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3158" w:rsidRDefault="00FB3158" w:rsidP="00FB3158">
      <w:pPr>
        <w:jc w:val="center"/>
        <w:rPr>
          <w:rFonts w:hint="cs"/>
          <w:b w:val="0"/>
          <w:rtl/>
        </w:rPr>
      </w:pPr>
    </w:p>
    <w:p w:rsidR="00FB3158" w:rsidRDefault="00FB3158" w:rsidP="00FB3158">
      <w:pPr>
        <w:jc w:val="center"/>
        <w:rPr>
          <w:rFonts w:hint="cs"/>
          <w:b w:val="0"/>
          <w:rtl/>
        </w:rPr>
      </w:pPr>
    </w:p>
    <w:p w:rsidR="00FB3158" w:rsidRDefault="00FB3158" w:rsidP="00FB3158">
      <w:pPr>
        <w:pBdr>
          <w:top w:val="dashDotStroked" w:sz="24" w:space="1" w:color="auto"/>
          <w:left w:val="dashDotStroked" w:sz="24" w:space="4" w:color="auto"/>
          <w:bottom w:val="dashDotStroked" w:sz="24" w:space="1" w:color="auto"/>
          <w:right w:val="dashDotStroked" w:sz="24" w:space="4" w:color="auto"/>
        </w:pBdr>
        <w:jc w:val="center"/>
        <w:rPr>
          <w:rFonts w:hint="cs"/>
          <w:b w:val="0"/>
          <w:rtl/>
        </w:rPr>
      </w:pPr>
    </w:p>
    <w:p w:rsidR="00FB3158" w:rsidRPr="00FB3158" w:rsidRDefault="00FB3158" w:rsidP="00903A9F">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rPr>
      </w:pPr>
      <w:bookmarkStart w:id="0" w:name="_GoBack"/>
      <w:r w:rsidRPr="00FB3158">
        <w:rPr>
          <w:rFonts w:cs="Monotype Koufi" w:hint="cs"/>
          <w:b w:val="0"/>
          <w:rtl/>
        </w:rPr>
        <w:t>الأسباب العلمية الحقيقية</w:t>
      </w:r>
      <w:r w:rsidR="00903A9F">
        <w:rPr>
          <w:rFonts w:cs="Monotype Koufi" w:hint="cs"/>
          <w:b w:val="0"/>
          <w:rtl/>
        </w:rPr>
        <w:t xml:space="preserve"> </w:t>
      </w:r>
      <w:r w:rsidRPr="00FB3158">
        <w:rPr>
          <w:rFonts w:cs="Monotype Koufi" w:hint="cs"/>
          <w:b w:val="0"/>
          <w:rtl/>
        </w:rPr>
        <w:t>التي منعت السلف الكرام</w:t>
      </w:r>
    </w:p>
    <w:p w:rsidR="00FB3158" w:rsidRPr="00FB3158" w:rsidRDefault="00FB3158" w:rsidP="00FB3158">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rPr>
      </w:pPr>
      <w:r w:rsidRPr="00FB3158">
        <w:rPr>
          <w:rFonts w:cs="Monotype Koufi" w:hint="cs"/>
          <w:b w:val="0"/>
          <w:rtl/>
        </w:rPr>
        <w:t>من الخوض في معاني متشابهات الصفات</w:t>
      </w:r>
      <w:bookmarkEnd w:id="0"/>
    </w:p>
    <w:p w:rsidR="00FB3158" w:rsidRPr="00FB3158" w:rsidRDefault="00FB3158" w:rsidP="00FB3158">
      <w:pPr>
        <w:pBdr>
          <w:top w:val="dashDotStroked" w:sz="24" w:space="1" w:color="auto"/>
          <w:left w:val="dashDotStroked" w:sz="24" w:space="4" w:color="auto"/>
          <w:bottom w:val="dashDotStroked" w:sz="24" w:space="1" w:color="auto"/>
          <w:right w:val="dashDotStroked" w:sz="24" w:space="4" w:color="auto"/>
        </w:pBdr>
        <w:jc w:val="center"/>
        <w:rPr>
          <w:rFonts w:hint="cs"/>
          <w:bCs/>
          <w:rtl/>
        </w:rPr>
      </w:pPr>
    </w:p>
    <w:p w:rsidR="00FB3158" w:rsidRPr="00FB3158" w:rsidRDefault="00FB3158" w:rsidP="00FB3158">
      <w:pPr>
        <w:jc w:val="both"/>
        <w:rPr>
          <w:rFonts w:hint="cs"/>
          <w:bCs/>
          <w:rtl/>
        </w:rPr>
      </w:pPr>
      <w:r w:rsidRPr="00FB3158">
        <w:rPr>
          <w:rFonts w:hint="cs"/>
          <w:bCs/>
          <w:rtl/>
        </w:rPr>
        <w:t xml:space="preserve"> </w:t>
      </w:r>
    </w:p>
    <w:p w:rsidR="00903A9F" w:rsidRDefault="00903A9F" w:rsidP="00903A9F">
      <w:pPr>
        <w:jc w:val="both"/>
        <w:rPr>
          <w:rFonts w:hint="cs"/>
          <w:rtl/>
        </w:rPr>
      </w:pPr>
      <w:r w:rsidRPr="00903A9F">
        <w:rPr>
          <w:rFonts w:hint="cs"/>
          <w:bCs/>
          <w:rtl/>
        </w:rPr>
        <w:t>ويشتمل على تلك المباحث :</w:t>
      </w:r>
      <w:r>
        <w:rPr>
          <w:rFonts w:hint="cs"/>
          <w:bCs/>
          <w:rtl/>
        </w:rPr>
        <w:t xml:space="preserve"> </w:t>
      </w:r>
      <w:r w:rsidRPr="00903A9F">
        <w:rPr>
          <w:rFonts w:hint="cs"/>
          <w:b w:val="0"/>
          <w:rtl/>
        </w:rPr>
        <w:t>[  أولاً  ] : علم السلف بخطأ اعتماد جميع ظواهر النصوص في فهم علم التقديس والتنزيه</w:t>
      </w:r>
      <w:r>
        <w:rPr>
          <w:rFonts w:hint="cs"/>
          <w:b w:val="0"/>
          <w:rtl/>
        </w:rPr>
        <w:t xml:space="preserve"> ، </w:t>
      </w:r>
      <w:r w:rsidRPr="00903A9F">
        <w:rPr>
          <w:rFonts w:hint="cs"/>
          <w:b w:val="0"/>
          <w:rtl/>
        </w:rPr>
        <w:t>[  ثانياً  ] : علم السلف الواسع ببلاغة القرآن الكريم وأسلوبه المعجز في إيصال المعاني</w:t>
      </w:r>
      <w:r>
        <w:rPr>
          <w:rFonts w:hint="cs"/>
          <w:b w:val="0"/>
          <w:rtl/>
        </w:rPr>
        <w:t xml:space="preserve"> ، </w:t>
      </w:r>
      <w:r w:rsidRPr="00903A9F">
        <w:rPr>
          <w:rFonts w:hint="cs"/>
          <w:b w:val="0"/>
          <w:rtl/>
        </w:rPr>
        <w:t>[  ثالثاً  ] : علم السلف بوجود المحكم والمتشابه في القرآن الكريم ووجوب رد المتشابه إلى أمهاته من المحكم</w:t>
      </w:r>
      <w:r w:rsidRPr="00903A9F">
        <w:rPr>
          <w:b w:val="0"/>
          <w:rtl/>
        </w:rPr>
        <w:t xml:space="preserve"> </w:t>
      </w:r>
      <w:r>
        <w:rPr>
          <w:rFonts w:hint="cs"/>
          <w:b w:val="0"/>
          <w:rtl/>
        </w:rPr>
        <w:t xml:space="preserve">، </w:t>
      </w:r>
      <w:r w:rsidRPr="00903A9F">
        <w:rPr>
          <w:rFonts w:hint="cs"/>
          <w:b w:val="0"/>
          <w:rtl/>
        </w:rPr>
        <w:t>[  رابعاً  ] : علم السلف بأدلة الشرع المحكمة على تنزيه ذات الله تعالى عن مشابهة ذوات خلقه</w:t>
      </w:r>
      <w:r w:rsidRPr="00903A9F">
        <w:rPr>
          <w:b w:val="0"/>
          <w:rtl/>
        </w:rPr>
        <w:t xml:space="preserve"> </w:t>
      </w:r>
      <w:r>
        <w:rPr>
          <w:rFonts w:hint="cs"/>
          <w:b w:val="0"/>
          <w:rtl/>
        </w:rPr>
        <w:t xml:space="preserve">، </w:t>
      </w:r>
      <w:r w:rsidRPr="00903A9F">
        <w:rPr>
          <w:rFonts w:hint="cs"/>
          <w:b w:val="0"/>
          <w:rtl/>
        </w:rPr>
        <w:t>[  خامساً  ] : علم السلف أنّ المتشابهات تُعارض قواعد التقديس المستفادة من الكتاب والسنّة</w:t>
      </w:r>
      <w:r>
        <w:rPr>
          <w:rFonts w:hint="cs"/>
          <w:b w:val="0"/>
          <w:rtl/>
        </w:rPr>
        <w:t xml:space="preserve"> ، </w:t>
      </w:r>
      <w:r w:rsidRPr="00903A9F">
        <w:rPr>
          <w:rFonts w:hint="cs"/>
          <w:b w:val="0"/>
          <w:rtl/>
        </w:rPr>
        <w:t>[  سادساً  ] : علم السلف أنّ المتشابهات تدل على نقص أو عجز أو عيب يستحيل نسبته إلى الله</w:t>
      </w:r>
      <w:r>
        <w:rPr>
          <w:rFonts w:hint="cs"/>
          <w:b w:val="0"/>
          <w:rtl/>
        </w:rPr>
        <w:t xml:space="preserve"> ، </w:t>
      </w:r>
      <w:r w:rsidRPr="00903A9F">
        <w:rPr>
          <w:rFonts w:hint="cs"/>
          <w:b w:val="0"/>
          <w:rtl/>
        </w:rPr>
        <w:t>[  سابعاً  ] : علم السلف بكيفية عرض متشابهات الصفات في القرآن وما تحمله من معانٍ بلاغية عظيمة</w:t>
      </w:r>
      <w:r>
        <w:rPr>
          <w:rFonts w:hint="cs"/>
          <w:rtl/>
        </w:rPr>
        <w:t xml:space="preserve"> ، </w:t>
      </w:r>
    </w:p>
    <w:p w:rsidR="00903A9F" w:rsidRPr="00903A9F" w:rsidRDefault="00903A9F" w:rsidP="00903A9F">
      <w:pPr>
        <w:jc w:val="center"/>
      </w:pPr>
      <w:r>
        <w:rPr>
          <w:rFonts w:hint="cs"/>
          <w:rtl/>
        </w:rPr>
        <w:t>***</w:t>
      </w:r>
    </w:p>
    <w:p w:rsidR="00FB3158" w:rsidRPr="00FB3158" w:rsidRDefault="00FB3158" w:rsidP="00FB3158">
      <w:pPr>
        <w:rPr>
          <w:rFonts w:hint="cs"/>
          <w:rtl/>
        </w:rPr>
      </w:pPr>
    </w:p>
    <w:p w:rsidR="00FB3158" w:rsidRPr="00FB3158" w:rsidRDefault="00FB3158" w:rsidP="00FB3158">
      <w:pPr>
        <w:pBdr>
          <w:top w:val="single" w:sz="24" w:space="1" w:color="auto"/>
          <w:left w:val="single" w:sz="24" w:space="4" w:color="auto"/>
          <w:bottom w:val="single" w:sz="24" w:space="1" w:color="auto"/>
          <w:right w:val="single" w:sz="24" w:space="4" w:color="auto"/>
        </w:pBdr>
        <w:jc w:val="center"/>
        <w:rPr>
          <w:rFonts w:hint="cs"/>
          <w:b w:val="0"/>
          <w:rtl/>
        </w:rPr>
      </w:pPr>
    </w:p>
    <w:p w:rsidR="00FB3158" w:rsidRPr="00FB3158" w:rsidRDefault="00FB3158" w:rsidP="00FB3158">
      <w:pPr>
        <w:pBdr>
          <w:top w:val="single" w:sz="24" w:space="1" w:color="auto"/>
          <w:left w:val="single" w:sz="24" w:space="4" w:color="auto"/>
          <w:bottom w:val="single" w:sz="24" w:space="1" w:color="auto"/>
          <w:right w:val="single" w:sz="24" w:space="4" w:color="auto"/>
        </w:pBdr>
        <w:jc w:val="center"/>
        <w:rPr>
          <w:rFonts w:cs="Monotype Koufi" w:hint="cs"/>
          <w:b w:val="0"/>
          <w:rtl/>
        </w:rPr>
      </w:pPr>
      <w:bookmarkStart w:id="1" w:name="اولا"/>
      <w:r w:rsidRPr="00FB3158">
        <w:rPr>
          <w:rFonts w:cs="Monotype Koufi" w:hint="cs"/>
          <w:b w:val="0"/>
          <w:rtl/>
        </w:rPr>
        <w:t>[  أولاً  ]</w:t>
      </w:r>
    </w:p>
    <w:p w:rsidR="00FB3158" w:rsidRPr="00FB3158" w:rsidRDefault="00FB3158" w:rsidP="00FB3158">
      <w:pPr>
        <w:pBdr>
          <w:top w:val="single" w:sz="24" w:space="1" w:color="auto"/>
          <w:left w:val="single" w:sz="24" w:space="4" w:color="auto"/>
          <w:bottom w:val="single" w:sz="24" w:space="1" w:color="auto"/>
          <w:right w:val="single" w:sz="24" w:space="4" w:color="auto"/>
        </w:pBdr>
        <w:jc w:val="center"/>
        <w:rPr>
          <w:rFonts w:cs="Monotype Koufi" w:hint="cs"/>
          <w:b w:val="0"/>
          <w:rtl/>
        </w:rPr>
      </w:pPr>
      <w:r w:rsidRPr="00FB3158">
        <w:rPr>
          <w:rFonts w:cs="Monotype Koufi" w:hint="cs"/>
          <w:b w:val="0"/>
          <w:rtl/>
        </w:rPr>
        <w:t>علم السلف بخطأ اعتماد جميع ظواهر النصوص في فهم علم التقديس والتنزيه</w:t>
      </w:r>
    </w:p>
    <w:bookmarkEnd w:id="1"/>
    <w:p w:rsidR="00FB3158" w:rsidRPr="00FB3158" w:rsidRDefault="00FB3158" w:rsidP="00FB3158">
      <w:pPr>
        <w:pBdr>
          <w:top w:val="single" w:sz="24" w:space="1" w:color="auto"/>
          <w:left w:val="single" w:sz="24" w:space="4" w:color="auto"/>
          <w:bottom w:val="single" w:sz="24" w:space="1" w:color="auto"/>
          <w:right w:val="single" w:sz="24" w:space="4" w:color="auto"/>
        </w:pBdr>
        <w:jc w:val="center"/>
        <w:rPr>
          <w:rFonts w:hint="cs"/>
          <w:rtl/>
        </w:rPr>
      </w:pPr>
    </w:p>
    <w:p w:rsidR="00FB3158" w:rsidRPr="00FB3158" w:rsidRDefault="00FB3158" w:rsidP="00FB3158">
      <w:pPr>
        <w:rPr>
          <w:rFonts w:hint="cs"/>
          <w:rtl/>
        </w:rPr>
      </w:pPr>
    </w:p>
    <w:p w:rsidR="00FB3158" w:rsidRPr="00FB3158" w:rsidRDefault="00FB3158" w:rsidP="00FB3158">
      <w:pPr>
        <w:jc w:val="both"/>
        <w:rPr>
          <w:rFonts w:hint="cs"/>
          <w:b w:val="0"/>
          <w:rtl/>
        </w:rPr>
      </w:pPr>
      <w:r w:rsidRPr="00FB3158">
        <w:rPr>
          <w:rFonts w:hint="cs"/>
          <w:bCs/>
          <w:rtl/>
        </w:rPr>
        <w:t>[  1  ] : هناك آيات ظاهرها يدل على حدوث علم الله</w:t>
      </w:r>
      <w:r w:rsidRPr="00FB3158">
        <w:rPr>
          <w:rFonts w:hint="cs"/>
          <w:b w:val="0"/>
          <w:rtl/>
        </w:rPr>
        <w:t xml:space="preserve"> ، واعتقاد هذا الظاهر كفر بالله تعالى وصفاته القديمة الكاملة ، لأنّ علم الله تعالى قديم ، يعلم ما كان وما يكون وما سيكون ، لا يعزب عن علمه شيء في الماضي أو الحاضر أو المستقبل ، وهذه عقيده المسلمين جميعا من خالفها كفر والعياذ بالله ، ومن هذه الآيات ، قوله تعالى : { وما جعلنا القبلة التي كنت عليها إلا لنعلم من يتبع الرسول ممن ينقلب على عقبيه }، وقوله تعالى : { أَمْ حَسِبْتُمْ</w:t>
      </w:r>
      <w:r w:rsidRPr="00FB3158">
        <w:rPr>
          <w:rFonts w:hint="cs"/>
        </w:rPr>
        <w:t xml:space="preserve"> </w:t>
      </w:r>
      <w:r w:rsidRPr="00FB3158">
        <w:rPr>
          <w:rFonts w:hint="cs"/>
          <w:b w:val="0"/>
          <w:rtl/>
        </w:rPr>
        <w:t>أَن تَدْخُلُواْ الْجَنَّةَ وَلَمَّا يَعْلَمِ اللّهُ الَّذِينَ جَاهَدُواْ</w:t>
      </w:r>
      <w:r w:rsidRPr="00FB3158">
        <w:rPr>
          <w:rFonts w:hint="cs"/>
        </w:rPr>
        <w:t xml:space="preserve"> </w:t>
      </w:r>
      <w:r w:rsidRPr="00FB3158">
        <w:rPr>
          <w:rFonts w:hint="cs"/>
          <w:b w:val="0"/>
          <w:rtl/>
        </w:rPr>
        <w:t xml:space="preserve">مِنكُمْ وَيَعْلَمَ الصَّابِرِينَ } ، وقوله تعالى : { وَمَا أَصَابَكُمْ يَوْمَ الْتَقَى الْجَمْعَانِ فَبِإِذْنِ اللّهِ وَلِيَعْلَمَ الْمُؤْمِنِينَ * </w:t>
      </w:r>
      <w:r w:rsidRPr="00FB3158">
        <w:rPr>
          <w:rFonts w:hint="cs"/>
        </w:rPr>
        <w:t xml:space="preserve"> </w:t>
      </w:r>
      <w:r w:rsidRPr="00FB3158">
        <w:rPr>
          <w:rFonts w:hint="cs"/>
          <w:b w:val="0"/>
          <w:rtl/>
        </w:rPr>
        <w:t>وَلْيَعْلَمَ الَّذِينَ نَافَقُواْ  } ، وقوله تعالى : { الآنَ خَفَّفَ اللّهُ عَنكُمْ وَعَلِمَ</w:t>
      </w:r>
      <w:r w:rsidRPr="00FB3158">
        <w:rPr>
          <w:rFonts w:hint="cs"/>
        </w:rPr>
        <w:t xml:space="preserve"> </w:t>
      </w:r>
      <w:r w:rsidRPr="00FB3158">
        <w:rPr>
          <w:rFonts w:hint="cs"/>
          <w:b w:val="0"/>
          <w:rtl/>
        </w:rPr>
        <w:t>أَنَّ فِيكُمْ ضَعْفًا فَإِن يَكُن مِّنكُم مِّئَةٌ صَابِرَةٌ يَغْلِبُواْ</w:t>
      </w:r>
      <w:r w:rsidRPr="00FB3158">
        <w:rPr>
          <w:rFonts w:hint="cs"/>
        </w:rPr>
        <w:t xml:space="preserve"> </w:t>
      </w:r>
      <w:r w:rsidRPr="00FB3158">
        <w:rPr>
          <w:rFonts w:hint="cs"/>
          <w:b w:val="0"/>
          <w:rtl/>
        </w:rPr>
        <w:t>مِئَتَيْنِ وَإِن يَكُن مِّنكُمْ أَلْفٌ يَغْلِبُواْ أَلْفَيْنِ بِإِذْنِ</w:t>
      </w:r>
      <w:r w:rsidRPr="00FB3158">
        <w:rPr>
          <w:rFonts w:hint="cs"/>
        </w:rPr>
        <w:t xml:space="preserve"> </w:t>
      </w:r>
      <w:r w:rsidRPr="00FB3158">
        <w:rPr>
          <w:rFonts w:hint="cs"/>
          <w:b w:val="0"/>
          <w:rtl/>
        </w:rPr>
        <w:t>اللّهِ وَاللّهُ مَعَ الصَّابِرِينَ } ، وقوله تعالى : { ‏يَا</w:t>
      </w:r>
      <w:r w:rsidRPr="00FB3158">
        <w:rPr>
          <w:rFonts w:hint="cs"/>
        </w:rPr>
        <w:t xml:space="preserve"> </w:t>
      </w:r>
      <w:r w:rsidRPr="00FB3158">
        <w:rPr>
          <w:rFonts w:hint="cs"/>
          <w:b w:val="0"/>
          <w:rtl/>
        </w:rPr>
        <w:t>أَيُّهَا النَّبِيُّ قُل لِّمَن</w:t>
      </w:r>
      <w:r w:rsidRPr="00FB3158">
        <w:rPr>
          <w:rFonts w:hint="cs"/>
        </w:rPr>
        <w:t xml:space="preserve"> </w:t>
      </w:r>
      <w:r w:rsidRPr="00FB3158">
        <w:rPr>
          <w:rFonts w:hint="cs"/>
          <w:b w:val="0"/>
          <w:rtl/>
        </w:rPr>
        <w:t>فِي أَيْدِيكُم مِّنَ الأَسْرَى إِن يَعْلَمِ اللّهُ فِي قُلُوبِكُمْ خَيْرًا</w:t>
      </w:r>
      <w:r w:rsidRPr="00FB3158">
        <w:rPr>
          <w:rFonts w:hint="cs"/>
        </w:rPr>
        <w:t xml:space="preserve"> </w:t>
      </w:r>
      <w:r w:rsidRPr="00FB3158">
        <w:rPr>
          <w:rFonts w:hint="cs"/>
          <w:b w:val="0"/>
          <w:rtl/>
        </w:rPr>
        <w:t>يُؤْتِكُمْ خَيْرًا مِّمَّا أُخِذَ مِنكُمْ وَيَغْفِرْ لَكُمْ وَاللّهُ غَفُورٌ</w:t>
      </w:r>
      <w:r w:rsidRPr="00FB3158">
        <w:rPr>
          <w:rFonts w:hint="cs"/>
        </w:rPr>
        <w:t xml:space="preserve"> </w:t>
      </w:r>
      <w:r w:rsidRPr="00FB3158">
        <w:rPr>
          <w:rFonts w:hint="cs"/>
          <w:b w:val="0"/>
          <w:rtl/>
        </w:rPr>
        <w:t xml:space="preserve">رَّحِيمٌ } ، وقوله تعالى :  { </w:t>
      </w:r>
      <w:r w:rsidRPr="00FB3158">
        <w:rPr>
          <w:rFonts w:hint="cs"/>
        </w:rPr>
        <w:t xml:space="preserve"> </w:t>
      </w:r>
      <w:r w:rsidRPr="00FB3158">
        <w:rPr>
          <w:rFonts w:hint="cs"/>
          <w:b w:val="0"/>
          <w:rtl/>
        </w:rPr>
        <w:t>أَمْ حَسِبْتُمْ أَن تُتْرَكُواْ وَلَمَّا</w:t>
      </w:r>
      <w:r w:rsidRPr="00FB3158">
        <w:rPr>
          <w:rFonts w:hint="cs"/>
        </w:rPr>
        <w:t xml:space="preserve"> </w:t>
      </w:r>
      <w:r w:rsidRPr="00FB3158">
        <w:rPr>
          <w:rFonts w:hint="cs"/>
          <w:b w:val="0"/>
          <w:rtl/>
        </w:rPr>
        <w:t>يَعْلَمِ اللّهُ الَّذِينَ جَاهَدُواْ مِنكُمْ وَلَمْ يَتَّخِذُواْ مِن دُونِ</w:t>
      </w:r>
      <w:r w:rsidRPr="00FB3158">
        <w:rPr>
          <w:rFonts w:hint="cs"/>
        </w:rPr>
        <w:t xml:space="preserve"> </w:t>
      </w:r>
      <w:r w:rsidRPr="00FB3158">
        <w:rPr>
          <w:rFonts w:hint="cs"/>
          <w:b w:val="0"/>
          <w:rtl/>
        </w:rPr>
        <w:t>اللّهِ وَلاَ رَسُولِهِ وَلاَ الْمُؤْمِنِينَ وَلِيجَةً وَاللّهُ خَبِيرٌ بِمَا</w:t>
      </w:r>
      <w:r w:rsidRPr="00FB3158">
        <w:rPr>
          <w:rFonts w:hint="cs"/>
        </w:rPr>
        <w:t xml:space="preserve"> </w:t>
      </w:r>
      <w:r w:rsidRPr="00FB3158">
        <w:rPr>
          <w:rFonts w:hint="cs"/>
          <w:b w:val="0"/>
          <w:rtl/>
        </w:rPr>
        <w:t xml:space="preserve">تَعْمَلُونَ } ، وهذا الظاهر محال على الله تعالى ، قال الطبري في تفسير قوله تعالى : { إلا لنعلم من يتبع الرسول} " معنى : يعلم أوليائي وحزبي " أهـ </w:t>
      </w:r>
      <w:r w:rsidRPr="00FB3158">
        <w:rPr>
          <w:rFonts w:hint="cs"/>
        </w:rPr>
        <w:t xml:space="preserve"> </w:t>
      </w:r>
      <w:r w:rsidRPr="00FB3158">
        <w:rPr>
          <w:rFonts w:hint="cs"/>
          <w:b w:val="0"/>
          <w:rtl/>
        </w:rPr>
        <w:t xml:space="preserve"> ، وقال البيضاوي : [ ج: 1 ص: 418 ] " ليعلم رسوله والمؤمنون لكنه أسنده إلى نفسه لأنهم خواصه " أهـ  ، وقال القرطبي : [ ج: 2 ص: 156 ] "  المعنى إلا لتعلموا أننا نعلم فإن المنافقين كانوا في شك من علم الله تعالى بالأشياء قبل كونها .. وقيل  المعنى إلا ليعلم النبي وأتباعه وأخبر تعالى بذلك عن نفسه كما يقال فعل الأمير كذا وإنما فعله أتباعه " أهـ  ، وقال أبو السعود في تفسيره  "  والمراد بالعلم ما يدور عليه فلك الجزاء من العلم الحالي أي ليتعلق علمنا به موجودا بالفعل وقيل المراد علم الرسول عليه السلام والمؤمنين وإسناده إليه سبحانه لما أنهم خواصه " أهـ [تفسير أبي السعود  ج: 1 ص: 173 ] ، وقال ابن كثير في تفسير قوله تعالى : { ليعلم أن قد أبلغوا رسالات ربهم  } "  ليعلم أن قد أبلغوا رسالات ربهم ويكون ذلك كقوله تعالى : { وما جعلنا القبلة التي كنت عليها إلا لنعلم من يتبع الرسول ممن ينقلب على عقبيه } ، وكقوله تعالى : { وليعلمن الله الذين آمنوا وليعلمن المنافقين } ، إلى أمثال ذلك من العلم بأنه تعالى يعلم الأشياء قبل كونها قطعا لامحالة ولهذا قال بعد هذا ، { وأحاط بما لديهم وأحصى كل شيء عددا } " أهـ  [تفسير ابن كثير ج: 4 ص: 434]  ،  </w:t>
      </w:r>
      <w:r w:rsidRPr="00FB3158">
        <w:rPr>
          <w:rFonts w:hint="cs"/>
          <w:b w:val="0"/>
          <w:bCs/>
          <w:rtl/>
        </w:rPr>
        <w:t>وهناك آيات ظاهرها جواز النسيان على الله تعالى ،</w:t>
      </w:r>
      <w:r w:rsidRPr="00FB3158">
        <w:rPr>
          <w:rFonts w:hint="cs"/>
          <w:b w:val="0"/>
          <w:rtl/>
        </w:rPr>
        <w:t xml:space="preserve"> واعتقاد هذا الظاهر كفر بالله تعالى لأنّ الله </w:t>
      </w:r>
      <w:r w:rsidRPr="00FB3158">
        <w:rPr>
          <w:rFonts w:hint="cs"/>
          <w:b w:val="0"/>
          <w:rtl/>
        </w:rPr>
        <w:lastRenderedPageBreak/>
        <w:t>تعالى لا يضل ولا ينسى ، وهذه عقيده المسلمين جميعا من خالفها كفر والعياذ بالله ، ومن هذه الآيات ، قوله تعالى : { الْمُنَافِقُونَ وَالْمُنَافِقَاتُ بَعْضُهُمْ مِنْ بَعْضٍ يَأْمُرُونَ بِالْمُنْكَرِ وَيَنْهَوْنَ عَنِ الْمَعْرُوفِ وَيَقْبِضُونَ أَيْدِيَهُمْ نَسُوا اللَّهَ فَنَسِيَهُمْ إِنَّ الْمُنَافِقِينَ هُمُ الْفَاسِقُونَ } [ التوبة : 67 ] ، وقوله تعالى : { فَذُوقُوا بِمَا</w:t>
      </w:r>
      <w:r w:rsidRPr="00FB3158">
        <w:rPr>
          <w:rFonts w:hint="cs"/>
        </w:rPr>
        <w:t xml:space="preserve"> </w:t>
      </w:r>
      <w:r w:rsidRPr="00FB3158">
        <w:rPr>
          <w:rFonts w:hint="cs"/>
          <w:b w:val="0"/>
          <w:rtl/>
        </w:rPr>
        <w:t>نَسِيتُمْ لِقَاء يَوْمِكُمْ هَذَا إِنَّا نَسِينَاكُمْ وَذُوقُوا عَذَابَ الْخُلْدِ</w:t>
      </w:r>
      <w:r w:rsidRPr="00FB3158">
        <w:rPr>
          <w:rFonts w:hint="cs"/>
        </w:rPr>
        <w:t xml:space="preserve"> </w:t>
      </w:r>
      <w:r w:rsidRPr="00FB3158">
        <w:rPr>
          <w:rFonts w:hint="cs"/>
          <w:b w:val="0"/>
          <w:rtl/>
        </w:rPr>
        <w:t xml:space="preserve">بِمَا كُنتُمْ تَعْمَلُونَ } [ السجدة : 14 ] ، وهذا الظاهر محال على الله تعالى ، قال القرطبي : " نسوا الله   فنسيهم   أي تركوا عبادته فتركهم في العذاب " أهـ [ تفسير القرطبي ج: 2 ص: 68 ] ، وقال البيضاوي : " نسوا الله غفلوا عن ذكر الله وتركوا طاعته   فنسيهم   فتركهم من لطفه وفضله " أهـ [ تفسير البيضاوي ج: 3 ص: 156 ] ، وقال ابن كثير : وقوله فاليوم ننساهم كما نسوا لقاء يومهم هذا أي يعاملهم معاملة من نسيهم لأنه تعالى لا يشذ عن عمله شيء ولا ينساه كما قال تعالى : {في كتاب لا يضل ربي ولا ينسى } ، وإنما قال تعالى هذا من باب المقابلة كقوله : {نسوا الله فنسيهم } ، وقال  : { كذلك أتتك آياتنا فنسيتها وكذلك اليوم تنسى } وقال تعالى : { وقيل اليوم ننساكم كما نسيتم لقاء يومكم هذا } ، وقال العوفي عن ابن عباس في قوله فاليوم ننساهم كما نسوا لقاء يومهم هذا قال نسيهم الله من الخير ولم ينسهم من الشر وقال علي بن أبي طلحة عن أبي عباس قال نتركهم كما تركوا لقاء يومهم هذا وقال مجاهد نتركهم في النار وقال السدي نتركهم من الرحمة كما تركوا أن يعملوا للقاء يومهم هذا " أهـ [ تفسير ابن كثير ج: 2 ص: 220 ] ، وقال </w:t>
      </w:r>
      <w:proofErr w:type="spellStart"/>
      <w:r w:rsidRPr="00FB3158">
        <w:rPr>
          <w:rFonts w:hint="cs"/>
          <w:b w:val="0"/>
          <w:rtl/>
        </w:rPr>
        <w:t>البغوي</w:t>
      </w:r>
      <w:proofErr w:type="spellEnd"/>
      <w:r w:rsidRPr="00FB3158">
        <w:rPr>
          <w:rFonts w:hint="cs"/>
          <w:b w:val="0"/>
          <w:rtl/>
        </w:rPr>
        <w:t xml:space="preserve"> : نسوا الله   فنسيهم   تركوا طاعة الله فتركهم من توفيقه وهدايته في الدنيا ومن رحمته في الآخرة وتركهم في عذابه " أهـ [ تفسير </w:t>
      </w:r>
      <w:proofErr w:type="spellStart"/>
      <w:r w:rsidRPr="00FB3158">
        <w:rPr>
          <w:rFonts w:hint="cs"/>
          <w:b w:val="0"/>
          <w:rtl/>
        </w:rPr>
        <w:t>البغوي</w:t>
      </w:r>
      <w:proofErr w:type="spellEnd"/>
      <w:r w:rsidRPr="00FB3158">
        <w:rPr>
          <w:rFonts w:hint="cs"/>
          <w:b w:val="0"/>
          <w:rtl/>
        </w:rPr>
        <w:t xml:space="preserve"> ج: 2 ص: 309 ] ، </w:t>
      </w:r>
      <w:r w:rsidRPr="00FB3158">
        <w:rPr>
          <w:rFonts w:hint="cs"/>
          <w:b w:val="0"/>
          <w:bCs/>
          <w:rtl/>
        </w:rPr>
        <w:t>وقال السيوطي</w:t>
      </w:r>
      <w:r w:rsidRPr="00FB3158">
        <w:rPr>
          <w:rFonts w:hint="cs"/>
          <w:b w:val="0"/>
          <w:rtl/>
        </w:rPr>
        <w:t xml:space="preserve"> " فنسيهم  : تركهم من ثوابه وكرامته " [ الإتقان ج: 1 ص: 343 ] ،   </w:t>
      </w:r>
      <w:r w:rsidRPr="00FB3158">
        <w:rPr>
          <w:rFonts w:hint="cs"/>
          <w:b w:val="0"/>
          <w:bCs/>
          <w:rtl/>
        </w:rPr>
        <w:t>وهناك آيات ظاهرها أنّ الله تعالى يشغله شيء عن شيء</w:t>
      </w:r>
      <w:r w:rsidRPr="00FB3158">
        <w:rPr>
          <w:rFonts w:hint="cs"/>
          <w:b w:val="0"/>
          <w:rtl/>
        </w:rPr>
        <w:t xml:space="preserve"> ، واعتقاد هذا الظاهر كفر بالله تعالى لأنّ الله تعالى لا يشغله شيء عن شيء ، وسع علمه كل شيء ووسعت قدرته كل شيء ، ومن هذه الآيات ، قوله تعالى : { سَنَفْرُغُ لَكُمْ أَيُّهَا الثَّقَلَانِ } [ الرحمن : 31 ] ، وهذا الظاهر محال على الله تعالى ، قال الطبري في تفسيره : "  وأما تأويله فإنه وعيد من الله لعباده وتهدد كقول القائل الذي يتهدد غيره ويتوعده ولا شغل له يشغله عن عقابه </w:t>
      </w:r>
      <w:proofErr w:type="spellStart"/>
      <w:r w:rsidRPr="00FB3158">
        <w:rPr>
          <w:rFonts w:hint="cs"/>
          <w:b w:val="0"/>
          <w:rtl/>
        </w:rPr>
        <w:t>لأتفرغن</w:t>
      </w:r>
      <w:proofErr w:type="spellEnd"/>
      <w:r w:rsidRPr="00FB3158">
        <w:rPr>
          <w:rFonts w:hint="cs"/>
          <w:b w:val="0"/>
          <w:rtl/>
        </w:rPr>
        <w:t xml:space="preserve"> لك وسأتفرغ لك بمعنى سأجد في أمرك وأعاقبك وقد يقول القائل للذي لا شغل له قد فرغت لي وقد فرغت لشتمي أي أخذت فيه وأقبلت عليه وكذلك قوله جل ثناؤه سنفرغ لكم سنحاسبكم ونأخذ في أمركم أيها الإنس والجن فنعاقب أهل المعاصي ونثيب أهل الطاعة  " أهـ  [تفسير الطبري ج: 27 ص: 136 ] ، وقال القرطبي : "  قوله تعالى : { سنفرغ لكم أيها الثقلان } ، يقال  فرغت من الشغل أفرغ فروغا وفراغا وتفرغت لكذا واستفرغت مجهودي في كذا أي بذلته ، والله تعالى ليس له شغل يفرغ منه وإنما المعنى سنقصد لمجازاتكم أو محاسبتكم وهذا وعيد وتهديد لهم كما يقول </w:t>
      </w:r>
      <w:r w:rsidRPr="00FB3158">
        <w:rPr>
          <w:rFonts w:hint="cs"/>
          <w:b w:val="0"/>
          <w:rtl/>
        </w:rPr>
        <w:lastRenderedPageBreak/>
        <w:t xml:space="preserve">القائل لمن يريد تهديده  إذا أتفرغ لك أي أقصدك وفرغ بمعنى قصد "  [ تفسير القرطبي ج: 17 ص: 168 ] ، وقال ابن كثير : قال علي بن أبي طلحة عن ابن عباس في قوله تعالى   سنفرغ لكم أيها الثقلان   قال وعيد من الله تعالى للعباد وليس بالله شغل وهو فارغ وكذا قال الضحاك وهذا وعيد وقال قتادة قد دنا من الله فراغ لخلقه وقال ابن جريج سنفرغ لكم أي سنقضي لكم وقال البخاري قبل4878 سنحاسبكم لا يشغله شيء عن شيء وهو معروف في كلام العرب يقال </w:t>
      </w:r>
      <w:proofErr w:type="spellStart"/>
      <w:r w:rsidRPr="00FB3158">
        <w:rPr>
          <w:rFonts w:hint="cs"/>
          <w:b w:val="0"/>
          <w:rtl/>
        </w:rPr>
        <w:t>لأتفرغن</w:t>
      </w:r>
      <w:proofErr w:type="spellEnd"/>
      <w:r w:rsidRPr="00FB3158">
        <w:rPr>
          <w:rFonts w:hint="cs"/>
          <w:b w:val="0"/>
          <w:rtl/>
        </w:rPr>
        <w:t xml:space="preserve"> لك وما به شغل يقول لآخذنك على غرتك " أهـ [ تفسير ابن كثير ج: 4 ص: 275 ] ، وجاء في البرهان في علوم القرآن "  قوله تعالى   سنفرغ لكم أيها الثقلان   5 فرغ يأتي بمعنى قطع شغلا أتفرغ لك أي أقصد قصدك والآية منه أي سنقصد لعقوبتكم ونحكم جزاءكم  " أهـ [البرهان في علوم القرآن ج: 2 ص: 84 ]  ،  </w:t>
      </w:r>
      <w:r w:rsidRPr="00FB3158">
        <w:rPr>
          <w:rFonts w:hint="cs"/>
          <w:b w:val="0"/>
          <w:bCs/>
          <w:rtl/>
        </w:rPr>
        <w:t>وهناك آيات ظاهرها أنّ الله تعالى</w:t>
      </w:r>
      <w:r w:rsidRPr="00FB3158">
        <w:rPr>
          <w:rFonts w:hint="cs"/>
          <w:b w:val="0"/>
          <w:rtl/>
        </w:rPr>
        <w:t xml:space="preserve"> تتفاوت قدرته ، وأنّ هناك شيء أهون عليه من شيء ، واعتقاد هذا الظاهر كفر ، لأنّ الله تعالى وسعت قدرته كل شيء لا يعجزه شيء ، وليس هناك شيء أهون عليه من شيء ، ولا شيء أثقل عليه من شيء ، ومن هذه الآيات ، قوله تعالى : { وَهُوَ الَّذِي يَبْدَأُ الْخَلْقَ ثُمَّ يُعِيدُهُ وَهُوَ أَهْوَنُ عَلَيْهِ } [ الروم : 27 ] ، وقوله تعالى : { قَالَ كَذَلِكَ قَالَ رَبُّكَ هُوَ عَلَيَّ هَيِّنٌ وَقَدْ خَلَقْتُكَ مِنْ قَبْلُ وَلَمْ تَكُ شَيْئًا } [ مريم : 9 ] ، وهذا الظاهر محال على الله تعالى ، جاء في لسان العرب : " {وهو أهون عليه } ، أي كل ذلك هين على ا وليست للمفاضلة لأنه ليس شيء أيسر عليه من غيره " أهـ [ لسان العرب ج: 13 ص: 438] ، وقال القرطبي : " المعنى أن الإعادة أهون عليه أي على الله من البداية أي أيسر وإن كان جميعه على الله تعالى هينا وقاله ابن عباس ووجهه أن هذا مثل ضربه الله تعالى لعباده يقول  إعادة الشيء على الخلائق أهون من ابتدائه فينبغي أن يكون البعث لمن قدر على البداية عندكم وفيما بينكم أهون عليه من الإنشاء " أهـ [ تفسير القرطبي ج: 14 ص: 21 ] ، وقال الواحدي : " وهو أهون عليه   أي هين عليه وقيل هو أهون عليه عندكم وفيما بينكم لأن الإعادة عندنا أيسر من الابتداء " أهـ [ تفسير الواحدي ج: 2 ص: 841 ] ، وقال الشوكاني : " وهو أهون عليه   أي هين عليه لا يستصعبه أو أهون عليه بالنسبة إلى قدرتكم وعلى ما يقوله له بعضكم لبعض وإلا فلا شيء في قدرته بعضه أهون من بعض بل كل الأشياء مستوية يوجدها بقوله كن فتكون قال أبو عبيد من جعل أهون عبارة عن تفضيل شيء على شيء فقوله مردود بقوله وكان ذلك على الله يسيرا وبقوله ولا يئوده حفظهما " أهـ [  فتح القدير ج: 4 ص: 221 ] ، وجاء في تفسير الجلالين :  "وهو أهون عليه   من البدء بالنظر إلى ما عند المخاطبين من أن إعادة الشيء أسهل من ابتدائه وإلا فهما عند الله تعالى سواء في السهولة " أهـ [ تفسير الجلالين ج: 1 ص: 534 ] ، وقال الألوسي : " و أهون للتفضيل أي والإعادة أسهل على الله تعالى من المبدأ </w:t>
      </w:r>
      <w:proofErr w:type="spellStart"/>
      <w:r w:rsidRPr="00FB3158">
        <w:rPr>
          <w:rFonts w:hint="cs"/>
          <w:b w:val="0"/>
          <w:rtl/>
        </w:rPr>
        <w:t>والأسهلية</w:t>
      </w:r>
      <w:proofErr w:type="spellEnd"/>
      <w:r w:rsidRPr="00FB3158">
        <w:rPr>
          <w:rFonts w:hint="cs"/>
          <w:b w:val="0"/>
          <w:rtl/>
        </w:rPr>
        <w:t xml:space="preserve"> على طريقة التمثيل بالنسبة لما يفعله البشر مما </w:t>
      </w:r>
      <w:r w:rsidRPr="00FB3158">
        <w:rPr>
          <w:rFonts w:hint="cs"/>
          <w:b w:val="0"/>
          <w:rtl/>
        </w:rPr>
        <w:lastRenderedPageBreak/>
        <w:t xml:space="preserve">يقدرون عليه فإن إعادة شيء من مادته الأولى أهون عليهم من إيجاده </w:t>
      </w:r>
      <w:proofErr w:type="spellStart"/>
      <w:r w:rsidRPr="00FB3158">
        <w:rPr>
          <w:rFonts w:hint="cs"/>
          <w:b w:val="0"/>
          <w:rtl/>
        </w:rPr>
        <w:t>إبتداء</w:t>
      </w:r>
      <w:proofErr w:type="spellEnd"/>
      <w:r w:rsidRPr="00FB3158">
        <w:rPr>
          <w:rFonts w:hint="cs"/>
          <w:b w:val="0"/>
          <w:rtl/>
        </w:rPr>
        <w:t xml:space="preserve"> والمراد التقريب لعقول الجهلة المنكرين للبعث وإلا فكل الممكنات بالنسبة إلى قدرته تعالى عز وجل سواء فكأنه قيل    وهو أهون عليه   بالإضافة إلى قدركم والقياس على أصولكم " أهـ [ روح المعاني ج: 21 ص: 36 ] ، فلا يظن مسلم أن الأمر بالنسبة لله تعالى فيه شيء هَيِّن وشيء أَهْوَن، وشيء شاقّ، فالمراد بهذه الألفاظ تقريب المعنى إلى أذهاننا ، والله تعالى لا يعجزه شيء ولا يعييه خلق ، بل يقول للشيء كُنْ فيكون: </w:t>
      </w:r>
      <w:r w:rsidRPr="00FB3158">
        <w:rPr>
          <w:rFonts w:hint="cs"/>
          <w:b w:val="0"/>
          <w:bCs/>
          <w:rtl/>
        </w:rPr>
        <w:t>{ </w:t>
      </w:r>
      <w:proofErr w:type="spellStart"/>
      <w:r w:rsidRPr="00FB3158">
        <w:rPr>
          <w:rFonts w:hint="cs"/>
          <w:b w:val="0"/>
          <w:bCs/>
          <w:rtl/>
        </w:rPr>
        <w:t>إِنَّمَآ</w:t>
      </w:r>
      <w:proofErr w:type="spellEnd"/>
      <w:r w:rsidRPr="00FB3158">
        <w:rPr>
          <w:rFonts w:hint="cs"/>
          <w:b w:val="0"/>
          <w:bCs/>
          <w:rtl/>
        </w:rPr>
        <w:t xml:space="preserve"> أَمْرُهُ إِذَآ أَرَادَ شَيْئاً أَن يَقُولَ لَهُ كُن فَيَكُونُ } </w:t>
      </w:r>
      <w:r w:rsidRPr="00FB3158">
        <w:rPr>
          <w:rFonts w:hint="cs"/>
          <w:b w:val="0"/>
          <w:rtl/>
        </w:rPr>
        <w:t>[</w:t>
      </w:r>
      <w:proofErr w:type="spellStart"/>
      <w:r w:rsidRPr="00FB3158">
        <w:rPr>
          <w:rFonts w:hint="cs"/>
          <w:b w:val="0"/>
          <w:rtl/>
        </w:rPr>
        <w:t>يس</w:t>
      </w:r>
      <w:proofErr w:type="spellEnd"/>
      <w:r w:rsidRPr="00FB3158">
        <w:rPr>
          <w:rFonts w:hint="cs"/>
          <w:b w:val="0"/>
          <w:rtl/>
        </w:rPr>
        <w:t xml:space="preserve">: 82] ، وظاهر الآيات محال على الله تعالى ،  </w:t>
      </w:r>
      <w:r w:rsidRPr="00FB3158">
        <w:rPr>
          <w:rFonts w:hint="cs"/>
          <w:b w:val="0"/>
          <w:bCs/>
          <w:rtl/>
        </w:rPr>
        <w:t>وهناك آيات ظاهرها أنّ الله تعالى</w:t>
      </w:r>
      <w:r w:rsidRPr="00FB3158">
        <w:rPr>
          <w:rFonts w:hint="cs"/>
          <w:b w:val="0"/>
          <w:rtl/>
        </w:rPr>
        <w:t xml:space="preserve"> محيط بالعالم وأنّ احاطته بالعالم حسية ، ، واعتقاد هذا الظاهر كفر ، لأنّ معناه أنّ العالم كله محاط بالرحمن وأنّ الكون بما فيه داخل الرحمن ، تعالى الله عن ذلك علواً كبيرا ، ومن هذه الآيات </w:t>
      </w:r>
      <w:r w:rsidRPr="00FB3158">
        <w:rPr>
          <w:rFonts w:hint="cs"/>
          <w:b w:val="0"/>
          <w:rtl/>
          <w:lang w:bidi="ar-KW"/>
        </w:rPr>
        <w:t xml:space="preserve">، قوله تعالى : { </w:t>
      </w:r>
      <w:r w:rsidRPr="00FB3158">
        <w:rPr>
          <w:rFonts w:hint="cs"/>
          <w:b w:val="0"/>
          <w:rtl/>
        </w:rPr>
        <w:t xml:space="preserve">وَلِلَّهِ مَا فِي السَّمَوَاتِ وَمَا فِي الْأَرْضِ وَكَانَ اللَّهُ بِكُلِّ شَيْءٍ مُحِيطًا } [ النساء : 126 ] ، وقوله تعالى : { أَلَا إِنَّهُمْ فِي مِرْيَةٍ مِنْ لِقَاءِ رَبِّهِمْ أَلَا إِنَّهُ بِكُلِّ شَيْءٍ مُحِيطٌ } [ فصلت : 54 ] ، وهذه الادلة ظاهرها يفيد إحاطة الله تعالى الذاتية بكل شيء ، وهذا الظاهر محال على الله تعالى ،  واعتقاد هذا الظاهر كفر ، لأنّ الله تعالى تقدس وتنزه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كما حملوا متشابه الآيات السابقة على المحكم من قوله تعالى : { وَأَنَّ اللَّهَ قَدْ أَحَاطَ بِكُلِّ شَيْءٍ عِلْمًا } [ الطلاق : 12 ] ، إذ جعلت الآية الإحاطة هي إحاطة العلم ، وسع ربي كل شيء علما ،   </w:t>
      </w:r>
      <w:r w:rsidRPr="00FB3158">
        <w:rPr>
          <w:rFonts w:hint="cs"/>
          <w:b w:val="0"/>
          <w:bCs/>
          <w:rtl/>
        </w:rPr>
        <w:t xml:space="preserve">وهناك آيات ظاهرها أنّ الله تعالى معنا بذاته ، </w:t>
      </w:r>
      <w:r w:rsidRPr="00FB3158">
        <w:rPr>
          <w:rFonts w:hint="cs"/>
          <w:b w:val="0"/>
          <w:rtl/>
        </w:rPr>
        <w:t xml:space="preserve">واعتقاد هذا الظاهر كفر ، لأنّ الله تعالى منزه عن الاتحاد أو الحلول بخلقه </w:t>
      </w:r>
      <w:r w:rsidRPr="00FB3158">
        <w:rPr>
          <w:rFonts w:hint="cs"/>
          <w:b w:val="0"/>
          <w:bCs/>
          <w:rtl/>
        </w:rPr>
        <w:t xml:space="preserve">، </w:t>
      </w:r>
      <w:r w:rsidRPr="00FB3158">
        <w:rPr>
          <w:rFonts w:hint="cs"/>
          <w:b w:val="0"/>
          <w:rtl/>
        </w:rPr>
        <w:t xml:space="preserve">ومنزه عن القرب الحسي بالذات ، ومن هذه الآيات </w:t>
      </w:r>
      <w:r w:rsidRPr="00FB3158">
        <w:rPr>
          <w:rFonts w:hint="cs"/>
          <w:b w:val="0"/>
          <w:rtl/>
          <w:lang w:bidi="ar-KW"/>
        </w:rPr>
        <w:t>قوله تعالى : {</w:t>
      </w:r>
      <w:r w:rsidRPr="00FB3158">
        <w:rPr>
          <w:rFonts w:hint="cs"/>
          <w:b w:val="0"/>
          <w:bCs/>
          <w:rtl/>
          <w:lang w:bidi="ar-KW"/>
        </w:rPr>
        <w:t xml:space="preserve"> </w:t>
      </w:r>
      <w:r w:rsidRPr="00FB3158">
        <w:rPr>
          <w:rFonts w:hint="cs"/>
          <w:b w:val="0"/>
          <w:rtl/>
        </w:rPr>
        <w:t xml:space="preserve">وَإِذَا سَأَلَكَ عِبَادِي عَنِّي فَإِنِّي قَرِيبٌ أُجِيبُ دَعْوَةَ الدَّاعِ إِذَا دَعَانِ } [ البقرة : ] ، وقوله تعالى : { فَاسْتَغْفِرُوهُ ثُمَّ تُوبُوا إِلَيْهِ إِنَّ رَبِّي قَرِيبٌ مُجِيبٌ } [هود : 61 ] ، ، وقوله تعالى : { قُلْ إِنْ ضَلَلْتُ فَإِنَّمَا أَضِلُّ عَلَى نَفْسِي وَإِنِ اهْتَدَيْتُ فَبِمَا يُوحِي إِلَيَّ رَبِّي إِنَّهُ سَمِيعٌ قَرِيبٌ } [ سبأ : 50 ]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هذه الادلة يدل على قرب الله تعالى بذاته من عباده ، وهذا الظاهر محال على الله تعالى ، إذ هو قرب منزه عن الاتحاد والحلول والاتصال والانفصال مع خلقه ليس كمثله شيء ، وقد حمل العلماء المتخصصون في العقيدة القرب على قرب </w:t>
      </w:r>
      <w:r w:rsidRPr="00FB3158">
        <w:rPr>
          <w:rFonts w:hint="cs"/>
          <w:b w:val="0"/>
          <w:rtl/>
        </w:rPr>
        <w:lastRenderedPageBreak/>
        <w:t xml:space="preserve">العلم والسمع والبصر والقدرة ، وقرب الملائكة ، وذلك للتنزيه وابعاد شبهة الحلول والاتحاد مع المخلوقات ،  </w:t>
      </w:r>
      <w:r w:rsidRPr="00FB3158">
        <w:rPr>
          <w:rFonts w:hint="cs"/>
          <w:b w:val="0"/>
          <w:bCs/>
          <w:rtl/>
        </w:rPr>
        <w:t>وهناك آيات ظاهرها - لمن جهل قواعد التقديس - أنّ الله تعالى يجلس على عرشه بذاته ويستقر عليه بذاته</w:t>
      </w:r>
      <w:r w:rsidRPr="00FB3158">
        <w:rPr>
          <w:rFonts w:hint="cs"/>
          <w:b w:val="0"/>
          <w:rtl/>
        </w:rPr>
        <w:t xml:space="preserve"> ، وأنّ العرش مكان الرحمن واعتقاد هذا الظاهر جهل وضلال ، لأنّ العرش خلق من خلق الله ، ولا يجوز في حق الله تعالى المماسة والاتصال مع شيء من خلقه ، كما لا يجوز في حق الله تعالى الحيز والحد والمقدار ، كما أنّ من لوازم هذا كون العرش أكبر من ذات الرحمن ، وعقيدة كل المسلمين عدا المجسمة أنّ الله تعالى أكبر من كل شيء ، وأنه الواحد القهار ، وأنّه الكبير المتعال ، وأنّه مستغن عن خلقه بما فيهم عرشه وغيره ، وهو رب العالمين وهو رب العرش وغيره من خلق الله ،  وقد ورد الاستواء في سبعة مواضع من القرآن الكريم كلها تدل لمن تدبرها </w:t>
      </w:r>
      <w:proofErr w:type="spellStart"/>
      <w:r w:rsidRPr="00FB3158">
        <w:rPr>
          <w:rFonts w:hint="cs"/>
          <w:b w:val="0"/>
          <w:rtl/>
        </w:rPr>
        <w:t>بقرآئنها</w:t>
      </w:r>
      <w:proofErr w:type="spellEnd"/>
      <w:r w:rsidRPr="00FB3158">
        <w:rPr>
          <w:rFonts w:hint="cs"/>
          <w:b w:val="0"/>
          <w:rtl/>
        </w:rPr>
        <w:t xml:space="preserve"> كما ذكرناها في الباب الأول : القاعدة الثامنة : فقه العلم بالقرب مع الاستواء مع الإحاطة في حق ذات الله تعالى ، بأن الاستواء المقصود هو استواء ملك وقهر وتسخير وهيمنة وربوبية للعالم ،وبيان 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وأما ما يزعمون من أنه استواء استقرار فهو باطل لأن الله عز وجل منزه عن التغير والحدوث  ، والاستقرار يوحي بمعنى الحاجة وهل يحتاج الله لمخلوق حتى يستقر عليه وقبل الاستقرار أخبرونا ماذا كان حاله تعالى الله عما يقولون علوا كبيراً  ، والتمدح لا يكون بالكون في المكان ولا بالاستقرار ولكن ببيان صفات القدرة والعظمة وهذا هو مقصود آيات القرآن ، ومثال ذلك قوله تعالى : { 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 } [الحديد: 2 إلى 5 ] ، والمفتاح : الاستواء هاهنا استواء ملك وربوبية وتدبير بقرائن عديدة لمن تدبرها منه قوله تعالى : { له ملك السموات والأرض} ، وقوله تعالى : {خلق السموات والأرض } ثم قوله تعالى : { له ملك السموات والأرض } ثم هذه الآية تمتلئ بقواعد تنزيه تنافي ما يقوله المخطئون ، </w:t>
      </w:r>
      <w:r w:rsidRPr="00FB3158">
        <w:rPr>
          <w:rFonts w:hint="cs"/>
          <w:b w:val="0"/>
          <w:bCs/>
          <w:rtl/>
        </w:rPr>
        <w:t>أولا:</w:t>
      </w:r>
      <w:r w:rsidRPr="00FB3158">
        <w:rPr>
          <w:rFonts w:hint="cs"/>
          <w:b w:val="0"/>
          <w:rtl/>
        </w:rPr>
        <w:t xml:space="preserve"> فقوله تعالى : { الأول والآخر }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w:t>
      </w:r>
      <w:r w:rsidRPr="00FB3158">
        <w:rPr>
          <w:rFonts w:hint="cs"/>
          <w:b w:val="0"/>
          <w:rtl/>
        </w:rPr>
        <w:lastRenderedPageBreak/>
        <w:t xml:space="preserve">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 </w:t>
      </w:r>
      <w:r w:rsidRPr="00FB3158">
        <w:rPr>
          <w:rFonts w:hint="cs"/>
          <w:b w:val="0"/>
          <w:bCs/>
          <w:rtl/>
        </w:rPr>
        <w:t>ثانيا :</w:t>
      </w:r>
      <w:r w:rsidRPr="00FB3158">
        <w:rPr>
          <w:rFonts w:hint="cs"/>
          <w:b w:val="0"/>
          <w:rtl/>
        </w:rPr>
        <w:t xml:space="preserve"> قوله تعالى : { الظاهر والباطن }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w:t>
      </w:r>
      <w:proofErr w:type="spellStart"/>
      <w:r w:rsidRPr="00FB3158">
        <w:rPr>
          <w:rFonts w:hint="cs"/>
          <w:b w:val="0"/>
          <w:rtl/>
        </w:rPr>
        <w:t>الحشوية</w:t>
      </w:r>
      <w:proofErr w:type="spellEnd"/>
      <w:r w:rsidRPr="00FB3158">
        <w:rPr>
          <w:rFonts w:hint="cs"/>
          <w:b w:val="0"/>
          <w:rtl/>
        </w:rPr>
        <w:t xml:space="preserve"> أنه في العلو على سبيل الحس دون السفل ونحن نقول أنه منزه عن العلو المحسوس والسفل المحسوس الذي يقاس بالمسافة ومع ذلك فهو أقرب إلى أحدنا من حبل وريده سبحانه ليس كوجوده وجود وليس كقربه قرب  ليس كمثله شيء ولم يكن له كفوا أحد ، </w:t>
      </w:r>
      <w:r w:rsidRPr="00FB3158">
        <w:rPr>
          <w:rFonts w:hint="cs"/>
          <w:b w:val="0"/>
          <w:bCs/>
          <w:rtl/>
        </w:rPr>
        <w:t>ثالثا :</w:t>
      </w:r>
      <w:r w:rsidRPr="00FB3158">
        <w:rPr>
          <w:rFonts w:hint="cs"/>
          <w:b w:val="0"/>
          <w:rtl/>
        </w:rPr>
        <w:t xml:space="preserve"> قوله تعالى : { وهو معكم أينما كنتم } دليل على قربه ، وليس القرب بأولى بالتأويل من الاستواء ، وجمعه تعالى بين الاستواء والمعية في آية واحدة مما يدل دلالة قطعية على أن الاستواء ليس بمعنى الاستقرار المكاني وإلا نافى "المعية" ، </w:t>
      </w:r>
      <w:r w:rsidRPr="00FB3158">
        <w:rPr>
          <w:rFonts w:hint="cs"/>
          <w:b w:val="0"/>
          <w:bCs/>
          <w:rtl/>
        </w:rPr>
        <w:t>رابعاً :</w:t>
      </w:r>
      <w:r w:rsidRPr="00FB3158">
        <w:rPr>
          <w:rFonts w:hint="cs"/>
          <w:b w:val="0"/>
          <w:rtl/>
        </w:rPr>
        <w:t xml:space="preserve"> جمعه تعالى بين الاستواء والمعية في آية واحدة مما يدل دلالة قطعية على أن الاستواء ليس بمعنى الاستقرار المكاني وإلا نافى ( المعية ) ، وليست المعية بأجدر بالتأويل من الاستواء ، فإنّ تأويل المعية بمعية العلم والسمع والبصر ، ليس بأولى من تأويل الاستواء بالربوبية والهيمنة والتدبير والتصريف ، والمنهج الصحيح السوي يقتضي تأويل الجميع ، بمعنى حمل الجميع على المجاز اللغوي ، فلا القرب قرب الذات ، ولا الاستواء استواء الذات بالمعنى الحسي الذي يلائم المخلوق ولا يلائم الخالق ، أو التفويض في الجميع ، قرب ليس كمثله شيء ، واستواء ليس كمثله شيء ، والحاصل أن القول الفصل في الاستواء  أنه على منهاج أهل السنة والجماعة ، لا يخرج عن ثلاثة أقوال جميعها عند أهل السنة صحيحة ، هي : </w:t>
      </w:r>
      <w:r w:rsidRPr="00FB3158">
        <w:rPr>
          <w:rFonts w:hint="cs"/>
          <w:b w:val="0"/>
          <w:bCs/>
          <w:rtl/>
        </w:rPr>
        <w:t>أولا</w:t>
      </w:r>
      <w:r w:rsidRPr="00FB3158">
        <w:rPr>
          <w:rFonts w:hint="cs"/>
          <w:b w:val="0"/>
          <w:rtl/>
        </w:rPr>
        <w:t xml:space="preserve"> : أنه من باب الاستعارة التمثيلية (وهي أعلى مراتب البلاغة عند العرب)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sidRPr="00FB3158">
        <w:rPr>
          <w:rFonts w:hint="cs"/>
          <w:b w:val="0"/>
        </w:rPr>
        <w:t xml:space="preserve"> </w:t>
      </w:r>
      <w:r w:rsidRPr="00FB3158">
        <w:rPr>
          <w:rFonts w:hint="cs"/>
          <w:b w:val="0"/>
          <w:rtl/>
        </w:rPr>
        <w:t>صلاح الدين العلائي : ويتخرج</w:t>
      </w:r>
      <w:r w:rsidRPr="00FB3158">
        <w:rPr>
          <w:rFonts w:hint="cs"/>
          <w:b w:val="0"/>
        </w:rPr>
        <w:t xml:space="preserve"> </w:t>
      </w:r>
      <w:r w:rsidRPr="00FB3158">
        <w:rPr>
          <w:rFonts w:hint="cs"/>
          <w:b w:val="0"/>
          <w:rtl/>
        </w:rPr>
        <w:t>كثير من أحاديث الصفات</w:t>
      </w:r>
      <w:r w:rsidRPr="00FB3158">
        <w:rPr>
          <w:rFonts w:hint="cs"/>
          <w:b w:val="0"/>
        </w:rPr>
        <w:t xml:space="preserve"> </w:t>
      </w:r>
      <w:r w:rsidRPr="00FB3158">
        <w:rPr>
          <w:rFonts w:hint="cs"/>
          <w:b w:val="0"/>
          <w:rtl/>
        </w:rPr>
        <w:t>على الاستعارة</w:t>
      </w:r>
      <w:r w:rsidRPr="00FB3158">
        <w:rPr>
          <w:rFonts w:hint="cs"/>
          <w:b w:val="0"/>
        </w:rPr>
        <w:t xml:space="preserve"> </w:t>
      </w:r>
      <w:proofErr w:type="spellStart"/>
      <w:r w:rsidRPr="00FB3158">
        <w:rPr>
          <w:rFonts w:hint="cs"/>
          <w:b w:val="0"/>
          <w:rtl/>
        </w:rPr>
        <w:t>التخييلية</w:t>
      </w:r>
      <w:proofErr w:type="spellEnd"/>
      <w:r w:rsidRPr="00FB3158">
        <w:rPr>
          <w:rFonts w:hint="cs"/>
          <w:b w:val="0"/>
          <w:rtl/>
        </w:rPr>
        <w:t xml:space="preserve"> وهي ان يشترك </w:t>
      </w:r>
      <w:proofErr w:type="spellStart"/>
      <w:r w:rsidRPr="00FB3158">
        <w:rPr>
          <w:rFonts w:hint="cs"/>
          <w:b w:val="0"/>
          <w:rtl/>
        </w:rPr>
        <w:t>شيئان</w:t>
      </w:r>
      <w:proofErr w:type="spellEnd"/>
      <w:r w:rsidRPr="00FB3158">
        <w:rPr>
          <w:rFonts w:hint="cs"/>
          <w:b w:val="0"/>
          <w:rtl/>
        </w:rPr>
        <w:t xml:space="preserve"> في وصف ثم يعتمد لوازم أحدهما حيث</w:t>
      </w:r>
      <w:r w:rsidRPr="00FB3158">
        <w:rPr>
          <w:rFonts w:hint="cs"/>
          <w:b w:val="0"/>
        </w:rPr>
        <w:t xml:space="preserve"> </w:t>
      </w:r>
      <w:r w:rsidRPr="00FB3158">
        <w:rPr>
          <w:rFonts w:hint="cs"/>
          <w:b w:val="0"/>
          <w:rtl/>
        </w:rPr>
        <w:t>تكون جهة</w:t>
      </w:r>
      <w:r w:rsidRPr="00FB3158">
        <w:rPr>
          <w:rFonts w:hint="cs"/>
          <w:b w:val="0"/>
        </w:rPr>
        <w:t xml:space="preserve"> </w:t>
      </w:r>
      <w:r w:rsidRPr="00FB3158">
        <w:rPr>
          <w:rFonts w:hint="cs"/>
          <w:b w:val="0"/>
          <w:rtl/>
        </w:rPr>
        <w:t>الاشتراك وصفا فيثبت كماله في المستعار بواسطة شيء آخر فيثبت ذلك للمستعار</w:t>
      </w:r>
      <w:r w:rsidRPr="00FB3158">
        <w:rPr>
          <w:rFonts w:hint="cs"/>
          <w:b w:val="0"/>
        </w:rPr>
        <w:t xml:space="preserve"> </w:t>
      </w:r>
      <w:r w:rsidRPr="00FB3158">
        <w:rPr>
          <w:rFonts w:hint="cs"/>
          <w:b w:val="0"/>
          <w:rtl/>
        </w:rPr>
        <w:t>مبالغة في</w:t>
      </w:r>
      <w:r w:rsidRPr="00FB3158">
        <w:rPr>
          <w:rFonts w:hint="cs"/>
          <w:b w:val="0"/>
        </w:rPr>
        <w:t xml:space="preserve"> </w:t>
      </w:r>
      <w:r w:rsidRPr="00FB3158">
        <w:rPr>
          <w:rFonts w:hint="cs"/>
          <w:b w:val="0"/>
          <w:rtl/>
        </w:rPr>
        <w:t xml:space="preserve">اثبات المشترك قال وبالحمل على هذه الاستعارة </w:t>
      </w:r>
      <w:proofErr w:type="spellStart"/>
      <w:r w:rsidRPr="00FB3158">
        <w:rPr>
          <w:rFonts w:hint="cs"/>
          <w:b w:val="0"/>
          <w:rtl/>
        </w:rPr>
        <w:t>التخييلية</w:t>
      </w:r>
      <w:proofErr w:type="spellEnd"/>
      <w:r w:rsidRPr="00FB3158">
        <w:rPr>
          <w:rFonts w:hint="cs"/>
          <w:b w:val="0"/>
          <w:rtl/>
        </w:rPr>
        <w:t xml:space="preserve"> يحصل التخلص</w:t>
      </w:r>
      <w:r w:rsidRPr="00FB3158">
        <w:rPr>
          <w:rFonts w:hint="cs"/>
          <w:b w:val="0"/>
        </w:rPr>
        <w:t xml:space="preserve"> </w:t>
      </w:r>
      <w:r w:rsidRPr="00FB3158">
        <w:rPr>
          <w:rFonts w:hint="cs"/>
          <w:b w:val="0"/>
          <w:rtl/>
        </w:rPr>
        <w:t>من مهاوي</w:t>
      </w:r>
      <w:r w:rsidRPr="00FB3158">
        <w:rPr>
          <w:rFonts w:hint="cs"/>
          <w:b w:val="0"/>
        </w:rPr>
        <w:t xml:space="preserve"> </w:t>
      </w:r>
      <w:r w:rsidRPr="00FB3158">
        <w:rPr>
          <w:rFonts w:hint="cs"/>
          <w:b w:val="0"/>
          <w:rtl/>
        </w:rPr>
        <w:t>التجسيم " أ هـ [فتح</w:t>
      </w:r>
      <w:r w:rsidRPr="00FB3158">
        <w:rPr>
          <w:rFonts w:hint="cs"/>
          <w:b w:val="0"/>
        </w:rPr>
        <w:t xml:space="preserve"> </w:t>
      </w:r>
      <w:r w:rsidRPr="00FB3158">
        <w:rPr>
          <w:rFonts w:hint="cs"/>
          <w:b w:val="0"/>
          <w:rtl/>
        </w:rPr>
        <w:t xml:space="preserve">الباري ج: 13 ص: 431] ، والثاني : أنه ( استواء ) على مراد الله تعالى ومراد رسوله ، ليس كمثل استوائه استواء ، كما أنه ليس كمثل ذاته ذات ، وليس كمثل صفاته صفات ، والثالث : معاملة صفات القرب </w:t>
      </w:r>
      <w:r w:rsidRPr="00FB3158">
        <w:rPr>
          <w:rFonts w:hint="cs"/>
          <w:b w:val="0"/>
          <w:rtl/>
        </w:rPr>
        <w:lastRenderedPageBreak/>
        <w:t xml:space="preserve">والإحاطة والاستواء معاملة واحدة ، فإذا أثبتنا الاستواء أثبتنا القرب ، وأثبتنا الإحاطة ، وآنذاك ، يمتنع التكييف لأنه جمع بين الأضداد ، وتبقى ملاحظات جديرة بالتسجيل : </w:t>
      </w:r>
      <w:r w:rsidRPr="00FB3158">
        <w:rPr>
          <w:rFonts w:hint="cs"/>
          <w:b w:val="0"/>
          <w:bCs/>
          <w:rtl/>
        </w:rPr>
        <w:t xml:space="preserve">الملاحظة الاولى  : </w:t>
      </w:r>
      <w:r w:rsidRPr="00FB3158">
        <w:rPr>
          <w:rFonts w:hint="cs"/>
          <w:b w:val="0"/>
          <w:rtl/>
        </w:rPr>
        <w:t>استدلت المشبهة على أنّ الاستواء استواء جلوس على العرش ، واختلفوا هل بمماسة أو من غير مماسة ، وهل بحد ونهاية أم من غير حد ونهاية ، وهل إذا نزل إلى السماء الدنيا يخلو منه العرش أم لا ، وكل هذه المصائب العقائدية أتت عليهم من تكييف الاستواء ، وأنه يشبه جلوس الملك على كرسيه ، وتناسوا أن ليس كمثله شيء ، تعالى عن الحد والتشبيه والتمثيل والتكييف ، وهل عقول البشر المحدودة تستطيع أن تحيط علماً باستواء الرحمن على العرش ،</w:t>
      </w:r>
      <w:r w:rsidRPr="00FB3158">
        <w:rPr>
          <w:rFonts w:hint="cs"/>
          <w:b w:val="0"/>
          <w:bCs/>
          <w:rtl/>
        </w:rPr>
        <w:t xml:space="preserve"> والملاحظة الثانية :</w:t>
      </w:r>
      <w:r w:rsidRPr="00FB3158">
        <w:rPr>
          <w:rFonts w:hint="cs"/>
          <w:b w:val="0"/>
          <w:rtl/>
        </w:rPr>
        <w:t xml:space="preserve">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 ، ثم ظهرت </w:t>
      </w:r>
      <w:proofErr w:type="spellStart"/>
      <w:r w:rsidRPr="00FB3158">
        <w:rPr>
          <w:rFonts w:hint="cs"/>
          <w:b w:val="0"/>
          <w:rtl/>
        </w:rPr>
        <w:t>الحشوية</w:t>
      </w:r>
      <w:proofErr w:type="spellEnd"/>
      <w:r w:rsidRPr="00FB3158">
        <w:rPr>
          <w:rFonts w:hint="cs"/>
          <w:b w:val="0"/>
          <w:rtl/>
        </w:rPr>
        <w:t xml:space="preserve"> وقالوا أن الله موجود في مكان دون مكان ومكانه العرش وقال بعضهم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 ، </w:t>
      </w:r>
      <w:r w:rsidRPr="00FB3158">
        <w:rPr>
          <w:rFonts w:hint="cs"/>
          <w:b w:val="0"/>
          <w:bCs/>
          <w:rtl/>
        </w:rPr>
        <w:t>والملاحظة الثالثة</w:t>
      </w:r>
      <w:r w:rsidRPr="00FB3158">
        <w:rPr>
          <w:rFonts w:hint="cs"/>
          <w:b w:val="0"/>
          <w:rtl/>
        </w:rPr>
        <w:t xml:space="preserve"> :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w:t>
      </w:r>
      <w:proofErr w:type="spellStart"/>
      <w:r w:rsidRPr="00FB3158">
        <w:rPr>
          <w:rFonts w:hint="cs"/>
          <w:b w:val="0"/>
          <w:rtl/>
        </w:rPr>
        <w:t>يستغفرني</w:t>
      </w:r>
      <w:proofErr w:type="spellEnd"/>
      <w:r w:rsidRPr="00FB3158">
        <w:rPr>
          <w:rFonts w:hint="cs"/>
          <w:b w:val="0"/>
          <w:rtl/>
        </w:rPr>
        <w:t xml:space="preserve">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w:t>
      </w:r>
      <w:r w:rsidRPr="00FB3158">
        <w:rPr>
          <w:rFonts w:hint="cs"/>
          <w:b w:val="0"/>
          <w:bCs/>
          <w:rtl/>
        </w:rPr>
        <w:t>فمتى يستوي على عرشه حقيقة كما يقولون</w:t>
      </w:r>
      <w:r w:rsidRPr="00FB3158">
        <w:rPr>
          <w:rFonts w:hint="cs"/>
          <w:b w:val="0"/>
          <w:rtl/>
        </w:rPr>
        <w:t xml:space="preserve"> ومتى يكون في السماء حقيقة كما تقولون مع أن الأرض لا تخلو من الليل في وقت من الأوقات ولا في ساعة من الساعات كما هو ثابت مسطور لا </w:t>
      </w:r>
      <w:proofErr w:type="spellStart"/>
      <w:r w:rsidRPr="00FB3158">
        <w:rPr>
          <w:rFonts w:hint="cs"/>
          <w:b w:val="0"/>
          <w:rtl/>
        </w:rPr>
        <w:t>يمارى</w:t>
      </w:r>
      <w:proofErr w:type="spellEnd"/>
      <w:r w:rsidRPr="00FB3158">
        <w:rPr>
          <w:rFonts w:hint="cs"/>
          <w:b w:val="0"/>
          <w:rtl/>
        </w:rPr>
        <w:t xml:space="preserve"> فيه إلا جهول مأفون ، </w:t>
      </w:r>
      <w:r w:rsidRPr="00FB3158">
        <w:rPr>
          <w:rFonts w:hint="cs"/>
          <w:b w:val="0"/>
          <w:bCs/>
          <w:rtl/>
        </w:rPr>
        <w:t>والملاحظة الرابعة :</w:t>
      </w:r>
      <w:r w:rsidRPr="00FB3158">
        <w:rPr>
          <w:rFonts w:hint="cs"/>
          <w:b w:val="0"/>
          <w:rtl/>
        </w:rPr>
        <w:t xml:space="preserve"> نقول لهؤلاء الذين يفهمون من الاستواء إلى السماء أنه الانتقال من الأرض إلى السماء وذلك في قوله تعالى ((هو الذي خلق لكم ما في الأرض جميعا ثم استوى إلى السماء فسواهن سبع سموات وهو بكل شيء عليم )[ البقرة 29] أن  تصورهم الاستواء بهذه الصورة محض باطل وجهل عظيم ووقاحة في الاعتقاد ومشابهة لليهود في التجسيم والنصارى في الاتحاد والحلول لأنه يدل على حدوث العلو بعد السفل </w:t>
      </w:r>
      <w:r w:rsidRPr="00FB3158">
        <w:rPr>
          <w:rFonts w:hint="cs"/>
          <w:b w:val="0"/>
          <w:rtl/>
        </w:rPr>
        <w:lastRenderedPageBreak/>
        <w:t xml:space="preserve">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w:t>
      </w:r>
      <w:r w:rsidRPr="00FB3158">
        <w:rPr>
          <w:rFonts w:hint="cs"/>
          <w:b w:val="0"/>
          <w:bCs/>
          <w:rtl/>
        </w:rPr>
        <w:t xml:space="preserve">كما أنّ هناك آيات ظاهرها - لمن جهل قواعد التقديس -  يوحي </w:t>
      </w:r>
      <w:r w:rsidRPr="00FB3158">
        <w:rPr>
          <w:rFonts w:hint="cs"/>
          <w:b w:val="0"/>
          <w:rtl/>
          <w:lang w:bidi="ar-KW"/>
        </w:rPr>
        <w:t xml:space="preserve">نسبتها إلى الله تعالى بالجوارح والأعضاء ، كالوجه واليد والعين ، </w:t>
      </w:r>
      <w:r w:rsidRPr="00FB3158">
        <w:rPr>
          <w:rFonts w:hint="cs"/>
          <w:b w:val="0"/>
          <w:rtl/>
        </w:rPr>
        <w:t>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 ومثال ذلك ( الوجه ) فإنه إثبات لصفة خبرية ( جاء بها الخبر ) ولكن اثباتها على ظاهرها اللغوي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الذين علموا أنّ ظواهر تلك الآيات من الجارحة والجزء غير مرادة ، ثم احترزوا من ظاهرها فسموها صفات أو حملوا الآيات على المعنى الذي سيقت الآيات من أجله ، ومثال ذلك حمل الوجه على الذات في قوله تعالى :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w:t>
      </w:r>
      <w:r w:rsidRPr="00FB3158">
        <w:rPr>
          <w:rFonts w:hint="cs"/>
          <w:b w:val="0"/>
          <w:bCs/>
          <w:rtl/>
        </w:rPr>
        <w:t xml:space="preserve"> ، وقوله تعالى</w:t>
      </w:r>
      <w:r w:rsidRPr="00FB3158">
        <w:rPr>
          <w:rFonts w:hint="cs"/>
          <w:b w:val="0"/>
          <w:rtl/>
        </w:rPr>
        <w:t xml:space="preserve"> ( وَلِلّهِ الْمَشْرِقُ</w:t>
      </w:r>
      <w:r w:rsidRPr="00FB3158">
        <w:rPr>
          <w:rFonts w:hint="cs"/>
        </w:rPr>
        <w:t xml:space="preserve"> </w:t>
      </w:r>
      <w:r w:rsidRPr="00FB3158">
        <w:rPr>
          <w:rFonts w:hint="cs"/>
          <w:b w:val="0"/>
          <w:rtl/>
        </w:rPr>
        <w:t>وَالْمَغْرِبُ فَأَيْنَمَا تُوَلُّواْ فَثَمَّ وَجْهُ اللّهِ إِنَّ اللّهَ</w:t>
      </w:r>
      <w:r w:rsidRPr="00FB3158">
        <w:rPr>
          <w:rFonts w:hint="cs"/>
        </w:rPr>
        <w:t xml:space="preserve"> </w:t>
      </w:r>
      <w:r w:rsidRPr="00FB3158">
        <w:rPr>
          <w:rFonts w:hint="cs"/>
          <w:b w:val="0"/>
          <w:rtl/>
        </w:rPr>
        <w:t>وَاسِعٌ عَلِيمٌ ) [ البقرة /115] ، فأينما تولوا فثم وجه الله تحتمل عدة معاني جاءت عن الصحابة والتابعين منها : ( أ ) فثم قبلة</w:t>
      </w:r>
      <w:r w:rsidRPr="00FB3158">
        <w:rPr>
          <w:rFonts w:hint="cs"/>
        </w:rPr>
        <w:t xml:space="preserve"> </w:t>
      </w:r>
      <w:r w:rsidRPr="00FB3158">
        <w:rPr>
          <w:rFonts w:hint="cs"/>
          <w:b w:val="0"/>
          <w:rtl/>
        </w:rPr>
        <w:t>الله ، ( ب ) فثم الله</w:t>
      </w:r>
      <w:r w:rsidRPr="00FB3158">
        <w:rPr>
          <w:rFonts w:hint="cs"/>
        </w:rPr>
        <w:t xml:space="preserve"> </w:t>
      </w:r>
      <w:r w:rsidRPr="00FB3158">
        <w:rPr>
          <w:rFonts w:hint="cs"/>
          <w:b w:val="0"/>
          <w:rtl/>
        </w:rPr>
        <w:t>تبارك وتعالى يريد علمه</w:t>
      </w:r>
      <w:r w:rsidRPr="00FB3158">
        <w:rPr>
          <w:rFonts w:hint="cs"/>
        </w:rPr>
        <w:t xml:space="preserve"> </w:t>
      </w:r>
      <w:r w:rsidRPr="00FB3158">
        <w:rPr>
          <w:rFonts w:hint="cs"/>
          <w:b w:val="0"/>
          <w:rtl/>
        </w:rPr>
        <w:t>معكم أينما كنتم ، ( ت ) فثم تدركون</w:t>
      </w:r>
      <w:r w:rsidRPr="00FB3158">
        <w:rPr>
          <w:rFonts w:hint="cs"/>
        </w:rPr>
        <w:t xml:space="preserve"> </w:t>
      </w:r>
      <w:r w:rsidRPr="00FB3158">
        <w:rPr>
          <w:rFonts w:hint="cs"/>
          <w:b w:val="0"/>
          <w:rtl/>
        </w:rPr>
        <w:t>بالتوجه إليه رضا الله تعالى كقوله تعالى (إنما نطعمكم لوجه الله) وقوله تعالى (والذين</w:t>
      </w:r>
      <w:r w:rsidRPr="00FB3158">
        <w:rPr>
          <w:rFonts w:hint="cs"/>
        </w:rPr>
        <w:t xml:space="preserve"> </w:t>
      </w:r>
      <w:r w:rsidRPr="00FB3158">
        <w:rPr>
          <w:rFonts w:hint="cs"/>
          <w:b w:val="0"/>
          <w:rtl/>
        </w:rPr>
        <w:t xml:space="preserve">صبروا ابتغاء وجه ربهم ) أي لأجل رضا الله وابتغاء مرضاته ، فهذه المعاني هي التي جاءت عن الصحابة والتابعين وأما ما عدا ذلك فهو تكلف لا دليل عليه ، وأما من أراد بهذه الآية إثبات وجه جارحة هو جزء من الذات فتعالى الله عما يصفون ، لأن الله تعالى له الأحدية المطلقة فهو منزه عن الأبعاض والأجزاء والجوارح ، </w:t>
      </w:r>
      <w:r w:rsidRPr="00FB3158">
        <w:rPr>
          <w:rFonts w:hint="cs"/>
          <w:b w:val="0"/>
          <w:bCs/>
          <w:rtl/>
        </w:rPr>
        <w:t xml:space="preserve"> </w:t>
      </w:r>
      <w:r w:rsidRPr="00FB3158">
        <w:rPr>
          <w:rFonts w:hint="cs"/>
          <w:bCs/>
          <w:rtl/>
        </w:rPr>
        <w:t xml:space="preserve">وكذلك جاءت الآيات في العين مضافاً إلى الله تعالى </w:t>
      </w:r>
      <w:r w:rsidRPr="00FB3158">
        <w:rPr>
          <w:rFonts w:hint="cs"/>
          <w:b w:val="0"/>
          <w:rtl/>
        </w:rPr>
        <w:t>، والمتدبر لآيات</w:t>
      </w:r>
      <w:r w:rsidRPr="00FB3158">
        <w:rPr>
          <w:rFonts w:hint="cs"/>
        </w:rPr>
        <w:t xml:space="preserve"> </w:t>
      </w:r>
      <w:r w:rsidRPr="00FB3158">
        <w:rPr>
          <w:rFonts w:hint="cs"/>
          <w:b w:val="0"/>
          <w:rtl/>
        </w:rPr>
        <w:t>القرآن يعلم يقينا أن العين يستعمل فيه في مجازات متعددة ، فالعين تأتي حقيقة</w:t>
      </w:r>
      <w:r w:rsidRPr="00FB3158">
        <w:rPr>
          <w:rFonts w:hint="cs"/>
        </w:rPr>
        <w:t xml:space="preserve"> </w:t>
      </w:r>
      <w:r w:rsidRPr="00FB3158">
        <w:rPr>
          <w:rFonts w:hint="cs"/>
          <w:b w:val="0"/>
          <w:rtl/>
        </w:rPr>
        <w:t>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التي تكون بها</w:t>
      </w:r>
      <w:r w:rsidRPr="00FB3158">
        <w:rPr>
          <w:rFonts w:hint="cs"/>
        </w:rPr>
        <w:t xml:space="preserve"> </w:t>
      </w:r>
      <w:r w:rsidRPr="00FB3158">
        <w:rPr>
          <w:rFonts w:hint="cs"/>
          <w:b w:val="0"/>
          <w:rtl/>
        </w:rPr>
        <w:t>الحراسة والحفظ</w:t>
      </w:r>
      <w:r w:rsidRPr="00FB3158">
        <w:rPr>
          <w:rFonts w:hint="cs"/>
        </w:rPr>
        <w:t xml:space="preserve"> </w:t>
      </w:r>
      <w:r w:rsidRPr="00FB3158">
        <w:rPr>
          <w:rFonts w:hint="cs"/>
          <w:b w:val="0"/>
          <w:rtl/>
        </w:rPr>
        <w:t xml:space="preserve">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w:t>
      </w:r>
      <w:r w:rsidRPr="00FB3158">
        <w:rPr>
          <w:rFonts w:hint="cs"/>
          <w:b w:val="0"/>
          <w:rtl/>
        </w:rPr>
        <w:lastRenderedPageBreak/>
        <w:t xml:space="preserve">جمعت العين دلت على كمال الحفظ والمبالغة فيه ، ولما اتفقت الأمة على تنزيه الله تعالى عن العين الجارحة لأنها تحمل معنى التجزؤ </w:t>
      </w:r>
      <w:proofErr w:type="spellStart"/>
      <w:r w:rsidRPr="00FB3158">
        <w:rPr>
          <w:rFonts w:hint="cs"/>
          <w:b w:val="0"/>
          <w:rtl/>
        </w:rPr>
        <w:t>والتبعض</w:t>
      </w:r>
      <w:proofErr w:type="spellEnd"/>
      <w:r w:rsidRPr="00FB3158">
        <w:rPr>
          <w:rFonts w:hint="cs"/>
          <w:b w:val="0"/>
          <w:rtl/>
        </w:rPr>
        <w:t xml:space="preserve"> والتصور وغير ذلك من سمات المخلوقين المحتاجين في النظر إلى جارحة العين والله تعالى له الأحدية والصمدية وكمال </w:t>
      </w:r>
      <w:proofErr w:type="spellStart"/>
      <w:r w:rsidRPr="00FB3158">
        <w:rPr>
          <w:rFonts w:hint="cs"/>
          <w:b w:val="0"/>
          <w:rtl/>
        </w:rPr>
        <w:t>القيومية</w:t>
      </w:r>
      <w:proofErr w:type="spellEnd"/>
      <w:r w:rsidRPr="00FB3158">
        <w:rPr>
          <w:rFonts w:hint="cs"/>
          <w:b w:val="0"/>
          <w:rtl/>
        </w:rPr>
        <w:t xml:space="preserve">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w:t>
      </w:r>
      <w:r w:rsidRPr="00FB3158">
        <w:rPr>
          <w:rFonts w:hint="cs"/>
        </w:rPr>
        <w:t xml:space="preserve"> </w:t>
      </w:r>
      <w:r w:rsidRPr="00FB3158">
        <w:rPr>
          <w:rFonts w:hint="cs"/>
          <w:b w:val="0"/>
          <w:rtl/>
        </w:rPr>
        <w:t>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وسيأتي طائفة كثيرة من أقوالهم في هذا المبحث إن شاء الله تعالى ، فقوله</w:t>
      </w:r>
      <w:r w:rsidRPr="00FB3158">
        <w:rPr>
          <w:rFonts w:hint="cs"/>
        </w:rPr>
        <w:t xml:space="preserve"> </w:t>
      </w:r>
      <w:r w:rsidRPr="00FB3158">
        <w:rPr>
          <w:rFonts w:hint="cs"/>
          <w:b w:val="0"/>
          <w:rtl/>
        </w:rPr>
        <w:t>تعالى (</w:t>
      </w:r>
      <w:r w:rsidRPr="00FB3158">
        <w:rPr>
          <w:rFonts w:hint="cs"/>
        </w:rPr>
        <w:t xml:space="preserve"> </w:t>
      </w:r>
      <w:r w:rsidRPr="00FB3158">
        <w:rPr>
          <w:rFonts w:hint="cs"/>
          <w:b w:val="0"/>
          <w:rtl/>
        </w:rPr>
        <w:t>واصنع الفلك بأعيننا ووحينا ) معناه بمرأى منا أو بحفظنا ، وقوله تعالى { وألقيت عليك محبة مني ولتصنع على عيني }  معناه أي بمرأى منى كناية عن الحفظ والصون والحنو والشفقة والرعاية والمراقبة ، وقوله تعالى (</w:t>
      </w:r>
      <w:r w:rsidRPr="00FB3158">
        <w:rPr>
          <w:rFonts w:hint="cs"/>
        </w:rPr>
        <w:t xml:space="preserve"> </w:t>
      </w:r>
      <w:r w:rsidRPr="00FB3158">
        <w:rPr>
          <w:rFonts w:hint="cs"/>
          <w:b w:val="0"/>
          <w:rtl/>
        </w:rPr>
        <w:t xml:space="preserve">واصبر لحكم ربك فإنك بأعيننا ) معناه بحفظنا إياك وحراستنا لك ، قال الألوسي : " وعلى </w:t>
      </w:r>
      <w:proofErr w:type="spellStart"/>
      <w:r w:rsidRPr="00FB3158">
        <w:rPr>
          <w:rFonts w:hint="cs"/>
          <w:b w:val="0"/>
          <w:rtl/>
        </w:rPr>
        <w:t>عينى</w:t>
      </w:r>
      <w:proofErr w:type="spellEnd"/>
      <w:r w:rsidRPr="00FB3158">
        <w:rPr>
          <w:rFonts w:hint="cs"/>
          <w:b w:val="0"/>
          <w:rtl/>
        </w:rPr>
        <w:t xml:space="preserve">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  روح المعاني ج: 16 ص: 190] ، </w:t>
      </w:r>
      <w:r w:rsidRPr="00FB3158">
        <w:rPr>
          <w:rFonts w:hint="cs"/>
          <w:bCs/>
          <w:rtl/>
        </w:rPr>
        <w:t xml:space="preserve">وكذلك جاءت الآيات في اليد مضافاً إلى الله تعالى </w:t>
      </w:r>
      <w:r w:rsidRPr="00FB3158">
        <w:rPr>
          <w:rFonts w:hint="cs"/>
          <w:b w:val="0"/>
          <w:rtl/>
        </w:rPr>
        <w:t xml:space="preserve">، والمتدبر لآيات القرآن يعلم يقينا أن اليد تستعمل فيه في مجازات متعددة لا يمكن إنكارها ولا على سبيل المكابرة ومثالها ، </w:t>
      </w:r>
      <w:r w:rsidRPr="00FB3158">
        <w:rPr>
          <w:rFonts w:hint="cs"/>
          <w:b w:val="0"/>
          <w:bCs/>
          <w:rtl/>
        </w:rPr>
        <w:t>قوله تعالى</w:t>
      </w:r>
      <w:r w:rsidRPr="00FB3158">
        <w:rPr>
          <w:rFonts w:hint="cs"/>
          <w:b w:val="0"/>
          <w:rtl/>
        </w:rPr>
        <w:t xml:space="preserve"> ( بَلْ يَدَاهُ مَبْسُوطَتَانِ يُنفِقُ كَيْفَ يَشَاء } [ المائدة : 64 ]  ، فإن بلغاء العرب يعلمون أن الوصف بغل</w:t>
      </w:r>
      <w:r w:rsidRPr="00FB3158">
        <w:rPr>
          <w:rFonts w:hint="cs"/>
        </w:rPr>
        <w:t xml:space="preserve"> </w:t>
      </w:r>
      <w:r w:rsidRPr="00FB3158">
        <w:rPr>
          <w:rFonts w:hint="cs"/>
          <w:b w:val="0"/>
          <w:rtl/>
        </w:rPr>
        <w:t>اليد وبسطها</w:t>
      </w:r>
      <w:r w:rsidRPr="00FB3158">
        <w:rPr>
          <w:rFonts w:hint="cs"/>
        </w:rPr>
        <w:t xml:space="preserve"> </w:t>
      </w:r>
      <w:r w:rsidRPr="00FB3158">
        <w:rPr>
          <w:rFonts w:hint="cs"/>
          <w:b w:val="0"/>
          <w:rtl/>
        </w:rPr>
        <w:t>مجاز</w:t>
      </w:r>
      <w:r w:rsidRPr="00FB3158">
        <w:rPr>
          <w:rFonts w:hint="cs"/>
        </w:rPr>
        <w:t xml:space="preserve"> </w:t>
      </w:r>
      <w:r w:rsidRPr="00FB3158">
        <w:rPr>
          <w:rFonts w:hint="cs"/>
          <w:b w:val="0"/>
          <w:rtl/>
        </w:rPr>
        <w:t>عن البخل والجود ومنه قوله تعالى آمراً نبيه صلى الله عليه وسلم ( ولا تجعل يدك مغلولة</w:t>
      </w:r>
      <w:r w:rsidRPr="00FB3158">
        <w:rPr>
          <w:rFonts w:hint="cs"/>
        </w:rPr>
        <w:t xml:space="preserve"> </w:t>
      </w:r>
      <w:r w:rsidRPr="00FB3158">
        <w:rPr>
          <w:rFonts w:hint="cs"/>
          <w:b w:val="0"/>
          <w:rtl/>
        </w:rPr>
        <w:t>إلى عنقك ولا تبسطها</w:t>
      </w:r>
      <w:r w:rsidRPr="00FB3158">
        <w:rPr>
          <w:rFonts w:hint="cs"/>
        </w:rPr>
        <w:t xml:space="preserve"> </w:t>
      </w:r>
      <w:r w:rsidRPr="00FB3158">
        <w:rPr>
          <w:rFonts w:hint="cs"/>
          <w:b w:val="0"/>
          <w:rtl/>
        </w:rPr>
        <w:t>كل</w:t>
      </w:r>
      <w:r w:rsidRPr="00FB3158">
        <w:rPr>
          <w:rFonts w:hint="cs"/>
        </w:rPr>
        <w:t xml:space="preserve"> </w:t>
      </w:r>
      <w:r w:rsidRPr="00FB3158">
        <w:rPr>
          <w:rFonts w:hint="cs"/>
          <w:b w:val="0"/>
          <w:rtl/>
        </w:rPr>
        <w:t>البسط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w:t>
      </w:r>
      <w:r w:rsidRPr="00FB3158">
        <w:rPr>
          <w:rFonts w:hint="cs"/>
        </w:rPr>
        <w:t xml:space="preserve"> </w:t>
      </w:r>
      <w:r w:rsidRPr="00FB3158">
        <w:rPr>
          <w:rFonts w:hint="cs"/>
          <w:b w:val="0"/>
          <w:rtl/>
        </w:rPr>
        <w:t>المجاز</w:t>
      </w:r>
      <w:r w:rsidRPr="00FB3158">
        <w:rPr>
          <w:rFonts w:hint="cs"/>
        </w:rPr>
        <w:t xml:space="preserve"> </w:t>
      </w:r>
      <w:r w:rsidRPr="00FB3158">
        <w:rPr>
          <w:rFonts w:hint="cs"/>
          <w:b w:val="0"/>
          <w:rtl/>
        </w:rPr>
        <w:t>عن محض البخل والجود من غير قصد في ذلك إلى إثبات يد</w:t>
      </w:r>
      <w:r w:rsidRPr="00FB3158">
        <w:rPr>
          <w:rFonts w:hint="cs"/>
        </w:rPr>
        <w:t xml:space="preserve"> </w:t>
      </w:r>
      <w:r w:rsidRPr="00FB3158">
        <w:rPr>
          <w:rFonts w:hint="cs"/>
          <w:b w:val="0"/>
          <w:rtl/>
        </w:rPr>
        <w:t>أو غل أو بسط ، ومعنى الآيات : أن  اليهود</w:t>
      </w:r>
      <w:r w:rsidRPr="00FB3158">
        <w:rPr>
          <w:rFonts w:hint="cs"/>
        </w:rPr>
        <w:t xml:space="preserve"> </w:t>
      </w:r>
      <w:r w:rsidRPr="00FB3158">
        <w:rPr>
          <w:rFonts w:hint="cs"/>
          <w:b w:val="0"/>
          <w:rtl/>
        </w:rPr>
        <w:t>لعنهم الله عز وجل  قالوا على جهة الوصف بالبخل يد الله مغلولة فرد الله تعالى عليهم بقوله (بل يداه مبسوطتان ) معناه أي كلا ليس كذلك بل هو في غاية ما يكون من الجود</w:t>
      </w:r>
      <w:r w:rsidRPr="00FB3158">
        <w:rPr>
          <w:rFonts w:hint="cs"/>
        </w:rPr>
        <w:t xml:space="preserve"> </w:t>
      </w:r>
      <w:r w:rsidRPr="00FB3158">
        <w:rPr>
          <w:rFonts w:hint="cs"/>
          <w:b w:val="0"/>
          <w:rtl/>
        </w:rPr>
        <w:t>والإنعام ، فإن قيل لم ثنيت اليد في قوله تعالى { بل يداه مبسوطتان }  ؟ قلت : ثنيت اليد ليكون أبلغ وأدل على إثبات</w:t>
      </w:r>
      <w:r w:rsidRPr="00FB3158">
        <w:rPr>
          <w:rFonts w:hint="cs"/>
        </w:rPr>
        <w:t xml:space="preserve"> </w:t>
      </w:r>
      <w:r w:rsidRPr="00FB3158">
        <w:rPr>
          <w:rFonts w:hint="cs"/>
          <w:b w:val="0"/>
          <w:rtl/>
        </w:rPr>
        <w:t>غاية السخاء</w:t>
      </w:r>
      <w:r w:rsidRPr="00FB3158">
        <w:rPr>
          <w:rFonts w:hint="cs"/>
        </w:rPr>
        <w:t xml:space="preserve"> </w:t>
      </w:r>
      <w:r w:rsidRPr="00FB3158">
        <w:rPr>
          <w:rFonts w:hint="cs"/>
          <w:b w:val="0"/>
          <w:rtl/>
        </w:rPr>
        <w:t>له ونفى البخل عنه ، فإن أقصى ما ينتهي إليه همم الأسخياء من الوصف بالمبالغة في الجود</w:t>
      </w:r>
      <w:r w:rsidRPr="00FB3158">
        <w:rPr>
          <w:rFonts w:hint="cs"/>
        </w:rPr>
        <w:t xml:space="preserve"> </w:t>
      </w:r>
      <w:r w:rsidRPr="00FB3158">
        <w:rPr>
          <w:rFonts w:hint="cs"/>
          <w:b w:val="0"/>
          <w:rtl/>
        </w:rPr>
        <w:t>والإنعام أن يعطوا ما يعطونه</w:t>
      </w:r>
      <w:r w:rsidRPr="00FB3158">
        <w:rPr>
          <w:rFonts w:hint="cs"/>
        </w:rPr>
        <w:t xml:space="preserve"> </w:t>
      </w:r>
      <w:r w:rsidRPr="00FB3158">
        <w:rPr>
          <w:rFonts w:hint="cs"/>
          <w:b w:val="0"/>
          <w:rtl/>
        </w:rPr>
        <w:t xml:space="preserve">بكلتا يديهم ، فالآية من باب الاستعارة التمثيلية ومن نظر في علم البيان والبلاغة لا يصعب </w:t>
      </w:r>
      <w:r w:rsidRPr="00FB3158">
        <w:rPr>
          <w:rFonts w:hint="cs"/>
          <w:b w:val="0"/>
          <w:rtl/>
        </w:rPr>
        <w:lastRenderedPageBreak/>
        <w:t xml:space="preserve">عليه تصور ذلك أبدا ، </w:t>
      </w:r>
      <w:r w:rsidRPr="00FB3158">
        <w:rPr>
          <w:rFonts w:hint="cs"/>
          <w:b w:val="0"/>
          <w:bCs/>
          <w:rtl/>
        </w:rPr>
        <w:t>قال الشوكاني</w:t>
      </w:r>
      <w:r w:rsidRPr="00FB3158">
        <w:rPr>
          <w:rFonts w:hint="cs"/>
          <w:b w:val="0"/>
          <w:rtl/>
        </w:rPr>
        <w:t xml:space="preserve"> في تفسير الآية : " قوله  ( يد الله مغلولة ) ..وهذه الآية </w:t>
      </w:r>
      <w:proofErr w:type="spellStart"/>
      <w:r w:rsidRPr="00FB3158">
        <w:rPr>
          <w:rFonts w:hint="cs"/>
          <w:b w:val="0"/>
          <w:rtl/>
        </w:rPr>
        <w:t>هى</w:t>
      </w:r>
      <w:proofErr w:type="spellEnd"/>
      <w:r w:rsidRPr="00FB3158">
        <w:rPr>
          <w:rFonts w:hint="cs"/>
          <w:b w:val="0"/>
          <w:rtl/>
        </w:rPr>
        <w:t xml:space="preserve"> على طريق التمثيل كقوله تعالى ولا تجعل يدك مغلولة إلى عنقك والعرب تطلق غل اليد على البخل وبسطها على الجود مجازا ولا يريدون الجارحة كما يصفون البخيل بأنه جعد الأنامل ومقبوض الكف "  أهـ ، </w:t>
      </w:r>
      <w:r w:rsidRPr="00FB3158">
        <w:rPr>
          <w:rFonts w:hint="cs"/>
          <w:b w:val="0"/>
          <w:bCs/>
          <w:rtl/>
        </w:rPr>
        <w:t>وقوله تعالى</w:t>
      </w:r>
      <w:r w:rsidRPr="00FB3158">
        <w:rPr>
          <w:rFonts w:hint="cs"/>
          <w:b w:val="0"/>
          <w:rtl/>
        </w:rPr>
        <w:t xml:space="preserve"> : </w:t>
      </w:r>
      <w:r w:rsidRPr="00FB3158">
        <w:rPr>
          <w:rFonts w:hint="cs"/>
          <w:b w:val="0"/>
          <w:bCs/>
          <w:rtl/>
        </w:rPr>
        <w:t>{ إِنَّ الَّذِينَ</w:t>
      </w:r>
      <w:r w:rsidRPr="00FB3158">
        <w:rPr>
          <w:rFonts w:hint="cs"/>
          <w:bCs/>
        </w:rPr>
        <w:t xml:space="preserve"> </w:t>
      </w:r>
      <w:r w:rsidRPr="00FB3158">
        <w:rPr>
          <w:rFonts w:hint="cs"/>
          <w:bCs/>
          <w:rtl/>
        </w:rPr>
        <w:t>يُبَايِعُونَكَ إِنَّمَا يُبَايِعُونَ اللَّهَ يَدُ اللَّهِ فَوْقَ أَيْدِيهِمْ</w:t>
      </w:r>
      <w:r w:rsidRPr="00FB3158">
        <w:rPr>
          <w:rFonts w:hint="cs"/>
          <w:bCs/>
        </w:rPr>
        <w:t xml:space="preserve"> </w:t>
      </w:r>
      <w:r w:rsidRPr="00FB3158">
        <w:rPr>
          <w:rFonts w:hint="cs"/>
          <w:bCs/>
          <w:rtl/>
        </w:rPr>
        <w:t>فَمَن نَّكَثَ فَإِنَّمَا يَنكُثُ عَلَى نَفْسِهِ وَمَنْ أَوْفَى بِمَا</w:t>
      </w:r>
      <w:r w:rsidRPr="00FB3158">
        <w:rPr>
          <w:rFonts w:hint="cs"/>
          <w:bCs/>
        </w:rPr>
        <w:t xml:space="preserve"> </w:t>
      </w:r>
      <w:r w:rsidRPr="00FB3158">
        <w:rPr>
          <w:rFonts w:hint="cs"/>
          <w:bCs/>
          <w:rtl/>
        </w:rPr>
        <w:t>عَاهَدَ عَلَيْهُ اللَّهَ فَسَيُؤْتِيهِ أَجْرًا عَظِيمًا }</w:t>
      </w:r>
      <w:r w:rsidRPr="00FB3158">
        <w:rPr>
          <w:rFonts w:hint="cs"/>
          <w:b w:val="0"/>
          <w:rtl/>
        </w:rPr>
        <w:t xml:space="preserve"> [ الفتح : 10 ]  ، </w:t>
      </w:r>
      <w:r w:rsidRPr="00FB3158">
        <w:rPr>
          <w:rFonts w:hint="cs"/>
          <w:b w:val="0"/>
          <w:bCs/>
          <w:rtl/>
        </w:rPr>
        <w:t>فإن سياق الآية يدل على الرضا ببيعتهم ، و</w:t>
      </w:r>
      <w:r w:rsidRPr="00FB3158">
        <w:rPr>
          <w:rFonts w:hint="cs"/>
          <w:b w:val="0"/>
          <w:rtl/>
        </w:rPr>
        <w:t xml:space="preserve">الآية لم ترد للإخبار عن الله بأن له يداً ، وأن يده هذه فوق الصحابة المبايعين ، وإنما وردت لبيان قضية أكبر من ذلك والإخبار عن مسألة أعظم ، ألا وهي تأكيد هذه البيعة وتعظيم أمرها والإخبار عن شرفها  وعلو مقامها ، وربطها بالله سبحانه وتعالى مباشرة لتقوية روابطها وتوثيق عراها  لذلك بدأت الآية بالبيعة فقال : ( إن الذين يبايعونك إنما يبايعون الله يد الله فوق أيديهم ) ثم تَدرج إلى التنبيه إلى أن البيعة مع الله فقال : ( إنما يبايعون الله ) ثم صوَّر هذا المعنى لتقريبه إلى الأذهان فقال: (يد الله فوق أيديهم ) تعظيماً وتبريكا ، ثم بين ما يترتب على قضية اليد للمبايعة والمبايَعَة من الالتزام بالعهد والميثاق وخطر الخيانة ، وأن الذي يخون إنما يخون الله فقال : ( ومن نكث فإنما ينكث على نفسه ) ،  </w:t>
      </w:r>
      <w:r w:rsidRPr="00FB3158">
        <w:rPr>
          <w:rFonts w:hint="cs"/>
          <w:b w:val="0"/>
          <w:bCs/>
          <w:rtl/>
        </w:rPr>
        <w:t xml:space="preserve">وقوله تعالى { </w:t>
      </w:r>
      <w:r w:rsidRPr="00FB3158">
        <w:rPr>
          <w:rFonts w:hint="cs"/>
          <w:b w:val="0"/>
          <w:rtl/>
        </w:rPr>
        <w:t>تَبَارَكَ الَّذِي</w:t>
      </w:r>
      <w:r w:rsidRPr="00FB3158">
        <w:rPr>
          <w:rFonts w:hint="cs"/>
        </w:rPr>
        <w:t xml:space="preserve"> </w:t>
      </w:r>
      <w:r w:rsidRPr="00FB3158">
        <w:rPr>
          <w:rFonts w:hint="cs"/>
          <w:b w:val="0"/>
          <w:rtl/>
        </w:rPr>
        <w:t xml:space="preserve">بِيَدِهِ الْمُلْكُ وَهُوَ عَلَى كُلِّ شَيْءٍ قَدِيرٌ  }[ سورة الملك/1] </w:t>
      </w:r>
      <w:r w:rsidRPr="00FB3158">
        <w:rPr>
          <w:rFonts w:hint="cs"/>
          <w:b w:val="0"/>
          <w:bCs/>
          <w:rtl/>
        </w:rPr>
        <w:t xml:space="preserve">وهاهنا التعبير القرآني (بِيَدِهِ الْمُلْكُ ) كناية عن القدرة بقرينة ختم الآية بقوله تعالى { وَهُوَ عَلَى كُلِّ شَيْءٍ قَدِيرٌ }  ولا يقصد بهذا الأسلوب العربي البليغ إثبات جارحة اليد وهذا لا يفهمه إلا شخص بعيد عن جمال اللغة وبديعها ، </w:t>
      </w:r>
      <w:r w:rsidRPr="00FB3158">
        <w:rPr>
          <w:rFonts w:hint="cs"/>
          <w:b w:val="0"/>
          <w:rtl/>
        </w:rPr>
        <w:t>ولو كان المراد إثبات اليد على حقيقتها المعروفة لنا كجارحة لجاء التعبير المحكم بقوله اعلموا أن لله يد ، أو آمنوا بأن لله يد وهكذا كما جاءت الآيات المحكمات تترا بمثل قوله تعالى (فَاعْلَمُواْ أَنَّ</w:t>
      </w:r>
      <w:r w:rsidRPr="00FB3158">
        <w:rPr>
          <w:rFonts w:hint="cs"/>
        </w:rPr>
        <w:t xml:space="preserve"> </w:t>
      </w:r>
      <w:r w:rsidRPr="00FB3158">
        <w:rPr>
          <w:rFonts w:hint="cs"/>
          <w:b w:val="0"/>
          <w:rtl/>
        </w:rPr>
        <w:t>اللّهَ عَزِيزٌ حَكِيمٌ ) و (وَاعْلَمُواْ أَنَّ</w:t>
      </w:r>
      <w:r w:rsidRPr="00FB3158">
        <w:rPr>
          <w:rFonts w:hint="cs"/>
        </w:rPr>
        <w:t xml:space="preserve"> </w:t>
      </w:r>
      <w:r w:rsidRPr="00FB3158">
        <w:rPr>
          <w:rFonts w:hint="cs"/>
          <w:b w:val="0"/>
          <w:rtl/>
        </w:rPr>
        <w:t>اللّهَ بِكُلِّ شَيْءٍ عَلِيمٌ )و (وَاعْلَمُواْ أَنَّ</w:t>
      </w:r>
      <w:r w:rsidRPr="00FB3158">
        <w:rPr>
          <w:rFonts w:hint="cs"/>
        </w:rPr>
        <w:t xml:space="preserve"> </w:t>
      </w:r>
      <w:r w:rsidRPr="00FB3158">
        <w:rPr>
          <w:rFonts w:hint="cs"/>
          <w:b w:val="0"/>
          <w:rtl/>
        </w:rPr>
        <w:t>اللّهَ غَفُورٌ حَلِيمٌ )و (وَاعْلَمُواْ أَنَّ</w:t>
      </w:r>
      <w:r w:rsidRPr="00FB3158">
        <w:rPr>
          <w:rFonts w:hint="cs"/>
        </w:rPr>
        <w:t xml:space="preserve"> </w:t>
      </w:r>
      <w:r w:rsidRPr="00FB3158">
        <w:rPr>
          <w:rFonts w:hint="cs"/>
          <w:b w:val="0"/>
          <w:rtl/>
        </w:rPr>
        <w:t>اللّهَ سَمِيعٌ عَلِيمٌ )و (وَاعْلَمُواْ أَنَّ</w:t>
      </w:r>
      <w:r w:rsidRPr="00FB3158">
        <w:rPr>
          <w:rFonts w:hint="cs"/>
        </w:rPr>
        <w:t xml:space="preserve"> </w:t>
      </w:r>
      <w:r w:rsidRPr="00FB3158">
        <w:rPr>
          <w:rFonts w:hint="cs"/>
          <w:b w:val="0"/>
          <w:rtl/>
        </w:rPr>
        <w:t>اللّهَ غَنِيٌّ حَمِيد ٌ) و (فَاعْلَمُواْ أَنَّ</w:t>
      </w:r>
      <w:r w:rsidRPr="00FB3158">
        <w:rPr>
          <w:rFonts w:hint="cs"/>
        </w:rPr>
        <w:t xml:space="preserve"> </w:t>
      </w:r>
      <w:r w:rsidRPr="00FB3158">
        <w:rPr>
          <w:rFonts w:hint="cs"/>
          <w:b w:val="0"/>
          <w:rtl/>
        </w:rPr>
        <w:t>اللّهَ غَفُورٌ رَّحِيمٌ ) و (فَاعْلَمُواْ أَنَّ</w:t>
      </w:r>
      <w:r w:rsidRPr="00FB3158">
        <w:rPr>
          <w:rFonts w:hint="cs"/>
        </w:rPr>
        <w:t xml:space="preserve"> </w:t>
      </w:r>
      <w:r w:rsidRPr="00FB3158">
        <w:rPr>
          <w:rFonts w:hint="cs"/>
          <w:b w:val="0"/>
          <w:rtl/>
        </w:rPr>
        <w:t xml:space="preserve">اللّهَ عَزِيزٌ حَكِيمٌ ) ، </w:t>
      </w:r>
      <w:r w:rsidRPr="00FB3158">
        <w:rPr>
          <w:rFonts w:hint="cs"/>
          <w:b w:val="0"/>
          <w:bCs/>
          <w:rtl/>
        </w:rPr>
        <w:t xml:space="preserve">قال الزركشي :- وهو يتحدث عن مجاز القرآن – " </w:t>
      </w:r>
      <w:r w:rsidRPr="00FB3158">
        <w:rPr>
          <w:rFonts w:hint="cs"/>
          <w:b w:val="0"/>
          <w:rtl/>
        </w:rPr>
        <w:t xml:space="preserve"> السادس عشر</w:t>
      </w:r>
      <w:r w:rsidRPr="00FB3158">
        <w:rPr>
          <w:rFonts w:hint="cs"/>
        </w:rPr>
        <w:t xml:space="preserve"> </w:t>
      </w:r>
      <w:r w:rsidRPr="00FB3158">
        <w:rPr>
          <w:rFonts w:hint="cs"/>
          <w:b w:val="0"/>
          <w:rtl/>
        </w:rPr>
        <w:t>إطلاق اسم المحل على الحال</w:t>
      </w:r>
      <w:r w:rsidRPr="00FB3158">
        <w:t xml:space="preserve">  </w:t>
      </w:r>
      <w:r w:rsidRPr="00FB3158">
        <w:rPr>
          <w:rFonts w:hint="cs"/>
          <w:b w:val="0"/>
          <w:rtl/>
        </w:rPr>
        <w:t xml:space="preserve"> كقوله ( فليدع</w:t>
      </w:r>
      <w:r w:rsidRPr="00FB3158">
        <w:rPr>
          <w:rFonts w:hint="cs"/>
        </w:rPr>
        <w:t xml:space="preserve"> </w:t>
      </w:r>
      <w:r w:rsidRPr="00FB3158">
        <w:rPr>
          <w:rFonts w:hint="cs"/>
          <w:b w:val="0"/>
          <w:rtl/>
        </w:rPr>
        <w:t>نادية)</w:t>
      </w:r>
      <w:r w:rsidRPr="00FB3158">
        <w:t xml:space="preserve">  </w:t>
      </w:r>
      <w:r w:rsidRPr="00FB3158">
        <w:rPr>
          <w:rFonts w:hint="cs"/>
          <w:b w:val="0"/>
          <w:rtl/>
        </w:rPr>
        <w:t xml:space="preserve"> وقوله</w:t>
      </w:r>
      <w:r w:rsidRPr="00FB3158">
        <w:rPr>
          <w:rFonts w:hint="cs"/>
        </w:rPr>
        <w:t xml:space="preserve"> </w:t>
      </w:r>
      <w:r w:rsidRPr="00FB3158">
        <w:rPr>
          <w:rFonts w:hint="cs"/>
          <w:b w:val="0"/>
          <w:rtl/>
        </w:rPr>
        <w:t xml:space="preserve">تعالى ( وفرش </w:t>
      </w:r>
      <w:proofErr w:type="spellStart"/>
      <w:r w:rsidRPr="00FB3158">
        <w:rPr>
          <w:rFonts w:hint="cs"/>
          <w:b w:val="0"/>
          <w:rtl/>
        </w:rPr>
        <w:t>مرفوعه</w:t>
      </w:r>
      <w:proofErr w:type="spellEnd"/>
      <w:r w:rsidRPr="00FB3158">
        <w:rPr>
          <w:rFonts w:hint="cs"/>
          <w:b w:val="0"/>
          <w:rtl/>
        </w:rPr>
        <w:t xml:space="preserve"> ) اي نساؤه</w:t>
      </w:r>
      <w:r w:rsidRPr="00FB3158">
        <w:rPr>
          <w:rFonts w:hint="cs"/>
        </w:rPr>
        <w:t xml:space="preserve"> </w:t>
      </w:r>
      <w:r w:rsidRPr="00FB3158">
        <w:rPr>
          <w:rFonts w:hint="cs"/>
          <w:b w:val="0"/>
          <w:rtl/>
        </w:rPr>
        <w:t>بدليل قوله ( إنا انشأناهن انشاء</w:t>
      </w:r>
      <w:r w:rsidRPr="00FB3158">
        <w:rPr>
          <w:rFonts w:hint="cs"/>
        </w:rPr>
        <w:t xml:space="preserve"> </w:t>
      </w:r>
      <w:r w:rsidRPr="00FB3158">
        <w:rPr>
          <w:rFonts w:hint="cs"/>
          <w:b w:val="0"/>
          <w:rtl/>
        </w:rPr>
        <w:t>)</w:t>
      </w:r>
      <w:r w:rsidRPr="00FB3158">
        <w:rPr>
          <w:rFonts w:hint="cs"/>
        </w:rPr>
        <w:t xml:space="preserve"> </w:t>
      </w:r>
      <w:r w:rsidRPr="00FB3158">
        <w:rPr>
          <w:rFonts w:hint="cs"/>
          <w:b w:val="0"/>
          <w:rtl/>
        </w:rPr>
        <w:t xml:space="preserve"> </w:t>
      </w:r>
      <w:r w:rsidRPr="00FB3158">
        <w:rPr>
          <w:rFonts w:hint="cs"/>
          <w:b w:val="0"/>
          <w:bCs/>
          <w:rtl/>
        </w:rPr>
        <w:t>وكالتعبير باليد</w:t>
      </w:r>
      <w:r w:rsidRPr="00FB3158">
        <w:rPr>
          <w:rFonts w:hint="cs"/>
          <w:bCs/>
        </w:rPr>
        <w:t xml:space="preserve"> </w:t>
      </w:r>
      <w:r w:rsidRPr="00FB3158">
        <w:rPr>
          <w:rFonts w:hint="cs"/>
          <w:bCs/>
          <w:rtl/>
        </w:rPr>
        <w:t xml:space="preserve">عن القدرة كقوله( بيده الملك ) </w:t>
      </w:r>
      <w:r w:rsidRPr="00FB3158">
        <w:rPr>
          <w:rFonts w:hint="cs"/>
          <w:b w:val="0"/>
          <w:rtl/>
        </w:rPr>
        <w:t xml:space="preserve">"[ البرهان في علوم القرآن ج: 2 ص: 281] أهـ ، </w:t>
      </w:r>
      <w:r w:rsidRPr="00FB3158">
        <w:rPr>
          <w:rFonts w:hint="cs"/>
          <w:b w:val="0"/>
          <w:bCs/>
          <w:rtl/>
        </w:rPr>
        <w:t>وقوله تعالى</w:t>
      </w:r>
      <w:r w:rsidRPr="00FB3158">
        <w:rPr>
          <w:rFonts w:hint="cs"/>
          <w:b w:val="0"/>
          <w:rtl/>
        </w:rPr>
        <w:t xml:space="preserve"> { أَوَلَمْ يَرَوْا أَنَّا خَلَقْنَا لَهُمْ مِمَّا عَمِلَتْ أَيْدِينَا أَنْعَامًا فَهُمْ لَهَا مَالِكُونَ</w:t>
      </w:r>
      <w:r w:rsidRPr="00FB3158">
        <w:rPr>
          <w:rFonts w:hint="cs"/>
        </w:rPr>
        <w:t xml:space="preserve"> </w:t>
      </w:r>
      <w:r w:rsidRPr="00FB3158">
        <w:rPr>
          <w:rFonts w:hint="cs"/>
          <w:b w:val="0"/>
          <w:rtl/>
        </w:rPr>
        <w:t>{71}</w:t>
      </w:r>
      <w:r w:rsidRPr="00FB3158">
        <w:rPr>
          <w:rFonts w:hint="cs"/>
        </w:rPr>
        <w:t xml:space="preserve"> </w:t>
      </w:r>
      <w:r w:rsidRPr="00FB3158">
        <w:rPr>
          <w:rFonts w:hint="cs"/>
          <w:b w:val="0"/>
          <w:rtl/>
        </w:rPr>
        <w:t>وَذَلَّلْنَاهَا لَهُمْ فَمِنْهَا رَكُوبُهُمْ</w:t>
      </w:r>
      <w:r w:rsidRPr="00FB3158">
        <w:rPr>
          <w:rFonts w:hint="cs"/>
        </w:rPr>
        <w:t xml:space="preserve"> </w:t>
      </w:r>
      <w:r w:rsidRPr="00FB3158">
        <w:rPr>
          <w:rFonts w:hint="cs"/>
          <w:b w:val="0"/>
          <w:rtl/>
        </w:rPr>
        <w:t xml:space="preserve">وَمِنْهَا يَأْكُلُونَ {72}} ، </w:t>
      </w:r>
      <w:r w:rsidRPr="00FB3158">
        <w:rPr>
          <w:rFonts w:hint="cs"/>
          <w:b w:val="0"/>
          <w:bCs/>
          <w:rtl/>
        </w:rPr>
        <w:t>وقوله تعالى</w:t>
      </w:r>
      <w:r w:rsidRPr="00FB3158">
        <w:rPr>
          <w:rFonts w:hint="cs"/>
          <w:b w:val="0"/>
          <w:rtl/>
        </w:rPr>
        <w:t xml:space="preserve"> : { يَا أَيُّهَا</w:t>
      </w:r>
      <w:r w:rsidRPr="00FB3158">
        <w:rPr>
          <w:rFonts w:hint="cs"/>
        </w:rPr>
        <w:t xml:space="preserve"> </w:t>
      </w:r>
      <w:r w:rsidRPr="00FB3158">
        <w:rPr>
          <w:rFonts w:hint="cs"/>
          <w:b w:val="0"/>
          <w:rtl/>
        </w:rPr>
        <w:t>الَّذِينَ آمَنُوا لَا تُقَدِّمُوا بَيْنَ يَدَيِ اللَّهِ وَرَسُولِهِ وَاتَّقُوا</w:t>
      </w:r>
      <w:r w:rsidRPr="00FB3158">
        <w:rPr>
          <w:rFonts w:hint="cs"/>
        </w:rPr>
        <w:t xml:space="preserve"> </w:t>
      </w:r>
      <w:r w:rsidRPr="00FB3158">
        <w:rPr>
          <w:rFonts w:hint="cs"/>
          <w:b w:val="0"/>
          <w:rtl/>
        </w:rPr>
        <w:t xml:space="preserve">اللَّهَ إِنَّ اللَّهَ سَمِيعٌ عَلِيمٌ {1} } ، </w:t>
      </w:r>
      <w:r w:rsidRPr="00FB3158">
        <w:rPr>
          <w:rFonts w:hint="cs"/>
          <w:b w:val="0"/>
          <w:bCs/>
          <w:rtl/>
        </w:rPr>
        <w:t>وقوله تعالى</w:t>
      </w:r>
      <w:r w:rsidRPr="00FB3158">
        <w:rPr>
          <w:rFonts w:hint="cs"/>
          <w:b w:val="0"/>
          <w:rtl/>
        </w:rPr>
        <w:t xml:space="preserve"> { وَالسَّمَاء بَنَيْنَاهَا بِأَيْدٍ وَإِنَّا لَمُوسِعُونَ {47}} ، </w:t>
      </w:r>
      <w:r w:rsidRPr="00FB3158">
        <w:rPr>
          <w:rFonts w:hint="cs"/>
          <w:b w:val="0"/>
          <w:bCs/>
          <w:rtl/>
        </w:rPr>
        <w:t>قلت</w:t>
      </w:r>
      <w:r w:rsidRPr="00FB3158">
        <w:rPr>
          <w:rFonts w:hint="cs"/>
          <w:b w:val="0"/>
          <w:rtl/>
        </w:rPr>
        <w:t xml:space="preserve"> : اليد تجمع على أيد قال تعالى { ألهم أيد يبطشون بها } وقال تعالى { والسماء بنيناها بأيد } و على أيدي قال تعالى { مما عملت أيدينا } ، فلا </w:t>
      </w:r>
      <w:r w:rsidRPr="00FB3158">
        <w:rPr>
          <w:rFonts w:hint="cs"/>
          <w:b w:val="0"/>
          <w:rtl/>
        </w:rPr>
        <w:lastRenderedPageBreak/>
        <w:t>التفات إلى من زعم أن اليد لا تجمع على أيد لأن ذلك مما جاء في القرآن والقرآن نزل بلسان عربي مبين ، والمراد بالآية هاهنا  إثبات القوة والقدرة ، مثالها في ذلك تماما قوله تعالى { وَاذْكُرْ عَبْدَنَا</w:t>
      </w:r>
      <w:r w:rsidRPr="00FB3158">
        <w:rPr>
          <w:rFonts w:hint="cs"/>
        </w:rPr>
        <w:t xml:space="preserve"> </w:t>
      </w:r>
      <w:r w:rsidRPr="00FB3158">
        <w:rPr>
          <w:rFonts w:hint="cs"/>
          <w:b w:val="0"/>
          <w:rtl/>
        </w:rPr>
        <w:t>دَاوُودَ ذَا الْأَيْدِ إِنَّهُ أَوَّابٌ } وقوله تعالى  { وَاذْكُرْ عِبَادَنَا إبْرَاهِيمَ وَإِسْحَقَ وَيَعْقُوبَ أُوْلِي</w:t>
      </w:r>
      <w:r w:rsidRPr="00FB3158">
        <w:rPr>
          <w:rFonts w:hint="cs"/>
        </w:rPr>
        <w:t xml:space="preserve"> </w:t>
      </w:r>
      <w:r w:rsidRPr="00FB3158">
        <w:rPr>
          <w:rFonts w:hint="cs"/>
          <w:b w:val="0"/>
          <w:rtl/>
        </w:rPr>
        <w:t>الْأَيْدِي</w:t>
      </w:r>
      <w:r w:rsidRPr="00FB3158">
        <w:rPr>
          <w:rFonts w:hint="cs"/>
        </w:rPr>
        <w:t xml:space="preserve"> </w:t>
      </w:r>
      <w:r w:rsidRPr="00FB3158">
        <w:rPr>
          <w:rFonts w:hint="cs"/>
          <w:b w:val="0"/>
          <w:rtl/>
        </w:rPr>
        <w:t xml:space="preserve">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وهاهنا في الآية (وَالسَّمَاء بَنَيْنَاهَا بِأَيْدٍ وَإِنَّا لَمُوسِعُونَ ) نفس المقصود إذ لم تسق الآية لإثبات جارحة لله تعالى عن ذلك لأنه نقص يتنزه الأحد الصمد عنه ، لأن الجارحة تعني الجزء والتجزؤ يضاد الأحدية التي تعني نفي </w:t>
      </w:r>
      <w:proofErr w:type="spellStart"/>
      <w:r w:rsidRPr="00FB3158">
        <w:rPr>
          <w:rFonts w:hint="cs"/>
          <w:b w:val="0"/>
          <w:rtl/>
        </w:rPr>
        <w:t>التبغض</w:t>
      </w:r>
      <w:proofErr w:type="spellEnd"/>
      <w:r w:rsidRPr="00FB3158">
        <w:rPr>
          <w:rFonts w:hint="cs"/>
          <w:b w:val="0"/>
          <w:rtl/>
        </w:rPr>
        <w:t xml:space="preserve"> ويضاد الصمدية التي تعني كمال الغنى لأن </w:t>
      </w:r>
      <w:proofErr w:type="spellStart"/>
      <w:r w:rsidRPr="00FB3158">
        <w:rPr>
          <w:rFonts w:hint="cs"/>
          <w:b w:val="0"/>
          <w:rtl/>
        </w:rPr>
        <w:t>المتجزىء</w:t>
      </w:r>
      <w:proofErr w:type="spellEnd"/>
      <w:r w:rsidRPr="00FB3158">
        <w:rPr>
          <w:rFonts w:hint="cs"/>
          <w:b w:val="0"/>
          <w:rtl/>
        </w:rPr>
        <w:t xml:space="preserve">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w:t>
      </w:r>
      <w:proofErr w:type="spellStart"/>
      <w:r w:rsidRPr="00FB3158">
        <w:rPr>
          <w:rFonts w:hint="cs"/>
          <w:b w:val="0"/>
          <w:rtl/>
        </w:rPr>
        <w:t>فالمتجزيء</w:t>
      </w:r>
      <w:proofErr w:type="spellEnd"/>
      <w:r w:rsidRPr="00FB3158">
        <w:rPr>
          <w:rFonts w:hint="cs"/>
          <w:b w:val="0"/>
          <w:rtl/>
        </w:rPr>
        <w:t xml:space="preserve"> يحتاج إلى جزئه </w:t>
      </w:r>
      <w:proofErr w:type="spellStart"/>
      <w:r w:rsidRPr="00FB3158">
        <w:rPr>
          <w:rFonts w:hint="cs"/>
          <w:b w:val="0"/>
          <w:rtl/>
        </w:rPr>
        <w:t>والمتبعض</w:t>
      </w:r>
      <w:proofErr w:type="spellEnd"/>
      <w:r w:rsidRPr="00FB3158">
        <w:rPr>
          <w:rFonts w:hint="cs"/>
          <w:b w:val="0"/>
          <w:rtl/>
        </w:rPr>
        <w:t xml:space="preserve"> يحتاج إلى بعضه والله تعالى صمد له كمال الصمدية قيوم له كمال </w:t>
      </w:r>
      <w:proofErr w:type="spellStart"/>
      <w:r w:rsidRPr="00FB3158">
        <w:rPr>
          <w:rFonts w:hint="cs"/>
          <w:b w:val="0"/>
          <w:rtl/>
        </w:rPr>
        <w:t>القيومية</w:t>
      </w:r>
      <w:proofErr w:type="spellEnd"/>
      <w:r w:rsidRPr="00FB3158">
        <w:rPr>
          <w:rFonts w:hint="cs"/>
          <w:b w:val="0"/>
          <w:rtl/>
        </w:rPr>
        <w:t xml:space="preserve"> غني له كمال الغنى ، وإثبات الجارحة ليس فيه أي معنى للكمال الإلهي المتصف بكمال الأحدية وكمال الصمدية وكمال </w:t>
      </w:r>
      <w:proofErr w:type="spellStart"/>
      <w:r w:rsidRPr="00FB3158">
        <w:rPr>
          <w:rFonts w:hint="cs"/>
          <w:b w:val="0"/>
          <w:rtl/>
        </w:rPr>
        <w:t>القيومية</w:t>
      </w:r>
      <w:proofErr w:type="spellEnd"/>
      <w:r w:rsidRPr="00FB3158">
        <w:rPr>
          <w:rFonts w:hint="cs"/>
          <w:b w:val="0"/>
          <w:rtl/>
        </w:rPr>
        <w:t xml:space="preserve"> وكمال الغنى ، بل هو نقص يتنزه الله تعالى عنه ويضاد جميع تلك الصفات العلا  ، ونعود إلى الآية فنقول : [تأويل حبر الأمة وترجمان القرآن للأيد في الآية بالقوة ] ، فقد أخرج ابن</w:t>
      </w:r>
      <w:r w:rsidRPr="00FB3158">
        <w:rPr>
          <w:rFonts w:hint="cs"/>
        </w:rPr>
        <w:t xml:space="preserve"> </w:t>
      </w:r>
      <w:r w:rsidRPr="00FB3158">
        <w:rPr>
          <w:rFonts w:hint="cs"/>
          <w:b w:val="0"/>
          <w:rtl/>
        </w:rPr>
        <w:t>جرير وابن المنذر وابن أبي حاتم والبيهقي في الأسماء والصفات عن ابن عباس رضي الله</w:t>
      </w:r>
      <w:r w:rsidRPr="00FB3158">
        <w:rPr>
          <w:rFonts w:hint="cs"/>
        </w:rPr>
        <w:t xml:space="preserve"> </w:t>
      </w:r>
      <w:r w:rsidRPr="00FB3158">
        <w:rPr>
          <w:rFonts w:hint="cs"/>
          <w:b w:val="0"/>
          <w:rtl/>
        </w:rPr>
        <w:t>عنهما في قوله تعالى ( والسماء بنيناها</w:t>
      </w:r>
      <w:r w:rsidRPr="00FB3158">
        <w:rPr>
          <w:rFonts w:hint="cs"/>
        </w:rPr>
        <w:t xml:space="preserve"> </w:t>
      </w:r>
      <w:r w:rsidRPr="00FB3158">
        <w:rPr>
          <w:rFonts w:hint="cs"/>
          <w:b w:val="0"/>
          <w:rtl/>
        </w:rPr>
        <w:t>بأيد</w:t>
      </w:r>
      <w:r w:rsidRPr="00FB3158">
        <w:rPr>
          <w:rFonts w:hint="cs"/>
        </w:rPr>
        <w:t xml:space="preserve"> </w:t>
      </w:r>
      <w:r w:rsidRPr="00FB3158">
        <w:rPr>
          <w:rFonts w:hint="cs"/>
          <w:b w:val="0"/>
          <w:rtl/>
        </w:rPr>
        <w:t>)</w:t>
      </w:r>
      <w:r w:rsidRPr="00FB3158">
        <w:rPr>
          <w:rFonts w:hint="cs"/>
        </w:rPr>
        <w:t xml:space="preserve"> </w:t>
      </w:r>
      <w:r w:rsidRPr="00FB3158">
        <w:rPr>
          <w:rFonts w:hint="cs"/>
          <w:b w:val="0"/>
          <w:rtl/>
        </w:rPr>
        <w:t xml:space="preserve"> قال: بقوة ، وقد تأول التابعون للأيد في الآية بالقوة </w:t>
      </w:r>
      <w:r w:rsidRPr="00FB3158">
        <w:rPr>
          <w:rFonts w:hint="cs"/>
          <w:b w:val="0"/>
          <w:bCs/>
          <w:rtl/>
        </w:rPr>
        <w:t>نفقد أخرج ابن</w:t>
      </w:r>
      <w:r w:rsidRPr="00FB3158">
        <w:rPr>
          <w:rFonts w:hint="cs"/>
          <w:bCs/>
        </w:rPr>
        <w:t xml:space="preserve"> </w:t>
      </w:r>
      <w:r w:rsidRPr="00FB3158">
        <w:rPr>
          <w:rFonts w:hint="cs"/>
          <w:bCs/>
          <w:rtl/>
        </w:rPr>
        <w:t>جرير عن مجاهد و قتادة  والسدي وغيرهم من التابعين وأخرج</w:t>
      </w:r>
      <w:r w:rsidRPr="00FB3158">
        <w:rPr>
          <w:rFonts w:hint="cs"/>
          <w:bCs/>
        </w:rPr>
        <w:t xml:space="preserve"> </w:t>
      </w:r>
      <w:r w:rsidRPr="00FB3158">
        <w:rPr>
          <w:rFonts w:hint="cs"/>
          <w:bCs/>
          <w:rtl/>
        </w:rPr>
        <w:t>البيهقي</w:t>
      </w:r>
      <w:r w:rsidRPr="00FB3158">
        <w:rPr>
          <w:rFonts w:hint="cs"/>
          <w:bCs/>
        </w:rPr>
        <w:t xml:space="preserve"> </w:t>
      </w:r>
      <w:r w:rsidRPr="00FB3158">
        <w:rPr>
          <w:rFonts w:hint="cs"/>
          <w:bCs/>
          <w:rtl/>
        </w:rPr>
        <w:t>وغيره عن مجاهد في قولهم (والسماء</w:t>
      </w:r>
      <w:r w:rsidRPr="00FB3158">
        <w:rPr>
          <w:rFonts w:hint="cs"/>
          <w:bCs/>
        </w:rPr>
        <w:t xml:space="preserve"> </w:t>
      </w:r>
      <w:r w:rsidRPr="00FB3158">
        <w:rPr>
          <w:rFonts w:hint="cs"/>
          <w:bCs/>
          <w:rtl/>
        </w:rPr>
        <w:t>بنيناها</w:t>
      </w:r>
      <w:r w:rsidRPr="00FB3158">
        <w:rPr>
          <w:rFonts w:hint="cs"/>
          <w:bCs/>
        </w:rPr>
        <w:t xml:space="preserve"> </w:t>
      </w:r>
      <w:r w:rsidRPr="00FB3158">
        <w:rPr>
          <w:rFonts w:hint="cs"/>
          <w:bCs/>
          <w:rtl/>
        </w:rPr>
        <w:t>بأيد</w:t>
      </w:r>
      <w:r w:rsidRPr="00FB3158">
        <w:rPr>
          <w:rFonts w:hint="cs"/>
          <w:bCs/>
        </w:rPr>
        <w:t xml:space="preserve"> </w:t>
      </w:r>
      <w:r w:rsidRPr="00FB3158">
        <w:rPr>
          <w:rFonts w:hint="cs"/>
          <w:bCs/>
          <w:rtl/>
        </w:rPr>
        <w:t>) قالوا : يعني</w:t>
      </w:r>
      <w:r w:rsidRPr="00FB3158">
        <w:rPr>
          <w:rFonts w:hint="cs"/>
          <w:bCs/>
        </w:rPr>
        <w:t xml:space="preserve"> </w:t>
      </w:r>
      <w:r w:rsidRPr="00FB3158">
        <w:rPr>
          <w:rFonts w:hint="cs"/>
          <w:bCs/>
          <w:rtl/>
        </w:rPr>
        <w:t>بقوة</w:t>
      </w:r>
      <w:r w:rsidRPr="00FB3158">
        <w:rPr>
          <w:rFonts w:hint="cs"/>
          <w:b w:val="0"/>
          <w:rtl/>
        </w:rPr>
        <w:t xml:space="preserve"> ، </w:t>
      </w:r>
      <w:r w:rsidRPr="00FB3158">
        <w:rPr>
          <w:rFonts w:hint="cs"/>
          <w:b w:val="0"/>
          <w:bCs/>
          <w:rtl/>
        </w:rPr>
        <w:t>وقد تواترت أقوال العلماء والمفسرين واللغويين على تأويل اليد بالقوة ] ، قال الطبري</w:t>
      </w:r>
      <w:r w:rsidRPr="00FB3158">
        <w:rPr>
          <w:rFonts w:hint="cs"/>
          <w:b w:val="0"/>
          <w:rtl/>
        </w:rPr>
        <w:t xml:space="preserve"> " ذا</w:t>
      </w:r>
      <w:r w:rsidRPr="00FB3158">
        <w:rPr>
          <w:rFonts w:hint="cs"/>
        </w:rPr>
        <w:t xml:space="preserve"> </w:t>
      </w:r>
      <w:r w:rsidRPr="00FB3158">
        <w:rPr>
          <w:rFonts w:hint="cs"/>
          <w:b w:val="0"/>
          <w:rtl/>
        </w:rPr>
        <w:t>الأيد ويعني بقوله ذا الأيد ذا القوة والبطش الشديد</w:t>
      </w:r>
      <w:r w:rsidRPr="00FB3158">
        <w:rPr>
          <w:rFonts w:hint="cs"/>
        </w:rPr>
        <w:t xml:space="preserve"> </w:t>
      </w:r>
      <w:r w:rsidRPr="00FB3158">
        <w:rPr>
          <w:rFonts w:hint="cs"/>
          <w:b w:val="0"/>
          <w:rtl/>
        </w:rPr>
        <w:t>في ذات الله والصبر على طاعته ..قال ابن زيد في قوله داود ذا الأيد قال ذا القوة في عبادة الله الأيد القوة وقرأ والسماء   بنيناها بأيد   قال بقوة "[ تفسير الطبري ج: 23 ص: 136] أهـ</w:t>
      </w:r>
      <w:r w:rsidRPr="00FB3158">
        <w:rPr>
          <w:rFonts w:hint="cs"/>
          <w:b w:val="0"/>
          <w:bCs/>
          <w:rtl/>
        </w:rPr>
        <w:t xml:space="preserve"> ، وقوله تعالى</w:t>
      </w:r>
      <w:r w:rsidRPr="00FB3158">
        <w:rPr>
          <w:rFonts w:hint="cs"/>
          <w:b w:val="0"/>
          <w:rtl/>
        </w:rPr>
        <w:t xml:space="preserve"> { قَالَ يَا إِبْلِيسُ مَا مَنَعَكَ أَن تَسْجُدَ لِمَا خَلَقْتُ بِيَدَيَّ أَسْتَكْبَرْتَ أَمْ كُنتَ مِنَ الْعَالِينَ * قَالَ أَنَا خَيْرٌ مِّنْهُ خَلَقْتَنِي مِن نَّارٍ وَخَلَقْتَهُ مِن طِينٍ } ، </w:t>
      </w:r>
      <w:r w:rsidRPr="00FB3158">
        <w:rPr>
          <w:rFonts w:hint="cs"/>
          <w:b w:val="0"/>
          <w:bCs/>
          <w:rtl/>
        </w:rPr>
        <w:t>قلت</w:t>
      </w:r>
      <w:r w:rsidRPr="00FB3158">
        <w:rPr>
          <w:rFonts w:hint="cs"/>
          <w:b w:val="0"/>
          <w:rtl/>
        </w:rPr>
        <w:t xml:space="preserve"> : فصحاء العرب وأهل البلاغة فيه يعلمون من قوله تعالى ( لما</w:t>
      </w:r>
      <w:r w:rsidRPr="00FB3158">
        <w:rPr>
          <w:rFonts w:hint="cs"/>
        </w:rPr>
        <w:t xml:space="preserve"> </w:t>
      </w:r>
      <w:r w:rsidRPr="00FB3158">
        <w:rPr>
          <w:rFonts w:hint="cs"/>
          <w:b w:val="0"/>
          <w:rtl/>
        </w:rPr>
        <w:t xml:space="preserve">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.هذا هو المفهوم من سياق الآيات فلم تسق الآية لإثبات جارحة لله تعالى عن ذلك لأنه نقص يتنزه الأحد الصمد القيوم الغني عنه ، لأن الجارحة تعني الجزء </w:t>
      </w:r>
      <w:r w:rsidRPr="00FB3158">
        <w:rPr>
          <w:rFonts w:hint="cs"/>
          <w:b w:val="0"/>
          <w:rtl/>
        </w:rPr>
        <w:lastRenderedPageBreak/>
        <w:t xml:space="preserve">والتجزؤ يضاد الأحدية التي تعني نفي </w:t>
      </w:r>
      <w:proofErr w:type="spellStart"/>
      <w:r w:rsidRPr="00FB3158">
        <w:rPr>
          <w:rFonts w:hint="cs"/>
          <w:b w:val="0"/>
          <w:rtl/>
        </w:rPr>
        <w:t>التبعض</w:t>
      </w:r>
      <w:proofErr w:type="spellEnd"/>
      <w:r w:rsidRPr="00FB3158">
        <w:rPr>
          <w:rFonts w:hint="cs"/>
          <w:b w:val="0"/>
          <w:rtl/>
        </w:rPr>
        <w:t xml:space="preserve"> ويضاد الصمدية التي تعني كمال الغنى لأن المتجزئ يحتاج إلى جزئه ، والله تعالى صمد له كمال الصمدية قيوم له كمال </w:t>
      </w:r>
      <w:proofErr w:type="spellStart"/>
      <w:r w:rsidRPr="00FB3158">
        <w:rPr>
          <w:rFonts w:hint="cs"/>
          <w:b w:val="0"/>
          <w:rtl/>
        </w:rPr>
        <w:t>القيومية</w:t>
      </w:r>
      <w:proofErr w:type="spellEnd"/>
      <w:r w:rsidRPr="00FB3158">
        <w:rPr>
          <w:rFonts w:hint="cs"/>
          <w:b w:val="0"/>
          <w:rtl/>
        </w:rPr>
        <w:t xml:space="preserve"> غني له كمال الغنى ،</w:t>
      </w:r>
      <w:r w:rsidRPr="00FB3158">
        <w:rPr>
          <w:rFonts w:hint="cs"/>
          <w:b w:val="0"/>
          <w:rtl/>
          <w:lang w:eastAsia="ar-SA"/>
        </w:rPr>
        <w:t xml:space="preserve"> </w:t>
      </w:r>
      <w:r w:rsidRPr="00FB3158">
        <w:rPr>
          <w:rFonts w:hint="cs"/>
          <w:b w:val="0"/>
          <w:rtl/>
        </w:rPr>
        <w:t>وإلا فما الفارق عند كل منصف لم تحرق البدعة قلبه بين هذا التعبير القرآني ( لما</w:t>
      </w:r>
      <w:r w:rsidRPr="00FB3158">
        <w:rPr>
          <w:rFonts w:hint="cs"/>
        </w:rPr>
        <w:t xml:space="preserve"> </w:t>
      </w:r>
      <w:r w:rsidRPr="00FB3158">
        <w:rPr>
          <w:rFonts w:hint="cs"/>
          <w:b w:val="0"/>
          <w:rtl/>
        </w:rPr>
        <w:t xml:space="preserve">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w:t>
      </w:r>
      <w:proofErr w:type="spellStart"/>
      <w:r w:rsidRPr="00FB3158">
        <w:rPr>
          <w:rFonts w:hint="cs"/>
          <w:b w:val="0"/>
          <w:rtl/>
        </w:rPr>
        <w:t>بثوابتها</w:t>
      </w:r>
      <w:proofErr w:type="spellEnd"/>
      <w:r w:rsidRPr="00FB3158">
        <w:rPr>
          <w:rFonts w:hint="cs"/>
          <w:b w:val="0"/>
          <w:rtl/>
        </w:rPr>
        <w:t xml:space="preserve"> ما فيه ومن قال بذلك فلا ينبغي أن يضيع الوقت معه ، فإن أصروا وجادلوا قلنا :  قال الله تعالي في محكم التنزيل { إن مثل عيسي عند</w:t>
      </w:r>
      <w:r w:rsidRPr="00FB3158">
        <w:rPr>
          <w:rFonts w:hint="cs"/>
        </w:rPr>
        <w:t xml:space="preserve"> </w:t>
      </w:r>
      <w:r w:rsidRPr="00FB3158">
        <w:rPr>
          <w:rFonts w:hint="cs"/>
          <w:b w:val="0"/>
          <w:rtl/>
        </w:rPr>
        <w:t xml:space="preserve">الله كمثل آدم خلقه من تراب ثم قال له كن فيكون } ، فالقرآن نص على أن خلق عيسى كخلق آدم كلاهما بالقدرة المعبر عنها بقوله تعالى { ثم قال له كن فيكون } ، فهذا هو صريح القرآن فهل ندعه لفهم خاطئ لحديث مختلف في صحته ، فإنه لا يليق بالخالق أن يحتاج إلى أن يفعل بواسطة ، </w:t>
      </w:r>
      <w:r w:rsidRPr="00FB3158">
        <w:rPr>
          <w:rFonts w:hint="cs"/>
          <w:b w:val="0"/>
          <w:bCs/>
          <w:rtl/>
        </w:rPr>
        <w:t xml:space="preserve">لأن له الأحدية والغني المطلق بذاته منزه عن الأعضاء والاجزاء ، </w:t>
      </w:r>
      <w:r w:rsidRPr="00FB3158">
        <w:rPr>
          <w:rFonts w:hint="cs"/>
          <w:b w:val="0"/>
          <w:rtl/>
        </w:rPr>
        <w:t>فلا</w:t>
      </w:r>
      <w:r w:rsidRPr="00FB3158">
        <w:rPr>
          <w:rFonts w:hint="cs"/>
        </w:rPr>
        <w:t xml:space="preserve"> </w:t>
      </w:r>
      <w:r w:rsidRPr="00FB3158">
        <w:rPr>
          <w:rFonts w:hint="cs"/>
          <w:b w:val="0"/>
          <w:rtl/>
        </w:rPr>
        <w:t>ينبغي أن نتشاغل بطلب تعظيم آدم مع الغفلة عما يستحقه</w:t>
      </w:r>
      <w:r w:rsidRPr="00FB3158">
        <w:rPr>
          <w:rFonts w:hint="cs"/>
        </w:rPr>
        <w:t xml:space="preserve"> </w:t>
      </w:r>
      <w:proofErr w:type="spellStart"/>
      <w:r w:rsidRPr="00FB3158">
        <w:rPr>
          <w:rFonts w:hint="cs"/>
          <w:b w:val="0"/>
          <w:rtl/>
        </w:rPr>
        <w:t>الباريء</w:t>
      </w:r>
      <w:proofErr w:type="spellEnd"/>
      <w:r w:rsidRPr="00FB3158">
        <w:rPr>
          <w:rFonts w:hint="cs"/>
          <w:b w:val="0"/>
          <w:rtl/>
        </w:rPr>
        <w:t xml:space="preserve"> سبحانه من التعظيم بإثبات الأحدية { قل هو الله أحد } ونفي المثلية { ليس كمثله شيء } وذلك بنفي الأجزاء و الأبعاض والجوارح ، ونفي المماثلة في الأفعال بمس الطين ومعالجته حتى ظن بعض الجهلاء بما يجوز وما لا يجوز في حق الله تعالى  أن الله _تعالى_ مس طينة آدم بيد</w:t>
      </w:r>
      <w:r w:rsidRPr="00FB3158">
        <w:rPr>
          <w:rFonts w:hint="cs"/>
        </w:rPr>
        <w:t xml:space="preserve"> </w:t>
      </w:r>
      <w:r w:rsidRPr="00FB3158">
        <w:rPr>
          <w:rFonts w:hint="cs"/>
          <w:b w:val="0"/>
          <w:rtl/>
        </w:rPr>
        <w:t>هي بعض ذاته ، والمس قرين الاتحاد والحلول فما يقبل المس يقبلهما  ، سبحانه وتعالى عن ذلك علواً كبيرا ، فسياق الآية يدل على أن المراد من قوله تعالى { لما</w:t>
      </w:r>
      <w:r w:rsidRPr="00FB3158">
        <w:rPr>
          <w:rFonts w:hint="cs"/>
        </w:rPr>
        <w:t xml:space="preserve"> </w:t>
      </w:r>
      <w:r w:rsidRPr="00FB3158">
        <w:rPr>
          <w:rFonts w:hint="cs"/>
          <w:b w:val="0"/>
          <w:rtl/>
        </w:rPr>
        <w:t xml:space="preserve">خلقت بيدي }  أنه كناية عن غاية الإبداع أي لما أوليته عنايتي وأظهرت فيه عجائب قدرتي وخلقته في أحسن تقويم وعلمته من العلم ما لا يعلمه غيره { وعلم آدم </w:t>
      </w:r>
      <w:r w:rsidRPr="00FB3158">
        <w:rPr>
          <w:rFonts w:hint="cs"/>
          <w:b w:val="0"/>
          <w:rtl/>
        </w:rPr>
        <w:lastRenderedPageBreak/>
        <w:t xml:space="preserve">الأسماء كلها } ، وفضلته في ذلك كله على غيره من المخلوقين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w:t>
      </w:r>
      <w:proofErr w:type="spellStart"/>
      <w:r w:rsidRPr="00FB3158">
        <w:rPr>
          <w:rFonts w:hint="cs"/>
          <w:b w:val="0"/>
          <w:rtl/>
        </w:rPr>
        <w:t>التبغض</w:t>
      </w:r>
      <w:proofErr w:type="spellEnd"/>
      <w:r w:rsidRPr="00FB3158">
        <w:rPr>
          <w:rFonts w:hint="cs"/>
          <w:b w:val="0"/>
          <w:rtl/>
        </w:rPr>
        <w:t xml:space="preserve"> ويضاد الصمدية التي تعني كمال الغنى لأن المتجزئ يحتاج إلى جزئه والله تعالى صمد له كمال الصمدية قيوم له كمال </w:t>
      </w:r>
      <w:proofErr w:type="spellStart"/>
      <w:r w:rsidRPr="00FB3158">
        <w:rPr>
          <w:rFonts w:hint="cs"/>
          <w:b w:val="0"/>
          <w:rtl/>
        </w:rPr>
        <w:t>القيومية</w:t>
      </w:r>
      <w:proofErr w:type="spellEnd"/>
      <w:r w:rsidRPr="00FB3158">
        <w:rPr>
          <w:rFonts w:hint="cs"/>
          <w:b w:val="0"/>
          <w:rtl/>
        </w:rPr>
        <w:t xml:space="preserve"> غني له كمال الغنى ، على أن بعض علماء أهل السنة والجماعة 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 ، فالمتشابه كاليد والوجه ونحو ذلك فظاهره المستعمل في اللغة (( الجارحة )) مستحيل على الباري سبحانه ولا يعلم معناه على القطع إلا الله سبحانه وتعالى وأما العلماء الراسخون فقد اتفقوا على وجوب اعتقاد حقيقة وروده وعلى وجوب تنزيه الباري عن ظاهره المستحيل ،</w:t>
      </w:r>
    </w:p>
    <w:p w:rsidR="00FB3158" w:rsidRPr="00FB3158" w:rsidRDefault="00FB3158" w:rsidP="00FB3158">
      <w:pPr>
        <w:jc w:val="both"/>
        <w:rPr>
          <w:rFonts w:hint="cs"/>
          <w:b w:val="0"/>
          <w:rtl/>
          <w:lang w:bidi="ar-KW"/>
        </w:rPr>
      </w:pPr>
      <w:r w:rsidRPr="00FB3158">
        <w:rPr>
          <w:rFonts w:hint="cs"/>
          <w:bCs/>
          <w:rtl/>
        </w:rPr>
        <w:t>[  2  ] : أقوال العلماء في أنّ ظواهر المتشابهات غير مرادة  : قال القرطبي رحمه الله - في درة من كلامه - :</w:t>
      </w:r>
      <w:r w:rsidRPr="00FB3158">
        <w:rPr>
          <w:rFonts w:hint="cs"/>
          <w:b w:val="0"/>
          <w:rtl/>
        </w:rPr>
        <w:t xml:space="preserve"> " اعتقاد ظواهر المتشابه كما فعلته  (( المجسمة  ))  الذين جمعوا ما في الكتاب والسنة مما ظاهره الجسمية حتى اعتقدوا أن البارئ تعالى جسم مجسم وصورة مصورة ذات وجه وعين ويد وجنب ورجل وأصبع تعالى الله عن ذلك " أهـ [ تفسير القرطبي ج:4 ص:14 ] ،  </w:t>
      </w:r>
      <w:r w:rsidRPr="00FB3158">
        <w:rPr>
          <w:rFonts w:hint="cs"/>
          <w:bCs/>
          <w:rtl/>
        </w:rPr>
        <w:t>قال إمام الحرمين في العقيدة</w:t>
      </w:r>
      <w:r w:rsidRPr="00FB3158">
        <w:rPr>
          <w:rFonts w:hint="cs"/>
          <w:bCs/>
        </w:rPr>
        <w:t xml:space="preserve"> </w:t>
      </w:r>
      <w:r w:rsidRPr="00FB3158">
        <w:rPr>
          <w:rFonts w:hint="cs"/>
          <w:bCs/>
          <w:rtl/>
        </w:rPr>
        <w:t>النظامية</w:t>
      </w:r>
      <w:r w:rsidRPr="00FB3158">
        <w:rPr>
          <w:rFonts w:hint="cs"/>
          <w:b w:val="0"/>
          <w:rtl/>
        </w:rPr>
        <w:t xml:space="preserve"> : " وقد اختلف مسالك العلماء في الظواهر التي وردت في الكتاب والسنة 0 وامتنع على أهل الحق اعتقاد فحواها  وإجراؤها على موجب ما </w:t>
      </w:r>
      <w:proofErr w:type="spellStart"/>
      <w:r w:rsidRPr="00FB3158">
        <w:rPr>
          <w:rFonts w:hint="cs"/>
          <w:b w:val="0"/>
          <w:rtl/>
        </w:rPr>
        <w:t>تبتدره</w:t>
      </w:r>
      <w:proofErr w:type="spellEnd"/>
      <w:r w:rsidRPr="00FB3158">
        <w:rPr>
          <w:rFonts w:hint="cs"/>
          <w:b w:val="0"/>
          <w:rtl/>
        </w:rPr>
        <w:t xml:space="preserve"> أفهام أرباب اللسان منها ، فرأى بعضهم تأويلها والتزام هذا المنهج في </w:t>
      </w:r>
      <w:proofErr w:type="spellStart"/>
      <w:r w:rsidRPr="00FB3158">
        <w:rPr>
          <w:rFonts w:hint="cs"/>
          <w:b w:val="0"/>
          <w:rtl/>
        </w:rPr>
        <w:t>آي</w:t>
      </w:r>
      <w:proofErr w:type="spellEnd"/>
      <w:r w:rsidRPr="00FB3158">
        <w:rPr>
          <w:rFonts w:hint="cs"/>
          <w:b w:val="0"/>
          <w:rtl/>
        </w:rPr>
        <w:t xml:space="preserve"> الكتاب ، وما يصح من سنن الرسول صلى الله عليه </w:t>
      </w:r>
      <w:proofErr w:type="spellStart"/>
      <w:r w:rsidRPr="00FB3158">
        <w:rPr>
          <w:rFonts w:hint="cs"/>
          <w:b w:val="0"/>
          <w:rtl/>
        </w:rPr>
        <w:t>وآله</w:t>
      </w:r>
      <w:proofErr w:type="spellEnd"/>
      <w:r w:rsidRPr="00FB3158">
        <w:rPr>
          <w:rFonts w:hint="cs"/>
          <w:b w:val="0"/>
          <w:rtl/>
        </w:rPr>
        <w:t xml:space="preserve"> وسلم ، وذهب أئمة السلف إلى الانكفاف عن التأويل ، وإجراء الظواهر على مواردها وتفويض معانيها الى الرب تعالى 0 والذي نرتضيه رأيا : وندين الله به عقلا : اتباع سلف الأمة 0 فالأولى الاتباع ، وترك الابتداع والدليل السمعي القاطع في ذلك : أن إجماع الأمة حجه متبعة ، وهو مستند معظم الشريعة ، وقد درج صحب رسول الله صلى الله عليه وسلم ، ورضى عنهم على ترك التعرض لمعانيها ودرك ما فيها ، وهم صفوة الإسلام ، والمستقلون بأعباء الشريعة وكانوا لا يألون في ضبط قواعد الملة والتواصي بحفظها ، وتعليم الناس ما يحتاجون إليه منها 0 فلو كان تأويل هذه </w:t>
      </w:r>
      <w:proofErr w:type="spellStart"/>
      <w:r w:rsidRPr="00FB3158">
        <w:rPr>
          <w:rFonts w:hint="cs"/>
          <w:b w:val="0"/>
          <w:rtl/>
        </w:rPr>
        <w:t>الآي</w:t>
      </w:r>
      <w:proofErr w:type="spellEnd"/>
      <w:r w:rsidRPr="00FB3158">
        <w:rPr>
          <w:rFonts w:hint="cs"/>
          <w:b w:val="0"/>
          <w:rtl/>
        </w:rPr>
        <w:t xml:space="preserve"> والظواهر مسوغا ، ومحتوما ، لأوشك أن يكون اهتمامهم بها فوق اهتمامهم بفروع الشريعة 0واذا انصرم عصرهم ، وعصر التابعين على </w:t>
      </w:r>
      <w:r w:rsidRPr="00FB3158">
        <w:rPr>
          <w:rFonts w:hint="cs"/>
          <w:b w:val="0"/>
          <w:rtl/>
        </w:rPr>
        <w:lastRenderedPageBreak/>
        <w:t xml:space="preserve">الإضراب عن التأويل كان ذلك قاطعا بأنه الوجه المتبع 0 </w:t>
      </w:r>
      <w:r w:rsidRPr="00FB3158">
        <w:rPr>
          <w:rFonts w:hint="cs"/>
          <w:b w:val="0"/>
          <w:bCs/>
          <w:rtl/>
        </w:rPr>
        <w:t xml:space="preserve">فحق على ذي دين : أن يعتقد تنزه الباري عن صفات المحدثين ، ولا يخوض في تأويل المشكلات ، ويكل معناها إلى الرب تبارك وتعالى ، </w:t>
      </w:r>
      <w:r w:rsidRPr="00FB3158">
        <w:rPr>
          <w:rFonts w:hint="cs"/>
          <w:b w:val="0"/>
          <w:rtl/>
        </w:rPr>
        <w:t>وعد إمام</w:t>
      </w:r>
      <w:r w:rsidRPr="00FB3158">
        <w:rPr>
          <w:rFonts w:hint="cs"/>
        </w:rPr>
        <w:t xml:space="preserve"> </w:t>
      </w:r>
      <w:r w:rsidRPr="00FB3158">
        <w:rPr>
          <w:rFonts w:hint="cs"/>
          <w:b w:val="0"/>
          <w:rtl/>
        </w:rPr>
        <w:t>القراء وسيدهم : الوقوف على قوله تبارك وتعالى : { وما</w:t>
      </w:r>
      <w:r w:rsidRPr="00FB3158">
        <w:rPr>
          <w:rFonts w:hint="cs"/>
        </w:rPr>
        <w:t xml:space="preserve"> </w:t>
      </w:r>
      <w:r w:rsidRPr="00FB3158">
        <w:rPr>
          <w:rFonts w:hint="cs"/>
          <w:b w:val="0"/>
          <w:rtl/>
        </w:rPr>
        <w:t>يعلم تأويله إلا</w:t>
      </w:r>
      <w:r w:rsidRPr="00FB3158">
        <w:rPr>
          <w:rFonts w:hint="cs"/>
        </w:rPr>
        <w:t xml:space="preserve"> </w:t>
      </w:r>
      <w:r w:rsidRPr="00FB3158">
        <w:rPr>
          <w:rFonts w:hint="cs"/>
          <w:b w:val="0"/>
          <w:rtl/>
        </w:rPr>
        <w:t>الله } من</w:t>
      </w:r>
      <w:r w:rsidRPr="00FB3158">
        <w:rPr>
          <w:rFonts w:hint="cs"/>
        </w:rPr>
        <w:t xml:space="preserve"> </w:t>
      </w:r>
      <w:r w:rsidRPr="00FB3158">
        <w:rPr>
          <w:rFonts w:hint="cs"/>
          <w:b w:val="0"/>
          <w:rtl/>
        </w:rPr>
        <w:t>العزائم ، ثم الابتداء { والراسخون</w:t>
      </w:r>
      <w:r w:rsidRPr="00FB3158">
        <w:rPr>
          <w:rFonts w:hint="cs"/>
        </w:rPr>
        <w:t xml:space="preserve"> </w:t>
      </w:r>
      <w:r w:rsidRPr="00FB3158">
        <w:rPr>
          <w:rFonts w:hint="cs"/>
          <w:b w:val="0"/>
          <w:rtl/>
        </w:rPr>
        <w:t>في العلم } [</w:t>
      </w:r>
      <w:r w:rsidRPr="00FB3158">
        <w:rPr>
          <w:rFonts w:hint="cs"/>
        </w:rPr>
        <w:t xml:space="preserve"> </w:t>
      </w:r>
      <w:r w:rsidRPr="00FB3158">
        <w:rPr>
          <w:rFonts w:hint="cs"/>
          <w:b w:val="0"/>
          <w:rtl/>
        </w:rPr>
        <w:t>آل عمران : 7 ]  ومما استحق من كلام امام دار الهجرة –رضى الله عنه – وهو مالك بن أنس رضى</w:t>
      </w:r>
      <w:r w:rsidRPr="00FB3158">
        <w:rPr>
          <w:rFonts w:hint="cs"/>
        </w:rPr>
        <w:t xml:space="preserve"> </w:t>
      </w:r>
      <w:r w:rsidRPr="00FB3158">
        <w:rPr>
          <w:rFonts w:hint="cs"/>
          <w:b w:val="0"/>
          <w:rtl/>
        </w:rPr>
        <w:t xml:space="preserve">الله عنه 0 أنه سئل عن قوله تبارك وتعالى { الرحمن على العرش استوى } [ طه : 5 ] فقال ( الاستواء معلوم 0 والكيفية مجهولة 0 والسؤال عنه بدعه ) ، </w:t>
      </w:r>
      <w:r w:rsidRPr="00FB3158">
        <w:rPr>
          <w:rFonts w:hint="cs"/>
          <w:b w:val="0"/>
          <w:bCs/>
          <w:rtl/>
        </w:rPr>
        <w:t>فلتجري آية</w:t>
      </w:r>
      <w:r w:rsidRPr="00FB3158">
        <w:rPr>
          <w:rFonts w:hint="cs"/>
          <w:bCs/>
        </w:rPr>
        <w:t xml:space="preserve"> </w:t>
      </w:r>
      <w:r w:rsidRPr="00FB3158">
        <w:rPr>
          <w:rFonts w:hint="cs"/>
          <w:bCs/>
          <w:rtl/>
        </w:rPr>
        <w:t>الاستواء والمجيء وقوله ( لما</w:t>
      </w:r>
      <w:r w:rsidRPr="00FB3158">
        <w:rPr>
          <w:rFonts w:hint="cs"/>
          <w:bCs/>
        </w:rPr>
        <w:t xml:space="preserve"> </w:t>
      </w:r>
      <w:r w:rsidRPr="00FB3158">
        <w:rPr>
          <w:rFonts w:hint="cs"/>
          <w:bCs/>
          <w:rtl/>
        </w:rPr>
        <w:t xml:space="preserve">خلقت بيدي ) </w:t>
      </w:r>
      <w:r w:rsidRPr="00FB3158">
        <w:rPr>
          <w:rFonts w:hint="cs"/>
          <w:b w:val="0"/>
          <w:rtl/>
        </w:rPr>
        <w:t>[ص/75]</w:t>
      </w:r>
      <w:r w:rsidRPr="00FB3158">
        <w:rPr>
          <w:rFonts w:hint="cs"/>
          <w:b w:val="0"/>
          <w:bCs/>
          <w:rtl/>
        </w:rPr>
        <w:t xml:space="preserve"> وقوله ( ويبقى وجه ربك )</w:t>
      </w:r>
      <w:r w:rsidRPr="00FB3158">
        <w:rPr>
          <w:rFonts w:hint="cs"/>
          <w:b w:val="0"/>
          <w:rtl/>
        </w:rPr>
        <w:t>[الرحمن/ 27]</w:t>
      </w:r>
      <w:r w:rsidRPr="00FB3158">
        <w:rPr>
          <w:rFonts w:hint="cs"/>
          <w:b w:val="0"/>
          <w:bCs/>
          <w:rtl/>
        </w:rPr>
        <w:t xml:space="preserve"> وقوله ( تجرى بأعيننا ) </w:t>
      </w:r>
      <w:r w:rsidRPr="00FB3158">
        <w:rPr>
          <w:rFonts w:hint="cs"/>
          <w:b w:val="0"/>
          <w:rtl/>
        </w:rPr>
        <w:t>[ القمر /14]</w:t>
      </w:r>
      <w:r w:rsidRPr="00FB3158">
        <w:rPr>
          <w:rFonts w:hint="cs"/>
          <w:b w:val="0"/>
          <w:bCs/>
          <w:rtl/>
        </w:rPr>
        <w:t xml:space="preserve"> وما صح من أخبار الرسول صلى الله عليه وسلم</w:t>
      </w:r>
      <w:r w:rsidRPr="00FB3158">
        <w:rPr>
          <w:rFonts w:hint="cs"/>
          <w:bCs/>
        </w:rPr>
        <w:t xml:space="preserve"> </w:t>
      </w:r>
      <w:r w:rsidRPr="00FB3158">
        <w:rPr>
          <w:rFonts w:hint="cs"/>
          <w:bCs/>
          <w:rtl/>
        </w:rPr>
        <w:t>كخبر النزول وغيره على ما ذكرناه فهذا ما يجب لله تبارك وتعالى .</w:t>
      </w:r>
      <w:r w:rsidRPr="00FB3158">
        <w:rPr>
          <w:rFonts w:hint="cs"/>
          <w:b w:val="0"/>
          <w:rtl/>
        </w:rPr>
        <w:t>" أهـ</w:t>
      </w:r>
      <w:r w:rsidRPr="00FB3158">
        <w:rPr>
          <w:rFonts w:hint="cs"/>
          <w:b w:val="0"/>
          <w:bCs/>
          <w:rtl/>
        </w:rPr>
        <w:t xml:space="preserve"> </w:t>
      </w:r>
      <w:r w:rsidRPr="00FB3158">
        <w:rPr>
          <w:rFonts w:eastAsia="Times New Roman" w:hint="cs"/>
          <w:b w:val="0"/>
          <w:rtl/>
          <w:lang w:eastAsia="ar-SA"/>
        </w:rPr>
        <w:t>[ العقيدة النظامية</w:t>
      </w:r>
      <w:r w:rsidRPr="00FB3158">
        <w:rPr>
          <w:rFonts w:eastAsia="Times New Roman" w:hint="cs"/>
          <w:b w:val="0"/>
          <w:lang w:eastAsia="ar-SA"/>
        </w:rPr>
        <w:t xml:space="preserve"> </w:t>
      </w:r>
      <w:r w:rsidRPr="00FB3158">
        <w:rPr>
          <w:rFonts w:eastAsia="Times New Roman" w:hint="cs"/>
          <w:b w:val="0"/>
          <w:rtl/>
          <w:lang w:eastAsia="ar-SA"/>
        </w:rPr>
        <w:t xml:space="preserve">ص 32 ] ،  </w:t>
      </w:r>
      <w:r w:rsidRPr="00FB3158">
        <w:rPr>
          <w:rFonts w:hint="cs"/>
          <w:bCs/>
          <w:rtl/>
        </w:rPr>
        <w:t>وقال الزرقاني</w:t>
      </w:r>
      <w:r w:rsidRPr="00FB3158">
        <w:rPr>
          <w:rFonts w:hint="cs"/>
          <w:b w:val="0"/>
          <w:rtl/>
        </w:rPr>
        <w:t xml:space="preserve"> رحمه الله - في درة من كلامه - : " {الرحمن على   العرش استوى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إلى أن قال :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w:t>
      </w:r>
      <w:r w:rsidRPr="00FB3158">
        <w:rPr>
          <w:rFonts w:hint="cs"/>
          <w:b w:val="0"/>
          <w:rtl/>
        </w:rPr>
        <w:lastRenderedPageBreak/>
        <w:t xml:space="preserve">كالمشبهة والمجسمة أما نحن معاشر المسلمين فالعمدة عندنا في أمور العقائد هي الأدلة القطعية التي توافرت على أنه تعالى ليس جسما ولا متحيزا ولا متجزئا ولا </w:t>
      </w:r>
      <w:proofErr w:type="spellStart"/>
      <w:r w:rsidRPr="00FB3158">
        <w:rPr>
          <w:rFonts w:hint="cs"/>
          <w:b w:val="0"/>
          <w:rtl/>
        </w:rPr>
        <w:t>متركبا</w:t>
      </w:r>
      <w:proofErr w:type="spellEnd"/>
      <w:r w:rsidRPr="00FB3158">
        <w:rPr>
          <w:rFonts w:hint="cs"/>
          <w:b w:val="0"/>
          <w:rtl/>
        </w:rPr>
        <w:t xml:space="preserve"> ولا محتاجا لأحد ولا إلى مكان ولا إلى زمان ولا نحو ذلك ولقد جاء القرآن بهذا في </w:t>
      </w:r>
      <w:proofErr w:type="spellStart"/>
      <w:r w:rsidRPr="00FB3158">
        <w:rPr>
          <w:rFonts w:hint="cs"/>
          <w:b w:val="0"/>
          <w:rtl/>
        </w:rPr>
        <w:t>محكماته</w:t>
      </w:r>
      <w:proofErr w:type="spellEnd"/>
      <w:r w:rsidRPr="00FB3158">
        <w:rPr>
          <w:rFonts w:hint="cs"/>
          <w:b w:val="0"/>
          <w:rtl/>
        </w:rPr>
        <w:t xml:space="preserve">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w:t>
      </w:r>
      <w:proofErr w:type="spellStart"/>
      <w:r w:rsidRPr="00FB3158">
        <w:rPr>
          <w:rFonts w:hint="cs"/>
          <w:b w:val="0"/>
          <w:rtl/>
        </w:rPr>
        <w:t>يرضاه</w:t>
      </w:r>
      <w:proofErr w:type="spellEnd"/>
      <w:r w:rsidRPr="00FB3158">
        <w:rPr>
          <w:rFonts w:hint="cs"/>
          <w:b w:val="0"/>
          <w:rtl/>
        </w:rPr>
        <w:t xml:space="preserve">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w:t>
      </w:r>
      <w:proofErr w:type="spellStart"/>
      <w:r w:rsidRPr="00FB3158">
        <w:rPr>
          <w:rFonts w:hint="cs"/>
          <w:b w:val="0"/>
          <w:rtl/>
        </w:rPr>
        <w:t>يواجهونهم</w:t>
      </w:r>
      <w:proofErr w:type="spellEnd"/>
      <w:r w:rsidRPr="00FB3158">
        <w:rPr>
          <w:rFonts w:hint="cs"/>
          <w:b w:val="0"/>
          <w:rtl/>
        </w:rPr>
        <w:t xml:space="preserve"> به ويحملونهم عليه وفي ذلك ما فيه من الإضلال وتمزيق وحدة الأمة الأمر الذي نهانا القرآن عنه والذي جعل عمر يفعل ما يفعل بصبغ أو بابن </w:t>
      </w:r>
      <w:proofErr w:type="spellStart"/>
      <w:r w:rsidRPr="00FB3158">
        <w:rPr>
          <w:rFonts w:hint="cs"/>
          <w:b w:val="0"/>
          <w:rtl/>
        </w:rPr>
        <w:t>صبيغ</w:t>
      </w:r>
      <w:proofErr w:type="spellEnd"/>
      <w:r w:rsidRPr="00FB3158">
        <w:rPr>
          <w:rFonts w:hint="cs"/>
          <w:b w:val="0"/>
          <w:rtl/>
        </w:rPr>
        <w:t xml:space="preserve">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w:t>
      </w:r>
      <w:r w:rsidRPr="00FB3158">
        <w:rPr>
          <w:rFonts w:hint="cs"/>
          <w:b w:val="0"/>
          <w:rtl/>
        </w:rPr>
        <w:lastRenderedPageBreak/>
        <w:t xml:space="preserve">يحبه </w:t>
      </w:r>
      <w:proofErr w:type="spellStart"/>
      <w:r w:rsidRPr="00FB3158">
        <w:rPr>
          <w:rFonts w:hint="cs"/>
          <w:b w:val="0"/>
          <w:rtl/>
        </w:rPr>
        <w:t>ويرضاه</w:t>
      </w:r>
      <w:proofErr w:type="spellEnd"/>
      <w:r w:rsidRPr="00FB3158">
        <w:rPr>
          <w:rFonts w:hint="cs"/>
          <w:b w:val="0"/>
          <w:rtl/>
        </w:rPr>
        <w:t xml:space="preserve"> " أ هـ [ مناهل العرفان ج: 2 ص: 208/211] ، </w:t>
      </w:r>
      <w:r w:rsidRPr="00FB3158">
        <w:rPr>
          <w:rFonts w:eastAsia="Times New Roman" w:hint="cs"/>
          <w:b w:val="0"/>
          <w:rtl/>
          <w:lang w:eastAsia="ar-SA"/>
        </w:rPr>
        <w:t xml:space="preserve"> </w:t>
      </w:r>
      <w:r w:rsidRPr="00FB3158">
        <w:rPr>
          <w:rFonts w:hint="cs"/>
          <w:bCs/>
          <w:rtl/>
        </w:rPr>
        <w:t>ونقل النووي عن القاضي عياض المالكي</w:t>
      </w:r>
      <w:r w:rsidRPr="00FB3158">
        <w:rPr>
          <w:rFonts w:hint="cs"/>
          <w:b w:val="0"/>
          <w:rtl/>
        </w:rPr>
        <w:t xml:space="preserve"> : " أنه لا خلاف بين المسلمين قاطبه </w:t>
      </w:r>
      <w:proofErr w:type="spellStart"/>
      <w:r w:rsidRPr="00FB3158">
        <w:rPr>
          <w:rFonts w:hint="cs"/>
          <w:b w:val="0"/>
          <w:rtl/>
        </w:rPr>
        <w:t>فقيههم</w:t>
      </w:r>
      <w:proofErr w:type="spellEnd"/>
      <w:r w:rsidRPr="00FB3158">
        <w:rPr>
          <w:rFonts w:hint="cs"/>
          <w:b w:val="0"/>
          <w:rtl/>
        </w:rPr>
        <w:t xml:space="preserve"> ومحدثهم </w:t>
      </w:r>
      <w:proofErr w:type="spellStart"/>
      <w:r w:rsidRPr="00FB3158">
        <w:rPr>
          <w:rFonts w:hint="cs"/>
          <w:b w:val="0"/>
          <w:rtl/>
        </w:rPr>
        <w:t>ومتكلمهم</w:t>
      </w:r>
      <w:proofErr w:type="spellEnd"/>
      <w:r w:rsidRPr="00FB3158">
        <w:rPr>
          <w:rFonts w:hint="cs"/>
          <w:b w:val="0"/>
          <w:rtl/>
        </w:rPr>
        <w:t xml:space="preserve"> ونظائرهم ومقلدهم أن الظواهر الواردة بذكر الله في السماء كقوله تعالى : {ءأمنتم من في السماء}  ونحوه ليس على ظاهرها بل </w:t>
      </w:r>
      <w:proofErr w:type="spellStart"/>
      <w:r w:rsidRPr="00FB3158">
        <w:rPr>
          <w:rFonts w:hint="cs"/>
          <w:b w:val="0"/>
          <w:rtl/>
        </w:rPr>
        <w:t>متأولة</w:t>
      </w:r>
      <w:proofErr w:type="spellEnd"/>
      <w:r w:rsidRPr="00FB3158">
        <w:rPr>
          <w:rFonts w:hint="cs"/>
          <w:b w:val="0"/>
          <w:rtl/>
        </w:rPr>
        <w:t xml:space="preserve"> عند جميعهم " أهـ [ شرح مسلم 5/24  ] ،  </w:t>
      </w:r>
      <w:r w:rsidRPr="00FB3158">
        <w:rPr>
          <w:rFonts w:hint="cs"/>
          <w:bCs/>
          <w:rtl/>
        </w:rPr>
        <w:t>وقال النووي في المجموع</w:t>
      </w:r>
      <w:r w:rsidRPr="00FB3158">
        <w:rPr>
          <w:rFonts w:hint="cs"/>
          <w:b w:val="0"/>
          <w:rtl/>
        </w:rPr>
        <w:t xml:space="preserve"> : " وعن أبي هريرة رضي الله عنه أنّ رسول الله صلى الله عليه وسلم قال : (( ينزل ربنا تبارك وتعالى في كل ليلة حين يبقى من ثلث الليل الآخر يقول من يدعو فأستجيب له، من يسألني فأعطيه، من </w:t>
      </w:r>
      <w:proofErr w:type="spellStart"/>
      <w:r w:rsidRPr="00FB3158">
        <w:rPr>
          <w:rFonts w:hint="cs"/>
          <w:b w:val="0"/>
          <w:rtl/>
        </w:rPr>
        <w:t>يستغفرني</w:t>
      </w:r>
      <w:proofErr w:type="spellEnd"/>
      <w:r w:rsidRPr="00FB3158">
        <w:rPr>
          <w:rFonts w:hint="cs"/>
          <w:b w:val="0"/>
          <w:rtl/>
        </w:rPr>
        <w:t xml:space="preserve"> فأغفر له )) رواه البخاري ومسلم وفي هذا الحديث وشبهه من أحاديث الصفات وآياتها مذهبان مشهوران أحدهما تأويله على ما يليق بصفات الله سبحانه وتعالى وتنزيهه عن الانتقال وسائر صفات المحدث، وهذا هو الأشهر عن المتكلمين والثاني الإمساك عن تأويلها مع اعتقاد   تنزيه الله   </w:t>
      </w:r>
      <w:proofErr w:type="spellStart"/>
      <w:r w:rsidRPr="00FB3158">
        <w:rPr>
          <w:rFonts w:hint="cs"/>
          <w:b w:val="0"/>
          <w:rtl/>
        </w:rPr>
        <w:t>بحانه</w:t>
      </w:r>
      <w:proofErr w:type="spellEnd"/>
      <w:r w:rsidRPr="00FB3158">
        <w:rPr>
          <w:rFonts w:hint="cs"/>
          <w:b w:val="0"/>
          <w:rtl/>
        </w:rPr>
        <w:t xml:space="preserve"> عن صفات المحدث لقوله تعالى ليس كمثله شيء وهذا مذهب السلف وجماعة من المتكلمين، وحاصله أن يقال لا نعلم المراد بهذا </w:t>
      </w:r>
      <w:r w:rsidRPr="00FB3158">
        <w:rPr>
          <w:rFonts w:hint="cs"/>
          <w:b w:val="0"/>
          <w:bCs/>
          <w:rtl/>
        </w:rPr>
        <w:t xml:space="preserve">ولكن نؤمن به مع اعتقادنا أن ظاهره غير مراد، وله معنى يليق بالله تعالى والله أعلم </w:t>
      </w:r>
      <w:r w:rsidRPr="00FB3158">
        <w:rPr>
          <w:rFonts w:hint="cs"/>
          <w:b w:val="0"/>
          <w:rtl/>
        </w:rPr>
        <w:t xml:space="preserve">" [ المجموع ج: 4 ص: 51 ] ،  </w:t>
      </w:r>
      <w:r w:rsidRPr="00FB3158">
        <w:rPr>
          <w:rFonts w:hint="cs"/>
          <w:bCs/>
          <w:rtl/>
        </w:rPr>
        <w:t>وقال القرطبي رحمه الله</w:t>
      </w:r>
      <w:r w:rsidRPr="00FB3158">
        <w:rPr>
          <w:rFonts w:hint="cs"/>
          <w:b w:val="0"/>
          <w:rtl/>
        </w:rPr>
        <w:t xml:space="preserve"> : " اعتقاد ظواهر المتشابه كما فعلته   المجسمة   الذين جمعوا ما في الكتاب والسنة مما ظاهره الجسمية حتى اعتقدوا أن البارئ تعالى جسم مجسم وصورة مصورة ذات وجه وعين ويد وجنب ورجل وأصبع تعالى الله عن ذلك " أهـ [ تفسير القرطبي ج: 4 ص: 14 ] ، وقال رحمه الله في </w:t>
      </w:r>
      <w:proofErr w:type="spellStart"/>
      <w:r w:rsidRPr="00FB3158">
        <w:rPr>
          <w:rFonts w:hint="cs"/>
          <w:b w:val="0"/>
          <w:rtl/>
        </w:rPr>
        <w:t>المفهم</w:t>
      </w:r>
      <w:proofErr w:type="spellEnd"/>
      <w:r w:rsidRPr="00FB3158">
        <w:rPr>
          <w:rFonts w:hint="cs"/>
          <w:b w:val="0"/>
          <w:rtl/>
        </w:rPr>
        <w:t xml:space="preserve"> : " ( يمين الله </w:t>
      </w:r>
      <w:proofErr w:type="spellStart"/>
      <w:r w:rsidRPr="00FB3158">
        <w:rPr>
          <w:rFonts w:hint="cs"/>
          <w:b w:val="0"/>
          <w:rtl/>
        </w:rPr>
        <w:t>ملأى</w:t>
      </w:r>
      <w:proofErr w:type="spellEnd"/>
      <w:r w:rsidRPr="00FB3158">
        <w:rPr>
          <w:rFonts w:hint="cs"/>
          <w:b w:val="0"/>
          <w:rtl/>
        </w:rPr>
        <w:t xml:space="preserve"> ) : نسبة اليمين إلى الله تعالى نسبة مجازية توسعية عبر بها عن كثرة العطاء والقدرة عليه وحمل هذه الاستعارة عادة التخاطب وحصول التفاهم ومنه قوله تعالى ( لأخذنا منه باليمين ) واليد عبارة عن القدرة وتسميتها باليمين على ما </w:t>
      </w:r>
      <w:proofErr w:type="spellStart"/>
      <w:r w:rsidRPr="00FB3158">
        <w:rPr>
          <w:rFonts w:hint="cs"/>
          <w:b w:val="0"/>
          <w:rtl/>
        </w:rPr>
        <w:t>تعارفناه</w:t>
      </w:r>
      <w:proofErr w:type="spellEnd"/>
      <w:r w:rsidRPr="00FB3158">
        <w:rPr>
          <w:rFonts w:hint="cs"/>
          <w:b w:val="0"/>
          <w:rtl/>
        </w:rPr>
        <w:t xml:space="preserve"> فيما بيننا من أن القوة والبطش والتصرف إنما هو باليمين ولأنه مشتق من اليمين والبركة ، وكذلك قال في حديث آخر : ( وكلتا يديه يمين ) نافيا لتوهم النقص والقصور في حقه تعالى وكذلك كل ما أطلق على الله تعالى مما يدل على الجوارح والأعضاء كالأعين والأيدي والجنب والأصبع وغير ذلك مما يلزم من ظاهره التجسيم الذي تدل العقول بأوائلها على استحالته فهي كلها </w:t>
      </w:r>
      <w:proofErr w:type="spellStart"/>
      <w:r w:rsidRPr="00FB3158">
        <w:rPr>
          <w:rFonts w:hint="cs"/>
          <w:b w:val="0"/>
          <w:rtl/>
        </w:rPr>
        <w:t>متأولة</w:t>
      </w:r>
      <w:proofErr w:type="spellEnd"/>
      <w:r w:rsidRPr="00FB3158">
        <w:rPr>
          <w:rFonts w:hint="cs"/>
          <w:b w:val="0"/>
          <w:rtl/>
        </w:rPr>
        <w:t xml:space="preserve"> في حقه تعالى </w:t>
      </w:r>
      <w:r w:rsidRPr="00FB3158">
        <w:rPr>
          <w:rFonts w:hint="cs"/>
          <w:b w:val="0"/>
          <w:bCs/>
          <w:rtl/>
        </w:rPr>
        <w:t>لاستحالة حملها على ظواهرها</w:t>
      </w:r>
      <w:r w:rsidRPr="00FB3158">
        <w:rPr>
          <w:rFonts w:hint="cs"/>
          <w:b w:val="0"/>
          <w:rtl/>
        </w:rPr>
        <w:t xml:space="preserve"> " أهـ [ </w:t>
      </w:r>
      <w:proofErr w:type="spellStart"/>
      <w:r w:rsidRPr="00FB3158">
        <w:rPr>
          <w:rFonts w:hint="cs"/>
          <w:b w:val="0"/>
          <w:rtl/>
        </w:rPr>
        <w:t>المفهم</w:t>
      </w:r>
      <w:proofErr w:type="spellEnd"/>
      <w:r w:rsidRPr="00FB3158">
        <w:rPr>
          <w:rFonts w:hint="cs"/>
          <w:b w:val="0"/>
          <w:rtl/>
        </w:rPr>
        <w:t xml:space="preserve"> ج3ص37 ] ،  </w:t>
      </w:r>
      <w:r w:rsidRPr="00FB3158">
        <w:rPr>
          <w:rFonts w:hint="cs"/>
          <w:bCs/>
          <w:rtl/>
        </w:rPr>
        <w:t>وقال الحافظ ابن كثير في تفسيره :</w:t>
      </w:r>
      <w:r w:rsidRPr="00FB3158">
        <w:rPr>
          <w:rFonts w:hint="cs"/>
          <w:b w:val="0"/>
          <w:rtl/>
        </w:rPr>
        <w:t xml:space="preserve"> " { ثم استو ى على العرش } وللناس في هذا المقام مقالات كثيرة جدا ليس هذا موضع بسطها , وإنا نسلك في هذا المقام مذهب السلف الصالح .مالك الأوزاعي , والثوري ,والليث ابن سعد ,والشافعي ,وأحمد ,واسحاق بن </w:t>
      </w:r>
      <w:proofErr w:type="spellStart"/>
      <w:r w:rsidRPr="00FB3158">
        <w:rPr>
          <w:rFonts w:hint="cs"/>
          <w:b w:val="0"/>
          <w:rtl/>
        </w:rPr>
        <w:t>راهوية</w:t>
      </w:r>
      <w:proofErr w:type="spellEnd"/>
      <w:r w:rsidRPr="00FB3158">
        <w:rPr>
          <w:rFonts w:hint="cs"/>
          <w:b w:val="0"/>
          <w:rtl/>
        </w:rPr>
        <w:t xml:space="preserve"> , وغيرهم من أئمة المسلمين قديما وحديثا ,وهو إمرارها كما جاءت من غير تكييف ولا تشبيه ولا تعطيل , </w:t>
      </w:r>
      <w:r w:rsidRPr="00FB3158">
        <w:rPr>
          <w:rFonts w:hint="cs"/>
          <w:b w:val="0"/>
          <w:bCs/>
          <w:rtl/>
        </w:rPr>
        <w:t>والظاهر المتبادر الى أذهان المشبهين , منفي عن الله , لا يشبهه شيء من خلقه</w:t>
      </w:r>
      <w:r w:rsidRPr="00FB3158">
        <w:rPr>
          <w:rFonts w:hint="cs"/>
          <w:b w:val="0"/>
          <w:rtl/>
        </w:rPr>
        <w:t xml:space="preserve"> { ليس كمثله شيء وهو السميع البصير } " أهـ  [ تفسير بن كثير الآية 54 سورة الأعراف ] ،  </w:t>
      </w:r>
      <w:r w:rsidRPr="00FB3158">
        <w:rPr>
          <w:rFonts w:hint="cs"/>
          <w:bCs/>
          <w:rtl/>
        </w:rPr>
        <w:t>وجاء في جواهر القرآن</w:t>
      </w:r>
      <w:r w:rsidRPr="00FB3158">
        <w:rPr>
          <w:rFonts w:hint="cs"/>
          <w:b w:val="0"/>
          <w:rtl/>
        </w:rPr>
        <w:t xml:space="preserve"> :  " </w:t>
      </w:r>
      <w:r w:rsidRPr="00FB3158">
        <w:rPr>
          <w:rFonts w:hint="cs"/>
          <w:b w:val="0"/>
          <w:bCs/>
          <w:u w:val="single"/>
          <w:rtl/>
        </w:rPr>
        <w:t xml:space="preserve">تطبيق </w:t>
      </w:r>
      <w:r w:rsidRPr="00FB3158">
        <w:rPr>
          <w:rFonts w:hint="cs"/>
          <w:b w:val="0"/>
          <w:bCs/>
          <w:u w:val="single"/>
          <w:rtl/>
        </w:rPr>
        <w:lastRenderedPageBreak/>
        <w:t>وتمثيل</w:t>
      </w:r>
      <w:r w:rsidRPr="00FB3158">
        <w:rPr>
          <w:rFonts w:hint="cs"/>
          <w:b w:val="0"/>
          <w:rtl/>
        </w:rPr>
        <w:t xml:space="preserve"> : ولنطبق هذه المذاهب على قوله سبحانه : { الرحمن على العرش استوى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 { ليس كمثله شيء } وقال : { وهو الغني الحميد } ، فلو أراد هذا الظاهر لكان متناقضا " أهـ [ جواهر القرآن ج: 2 ص: 208] ،    </w:t>
      </w:r>
      <w:r w:rsidRPr="00FB3158">
        <w:rPr>
          <w:rFonts w:hint="cs"/>
          <w:bCs/>
          <w:rtl/>
        </w:rPr>
        <w:t>وقال العلامة القاضي ابن جماعة</w:t>
      </w:r>
      <w:r w:rsidRPr="00FB3158">
        <w:rPr>
          <w:rFonts w:hint="cs"/>
          <w:b w:val="0"/>
          <w:rtl/>
        </w:rPr>
        <w:t xml:space="preserve"> : في كتابه القيم إيضاح الدليل في قطع حجج أهل التعطيل "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w:t>
      </w:r>
      <w:proofErr w:type="spellStart"/>
      <w:r w:rsidRPr="00FB3158">
        <w:rPr>
          <w:rFonts w:hint="cs"/>
          <w:b w:val="0"/>
          <w:rtl/>
        </w:rPr>
        <w:t>المؤولون</w:t>
      </w:r>
      <w:proofErr w:type="spellEnd"/>
      <w:r w:rsidRPr="00FB3158">
        <w:rPr>
          <w:rFonts w:hint="cs"/>
          <w:b w:val="0"/>
          <w:rtl/>
        </w:rPr>
        <w:t xml:space="preserve">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  " أهـ [ إيضاح الدليل في قطع حجج أهل التعطيل ج: 1 ص: 103 ]  ، </w:t>
      </w:r>
      <w:r w:rsidRPr="00FB3158">
        <w:rPr>
          <w:rFonts w:hint="cs"/>
          <w:bCs/>
          <w:rtl/>
        </w:rPr>
        <w:t>وقال الزركشي في البرهان في علوم القرآن :</w:t>
      </w:r>
      <w:r w:rsidRPr="00FB3158">
        <w:rPr>
          <w:rFonts w:hint="cs"/>
          <w:b w:val="0"/>
          <w:rtl/>
        </w:rPr>
        <w:t xml:space="preserve"> " النوع السابع والثلاثون  في حكم الآيات المتشابهات الواردة في الصفات   وقد اختلف الناس في الوارد منها في الآيات والأحاديث على ثلاث فرق   أحدها أنه لا مدخل للتأويل فيها بل تجري على ظاهرها ولا تؤول شيئا منها وهم المشبهة   والثاني أن لها تأويلا ولكنا نمسك عنه مع تنزيه اعتقادنا عن الشبه والتعطيل ونقول لا يعلمه إلا الله وهو قول السلف   والثالث أنها مؤولة وأولوها على ما يليق به   والأول باطل والأخيران منقولان عن الصحابة " أهـ [  البرهان في علوم القرآن ج: 2 ص: 78 ] ،  </w:t>
      </w:r>
      <w:r w:rsidRPr="00FB3158">
        <w:rPr>
          <w:rFonts w:hint="cs"/>
          <w:bCs/>
          <w:rtl/>
        </w:rPr>
        <w:t>وقال عبد الله بن عبد الرحمن المكي الهاشمي :</w:t>
      </w:r>
      <w:r w:rsidRPr="00FB3158">
        <w:rPr>
          <w:rFonts w:hint="cs"/>
          <w:b w:val="0"/>
          <w:rtl/>
        </w:rPr>
        <w:t xml:space="preserve"> </w:t>
      </w:r>
      <w:r w:rsidRPr="00FB3158">
        <w:rPr>
          <w:rFonts w:hint="cs"/>
          <w:b w:val="0"/>
          <w:bCs/>
          <w:rtl/>
        </w:rPr>
        <w:t>" عقيدة الهدى في تفسير ما يوهم تشبيها من صفاته تعالى :</w:t>
      </w:r>
      <w:r w:rsidRPr="00FB3158">
        <w:rPr>
          <w:rFonts w:hint="cs"/>
          <w:b w:val="0"/>
          <w:rtl/>
        </w:rPr>
        <w:t xml:space="preserve"> بين الله تعالى في كتابه الكريم أنه تعالى خلق الأشياء وخصصها بماهي عليه من قدر معين " في حجمه وأجزائه وشكله ومكانه وزمانه وصفاته وخفة وثقل ونور وظلمة وعلو وسفل وحركة وسكون وصعود ونزول وأمكنة وجهات وقرب وبعد , إلى سائر خصائص المادة ، قال تعالى: { وخلق كل شيء فقدره تقديراً } وقال تعالى : { جعل الله لكل شيء قدرا ؤ وقال تعالى : { وإن من شيء إلاّ عندنا </w:t>
      </w:r>
      <w:proofErr w:type="spellStart"/>
      <w:r w:rsidRPr="00FB3158">
        <w:rPr>
          <w:rFonts w:hint="cs"/>
          <w:b w:val="0"/>
          <w:rtl/>
        </w:rPr>
        <w:t>خزآئنه</w:t>
      </w:r>
      <w:proofErr w:type="spellEnd"/>
      <w:r w:rsidRPr="00FB3158">
        <w:rPr>
          <w:rFonts w:hint="cs"/>
          <w:b w:val="0"/>
          <w:rtl/>
        </w:rPr>
        <w:t xml:space="preserve"> وما ننزله إلا بقدر معلوم } ، فهذه الآيات تعطيك أن كل مقدر بقدر محدود هو مخلوق ,وتجعل ذلك التقدير سمة من سمات حدوثه ، وبرهانا على كونه مخلوقا , وأن موجده ومخصصه بقدرة الذي هو عليه هو الله تعالى فمحال أن يكون الوصف الذي يحتج به على الحدوث </w:t>
      </w:r>
      <w:proofErr w:type="spellStart"/>
      <w:r w:rsidRPr="00FB3158">
        <w:rPr>
          <w:rFonts w:hint="cs"/>
          <w:b w:val="0"/>
          <w:rtl/>
        </w:rPr>
        <w:t>والمخلوقية</w:t>
      </w:r>
      <w:proofErr w:type="spellEnd"/>
      <w:r w:rsidRPr="00FB3158">
        <w:rPr>
          <w:rFonts w:hint="cs"/>
          <w:b w:val="0"/>
          <w:rtl/>
        </w:rPr>
        <w:t xml:space="preserve"> وصفا لله تعالى في ذاته أو صفاته أو أن يوصف تعالى بما هو من خصائص الأجسام ولوازمها كالتركيب والأجزاء والصورة والشكل والمكان والجهة والقرب والبعد والصعود والنزول والحركة والسكون . فاحتج الله على </w:t>
      </w:r>
      <w:r w:rsidRPr="00FB3158">
        <w:rPr>
          <w:rFonts w:hint="cs"/>
          <w:b w:val="0"/>
          <w:rtl/>
        </w:rPr>
        <w:lastRenderedPageBreak/>
        <w:t xml:space="preserve">خلق الإنسان بتركيبه وصورته إذ قال : { في أي صورة ما شاء ركبك } ، وإمام الحنفاء إبراهيم عليه السلام الذي قال ربه : {وتلك حجتنا ءاتيناها إبراهيم على قومه } ، احتج على قومه لإبطال ألوهية الكواكب بحركتها ونقلتها لدلالتها على حدوث المتحرك </w:t>
      </w:r>
      <w:proofErr w:type="spellStart"/>
      <w:r w:rsidRPr="00FB3158">
        <w:rPr>
          <w:rFonts w:hint="cs"/>
          <w:b w:val="0"/>
          <w:rtl/>
        </w:rPr>
        <w:t>ومخلوقيته</w:t>
      </w:r>
      <w:proofErr w:type="spellEnd"/>
      <w:r w:rsidRPr="00FB3158">
        <w:rPr>
          <w:rFonts w:hint="cs"/>
          <w:b w:val="0"/>
          <w:rtl/>
        </w:rPr>
        <w:t xml:space="preserve"> وخص هذا النوع من الحركة لأنه أظهر للمخاطبين في الاستدلال على المقصود ، فيتعالى عن الجسمية ولوازمها :كالتركيب والأجزاء والصورة والمكان والجهة والقرب والبعد والحركة والسكون , من قال : {سبحان ربك رب العزة عما يصفون } ، ومن قال : { ليس كمثله شيء وهو السميع البصير  } ،  ومن جوز الحركة والنقلة أو الجسمية ولوازمها فقد رغب عن ملة إبراهيم حيث خالف الحجة التي آتاها الله إبراهيم على قومه من الصابئة والوثنيين ، ولما كان الوصف بذلك بمعزل عن قدسه الأعلى لدلالتها على الحدوث والافتقار أطبق الصحابة ومن بعدهم من محققي سلف الأمة وخلفها على أن ما ورد في الكتاب والسنة الصحيحة مما يوهم التشبيه بخلقه تعالى مصروف عن ظاهره الحسي المتعارف ،  فلا يفسر الاستواء بالجلوس والاستقرار على العرش ,ولا يفسر الوجه والعين والقدم واليد والساق وسواها من الجوارح والأعضاء ، وحسبك أنهم سموها صفات ولم يسموها أعضاء ، ولا يفسر العلو والنزول والانتقال على المعنى الظاهر الحسي الذي هو من لوازم الأجسام ،  </w:t>
      </w:r>
      <w:r w:rsidRPr="00FB3158">
        <w:rPr>
          <w:rFonts w:hint="cs"/>
          <w:bCs/>
          <w:rtl/>
        </w:rPr>
        <w:t xml:space="preserve">وبعد اتفاق سواد العلماء سلفهم وخلفهم على أن المعنى الظاهر الحسي الذي هو من لوازم الأجسام غير مراد </w:t>
      </w:r>
      <w:r w:rsidRPr="00FB3158">
        <w:rPr>
          <w:rFonts w:hint="cs"/>
          <w:b w:val="0"/>
          <w:rtl/>
        </w:rPr>
        <w:t xml:space="preserve">فهذا يعني اتفاق السلف والخلف على التنزيه , وعلى آيات الصفات وأحاديثها الصحيحة التي توهم تشبيها مصروفات عن كل ما يخطر في أوهام الواهمين ,وما يرد على قلوب أولي التشبيه والتجسيم ، غير أن أغلب أحوال السلف بعد هذا التنزيه هو عدم تعيين المراد بل اكتفوا بقراءة ألفاظها كما وردت لا يبدلون لفظا بمقاربة ولا يتبعون ذلك بزيادة ولا تفسير . وذلك هو معنى قولهم:" أمروها كما جاءت" وبقولهم :" نؤمن بها بلا كيف وبلا تشبيه " فإن نفي الكيف ونفي التشبيه وتسميتهم الوجه واليد ونحوهما صفات لا أجزاء ولا أعضاء مع ما أثر عنهم من قولهم : " قراءتها تفسيرها " صريح في براءة ساحة أئمة الدين مما ألصقه بهم أهل التشبيه والتجسيم ، وتوقفهم في بيان المعنى المراد منها لم يكن عن جهل منهم بما يصح أن يراد بها في المعاني اللائقة به تعالى , وإنما لأن باب اللغة فقد يكون للفظ معنيان صحيحان فكان الحذر عندهم من تعيين المراد أسلم ,على أنهم في كثير من الحالات قد أوضحوا فيها المعاني اللائقة به تعالى دفعاً في نحور المبتدعين الذين يدخلون في عقول الضعفاء أنه لامعاني لهذه المتشابهات إلا تفسيرها بظواهرها المحالة على الله من المعاني الحسية والجسمية التي هي من دلائل حدوث من قامت به كتفسير الاستواء بالاستقرار على العرش , والوجه واليد بالأعضاء والجوارح , والنزول بالنزول الحسي المتعارف ، فأفصح أحمد لما سئل في محنته عن قوله تعالى: { وجاء ربك }  بأن المراد مجيء أمره ،  وأفصح مالك عن حديث نزول الرب تعالى فقال : هو نزول رحمته لا نزول نقله </w:t>
      </w:r>
      <w:r w:rsidRPr="00FB3158">
        <w:rPr>
          <w:rFonts w:hint="cs"/>
          <w:b w:val="0"/>
          <w:rtl/>
        </w:rPr>
        <w:lastRenderedPageBreak/>
        <w:t xml:space="preserve">.وفي هذا دلالة على أن من تأول النصوص بالمعاني الظاهرة التي تخطر بأوهام العوام فليس هو من السلف ولا أتباعهم أما في عهد من بعد السلف ممن سموهم بالخلف فقد كثر المبتدعة ولج الجهلة في طلب تأويل هذه المتشابهات وبيان المراد منها ,ودفعاً في صدور الذين كانوا يفسرونها بظواهرها من المعاني الحسية الجسمية ويزعمون أن تفسيراتهم العامية هذه هو ما كان عليه الأنبياء والمرسلون وأئمة هذا الدين مما كذبوا في بعض ما نقلوه عنهم ومما أخطأوا في فهم الصواب والمراد مما صح نقله كما نقلناه عن السلف في قولهم أمروها كما جاءت وقولهم : نؤمن بها بلا كيف وبلا تشبيه وقولهم : قراءتها تفسيرها ، فلكل هذه الأسباب كانت طريقة أكثر الخلف هو تعيين المراد من تلك النصوص طبق ما </w:t>
      </w:r>
      <w:proofErr w:type="spellStart"/>
      <w:r w:rsidRPr="00FB3158">
        <w:rPr>
          <w:rFonts w:hint="cs"/>
          <w:b w:val="0"/>
          <w:rtl/>
        </w:rPr>
        <w:t>تقتضيه</w:t>
      </w:r>
      <w:proofErr w:type="spellEnd"/>
      <w:r w:rsidRPr="00FB3158">
        <w:rPr>
          <w:rFonts w:hint="cs"/>
          <w:b w:val="0"/>
          <w:rtl/>
        </w:rPr>
        <w:t xml:space="preserve"> اللغة العربية التي نزل بها القرآن ،وما دام تعيين المراد يسير وفق ما </w:t>
      </w:r>
      <w:proofErr w:type="spellStart"/>
      <w:r w:rsidRPr="00FB3158">
        <w:rPr>
          <w:rFonts w:hint="cs"/>
          <w:b w:val="0"/>
          <w:rtl/>
        </w:rPr>
        <w:t>تقتضيه</w:t>
      </w:r>
      <w:proofErr w:type="spellEnd"/>
      <w:r w:rsidRPr="00FB3158">
        <w:rPr>
          <w:rFonts w:hint="cs"/>
          <w:b w:val="0"/>
          <w:rtl/>
        </w:rPr>
        <w:t xml:space="preserve"> اللغة العربية في تصرفاتها ووجوه استعمالاتها فلا يخرج عن أساليب اللغة من تمثيل وتصوير ومجاز وكناية حسب ما </w:t>
      </w:r>
      <w:proofErr w:type="spellStart"/>
      <w:r w:rsidRPr="00FB3158">
        <w:rPr>
          <w:rFonts w:hint="cs"/>
          <w:b w:val="0"/>
          <w:rtl/>
        </w:rPr>
        <w:t>تقتضيه</w:t>
      </w:r>
      <w:proofErr w:type="spellEnd"/>
      <w:r w:rsidRPr="00FB3158">
        <w:rPr>
          <w:rFonts w:hint="cs"/>
          <w:b w:val="0"/>
          <w:rtl/>
        </w:rPr>
        <w:t xml:space="preserve"> القرائن اللفظية والحالية وجزالة المعنى وفحامته ، </w:t>
      </w:r>
      <w:r w:rsidRPr="00FB3158">
        <w:rPr>
          <w:rFonts w:hint="cs"/>
          <w:bCs/>
          <w:rtl/>
        </w:rPr>
        <w:t>قال الإمام ابن دقيق العيد</w:t>
      </w:r>
      <w:r w:rsidRPr="00FB3158">
        <w:rPr>
          <w:rFonts w:hint="cs"/>
          <w:b w:val="0"/>
          <w:rtl/>
        </w:rPr>
        <w:t xml:space="preserve"> :" إن كان التأويل من المجاز البين الشائع فالحق سلوكه من غير توقف ,وإن كان من المجاز البعيد الشاذ فالحق تركه ,وإن استوى الأمران فالاختلاف في جوازه وعدم جوازه مسألة فقهية اجتهادية ، الأمر فيها ليس بالخطأ بالنسبة للفريقين " يريد المؤولين والمفوضين ، وأنت إذا استقريت ما جاء في الكتاب وصحاح الأحاديث من هذه المتشابهات وجدت جلها من القسم الأول في كلام ابن دقيق العيد وهو المجاز البين الشائع الذي قامت القرينة اللفظية والحالية على عدم إرادة الحقيقة اللغوية منه .وعل العموم فإنه إذا كان للآية أو الحديث معنيان وقد قامت القرائن ونطقت البراهين بأن أحد المعنيين غير مراد فلا يحمل لفظ الكتاب أو الحديث على الحقيقة غير اللائقة بقدسه تعالى عند قيام القرائن على المعنى المجازي أو </w:t>
      </w:r>
      <w:proofErr w:type="spellStart"/>
      <w:r w:rsidRPr="00FB3158">
        <w:rPr>
          <w:rFonts w:hint="cs"/>
          <w:b w:val="0"/>
          <w:rtl/>
        </w:rPr>
        <w:t>الكنائي</w:t>
      </w:r>
      <w:proofErr w:type="spellEnd"/>
      <w:r w:rsidRPr="00FB3158">
        <w:rPr>
          <w:rFonts w:hint="cs"/>
          <w:b w:val="0"/>
          <w:rtl/>
        </w:rPr>
        <w:t xml:space="preserve"> إلا من انسلخ عن العربية وما عقل عن الله تعالى معنى ما أراد ، </w:t>
      </w:r>
      <w:r w:rsidRPr="00FB3158">
        <w:rPr>
          <w:rFonts w:hint="cs"/>
          <w:bCs/>
          <w:rtl/>
        </w:rPr>
        <w:t>قال الشريف الجرجاني</w:t>
      </w:r>
      <w:r w:rsidRPr="00FB3158">
        <w:rPr>
          <w:rFonts w:hint="cs"/>
          <w:b w:val="0"/>
          <w:rtl/>
        </w:rPr>
        <w:t xml:space="preserve"> في " شرحه على المواقف " :" من كان له رسوخ قدم في علم البيان حمل أكثر ما ذكر من الآيات والأحاديث المتشابهة على التمثيل والتصوير , وبعضها على الكناية ,وبعضها على المجاز مراعيا لجزالة المعنى وفخامته فعليك بالتأمل فيها وحملها على ما يليق بها " وقد علمت أن من أظهر دلائل حدوث الذات وأنها مخلوقة أن تكون ذات أجزاء فجزء وجه , وآخر عين , وثالث يد , ورابع رجل وهكذا , وأن تكون ذات جهة ومكان وحركة وانتقال وتحول من حال إلى حال ، وقد علمت أن من قال أن التأويل هو طريقة الخلف وليس طريقة السلف إنما هو من ضيق اطلاعه , بل إن التأويل قد سلكه كلا الفريقين وغلب على السلف تركه لعدم الحاجة إليه ,ومن سلكه منهم أو ممن بعدهم فإنما سلكوه لشدة الحاجة إليه كما نقلناه عن مالك في النزول ,وعن أحمد في قوله : { وجاء ربك }  وقلته وكثرته إنما تكون لقلة الحاجة أو كثرتها حسب ما يفشو في المجتمع من بدع وانحرافات كما علمت أن من أول أو فوض قائل بالتنزيه أي أن المعنى الظاهر الحسي الذي هو من لوازم الأجسام </w:t>
      </w:r>
      <w:r w:rsidRPr="00FB3158">
        <w:rPr>
          <w:rFonts w:hint="cs"/>
          <w:b w:val="0"/>
          <w:rtl/>
        </w:rPr>
        <w:lastRenderedPageBreak/>
        <w:t xml:space="preserve">غير مراد ، فمن قال بتركيب ذات الله من الأجزاء ,وحمل الوارد من ذلك على الأعضاء , ونسب إليه تعالى الاستقرار على العرش أو الجلوس عليه ,أو حمل العلو الحسيّ والنزول على النزول الحسي, واعتقد فيه سبحانه الجهة والمكان وجوز عليه الحركة والانتقال الحسي والصورة أو اعتقد أن ما ورد بحقه تعالى من الرحمة واللذة والألم والفرح والحزن والحقد والغضب والتعجب والمكر ونحو ذلك من الكيفيات مراد بها المعنى المتعارف في الخلق الذي هو انفعالات ولم يفطن إلى أن المراد غاياتها فجرى التعبير عن إضافة الجود بالرحمة وعن الرضا والسخط باللذة والألم والفرح والحزن ونحو ذلك ، ومن ذهب إلى تلك المعاني الظاهرة الحسية والجسمية في كل ما ذكرناه فإنه ما فهم معنى ما ورد ولا تابع السلف كما يدعي لأن كتاب الله ينادي بأن كل مقدر حادث مخلوق فوجب عليه ذلك دليلا على الحدوث منزها عما هو من خصائص الأجسام ولوازمها ,ويتعالى عنها جميعا بموجب آيات التنزيه الكثيرة ، والله تعالى الذي يقول :{ ليس كمثله شيء وهو السميع البصير ؤ لو كانت ذاته مقدرة بقدر أو مركبة من أجزاء لكان له من خلقه أمثال لا تحصى , تعالى الله عن ذلك علوا كبيرا " أهـ [ السلفية المعاصرة مناقشات وردود صـ181 إلى صـ  184] ،  </w:t>
      </w:r>
      <w:r w:rsidRPr="00FB3158">
        <w:rPr>
          <w:b w:val="0"/>
          <w:bCs/>
          <w:rtl/>
        </w:rPr>
        <w:t xml:space="preserve"> وقال </w:t>
      </w:r>
      <w:proofErr w:type="spellStart"/>
      <w:r w:rsidRPr="00FB3158">
        <w:rPr>
          <w:b w:val="0"/>
          <w:bCs/>
          <w:rtl/>
        </w:rPr>
        <w:t>القضاعي</w:t>
      </w:r>
      <w:proofErr w:type="spellEnd"/>
      <w:r w:rsidRPr="00FB3158">
        <w:rPr>
          <w:b w:val="0"/>
          <w:bCs/>
          <w:rtl/>
        </w:rPr>
        <w:t xml:space="preserve"> في فرقان القرآن</w:t>
      </w:r>
      <w:r w:rsidRPr="00FB3158">
        <w:rPr>
          <w:b w:val="0"/>
          <w:bCs/>
        </w:rPr>
        <w:t xml:space="preserve"> </w:t>
      </w:r>
      <w:r w:rsidRPr="00FB3158">
        <w:rPr>
          <w:b w:val="0"/>
          <w:bCs/>
          <w:rtl/>
        </w:rPr>
        <w:t xml:space="preserve">بين صفات الخالق وصفات الأكوان : </w:t>
      </w:r>
      <w:r w:rsidRPr="00FB3158">
        <w:rPr>
          <w:rFonts w:hint="cs"/>
          <w:rtl/>
        </w:rPr>
        <w:t>" وهكذا اتفق سلف هذه الأمة</w:t>
      </w:r>
      <w:r w:rsidRPr="00FB3158">
        <w:rPr>
          <w:rFonts w:hint="cs"/>
        </w:rPr>
        <w:t xml:space="preserve"> </w:t>
      </w:r>
      <w:r w:rsidRPr="00FB3158">
        <w:rPr>
          <w:rFonts w:hint="cs"/>
          <w:rtl/>
        </w:rPr>
        <w:t>الصالح وخلفها الموفق على صرف هذه المتشابهات عن هذه الظواهر المادية ، لا خلاف في</w:t>
      </w:r>
      <w:r w:rsidRPr="00FB3158">
        <w:rPr>
          <w:rFonts w:hint="cs"/>
        </w:rPr>
        <w:t xml:space="preserve"> </w:t>
      </w:r>
      <w:r w:rsidRPr="00FB3158">
        <w:rPr>
          <w:rFonts w:hint="cs"/>
          <w:rtl/>
        </w:rPr>
        <w:t>ذلك بين أوائلهم وأواخرهم رضي الله عنهم، وسموا من فسرها بتلك الظواهر بالمجسمة</w:t>
      </w:r>
      <w:r w:rsidRPr="00FB3158">
        <w:rPr>
          <w:rFonts w:hint="cs"/>
        </w:rPr>
        <w:t xml:space="preserve"> </w:t>
      </w:r>
      <w:proofErr w:type="spellStart"/>
      <w:r w:rsidRPr="00FB3158">
        <w:rPr>
          <w:rFonts w:hint="cs"/>
          <w:rtl/>
        </w:rPr>
        <w:t>والحشوية</w:t>
      </w:r>
      <w:proofErr w:type="spellEnd"/>
      <w:r w:rsidRPr="00FB3158">
        <w:rPr>
          <w:rFonts w:hint="cs"/>
          <w:rtl/>
        </w:rPr>
        <w:t xml:space="preserve"> إيماء منهم رضي الله عنهم إلى أن ما أتى به هؤلاء من التفسير من اللغو</w:t>
      </w:r>
      <w:r w:rsidRPr="00FB3158">
        <w:rPr>
          <w:rFonts w:hint="cs"/>
        </w:rPr>
        <w:t xml:space="preserve"> </w:t>
      </w:r>
      <w:r w:rsidRPr="00FB3158">
        <w:rPr>
          <w:rFonts w:hint="cs"/>
          <w:rtl/>
        </w:rPr>
        <w:t>الذي لا يلتفت إليه ، والحشو الذي لا يعول أهل العلم بالكتاب والسنة عليه</w:t>
      </w:r>
      <w:r w:rsidRPr="00FB3158">
        <w:rPr>
          <w:rFonts w:hint="cs"/>
        </w:rPr>
        <w:t xml:space="preserve"> </w:t>
      </w:r>
      <w:r w:rsidRPr="00FB3158">
        <w:rPr>
          <w:rFonts w:hint="cs"/>
          <w:rtl/>
        </w:rPr>
        <w:t xml:space="preserve"> ، ( تتمة ) : ونختم هذا الفصل بذكر</w:t>
      </w:r>
      <w:r w:rsidRPr="00FB3158">
        <w:rPr>
          <w:rFonts w:hint="cs"/>
        </w:rPr>
        <w:t xml:space="preserve"> </w:t>
      </w:r>
      <w:r w:rsidRPr="00FB3158">
        <w:rPr>
          <w:rFonts w:hint="cs"/>
          <w:rtl/>
        </w:rPr>
        <w:t>فتوى في هذا الموضوع صدرت من شيخ الإسلام بحق ، ورأس المحققين الأعلام ، أستاذ</w:t>
      </w:r>
      <w:r w:rsidRPr="00FB3158">
        <w:rPr>
          <w:rFonts w:hint="cs"/>
        </w:rPr>
        <w:t xml:space="preserve"> </w:t>
      </w:r>
      <w:r w:rsidRPr="00FB3158">
        <w:rPr>
          <w:rFonts w:hint="cs"/>
          <w:rtl/>
        </w:rPr>
        <w:t>الأساتذة ، الشيخ سليم البشري تغمده الله برحمته وأعلى في الفراديس درجاته</w:t>
      </w:r>
      <w:r w:rsidRPr="00FB3158">
        <w:rPr>
          <w:rFonts w:hint="cs"/>
        </w:rPr>
        <w:t xml:space="preserve"> </w:t>
      </w:r>
      <w:r w:rsidRPr="00FB3158">
        <w:rPr>
          <w:rFonts w:hint="cs"/>
          <w:rtl/>
        </w:rPr>
        <w:t>، ونص السؤال والجواب نقلاً عن</w:t>
      </w:r>
      <w:r w:rsidRPr="00FB3158">
        <w:rPr>
          <w:rFonts w:hint="cs"/>
        </w:rPr>
        <w:t xml:space="preserve"> </w:t>
      </w:r>
      <w:r w:rsidRPr="00FB3158">
        <w:rPr>
          <w:rFonts w:hint="cs"/>
          <w:rtl/>
        </w:rPr>
        <w:t>كتاب شمس الحقيقة والهداية في الرد على أهل الضلالة والغواية للعلامة المحقق والنقي</w:t>
      </w:r>
      <w:r w:rsidRPr="00FB3158">
        <w:rPr>
          <w:rFonts w:hint="cs"/>
        </w:rPr>
        <w:t xml:space="preserve"> </w:t>
      </w:r>
      <w:r w:rsidRPr="00FB3158">
        <w:rPr>
          <w:rFonts w:hint="cs"/>
          <w:rtl/>
        </w:rPr>
        <w:t xml:space="preserve">الموفق الشيخ أحمد بن العلامة الكبير الشيخ علي بدر ، شيخ معهد </w:t>
      </w:r>
      <w:proofErr w:type="spellStart"/>
      <w:r w:rsidRPr="00FB3158">
        <w:rPr>
          <w:rFonts w:hint="cs"/>
          <w:rtl/>
        </w:rPr>
        <w:t>بلصفورة</w:t>
      </w:r>
      <w:proofErr w:type="spellEnd"/>
      <w:r w:rsidRPr="00FB3158">
        <w:rPr>
          <w:rFonts w:hint="cs"/>
          <w:rtl/>
        </w:rPr>
        <w:t xml:space="preserve"> ، وهو رافع</w:t>
      </w:r>
      <w:r w:rsidRPr="00FB3158">
        <w:rPr>
          <w:rFonts w:hint="cs"/>
        </w:rPr>
        <w:t xml:space="preserve"> </w:t>
      </w:r>
      <w:r w:rsidRPr="00FB3158">
        <w:rPr>
          <w:rFonts w:hint="cs"/>
          <w:rtl/>
        </w:rPr>
        <w:t>السؤال إلى شيخ الإسلام رضي الله عنهما ، ( قال ) : ما قولكم دام فضلكم في رجل</w:t>
      </w:r>
      <w:r w:rsidRPr="00FB3158">
        <w:rPr>
          <w:rFonts w:hint="cs"/>
        </w:rPr>
        <w:t xml:space="preserve"> </w:t>
      </w:r>
      <w:r w:rsidRPr="00FB3158">
        <w:rPr>
          <w:rFonts w:hint="cs"/>
          <w:rtl/>
        </w:rPr>
        <w:t xml:space="preserve">من أهل العلم هنا من الذين يوصفون </w:t>
      </w:r>
      <w:proofErr w:type="spellStart"/>
      <w:r w:rsidRPr="00FB3158">
        <w:rPr>
          <w:rFonts w:hint="cs"/>
          <w:rtl/>
        </w:rPr>
        <w:t>بالتفقه</w:t>
      </w:r>
      <w:proofErr w:type="spellEnd"/>
      <w:r w:rsidRPr="00FB3158">
        <w:rPr>
          <w:rFonts w:hint="cs"/>
          <w:rtl/>
        </w:rPr>
        <w:t xml:space="preserve"> في الدين تظاهر باعتقاد ثبوت جهة الفوقية</w:t>
      </w:r>
      <w:r w:rsidRPr="00FB3158">
        <w:rPr>
          <w:rFonts w:hint="cs"/>
        </w:rPr>
        <w:t xml:space="preserve"> </w:t>
      </w:r>
      <w:r w:rsidRPr="00FB3158">
        <w:rPr>
          <w:rFonts w:hint="cs"/>
          <w:rtl/>
        </w:rPr>
        <w:t>لله سبحانه وتعالى ، ويدعي أن ذلك مذهب السلف ، وتبعه على ذلك البعض القليل من</w:t>
      </w:r>
      <w:r w:rsidRPr="00FB3158">
        <w:rPr>
          <w:rFonts w:hint="cs"/>
        </w:rPr>
        <w:t xml:space="preserve"> </w:t>
      </w:r>
      <w:r w:rsidRPr="00FB3158">
        <w:rPr>
          <w:rFonts w:hint="cs"/>
          <w:rtl/>
        </w:rPr>
        <w:t>الناس ، وجمهور أهل العلم ينكرون عليه</w:t>
      </w:r>
      <w:r w:rsidRPr="00FB3158">
        <w:t xml:space="preserve">  </w:t>
      </w:r>
      <w:r w:rsidRPr="00FB3158">
        <w:rPr>
          <w:rFonts w:hint="cs"/>
          <w:rtl/>
        </w:rPr>
        <w:t xml:space="preserve"> ، والسبب في تظاهره بهذا المعتقد</w:t>
      </w:r>
      <w:r w:rsidRPr="00FB3158">
        <w:rPr>
          <w:rFonts w:hint="cs"/>
        </w:rPr>
        <w:t xml:space="preserve"> </w:t>
      </w:r>
      <w:r w:rsidRPr="00FB3158">
        <w:rPr>
          <w:rFonts w:hint="cs"/>
          <w:rtl/>
        </w:rPr>
        <w:t>كما عرض علي هو بنفسه ذلك عثوره على كتاب لبعض علماء الهند نقل فيه صاحبه كلاما</w:t>
      </w:r>
      <w:r w:rsidRPr="00FB3158">
        <w:rPr>
          <w:rFonts w:hint="cs"/>
        </w:rPr>
        <w:t xml:space="preserve"> </w:t>
      </w:r>
      <w:r w:rsidRPr="00FB3158">
        <w:rPr>
          <w:rFonts w:hint="cs"/>
          <w:rtl/>
        </w:rPr>
        <w:t>كثيرا عن ابن تيمية في إثبات الجهة للباري سبحانه وتعالى</w:t>
      </w:r>
      <w:r w:rsidRPr="00FB3158">
        <w:rPr>
          <w:rFonts w:hint="cs"/>
        </w:rPr>
        <w:t xml:space="preserve"> </w:t>
      </w:r>
      <w:r w:rsidRPr="00FB3158">
        <w:rPr>
          <w:rFonts w:hint="cs"/>
          <w:rtl/>
        </w:rPr>
        <w:t xml:space="preserve"> ، وليكن معلوماً أنه يعتقد</w:t>
      </w:r>
      <w:r w:rsidRPr="00FB3158">
        <w:rPr>
          <w:rFonts w:hint="cs"/>
        </w:rPr>
        <w:t xml:space="preserve"> </w:t>
      </w:r>
      <w:r w:rsidRPr="00FB3158">
        <w:rPr>
          <w:rFonts w:hint="cs"/>
          <w:rtl/>
        </w:rPr>
        <w:t>الفوقية الذاتية له جل ذكره ، يعني أن ذاته سبحانه فوق العرش بمعنى ما قابل التحت</w:t>
      </w:r>
      <w:r w:rsidRPr="00FB3158">
        <w:rPr>
          <w:rFonts w:hint="cs"/>
        </w:rPr>
        <w:t xml:space="preserve"> </w:t>
      </w:r>
      <w:r w:rsidRPr="00FB3158">
        <w:rPr>
          <w:rFonts w:hint="cs"/>
          <w:rtl/>
        </w:rPr>
        <w:t xml:space="preserve">مع التنزيه ، ويخطئ أبا البركات </w:t>
      </w:r>
      <w:proofErr w:type="spellStart"/>
      <w:r w:rsidRPr="00FB3158">
        <w:rPr>
          <w:rFonts w:hint="cs"/>
          <w:rtl/>
        </w:rPr>
        <w:t>الدردير</w:t>
      </w:r>
      <w:proofErr w:type="spellEnd"/>
      <w:r w:rsidRPr="00FB3158">
        <w:rPr>
          <w:rFonts w:hint="cs"/>
          <w:rtl/>
        </w:rPr>
        <w:t xml:space="preserve"> رضي الله عنه في قوله في خريدته</w:t>
      </w:r>
      <w:r w:rsidRPr="00FB3158">
        <w:t xml:space="preserve"> :</w:t>
      </w:r>
      <w:r w:rsidRPr="00FB3158">
        <w:rPr>
          <w:rFonts w:hint="cs"/>
          <w:rtl/>
        </w:rPr>
        <w:t>منزه عن الحلول والجهة والاتصال</w:t>
      </w:r>
      <w:r w:rsidRPr="00FB3158">
        <w:rPr>
          <w:rFonts w:hint="cs"/>
        </w:rPr>
        <w:t xml:space="preserve"> </w:t>
      </w:r>
      <w:r w:rsidRPr="00FB3158">
        <w:rPr>
          <w:rFonts w:hint="cs"/>
          <w:rtl/>
        </w:rPr>
        <w:t>الانفصال والسفه ، يخطئه في موضعين من البيت</w:t>
      </w:r>
      <w:r w:rsidRPr="00FB3158">
        <w:t xml:space="preserve"> : </w:t>
      </w:r>
      <w:r w:rsidRPr="00FB3158">
        <w:rPr>
          <w:rFonts w:hint="cs"/>
          <w:rtl/>
        </w:rPr>
        <w:t xml:space="preserve">قوله والجهة </w:t>
      </w:r>
      <w:r w:rsidRPr="00FB3158">
        <w:rPr>
          <w:rFonts w:hint="cs"/>
          <w:rtl/>
        </w:rPr>
        <w:lastRenderedPageBreak/>
        <w:t>، وقوله والانفصال</w:t>
      </w:r>
      <w:r w:rsidRPr="00FB3158">
        <w:rPr>
          <w:rFonts w:hint="cs"/>
        </w:rPr>
        <w:t xml:space="preserve"> </w:t>
      </w:r>
      <w:r w:rsidRPr="00FB3158">
        <w:rPr>
          <w:rFonts w:hint="cs"/>
          <w:rtl/>
        </w:rPr>
        <w:t xml:space="preserve"> ، والشيخ </w:t>
      </w:r>
      <w:proofErr w:type="spellStart"/>
      <w:r w:rsidRPr="00FB3158">
        <w:rPr>
          <w:rFonts w:hint="cs"/>
          <w:rtl/>
        </w:rPr>
        <w:t>اللقائي</w:t>
      </w:r>
      <w:proofErr w:type="spellEnd"/>
      <w:r w:rsidRPr="00FB3158">
        <w:rPr>
          <w:rFonts w:hint="cs"/>
          <w:rtl/>
        </w:rPr>
        <w:t xml:space="preserve"> في قوله</w:t>
      </w:r>
      <w:r w:rsidRPr="00FB3158">
        <w:t xml:space="preserve"> :</w:t>
      </w:r>
      <w:r w:rsidRPr="00FB3158">
        <w:rPr>
          <w:rFonts w:hint="cs"/>
          <w:rtl/>
        </w:rPr>
        <w:t>ويستحيل ضد ذي الصفات في حقه</w:t>
      </w:r>
      <w:r w:rsidRPr="00FB3158">
        <w:rPr>
          <w:rFonts w:hint="cs"/>
        </w:rPr>
        <w:t xml:space="preserve"> </w:t>
      </w:r>
      <w:r w:rsidRPr="00FB3158">
        <w:rPr>
          <w:rFonts w:hint="cs"/>
          <w:rtl/>
        </w:rPr>
        <w:t>كالكون في الجهات ، وبالجملة هو يخطئ كل من يقول</w:t>
      </w:r>
      <w:r w:rsidRPr="00FB3158">
        <w:rPr>
          <w:rFonts w:hint="cs"/>
        </w:rPr>
        <w:t xml:space="preserve"> </w:t>
      </w:r>
      <w:r w:rsidRPr="00FB3158">
        <w:rPr>
          <w:rFonts w:hint="cs"/>
          <w:rtl/>
        </w:rPr>
        <w:t>بنفي الجهة مهما كان قدره ، ويستدل أيضاً بنص كتاب آخر غير الكتاب المتقدم ذكره ،</w:t>
      </w:r>
      <w:r w:rsidRPr="00FB3158">
        <w:rPr>
          <w:rFonts w:hint="cs"/>
        </w:rPr>
        <w:t xml:space="preserve"> </w:t>
      </w:r>
      <w:r w:rsidRPr="00FB3158">
        <w:rPr>
          <w:rFonts w:hint="cs"/>
          <w:rtl/>
        </w:rPr>
        <w:t xml:space="preserve">وهو تفسير الشيخ </w:t>
      </w:r>
      <w:proofErr w:type="spellStart"/>
      <w:r w:rsidRPr="00FB3158">
        <w:rPr>
          <w:rFonts w:hint="cs"/>
          <w:rtl/>
        </w:rPr>
        <w:t>الآلوسي</w:t>
      </w:r>
      <w:proofErr w:type="spellEnd"/>
      <w:r w:rsidRPr="00FB3158">
        <w:rPr>
          <w:rFonts w:hint="cs"/>
          <w:rtl/>
        </w:rPr>
        <w:t xml:space="preserve"> المسمى بروح المعاني ، عند قوله تعالى ( وهو القاهر فوق</w:t>
      </w:r>
      <w:r w:rsidRPr="00FB3158">
        <w:rPr>
          <w:rFonts w:hint="cs"/>
        </w:rPr>
        <w:t xml:space="preserve"> </w:t>
      </w:r>
      <w:r w:rsidRPr="00FB3158">
        <w:rPr>
          <w:rFonts w:hint="cs"/>
          <w:rtl/>
        </w:rPr>
        <w:t xml:space="preserve">عباده ) مع أن المطلع على عبارة </w:t>
      </w:r>
      <w:proofErr w:type="spellStart"/>
      <w:r w:rsidRPr="00FB3158">
        <w:rPr>
          <w:rFonts w:hint="cs"/>
          <w:rtl/>
        </w:rPr>
        <w:t>الآلوسي</w:t>
      </w:r>
      <w:proofErr w:type="spellEnd"/>
      <w:r w:rsidRPr="00FB3158">
        <w:rPr>
          <w:rFonts w:hint="cs"/>
          <w:rtl/>
        </w:rPr>
        <w:t xml:space="preserve"> يجده في آخر عبارته ذكر ما يؤخذ منه أنه</w:t>
      </w:r>
      <w:r w:rsidRPr="00FB3158">
        <w:rPr>
          <w:rFonts w:hint="cs"/>
        </w:rPr>
        <w:t xml:space="preserve"> </w:t>
      </w:r>
      <w:r w:rsidRPr="00FB3158">
        <w:rPr>
          <w:rFonts w:hint="cs"/>
          <w:rtl/>
        </w:rPr>
        <w:t>غير جازم بذلك . ويستدل على ذلك بمثل قوله تعالى ( وهو القاهر فوق عباده ) ( يخافون</w:t>
      </w:r>
      <w:r w:rsidRPr="00FB3158">
        <w:rPr>
          <w:rFonts w:hint="cs"/>
        </w:rPr>
        <w:t xml:space="preserve"> </w:t>
      </w:r>
      <w:r w:rsidRPr="00FB3158">
        <w:rPr>
          <w:rFonts w:hint="cs"/>
          <w:rtl/>
        </w:rPr>
        <w:t>ربهم من فوقهم ) ( إليه يصعد الكلم الطيب ) وبقوله صلى الله عليه وسلم للجارية التي</w:t>
      </w:r>
      <w:r w:rsidRPr="00FB3158">
        <w:rPr>
          <w:rFonts w:hint="cs"/>
        </w:rPr>
        <w:t xml:space="preserve"> </w:t>
      </w:r>
      <w:r w:rsidRPr="00FB3158">
        <w:rPr>
          <w:rFonts w:hint="cs"/>
          <w:rtl/>
        </w:rPr>
        <w:t>أراد سيدها عتقها : أين الله ؟ فقالت في السماء . مع ما هو معلوم لفضيلتكم من أنها</w:t>
      </w:r>
      <w:r w:rsidRPr="00FB3158">
        <w:rPr>
          <w:rFonts w:hint="cs"/>
        </w:rPr>
        <w:t xml:space="preserve"> </w:t>
      </w:r>
      <w:r w:rsidRPr="00FB3158">
        <w:rPr>
          <w:rFonts w:hint="cs"/>
          <w:rtl/>
        </w:rPr>
        <w:t>كانت خرساء وأشارت إلى السماء كما هو منصوص ، وفي بعض مؤلفات حجة الإسلام الغزالي</w:t>
      </w:r>
      <w:r w:rsidRPr="00FB3158">
        <w:rPr>
          <w:rFonts w:hint="cs"/>
        </w:rPr>
        <w:t xml:space="preserve"> </w:t>
      </w:r>
      <w:r w:rsidRPr="00FB3158">
        <w:rPr>
          <w:rFonts w:hint="cs"/>
          <w:rtl/>
        </w:rPr>
        <w:t>رضي الله عنه ، وقد تعرض لذلك السيد محمد مرتضى في شرحه للإحياء ، ويستدل أيضاً بقوله صلى الله</w:t>
      </w:r>
      <w:r w:rsidRPr="00FB3158">
        <w:rPr>
          <w:rFonts w:hint="cs"/>
        </w:rPr>
        <w:t xml:space="preserve"> </w:t>
      </w:r>
      <w:r w:rsidRPr="00FB3158">
        <w:rPr>
          <w:rFonts w:hint="cs"/>
          <w:rtl/>
        </w:rPr>
        <w:t>عليه وسلم في حجة الوداع : اللهم اشهد ، وأشار بإصبعه إلى السماء ، ويورد على من</w:t>
      </w:r>
      <w:r w:rsidRPr="00FB3158">
        <w:rPr>
          <w:rFonts w:hint="cs"/>
        </w:rPr>
        <w:t xml:space="preserve"> </w:t>
      </w:r>
      <w:r w:rsidRPr="00FB3158">
        <w:rPr>
          <w:rFonts w:hint="cs"/>
          <w:rtl/>
        </w:rPr>
        <w:t>ينازعه في ذلك سؤال الكرامية المشهور وهو قولهم إن نفيه عن الجهات الست إخبار عن</w:t>
      </w:r>
      <w:r w:rsidRPr="00FB3158">
        <w:rPr>
          <w:rFonts w:hint="cs"/>
        </w:rPr>
        <w:t xml:space="preserve"> </w:t>
      </w:r>
      <w:r w:rsidRPr="00FB3158">
        <w:rPr>
          <w:rFonts w:hint="cs"/>
          <w:rtl/>
        </w:rPr>
        <w:t>عدمه ، ولا يخفى على فضيلتكم أن الكلام في مسألة الجهة شهير ، إلا أنه من المعلوم</w:t>
      </w:r>
      <w:r w:rsidRPr="00FB3158">
        <w:rPr>
          <w:rFonts w:hint="cs"/>
        </w:rPr>
        <w:t xml:space="preserve"> </w:t>
      </w:r>
      <w:r w:rsidRPr="00FB3158">
        <w:rPr>
          <w:rFonts w:hint="cs"/>
          <w:rtl/>
        </w:rPr>
        <w:t>أن قول فضيلتكم سيما في مثل هذا الأمر هو الفصل، وأرجو أن يكون عليه إمضاؤكم بخطكم</w:t>
      </w:r>
      <w:r w:rsidRPr="00FB3158">
        <w:rPr>
          <w:rFonts w:hint="cs"/>
        </w:rPr>
        <w:t xml:space="preserve"> </w:t>
      </w:r>
      <w:r w:rsidRPr="00FB3158">
        <w:rPr>
          <w:rFonts w:hint="cs"/>
          <w:rtl/>
        </w:rPr>
        <w:t>والختم ولا مؤاخذة</w:t>
      </w:r>
      <w:r w:rsidRPr="00FB3158">
        <w:t xml:space="preserve"> .</w:t>
      </w:r>
      <w:r w:rsidRPr="00FB3158">
        <w:rPr>
          <w:rFonts w:hint="cs"/>
          <w:rtl/>
        </w:rPr>
        <w:t>لا زلتم محفوظين ولمذهب أهل</w:t>
      </w:r>
      <w:r w:rsidRPr="00FB3158">
        <w:rPr>
          <w:rFonts w:hint="cs"/>
        </w:rPr>
        <w:t xml:space="preserve"> </w:t>
      </w:r>
      <w:r w:rsidRPr="00FB3158">
        <w:rPr>
          <w:rFonts w:hint="cs"/>
          <w:rtl/>
        </w:rPr>
        <w:t>السنة والجماعة ناصرين آمين ،  وهذا نص جوابه حفظه الله : إلى</w:t>
      </w:r>
      <w:r w:rsidRPr="00FB3158">
        <w:rPr>
          <w:rFonts w:hint="cs"/>
        </w:rPr>
        <w:t xml:space="preserve"> </w:t>
      </w:r>
      <w:r w:rsidRPr="00FB3158">
        <w:rPr>
          <w:rFonts w:hint="cs"/>
          <w:rtl/>
        </w:rPr>
        <w:t xml:space="preserve">حضرة الفاضل العلامة الشيخ أحمد علي بدر خادم العلم الشريف </w:t>
      </w:r>
      <w:proofErr w:type="spellStart"/>
      <w:r w:rsidRPr="00FB3158">
        <w:rPr>
          <w:rFonts w:hint="cs"/>
          <w:rtl/>
        </w:rPr>
        <w:t>ببلصفورة</w:t>
      </w:r>
      <w:proofErr w:type="spellEnd"/>
      <w:r w:rsidRPr="00FB3158">
        <w:t xml:space="preserve"> :</w:t>
      </w:r>
      <w:r w:rsidRPr="00FB3158">
        <w:rPr>
          <w:rFonts w:hint="cs"/>
          <w:rtl/>
        </w:rPr>
        <w:t xml:space="preserve"> قد أرسلتم بتاريخ 22 محرم سنة</w:t>
      </w:r>
      <w:r w:rsidRPr="00FB3158">
        <w:t xml:space="preserve"> 1325 </w:t>
      </w:r>
      <w:r w:rsidRPr="00FB3158">
        <w:rPr>
          <w:rFonts w:hint="cs"/>
          <w:rtl/>
        </w:rPr>
        <w:t>هـ . مكتوباً مصحوباً بسؤال عن حكم من يعتقد ثبوت الجهة له تعالى ، فحررنا لكم</w:t>
      </w:r>
      <w:r w:rsidRPr="00FB3158">
        <w:rPr>
          <w:rFonts w:hint="cs"/>
        </w:rPr>
        <w:t xml:space="preserve"> </w:t>
      </w:r>
      <w:r w:rsidRPr="00FB3158">
        <w:rPr>
          <w:rFonts w:hint="cs"/>
          <w:rtl/>
        </w:rPr>
        <w:t>الجواب الآتي وفيه الكفاية لمن اتبع الحق وأنصف ، جزاكم الله عن المسلمين خيراً</w:t>
      </w:r>
      <w:r w:rsidRPr="00FB3158">
        <w:t xml:space="preserve">  : </w:t>
      </w:r>
      <w:proofErr w:type="spellStart"/>
      <w:r w:rsidRPr="00FB3158">
        <w:rPr>
          <w:rFonts w:hint="cs"/>
          <w:rtl/>
        </w:rPr>
        <w:t>إعلم</w:t>
      </w:r>
      <w:proofErr w:type="spellEnd"/>
      <w:r w:rsidRPr="00FB3158">
        <w:rPr>
          <w:rFonts w:hint="cs"/>
          <w:rtl/>
        </w:rPr>
        <w:t xml:space="preserve"> أيدك الله بتوفيقه وسلك</w:t>
      </w:r>
      <w:r w:rsidRPr="00FB3158">
        <w:rPr>
          <w:rFonts w:hint="cs"/>
        </w:rPr>
        <w:t xml:space="preserve"> </w:t>
      </w:r>
      <w:r w:rsidRPr="00FB3158">
        <w:rPr>
          <w:rFonts w:hint="cs"/>
          <w:rtl/>
        </w:rPr>
        <w:t>بنا وبك سواء طريقه ، أن مذهب الفرقة الناجية وما عليه أجمع السنيون أن الله تعالى</w:t>
      </w:r>
      <w:r w:rsidRPr="00FB3158">
        <w:rPr>
          <w:rFonts w:hint="cs"/>
        </w:rPr>
        <w:t xml:space="preserve"> </w:t>
      </w:r>
      <w:r w:rsidRPr="00FB3158">
        <w:rPr>
          <w:rFonts w:hint="cs"/>
          <w:rtl/>
        </w:rPr>
        <w:t>منزه عن مشابهة الحوادث مخالف لها في جميع سمات الحدوث ، ومن ذلك تنزهه عن الجهة</w:t>
      </w:r>
      <w:r w:rsidRPr="00FB3158">
        <w:rPr>
          <w:rFonts w:hint="cs"/>
        </w:rPr>
        <w:t xml:space="preserve"> </w:t>
      </w:r>
      <w:r w:rsidRPr="00FB3158">
        <w:rPr>
          <w:rFonts w:hint="cs"/>
          <w:rtl/>
        </w:rPr>
        <w:t>والمكان كما دلت على ذلك البراهين القطعية ، فإن كونه في جهة يستلزم قدم الجهة أو</w:t>
      </w:r>
      <w:r w:rsidRPr="00FB3158">
        <w:rPr>
          <w:rFonts w:hint="cs"/>
        </w:rPr>
        <w:t xml:space="preserve"> </w:t>
      </w:r>
      <w:r w:rsidRPr="00FB3158">
        <w:rPr>
          <w:rFonts w:hint="cs"/>
          <w:rtl/>
        </w:rPr>
        <w:t>المكان وهما من العالم وهو ما سوى الله تعالى ، وقد قام البرهان القاطع على حدوث كل</w:t>
      </w:r>
      <w:r w:rsidRPr="00FB3158">
        <w:rPr>
          <w:rFonts w:hint="cs"/>
        </w:rPr>
        <w:t xml:space="preserve"> </w:t>
      </w:r>
      <w:r w:rsidRPr="00FB3158">
        <w:rPr>
          <w:rFonts w:hint="cs"/>
          <w:rtl/>
        </w:rPr>
        <w:t>ما سوى الله تعالى بإجماع من أثبت الجهة ومن نفاها ، ولأن المتمكن يستحيل وجود ذاته</w:t>
      </w:r>
      <w:r w:rsidRPr="00FB3158">
        <w:rPr>
          <w:rFonts w:hint="cs"/>
        </w:rPr>
        <w:t xml:space="preserve"> </w:t>
      </w:r>
      <w:r w:rsidRPr="00FB3158">
        <w:rPr>
          <w:rFonts w:hint="cs"/>
          <w:rtl/>
        </w:rPr>
        <w:t>بدون المكان مع أن المكان يمكن وجوده بدون المتمكن لجواز الخلاء فيلزم إمكان الواجب</w:t>
      </w:r>
      <w:r w:rsidRPr="00FB3158">
        <w:rPr>
          <w:rFonts w:hint="cs"/>
        </w:rPr>
        <w:t xml:space="preserve"> </w:t>
      </w:r>
      <w:r w:rsidRPr="00FB3158">
        <w:rPr>
          <w:rFonts w:hint="cs"/>
          <w:rtl/>
        </w:rPr>
        <w:t>ووجوب الممكن وكلاهما باطل</w:t>
      </w:r>
      <w:r w:rsidRPr="00FB3158">
        <w:rPr>
          <w:rFonts w:hint="cs"/>
        </w:rPr>
        <w:t xml:space="preserve"> </w:t>
      </w:r>
      <w:r w:rsidRPr="00FB3158">
        <w:rPr>
          <w:rFonts w:hint="cs"/>
          <w:rtl/>
        </w:rPr>
        <w:t xml:space="preserve"> ، ولأنه لو تحيز لكان جوهراً</w:t>
      </w:r>
      <w:r w:rsidRPr="00FB3158">
        <w:rPr>
          <w:rFonts w:hint="cs"/>
        </w:rPr>
        <w:t xml:space="preserve"> </w:t>
      </w:r>
      <w:r w:rsidRPr="00FB3158">
        <w:rPr>
          <w:rFonts w:hint="cs"/>
          <w:rtl/>
        </w:rPr>
        <w:t>لاستحالة كونه عرضاً ، ولو كان جوهراً فإما أن ينقسم وإما أن لا ينقسم ، كلاهما</w:t>
      </w:r>
      <w:r w:rsidRPr="00FB3158">
        <w:rPr>
          <w:rFonts w:hint="cs"/>
        </w:rPr>
        <w:t xml:space="preserve"> </w:t>
      </w:r>
      <w:r w:rsidRPr="00FB3158">
        <w:rPr>
          <w:rFonts w:hint="cs"/>
          <w:rtl/>
        </w:rPr>
        <w:t>باطل ، فإن غير المنقسم هو الجزء الذي لا يتجزأ وهو أحقر الأشياء ، تعالى الله عن</w:t>
      </w:r>
      <w:r w:rsidRPr="00FB3158">
        <w:rPr>
          <w:rFonts w:hint="cs"/>
        </w:rPr>
        <w:t xml:space="preserve"> </w:t>
      </w:r>
      <w:r w:rsidRPr="00FB3158">
        <w:rPr>
          <w:rFonts w:hint="cs"/>
          <w:rtl/>
        </w:rPr>
        <w:t>ذلك علواً كبيراً . والمنقسم جسم وهو مركب والتركيب ينافي الوجوب الذاتي ، فيكون</w:t>
      </w:r>
      <w:r w:rsidRPr="00FB3158">
        <w:rPr>
          <w:rFonts w:hint="cs"/>
        </w:rPr>
        <w:t xml:space="preserve"> </w:t>
      </w:r>
      <w:r w:rsidRPr="00FB3158">
        <w:rPr>
          <w:rFonts w:hint="cs"/>
          <w:rtl/>
        </w:rPr>
        <w:t>المركب ممكناً يحتاج إلى علة مؤثرة ، وقد ثبت بالبرهان القاطع أنه تعالى واجب</w:t>
      </w:r>
      <w:r w:rsidRPr="00FB3158">
        <w:rPr>
          <w:rFonts w:hint="cs"/>
        </w:rPr>
        <w:t xml:space="preserve"> </w:t>
      </w:r>
      <w:r w:rsidRPr="00FB3158">
        <w:rPr>
          <w:rFonts w:hint="cs"/>
          <w:rtl/>
        </w:rPr>
        <w:t>الوجود لذاته ، غني عن كل ما سواه ، مفتقر إليه كل ما عداه ، سبحانه ليس كمثله شيء</w:t>
      </w:r>
      <w:r w:rsidRPr="00FB3158">
        <w:rPr>
          <w:rFonts w:hint="cs"/>
        </w:rPr>
        <w:t xml:space="preserve"> </w:t>
      </w:r>
      <w:r w:rsidRPr="00FB3158">
        <w:rPr>
          <w:rFonts w:hint="cs"/>
          <w:rtl/>
        </w:rPr>
        <w:t>وهو السميع البصير</w:t>
      </w:r>
      <w:r w:rsidRPr="00FB3158">
        <w:rPr>
          <w:rFonts w:hint="cs"/>
        </w:rPr>
        <w:t xml:space="preserve"> </w:t>
      </w:r>
      <w:r w:rsidRPr="00FB3158">
        <w:rPr>
          <w:rFonts w:hint="cs"/>
          <w:rtl/>
        </w:rPr>
        <w:t xml:space="preserve"> ، هذا وقد خذل الله أقواماً</w:t>
      </w:r>
      <w:r w:rsidRPr="00FB3158">
        <w:rPr>
          <w:rFonts w:hint="cs"/>
        </w:rPr>
        <w:t xml:space="preserve"> </w:t>
      </w:r>
      <w:r w:rsidRPr="00FB3158">
        <w:rPr>
          <w:rFonts w:hint="cs"/>
          <w:rtl/>
        </w:rPr>
        <w:t xml:space="preserve">أغواهم الشيطان وأزلهم، اتبعوا </w:t>
      </w:r>
      <w:r w:rsidRPr="00FB3158">
        <w:rPr>
          <w:rFonts w:hint="cs"/>
          <w:rtl/>
        </w:rPr>
        <w:lastRenderedPageBreak/>
        <w:t>أهواءهم وتمسكوا بما لا يجدي فاعتقدوا ثبوت الجهة</w:t>
      </w:r>
      <w:r w:rsidRPr="00FB3158">
        <w:rPr>
          <w:rFonts w:hint="cs"/>
        </w:rPr>
        <w:t xml:space="preserve"> </w:t>
      </w:r>
      <w:r w:rsidRPr="00FB3158">
        <w:rPr>
          <w:rFonts w:hint="cs"/>
          <w:rtl/>
        </w:rPr>
        <w:t>تعالى الله عن ذلك علواً كبيراً ، واتفقوا على أنها جهة فوق إلا أنهم افترقوا فمنهم</w:t>
      </w:r>
      <w:r w:rsidRPr="00FB3158">
        <w:rPr>
          <w:rFonts w:hint="cs"/>
        </w:rPr>
        <w:t xml:space="preserve"> </w:t>
      </w:r>
      <w:r w:rsidRPr="00FB3158">
        <w:rPr>
          <w:rFonts w:hint="cs"/>
          <w:rtl/>
        </w:rPr>
        <w:t>من اعتقد أنه جسم مماس للسطح الأعلى من العرش ، وبه قال الكرامية واليهود ، وهؤلاء</w:t>
      </w:r>
      <w:r w:rsidRPr="00FB3158">
        <w:rPr>
          <w:rFonts w:hint="cs"/>
        </w:rPr>
        <w:t xml:space="preserve"> </w:t>
      </w:r>
      <w:r w:rsidRPr="00FB3158">
        <w:rPr>
          <w:rFonts w:hint="cs"/>
          <w:rtl/>
        </w:rPr>
        <w:t>لا نزاع في كفرهم ، ومنهم من أثبت الجهة مع التنزيه ، وأن كونه فيها ليس ككون</w:t>
      </w:r>
      <w:r w:rsidRPr="00FB3158">
        <w:rPr>
          <w:rFonts w:hint="cs"/>
        </w:rPr>
        <w:t xml:space="preserve"> </w:t>
      </w:r>
      <w:r w:rsidRPr="00FB3158">
        <w:rPr>
          <w:rFonts w:hint="cs"/>
          <w:rtl/>
        </w:rPr>
        <w:t>الأجسام وهؤلاء ضلال فساق في عقيدتهم ، وإطلاقهم على الله ما لم يأذن به الشارع</w:t>
      </w:r>
      <w:r w:rsidRPr="00FB3158">
        <w:t xml:space="preserve"> . </w:t>
      </w:r>
      <w:r w:rsidRPr="00FB3158">
        <w:rPr>
          <w:rFonts w:hint="cs"/>
          <w:rtl/>
        </w:rPr>
        <w:t>ولا مرية أن فاسق العقيدة أقبح وأشنع من فاسق الجارحة بكثير سيما من كان داعية أو</w:t>
      </w:r>
      <w:r w:rsidRPr="00FB3158">
        <w:rPr>
          <w:rFonts w:hint="cs"/>
        </w:rPr>
        <w:t xml:space="preserve"> </w:t>
      </w:r>
      <w:r w:rsidRPr="00FB3158">
        <w:rPr>
          <w:rFonts w:hint="cs"/>
          <w:rtl/>
        </w:rPr>
        <w:t>مقتدى به ،  وممن نسب إليه القول بالجهة من</w:t>
      </w:r>
      <w:r w:rsidRPr="00FB3158">
        <w:rPr>
          <w:rFonts w:hint="cs"/>
        </w:rPr>
        <w:t xml:space="preserve"> </w:t>
      </w:r>
      <w:r w:rsidRPr="00FB3158">
        <w:rPr>
          <w:rFonts w:hint="cs"/>
          <w:rtl/>
        </w:rPr>
        <w:t>المتأخرين أحمد بن عبد الحليم بن عبد السلام بن تيمية الحراني الحنبلي الدمشقي من</w:t>
      </w:r>
      <w:r w:rsidRPr="00FB3158">
        <w:rPr>
          <w:rFonts w:hint="cs"/>
        </w:rPr>
        <w:t xml:space="preserve"> </w:t>
      </w:r>
      <w:r w:rsidRPr="00FB3158">
        <w:rPr>
          <w:rFonts w:hint="cs"/>
          <w:rtl/>
        </w:rPr>
        <w:t>علماء القرن الثامن ، في ضمن أمور نسبت إليه خالف الإجماع فيها عملاً برأيه وشنع</w:t>
      </w:r>
      <w:r w:rsidRPr="00FB3158">
        <w:rPr>
          <w:rFonts w:hint="cs"/>
        </w:rPr>
        <w:t xml:space="preserve"> </w:t>
      </w:r>
      <w:r w:rsidRPr="00FB3158">
        <w:rPr>
          <w:rFonts w:hint="cs"/>
          <w:rtl/>
        </w:rPr>
        <w:t>عليه معاصروه بل البعض منهم كفروه ، ولقي من الذل والهوان ما لقي ، وقد انتدب بعض</w:t>
      </w:r>
      <w:r w:rsidRPr="00FB3158">
        <w:rPr>
          <w:rFonts w:hint="cs"/>
        </w:rPr>
        <w:t xml:space="preserve"> </w:t>
      </w:r>
      <w:r w:rsidRPr="00FB3158">
        <w:rPr>
          <w:rFonts w:hint="cs"/>
          <w:rtl/>
        </w:rPr>
        <w:t>تلامذته للذب عنه وتبرئته مما نسب إليه وساق له عبارات أوضح معناها ، وأبان غلط</w:t>
      </w:r>
      <w:r w:rsidRPr="00FB3158">
        <w:rPr>
          <w:rFonts w:hint="cs"/>
        </w:rPr>
        <w:t xml:space="preserve"> </w:t>
      </w:r>
      <w:r w:rsidRPr="00FB3158">
        <w:rPr>
          <w:rFonts w:hint="cs"/>
          <w:rtl/>
        </w:rPr>
        <w:t>الناس في فهم مراده ، واستشهد بعبارات له أخرى صريحة في دفع التهمة عنه ، وأنه لم</w:t>
      </w:r>
      <w:r w:rsidRPr="00FB3158">
        <w:rPr>
          <w:rFonts w:hint="cs"/>
        </w:rPr>
        <w:t xml:space="preserve"> </w:t>
      </w:r>
      <w:r w:rsidRPr="00FB3158">
        <w:rPr>
          <w:rFonts w:hint="cs"/>
          <w:rtl/>
        </w:rPr>
        <w:t>يخرج عما على الإجماع وذلك هو المظنون بالرجل لجلالة قدره ورسوخ قدمه</w:t>
      </w:r>
      <w:r w:rsidRPr="00FB3158">
        <w:rPr>
          <w:rFonts w:hint="cs"/>
        </w:rPr>
        <w:t xml:space="preserve"> </w:t>
      </w:r>
      <w:r w:rsidRPr="00FB3158">
        <w:rPr>
          <w:rFonts w:hint="cs"/>
          <w:rtl/>
        </w:rPr>
        <w:t xml:space="preserve"> ، وما تمسك به المخالفون القائلون</w:t>
      </w:r>
      <w:r w:rsidRPr="00FB3158">
        <w:rPr>
          <w:rFonts w:hint="cs"/>
        </w:rPr>
        <w:t xml:space="preserve"> </w:t>
      </w:r>
      <w:r w:rsidRPr="00FB3158">
        <w:rPr>
          <w:rFonts w:hint="cs"/>
          <w:rtl/>
        </w:rPr>
        <w:t>بالجهة أمور واهية وهمية ، لا تصلح أدلة عقلية ولا نقلية ، قد أبطلها العلماء بما</w:t>
      </w:r>
      <w:r w:rsidRPr="00FB3158">
        <w:rPr>
          <w:rFonts w:hint="cs"/>
        </w:rPr>
        <w:t xml:space="preserve"> </w:t>
      </w:r>
      <w:r w:rsidRPr="00FB3158">
        <w:rPr>
          <w:rFonts w:hint="cs"/>
          <w:rtl/>
        </w:rPr>
        <w:t>لا مزيد عليه ، وما تمسكوا به ظواهر آيات وأحاديث موهمة كقوله تعالى (الرحمن على</w:t>
      </w:r>
      <w:r w:rsidRPr="00FB3158">
        <w:rPr>
          <w:rFonts w:hint="cs"/>
        </w:rPr>
        <w:t xml:space="preserve"> </w:t>
      </w:r>
      <w:r w:rsidRPr="00FB3158">
        <w:rPr>
          <w:rFonts w:hint="cs"/>
          <w:rtl/>
        </w:rPr>
        <w:t>العرش استوى ) وقوله ( إليه يصعد الكلم الطيب ) وقوله ( تعرج الملائكة والروح إليه</w:t>
      </w:r>
      <w:r w:rsidRPr="00FB3158">
        <w:t xml:space="preserve"> ) </w:t>
      </w:r>
      <w:r w:rsidRPr="00FB3158">
        <w:rPr>
          <w:rFonts w:hint="cs"/>
          <w:rtl/>
        </w:rPr>
        <w:t>وقوله ( أأمنتم من في السماء أن يخسف بكم الأرض ) وقوله ( وهو القاهر فوق عباده</w:t>
      </w:r>
      <w:r w:rsidRPr="00FB3158">
        <w:t xml:space="preserve"> ) </w:t>
      </w:r>
      <w:r w:rsidRPr="00FB3158">
        <w:rPr>
          <w:rFonts w:hint="cs"/>
          <w:rtl/>
        </w:rPr>
        <w:t>وكحديث إنه تعالى ينزل إلى سماء الدنيا كل ليلة ، وفي رواية في كل ليلة جمعة فيقول</w:t>
      </w:r>
      <w:r w:rsidRPr="00FB3158">
        <w:rPr>
          <w:rFonts w:hint="cs"/>
        </w:rPr>
        <w:t xml:space="preserve"> </w:t>
      </w:r>
      <w:r w:rsidRPr="00FB3158">
        <w:rPr>
          <w:rFonts w:hint="cs"/>
          <w:rtl/>
        </w:rPr>
        <w:t>هل من تائب فأتوب عليه ؟ هل من مستغفر فأغفر له ؟ وكقوله</w:t>
      </w:r>
      <w:r w:rsidRPr="00FB3158">
        <w:rPr>
          <w:rFonts w:hint="cs"/>
        </w:rPr>
        <w:t xml:space="preserve"> </w:t>
      </w:r>
      <w:r w:rsidRPr="00FB3158">
        <w:rPr>
          <w:rFonts w:hint="cs"/>
          <w:rtl/>
        </w:rPr>
        <w:t xml:space="preserve">للجارية الخرساء : أين الله فأشارت إلى السماء ، حيث سأل </w:t>
      </w:r>
      <w:proofErr w:type="spellStart"/>
      <w:r w:rsidRPr="00FB3158">
        <w:rPr>
          <w:rFonts w:hint="cs"/>
          <w:rtl/>
        </w:rPr>
        <w:t>بأين</w:t>
      </w:r>
      <w:proofErr w:type="spellEnd"/>
      <w:r w:rsidRPr="00FB3158">
        <w:rPr>
          <w:rFonts w:hint="cs"/>
          <w:rtl/>
        </w:rPr>
        <w:t xml:space="preserve"> التي للمكان ولم ينكر</w:t>
      </w:r>
      <w:r w:rsidRPr="00FB3158">
        <w:rPr>
          <w:rFonts w:hint="cs"/>
        </w:rPr>
        <w:t xml:space="preserve"> </w:t>
      </w:r>
      <w:r w:rsidRPr="00FB3158">
        <w:rPr>
          <w:rFonts w:hint="cs"/>
          <w:rtl/>
        </w:rPr>
        <w:t>عليها الإشارة إلى السماء ، بل قال إنها مؤمنة</w:t>
      </w:r>
      <w:r w:rsidRPr="00FB3158">
        <w:t xml:space="preserve"> .</w:t>
      </w:r>
      <w:r w:rsidRPr="00FB3158">
        <w:rPr>
          <w:rFonts w:hint="cs"/>
          <w:rtl/>
        </w:rPr>
        <w:t>، ومثل هذه يجاب عنها بأنها ظواهر</w:t>
      </w:r>
      <w:r w:rsidRPr="00FB3158">
        <w:rPr>
          <w:rFonts w:hint="cs"/>
        </w:rPr>
        <w:t xml:space="preserve"> </w:t>
      </w:r>
      <w:r w:rsidRPr="00FB3158">
        <w:rPr>
          <w:rFonts w:hint="cs"/>
          <w:rtl/>
        </w:rPr>
        <w:t>ظنية لا تعارض الأدلة القطعية اليقينية الدالة على انتفاء المكان والجهة ، فيجب</w:t>
      </w:r>
      <w:r w:rsidRPr="00FB3158">
        <w:rPr>
          <w:rFonts w:hint="cs"/>
        </w:rPr>
        <w:t xml:space="preserve"> </w:t>
      </w:r>
      <w:r w:rsidRPr="00FB3158">
        <w:rPr>
          <w:rFonts w:hint="cs"/>
          <w:rtl/>
        </w:rPr>
        <w:t xml:space="preserve">تأويلها وحملها على محامل صحيحة لا </w:t>
      </w:r>
      <w:proofErr w:type="spellStart"/>
      <w:r w:rsidRPr="00FB3158">
        <w:rPr>
          <w:rFonts w:hint="cs"/>
          <w:rtl/>
        </w:rPr>
        <w:t>تأباها</w:t>
      </w:r>
      <w:proofErr w:type="spellEnd"/>
      <w:r w:rsidRPr="00FB3158">
        <w:rPr>
          <w:rFonts w:hint="cs"/>
          <w:rtl/>
        </w:rPr>
        <w:t xml:space="preserve"> الدلائل والنصوص الشرعية ، إما تأويلاً</w:t>
      </w:r>
      <w:r w:rsidRPr="00FB3158">
        <w:rPr>
          <w:rFonts w:hint="cs"/>
        </w:rPr>
        <w:t xml:space="preserve"> </w:t>
      </w:r>
      <w:r w:rsidRPr="00FB3158">
        <w:rPr>
          <w:rFonts w:hint="cs"/>
          <w:rtl/>
        </w:rPr>
        <w:t>إجمالياً بلا تعيين للمراد منها كما هو مذهب السلف، وإما تأويلاً تفصيلياً بتعيين</w:t>
      </w:r>
      <w:r w:rsidRPr="00FB3158">
        <w:rPr>
          <w:rFonts w:hint="cs"/>
        </w:rPr>
        <w:t xml:space="preserve"> </w:t>
      </w:r>
      <w:r w:rsidRPr="00FB3158">
        <w:rPr>
          <w:rFonts w:hint="cs"/>
          <w:rtl/>
        </w:rPr>
        <w:t xml:space="preserve">محاملها وما يراد منها كما هو رأي الخلف ، كقولهم : إن </w:t>
      </w:r>
      <w:proofErr w:type="spellStart"/>
      <w:r w:rsidRPr="00FB3158">
        <w:rPr>
          <w:rFonts w:hint="cs"/>
          <w:rtl/>
        </w:rPr>
        <w:t>الإستواء</w:t>
      </w:r>
      <w:proofErr w:type="spellEnd"/>
      <w:r w:rsidRPr="00FB3158">
        <w:rPr>
          <w:rFonts w:hint="cs"/>
          <w:rtl/>
        </w:rPr>
        <w:t xml:space="preserve"> بمعنى </w:t>
      </w:r>
      <w:proofErr w:type="spellStart"/>
      <w:r w:rsidRPr="00FB3158">
        <w:rPr>
          <w:rFonts w:hint="cs"/>
          <w:rtl/>
        </w:rPr>
        <w:t>الإستيلاء</w:t>
      </w:r>
      <w:proofErr w:type="spellEnd"/>
      <w:r w:rsidRPr="00FB3158">
        <w:rPr>
          <w:rFonts w:hint="cs"/>
        </w:rPr>
        <w:t xml:space="preserve"> </w:t>
      </w:r>
      <w:r w:rsidRPr="00FB3158">
        <w:rPr>
          <w:rFonts w:hint="cs"/>
          <w:rtl/>
        </w:rPr>
        <w:t>كما في قول القائل</w:t>
      </w:r>
      <w:r w:rsidRPr="00FB3158">
        <w:t xml:space="preserve"> :</w:t>
      </w:r>
      <w:r w:rsidRPr="00FB3158">
        <w:rPr>
          <w:rFonts w:hint="cs"/>
          <w:rtl/>
        </w:rPr>
        <w:t>" قد استوى بشر على العراق من غير</w:t>
      </w:r>
      <w:r w:rsidRPr="00FB3158">
        <w:rPr>
          <w:rFonts w:hint="cs"/>
        </w:rPr>
        <w:t xml:space="preserve"> </w:t>
      </w:r>
      <w:r w:rsidRPr="00FB3158">
        <w:rPr>
          <w:rFonts w:hint="cs"/>
          <w:rtl/>
        </w:rPr>
        <w:t>سيف ودم مهراق " ، وصعود الكلم الطيب إليه قبوله</w:t>
      </w:r>
      <w:r w:rsidRPr="00FB3158">
        <w:rPr>
          <w:rFonts w:hint="cs"/>
        </w:rPr>
        <w:t xml:space="preserve"> </w:t>
      </w:r>
      <w:r w:rsidRPr="00FB3158">
        <w:rPr>
          <w:rFonts w:hint="cs"/>
          <w:rtl/>
        </w:rPr>
        <w:t>إياه ورضاه به ، لأن الكلم عرض يستحيل صعوده</w:t>
      </w:r>
      <w:r w:rsidRPr="00FB3158">
        <w:t xml:space="preserve">  </w:t>
      </w:r>
      <w:r w:rsidRPr="00FB3158">
        <w:rPr>
          <w:rFonts w:hint="cs"/>
          <w:rtl/>
        </w:rPr>
        <w:t xml:space="preserve"> ، وقوله : من في السماء ، أي أمره</w:t>
      </w:r>
      <w:r w:rsidRPr="00FB3158">
        <w:rPr>
          <w:rFonts w:hint="cs"/>
        </w:rPr>
        <w:t xml:space="preserve"> </w:t>
      </w:r>
      <w:r w:rsidRPr="00FB3158">
        <w:rPr>
          <w:rFonts w:hint="cs"/>
          <w:rtl/>
        </w:rPr>
        <w:t>وسلطانه أو ملك من ملائكته وكل بالعذاب</w:t>
      </w:r>
      <w:r w:rsidRPr="00FB3158">
        <w:t xml:space="preserve">  </w:t>
      </w:r>
      <w:r w:rsidRPr="00FB3158">
        <w:rPr>
          <w:rFonts w:hint="cs"/>
          <w:rtl/>
        </w:rPr>
        <w:t xml:space="preserve"> ، وعروج الملائكة والروح إليه</w:t>
      </w:r>
      <w:r w:rsidRPr="00FB3158">
        <w:t xml:space="preserve"> : </w:t>
      </w:r>
      <w:r w:rsidRPr="00FB3158">
        <w:rPr>
          <w:rFonts w:hint="cs"/>
          <w:rtl/>
        </w:rPr>
        <w:t>صعودهم إلى مكان يتقرب إليه فيه. وقوله : فوق عباده ، أي بالقدرة والغلبة فإن كل من</w:t>
      </w:r>
      <w:r w:rsidRPr="00FB3158">
        <w:rPr>
          <w:rFonts w:hint="cs"/>
        </w:rPr>
        <w:t xml:space="preserve"> </w:t>
      </w:r>
      <w:r w:rsidRPr="00FB3158">
        <w:rPr>
          <w:rFonts w:hint="cs"/>
          <w:rtl/>
        </w:rPr>
        <w:t>قهر غيره وغلبه فهو فوقه أي عال عليه بالقهر والغلبة ، كما يقال أمر فلان فوق أمر</w:t>
      </w:r>
      <w:r w:rsidRPr="00FB3158">
        <w:rPr>
          <w:rFonts w:hint="cs"/>
        </w:rPr>
        <w:t xml:space="preserve"> </w:t>
      </w:r>
      <w:r w:rsidRPr="00FB3158">
        <w:rPr>
          <w:rFonts w:hint="cs"/>
          <w:rtl/>
        </w:rPr>
        <w:t>فلان ، أي أنه أقدر منه وأغلب . ونزوله إلى السماء محمول على لطفه ورحمته وعدم</w:t>
      </w:r>
      <w:r w:rsidRPr="00FB3158">
        <w:rPr>
          <w:rFonts w:hint="cs"/>
        </w:rPr>
        <w:t xml:space="preserve"> </w:t>
      </w:r>
      <w:r w:rsidRPr="00FB3158">
        <w:rPr>
          <w:rFonts w:hint="cs"/>
          <w:rtl/>
        </w:rPr>
        <w:t>المعاملة بما يستدعيه علو رتبته وعظم شأنه على سبيل التمثيل ، وخص الليل لأنه مظنة</w:t>
      </w:r>
      <w:r w:rsidRPr="00FB3158">
        <w:rPr>
          <w:rFonts w:hint="cs"/>
        </w:rPr>
        <w:t xml:space="preserve"> </w:t>
      </w:r>
      <w:r w:rsidRPr="00FB3158">
        <w:rPr>
          <w:rFonts w:hint="cs"/>
          <w:rtl/>
        </w:rPr>
        <w:t xml:space="preserve">الخلوة والخضوع وحضور القلب ، وسؤاله للجارية ( </w:t>
      </w:r>
      <w:proofErr w:type="spellStart"/>
      <w:r w:rsidRPr="00FB3158">
        <w:rPr>
          <w:rFonts w:hint="cs"/>
          <w:rtl/>
        </w:rPr>
        <w:t>بأين</w:t>
      </w:r>
      <w:proofErr w:type="spellEnd"/>
      <w:r w:rsidRPr="00FB3158">
        <w:t xml:space="preserve"> ( </w:t>
      </w:r>
      <w:r w:rsidRPr="00FB3158">
        <w:rPr>
          <w:rFonts w:hint="cs"/>
          <w:rtl/>
        </w:rPr>
        <w:t xml:space="preserve">استكشاف لما يظن بها اعتقاده من </w:t>
      </w:r>
      <w:proofErr w:type="spellStart"/>
      <w:r w:rsidRPr="00FB3158">
        <w:rPr>
          <w:rFonts w:hint="cs"/>
          <w:rtl/>
        </w:rPr>
        <w:lastRenderedPageBreak/>
        <w:t>أينية</w:t>
      </w:r>
      <w:proofErr w:type="spellEnd"/>
      <w:r w:rsidRPr="00FB3158">
        <w:rPr>
          <w:rFonts w:hint="cs"/>
          <w:rtl/>
        </w:rPr>
        <w:t xml:space="preserve"> المعبود كما </w:t>
      </w:r>
      <w:proofErr w:type="spellStart"/>
      <w:r w:rsidRPr="00FB3158">
        <w:rPr>
          <w:rFonts w:hint="cs"/>
          <w:rtl/>
        </w:rPr>
        <w:t>يعتقده</w:t>
      </w:r>
      <w:proofErr w:type="spellEnd"/>
      <w:r w:rsidRPr="00FB3158">
        <w:rPr>
          <w:rFonts w:hint="cs"/>
          <w:rtl/>
        </w:rPr>
        <w:t xml:space="preserve"> الوثنيون ، فلما أشارت</w:t>
      </w:r>
      <w:r w:rsidRPr="00FB3158">
        <w:rPr>
          <w:rFonts w:hint="cs"/>
        </w:rPr>
        <w:t xml:space="preserve"> </w:t>
      </w:r>
      <w:r w:rsidRPr="00FB3158">
        <w:rPr>
          <w:rFonts w:hint="cs"/>
          <w:rtl/>
        </w:rPr>
        <w:t>إلى السماء فهم أنها أرادت خالق السماء فاستبان أنها ليست وثنية ، وحكم بإيمانها</w:t>
      </w:r>
      <w:r w:rsidRPr="00FB3158">
        <w:rPr>
          <w:rFonts w:hint="cs"/>
        </w:rPr>
        <w:t xml:space="preserve"> </w:t>
      </w:r>
      <w:r w:rsidRPr="00FB3158">
        <w:rPr>
          <w:rFonts w:hint="cs"/>
          <w:rtl/>
        </w:rPr>
        <w:t xml:space="preserve"> ، وقد بسط العلماء في مطولاتهم</w:t>
      </w:r>
      <w:r w:rsidRPr="00FB3158">
        <w:rPr>
          <w:rFonts w:hint="cs"/>
        </w:rPr>
        <w:t xml:space="preserve"> </w:t>
      </w:r>
      <w:r w:rsidRPr="00FB3158">
        <w:rPr>
          <w:rFonts w:hint="cs"/>
          <w:rtl/>
        </w:rPr>
        <w:t>تأويل كل ما ورد من أمثال ذلك ، عملاً بالقطعي وحملاً للظني عليه ، فجزاهم الله عن</w:t>
      </w:r>
      <w:r w:rsidRPr="00FB3158">
        <w:rPr>
          <w:rFonts w:hint="cs"/>
        </w:rPr>
        <w:t xml:space="preserve"> </w:t>
      </w:r>
      <w:r w:rsidRPr="00FB3158">
        <w:rPr>
          <w:rFonts w:hint="cs"/>
          <w:rtl/>
        </w:rPr>
        <w:t>الدين وأهله خير الجزاء</w:t>
      </w:r>
      <w:r w:rsidRPr="00FB3158">
        <w:rPr>
          <w:rFonts w:hint="cs"/>
        </w:rPr>
        <w:t xml:space="preserve"> </w:t>
      </w:r>
      <w:r w:rsidRPr="00FB3158">
        <w:rPr>
          <w:rFonts w:hint="cs"/>
          <w:rtl/>
        </w:rPr>
        <w:t xml:space="preserve"> ، ومن العجيب أن يدع مسلم قول</w:t>
      </w:r>
      <w:r w:rsidRPr="00FB3158">
        <w:rPr>
          <w:rFonts w:hint="cs"/>
        </w:rPr>
        <w:t xml:space="preserve"> </w:t>
      </w:r>
      <w:r w:rsidRPr="00FB3158">
        <w:rPr>
          <w:rFonts w:hint="cs"/>
          <w:rtl/>
        </w:rPr>
        <w:t xml:space="preserve">جماعة المسلمين وأئمتهم </w:t>
      </w:r>
      <w:proofErr w:type="spellStart"/>
      <w:r w:rsidRPr="00FB3158">
        <w:rPr>
          <w:rFonts w:hint="cs"/>
          <w:rtl/>
        </w:rPr>
        <w:t>ويتمشدق</w:t>
      </w:r>
      <w:proofErr w:type="spellEnd"/>
      <w:r w:rsidRPr="00FB3158">
        <w:rPr>
          <w:rFonts w:hint="cs"/>
          <w:rtl/>
        </w:rPr>
        <w:t xml:space="preserve"> بترهات المبتدعين وضلالتهم ، أما سمع قول الله تعالى ( ومن</w:t>
      </w:r>
      <w:r w:rsidRPr="00FB3158">
        <w:rPr>
          <w:rFonts w:hint="cs"/>
        </w:rPr>
        <w:t xml:space="preserve"> </w:t>
      </w:r>
      <w:r w:rsidRPr="00FB3158">
        <w:rPr>
          <w:rFonts w:hint="cs"/>
          <w:rtl/>
        </w:rPr>
        <w:t>يشاقق الرسول من بعد ما تبين له الهدى ويتبع غير سبيل المؤمنين نوله ما تولى ونصله</w:t>
      </w:r>
      <w:r w:rsidRPr="00FB3158">
        <w:rPr>
          <w:rFonts w:hint="cs"/>
        </w:rPr>
        <w:t xml:space="preserve"> </w:t>
      </w:r>
      <w:r w:rsidRPr="00FB3158">
        <w:rPr>
          <w:rFonts w:hint="cs"/>
          <w:rtl/>
        </w:rPr>
        <w:t xml:space="preserve">جهنم وساءت مصيراً ) فليتب إلى الله تعالى من تلطخ </w:t>
      </w:r>
      <w:proofErr w:type="spellStart"/>
      <w:r w:rsidRPr="00FB3158">
        <w:rPr>
          <w:rFonts w:hint="cs"/>
          <w:rtl/>
        </w:rPr>
        <w:t>بشئ</w:t>
      </w:r>
      <w:proofErr w:type="spellEnd"/>
      <w:r w:rsidRPr="00FB3158">
        <w:rPr>
          <w:rFonts w:hint="cs"/>
          <w:rtl/>
        </w:rPr>
        <w:t xml:space="preserve"> من هذه القاذورات ولا يتبع</w:t>
      </w:r>
      <w:r w:rsidRPr="00FB3158">
        <w:rPr>
          <w:rFonts w:hint="cs"/>
        </w:rPr>
        <w:t xml:space="preserve"> </w:t>
      </w:r>
      <w:r w:rsidRPr="00FB3158">
        <w:rPr>
          <w:rFonts w:hint="cs"/>
          <w:rtl/>
        </w:rPr>
        <w:t>خطوات الشيطان فإنه يأمر بالفحشاء والمنكر ، ولا يحملنه العناد على التمادي</w:t>
      </w:r>
      <w:r w:rsidRPr="00FB3158">
        <w:rPr>
          <w:rFonts w:hint="cs"/>
        </w:rPr>
        <w:t xml:space="preserve"> </w:t>
      </w:r>
      <w:r w:rsidRPr="00FB3158">
        <w:rPr>
          <w:rFonts w:hint="cs"/>
          <w:rtl/>
        </w:rPr>
        <w:t>والإصرار عليه ، فإن الرجوع إلى الصواب عين الصواب والتمادي على الباطل يفضي إلى</w:t>
      </w:r>
      <w:r w:rsidRPr="00FB3158">
        <w:rPr>
          <w:rFonts w:hint="cs"/>
        </w:rPr>
        <w:t xml:space="preserve"> </w:t>
      </w:r>
      <w:r w:rsidRPr="00FB3158">
        <w:rPr>
          <w:rFonts w:hint="cs"/>
          <w:rtl/>
        </w:rPr>
        <w:t>أشد العذاب { من يهد الله فهو المهتد ومن يضلل فلن تجد له ولياً مرشدا } ، نسأل الله تعالى أن يهدينا</w:t>
      </w:r>
      <w:r w:rsidRPr="00FB3158">
        <w:rPr>
          <w:rFonts w:hint="cs"/>
        </w:rPr>
        <w:t xml:space="preserve"> </w:t>
      </w:r>
      <w:r w:rsidRPr="00FB3158">
        <w:rPr>
          <w:rFonts w:hint="cs"/>
          <w:rtl/>
        </w:rPr>
        <w:t>جميعاً سواء السبيل وهو حسبنا ونعم الوكيل ، وصلى الله تعالى وسلم على سيدنا محمد</w:t>
      </w:r>
      <w:r w:rsidRPr="00FB3158">
        <w:rPr>
          <w:rFonts w:hint="cs"/>
        </w:rPr>
        <w:t xml:space="preserve"> </w:t>
      </w:r>
      <w:r w:rsidRPr="00FB3158">
        <w:rPr>
          <w:rFonts w:hint="cs"/>
          <w:rtl/>
        </w:rPr>
        <w:t>وصحبه أجمعين ومن تبعهم بإحسان إلى يوم الدين</w:t>
      </w:r>
      <w:r w:rsidRPr="00FB3158">
        <w:rPr>
          <w:rFonts w:hint="cs"/>
        </w:rPr>
        <w:t xml:space="preserve"> </w:t>
      </w:r>
      <w:r w:rsidRPr="00FB3158">
        <w:rPr>
          <w:rFonts w:hint="cs"/>
          <w:rtl/>
        </w:rPr>
        <w:t xml:space="preserve"> ، أملاه الفقير إليه سبحانه سليم</w:t>
      </w:r>
      <w:r w:rsidRPr="00FB3158">
        <w:rPr>
          <w:rFonts w:hint="cs"/>
        </w:rPr>
        <w:t xml:space="preserve"> </w:t>
      </w:r>
      <w:r w:rsidRPr="00FB3158">
        <w:rPr>
          <w:rFonts w:hint="cs"/>
          <w:rtl/>
        </w:rPr>
        <w:t xml:space="preserve">البشري خادم العلم والسادة المالكية بالأزهر عفي عنه آمين </w:t>
      </w:r>
      <w:proofErr w:type="spellStart"/>
      <w:r w:rsidRPr="00FB3158">
        <w:rPr>
          <w:rFonts w:hint="cs"/>
          <w:rtl/>
        </w:rPr>
        <w:t>آمين</w:t>
      </w:r>
      <w:proofErr w:type="spellEnd"/>
      <w:r w:rsidRPr="00FB3158">
        <w:rPr>
          <w:rFonts w:hint="cs"/>
          <w:rtl/>
        </w:rPr>
        <w:t xml:space="preserve"> ،  ثم أضاف </w:t>
      </w:r>
      <w:proofErr w:type="spellStart"/>
      <w:r w:rsidRPr="00FB3158">
        <w:rPr>
          <w:rFonts w:hint="cs"/>
          <w:rtl/>
        </w:rPr>
        <w:t>القضاعي</w:t>
      </w:r>
      <w:proofErr w:type="spellEnd"/>
      <w:r w:rsidRPr="00FB3158">
        <w:rPr>
          <w:rFonts w:hint="cs"/>
          <w:rtl/>
        </w:rPr>
        <w:t xml:space="preserve"> معلقاً على</w:t>
      </w:r>
      <w:r w:rsidRPr="00FB3158">
        <w:rPr>
          <w:rFonts w:hint="cs"/>
        </w:rPr>
        <w:t xml:space="preserve"> </w:t>
      </w:r>
      <w:r w:rsidRPr="00FB3158">
        <w:rPr>
          <w:rFonts w:hint="cs"/>
          <w:rtl/>
        </w:rPr>
        <w:t>رسالة البشري : وقول الشيخ رضي الله عنه : وذلك هو المظنون بالرجل لجلالة قدره</w:t>
      </w:r>
      <w:r w:rsidRPr="00FB3158">
        <w:rPr>
          <w:rFonts w:hint="cs"/>
        </w:rPr>
        <w:t xml:space="preserve"> </w:t>
      </w:r>
      <w:r w:rsidRPr="00FB3158">
        <w:rPr>
          <w:rFonts w:hint="cs"/>
          <w:rtl/>
        </w:rPr>
        <w:t>ورسوخ قدمه . هو حسن ظن من الشيخ حمله عليه قول هذا التلميذ . والذي يطيل النظر في</w:t>
      </w:r>
      <w:r w:rsidRPr="00FB3158">
        <w:rPr>
          <w:rFonts w:hint="cs"/>
        </w:rPr>
        <w:t xml:space="preserve"> </w:t>
      </w:r>
      <w:r w:rsidRPr="00FB3158">
        <w:rPr>
          <w:rFonts w:hint="cs"/>
          <w:rtl/>
        </w:rPr>
        <w:t>كتبه وكتب تلميذه ابن القيم كما فعلنا نحن لا يرتاب في قوله بالتجسيم والجهة</w:t>
      </w:r>
      <w:r w:rsidRPr="00FB3158">
        <w:rPr>
          <w:rFonts w:hint="cs"/>
        </w:rPr>
        <w:t xml:space="preserve"> </w:t>
      </w:r>
      <w:r w:rsidRPr="00FB3158">
        <w:rPr>
          <w:rFonts w:hint="cs"/>
          <w:rtl/>
        </w:rPr>
        <w:t>والتشبيه ، ولكنه يتبرأ من اسمه ويقول بالتنزيه ، لكنه إنما يقول بلفظه ويتباعد عن</w:t>
      </w:r>
      <w:r w:rsidRPr="00FB3158">
        <w:rPr>
          <w:rFonts w:hint="cs"/>
        </w:rPr>
        <w:t xml:space="preserve"> </w:t>
      </w:r>
      <w:r w:rsidRPr="00FB3158">
        <w:rPr>
          <w:rFonts w:hint="cs"/>
          <w:rtl/>
        </w:rPr>
        <w:t>القول بمعناه ، وليس أحد أعرف بهذا الرجل من علماء عصره ، ولا سيما الورع الحجة</w:t>
      </w:r>
      <w:r w:rsidRPr="00FB3158">
        <w:rPr>
          <w:rFonts w:hint="cs"/>
        </w:rPr>
        <w:t xml:space="preserve"> </w:t>
      </w:r>
      <w:r w:rsidRPr="00FB3158">
        <w:rPr>
          <w:rFonts w:hint="cs"/>
          <w:rtl/>
        </w:rPr>
        <w:t>المحقق الإمام شيخ الإسلام التقي علي بن عبد الكافي وقد كان له معاصراً ورد عليه في</w:t>
      </w:r>
      <w:r w:rsidRPr="00FB3158">
        <w:rPr>
          <w:rFonts w:hint="cs"/>
        </w:rPr>
        <w:t xml:space="preserve"> </w:t>
      </w:r>
      <w:r w:rsidRPr="00FB3158">
        <w:rPr>
          <w:rFonts w:hint="cs"/>
          <w:rtl/>
        </w:rPr>
        <w:t>حياته وبعد وفاته بعدة مصنفات ، ودونك عبارة شيخ الإسلام التقي</w:t>
      </w:r>
      <w:r w:rsidRPr="00FB3158">
        <w:rPr>
          <w:rFonts w:hint="cs"/>
        </w:rPr>
        <w:t xml:space="preserve"> </w:t>
      </w:r>
      <w:r w:rsidRPr="00FB3158">
        <w:rPr>
          <w:rFonts w:hint="cs"/>
          <w:rtl/>
        </w:rPr>
        <w:t xml:space="preserve">في هذا المبتدع </w:t>
      </w:r>
      <w:proofErr w:type="spellStart"/>
      <w:r w:rsidRPr="00FB3158">
        <w:rPr>
          <w:rFonts w:hint="cs"/>
          <w:rtl/>
        </w:rPr>
        <w:t>الغوي</w:t>
      </w:r>
      <w:proofErr w:type="spellEnd"/>
      <w:r w:rsidRPr="00FB3158">
        <w:rPr>
          <w:rFonts w:hint="cs"/>
          <w:rtl/>
        </w:rPr>
        <w:t xml:space="preserve"> في خطبة كتابه ( </w:t>
      </w:r>
      <w:r w:rsidRPr="00FB3158">
        <w:rPr>
          <w:rFonts w:hint="cs"/>
        </w:rPr>
        <w:t xml:space="preserve"> </w:t>
      </w:r>
      <w:r w:rsidRPr="00FB3158">
        <w:rPr>
          <w:rFonts w:hint="cs"/>
          <w:rtl/>
        </w:rPr>
        <w:t>الدرة المضية في الرد على ابن</w:t>
      </w:r>
      <w:r w:rsidRPr="00FB3158">
        <w:rPr>
          <w:rFonts w:hint="cs"/>
        </w:rPr>
        <w:t xml:space="preserve"> </w:t>
      </w:r>
      <w:r w:rsidRPr="00FB3158">
        <w:rPr>
          <w:rFonts w:hint="cs"/>
          <w:rtl/>
        </w:rPr>
        <w:t>تيمية ) في قوله بعدم وقوع الطلاق المعلق على وجه اليمين ، وأنه خرق الإجماع بهذا</w:t>
      </w:r>
      <w:r w:rsidRPr="00FB3158">
        <w:rPr>
          <w:rFonts w:hint="cs"/>
        </w:rPr>
        <w:t xml:space="preserve"> </w:t>
      </w:r>
      <w:r w:rsidRPr="00FB3158">
        <w:rPr>
          <w:rFonts w:hint="cs"/>
          <w:rtl/>
        </w:rPr>
        <w:t>القول ، وكذب على الصحابة والتابعين ومن بعدهم</w:t>
      </w:r>
      <w:r w:rsidRPr="00FB3158">
        <w:rPr>
          <w:rFonts w:hint="cs"/>
        </w:rPr>
        <w:t xml:space="preserve"> </w:t>
      </w:r>
      <w:r w:rsidRPr="00FB3158">
        <w:rPr>
          <w:rFonts w:hint="cs"/>
          <w:rtl/>
        </w:rPr>
        <w:t xml:space="preserve"> ، قال رفع الله درجته في المهديين</w:t>
      </w:r>
      <w:r w:rsidRPr="00FB3158">
        <w:rPr>
          <w:rFonts w:hint="cs"/>
        </w:rPr>
        <w:t xml:space="preserve"> </w:t>
      </w:r>
      <w:r w:rsidRPr="00FB3158">
        <w:rPr>
          <w:rFonts w:hint="cs"/>
          <w:rtl/>
        </w:rPr>
        <w:t>ما لفظه : أما بعد فإنه لما أحدث ابن تيمية ما أحدث في أصول العقائد ، ونقض من</w:t>
      </w:r>
      <w:r w:rsidRPr="00FB3158">
        <w:rPr>
          <w:rFonts w:hint="cs"/>
        </w:rPr>
        <w:t xml:space="preserve"> </w:t>
      </w:r>
      <w:r w:rsidRPr="00FB3158">
        <w:rPr>
          <w:rFonts w:hint="cs"/>
          <w:rtl/>
        </w:rPr>
        <w:t>دعائم الإسلام الأركان والمعاقد ، بعد أن كان مستتراً بتبعية الكتاب والسنة ،</w:t>
      </w:r>
      <w:r w:rsidRPr="00FB3158">
        <w:rPr>
          <w:rFonts w:hint="cs"/>
        </w:rPr>
        <w:t xml:space="preserve"> </w:t>
      </w:r>
      <w:r w:rsidRPr="00FB3158">
        <w:rPr>
          <w:rFonts w:hint="cs"/>
          <w:rtl/>
        </w:rPr>
        <w:t xml:space="preserve">مظهراً أنه داع إلى الحق هاد إلى الجنة ، فخرج عن الإتباع إلى </w:t>
      </w:r>
      <w:proofErr w:type="spellStart"/>
      <w:r w:rsidRPr="00FB3158">
        <w:rPr>
          <w:rFonts w:hint="cs"/>
          <w:rtl/>
        </w:rPr>
        <w:t>الإبتداع</w:t>
      </w:r>
      <w:proofErr w:type="spellEnd"/>
      <w:r w:rsidRPr="00FB3158">
        <w:rPr>
          <w:rFonts w:hint="cs"/>
          <w:rtl/>
        </w:rPr>
        <w:t xml:space="preserve"> وشذ عن</w:t>
      </w:r>
      <w:r w:rsidRPr="00FB3158">
        <w:rPr>
          <w:rFonts w:hint="cs"/>
        </w:rPr>
        <w:t xml:space="preserve"> </w:t>
      </w:r>
      <w:r w:rsidRPr="00FB3158">
        <w:rPr>
          <w:rFonts w:hint="cs"/>
          <w:rtl/>
        </w:rPr>
        <w:t>جماعة المسلمين بمخالفة الإجماع، وقال بما يقتضي الجسمية والتركيب في الذات المقدسة</w:t>
      </w:r>
      <w:r w:rsidRPr="00FB3158">
        <w:rPr>
          <w:rFonts w:hint="cs"/>
        </w:rPr>
        <w:t xml:space="preserve"> </w:t>
      </w:r>
      <w:r w:rsidRPr="00FB3158">
        <w:rPr>
          <w:rFonts w:hint="cs"/>
          <w:rtl/>
        </w:rPr>
        <w:t xml:space="preserve">، وأن </w:t>
      </w:r>
      <w:proofErr w:type="spellStart"/>
      <w:r w:rsidRPr="00FB3158">
        <w:rPr>
          <w:rFonts w:hint="cs"/>
          <w:rtl/>
        </w:rPr>
        <w:t>الإفتقار</w:t>
      </w:r>
      <w:proofErr w:type="spellEnd"/>
      <w:r w:rsidRPr="00FB3158">
        <w:rPr>
          <w:rFonts w:hint="cs"/>
          <w:rtl/>
        </w:rPr>
        <w:t xml:space="preserve"> إلى الجزء ليس بمحال ، وقال بحلول الحوادث بذات الله تعالى ، وأن</w:t>
      </w:r>
      <w:r w:rsidRPr="00FB3158">
        <w:rPr>
          <w:rFonts w:hint="cs"/>
        </w:rPr>
        <w:t xml:space="preserve"> </w:t>
      </w:r>
      <w:r w:rsidRPr="00FB3158">
        <w:rPr>
          <w:rFonts w:hint="cs"/>
          <w:rtl/>
        </w:rPr>
        <w:t>القرآن محدث تكلم الله به بعد أن لم يكن ، وأنه يتكلم ويسكت ، ويحدث في ذاته</w:t>
      </w:r>
      <w:r w:rsidRPr="00FB3158">
        <w:rPr>
          <w:rFonts w:hint="cs"/>
        </w:rPr>
        <w:t xml:space="preserve"> </w:t>
      </w:r>
      <w:r w:rsidRPr="00FB3158">
        <w:rPr>
          <w:rFonts w:hint="cs"/>
          <w:rtl/>
        </w:rPr>
        <w:t>الإرادات بحسب المخلوقات ، وتعدى في ذلك إلى استلزام قدم العالم ، والتزمه بالقول</w:t>
      </w:r>
      <w:r w:rsidRPr="00FB3158">
        <w:rPr>
          <w:rFonts w:hint="cs"/>
        </w:rPr>
        <w:t xml:space="preserve"> </w:t>
      </w:r>
      <w:r w:rsidRPr="00FB3158">
        <w:rPr>
          <w:rFonts w:hint="cs"/>
          <w:rtl/>
        </w:rPr>
        <w:t>بأنه لا أول للمخلوقات فقال بحوادث لا أول لها ، فأثبت الصفة القديمة حادثة</w:t>
      </w:r>
      <w:r w:rsidRPr="00FB3158">
        <w:rPr>
          <w:rFonts w:hint="cs"/>
        </w:rPr>
        <w:t xml:space="preserve"> </w:t>
      </w:r>
      <w:r w:rsidRPr="00FB3158">
        <w:rPr>
          <w:rFonts w:hint="cs"/>
          <w:rtl/>
        </w:rPr>
        <w:t>والمخلوق الحادث قديماً ، ولم يجمع أحد هذين القولين في ملة من الملل ولا نحلة من</w:t>
      </w:r>
      <w:r w:rsidRPr="00FB3158">
        <w:rPr>
          <w:rFonts w:hint="cs"/>
        </w:rPr>
        <w:t xml:space="preserve"> </w:t>
      </w:r>
      <w:r w:rsidRPr="00FB3158">
        <w:rPr>
          <w:rFonts w:hint="cs"/>
          <w:rtl/>
        </w:rPr>
        <w:t xml:space="preserve">النحل ، فلم يدخل في فرقة من الفرق الثلاثة والسبعين التي افترقت </w:t>
      </w:r>
      <w:r w:rsidRPr="00FB3158">
        <w:rPr>
          <w:rFonts w:hint="cs"/>
          <w:rtl/>
        </w:rPr>
        <w:lastRenderedPageBreak/>
        <w:t>عليها الأمة ، ولا</w:t>
      </w:r>
      <w:r w:rsidRPr="00FB3158">
        <w:rPr>
          <w:rFonts w:hint="cs"/>
        </w:rPr>
        <w:t xml:space="preserve"> </w:t>
      </w:r>
      <w:r w:rsidRPr="00FB3158">
        <w:rPr>
          <w:rFonts w:hint="cs"/>
          <w:rtl/>
        </w:rPr>
        <w:t>وقفت به مع أمة من الأمم همة . وكل ذلك وإن كان كفراً شنيعاً مما تقل جملته بالنسبة</w:t>
      </w:r>
      <w:r w:rsidRPr="00FB3158">
        <w:rPr>
          <w:rFonts w:hint="cs"/>
        </w:rPr>
        <w:t xml:space="preserve"> </w:t>
      </w:r>
      <w:r w:rsidRPr="00FB3158">
        <w:rPr>
          <w:rFonts w:hint="cs"/>
          <w:rtl/>
        </w:rPr>
        <w:t>إلى ما أحدث في الفروع . انتهى</w:t>
      </w:r>
      <w:r w:rsidRPr="00FB3158">
        <w:rPr>
          <w:rFonts w:hint="cs"/>
        </w:rPr>
        <w:t xml:space="preserve"> </w:t>
      </w:r>
      <w:r w:rsidRPr="00FB3158">
        <w:rPr>
          <w:rFonts w:hint="cs"/>
          <w:rtl/>
        </w:rPr>
        <w:t xml:space="preserve"> ، وهي رسالة نفيسة أجاد فيها رضي</w:t>
      </w:r>
      <w:r w:rsidRPr="00FB3158">
        <w:rPr>
          <w:rFonts w:hint="cs"/>
        </w:rPr>
        <w:t xml:space="preserve"> </w:t>
      </w:r>
      <w:r w:rsidRPr="00FB3158">
        <w:rPr>
          <w:rFonts w:hint="cs"/>
          <w:rtl/>
        </w:rPr>
        <w:t>الله عنه الرد عليه وبيان الحق في المسألة وقد طبعت بدمشق . وفي التحقيق الدقيق</w:t>
      </w:r>
      <w:r w:rsidRPr="00FB3158">
        <w:rPr>
          <w:rFonts w:hint="cs"/>
        </w:rPr>
        <w:t xml:space="preserve"> </w:t>
      </w:r>
      <w:r w:rsidRPr="00FB3158">
        <w:rPr>
          <w:rFonts w:hint="cs"/>
          <w:rtl/>
        </w:rPr>
        <w:t>الذي قام به العلامة الكوثري في كتابه تكملة الرد على نونية ابن القيم المطبوع مع</w:t>
      </w:r>
      <w:r w:rsidRPr="00FB3158">
        <w:rPr>
          <w:rFonts w:hint="cs"/>
        </w:rPr>
        <w:t xml:space="preserve"> </w:t>
      </w:r>
      <w:r w:rsidRPr="00FB3158">
        <w:rPr>
          <w:rFonts w:hint="cs"/>
          <w:rtl/>
        </w:rPr>
        <w:t>السيف الصقيل ما يغنينا عن الإطالة في شرح حال هذا الرجل وشيعته . أجارنا الله</w:t>
      </w:r>
      <w:r w:rsidRPr="00FB3158">
        <w:rPr>
          <w:rFonts w:hint="cs"/>
        </w:rPr>
        <w:t xml:space="preserve"> </w:t>
      </w:r>
      <w:r w:rsidRPr="00FB3158">
        <w:rPr>
          <w:rFonts w:hint="cs"/>
          <w:rtl/>
        </w:rPr>
        <w:t>وسائر المسلمين من اتباع الهوى ) . انتهى</w:t>
      </w:r>
      <w:r w:rsidRPr="00FB3158">
        <w:rPr>
          <w:rFonts w:hint="cs"/>
        </w:rPr>
        <w:t xml:space="preserve"> </w:t>
      </w:r>
      <w:r w:rsidRPr="00FB3158">
        <w:rPr>
          <w:rFonts w:hint="cs"/>
          <w:rtl/>
        </w:rPr>
        <w:t xml:space="preserve"> ، وقال </w:t>
      </w:r>
      <w:proofErr w:type="spellStart"/>
      <w:r w:rsidRPr="00FB3158">
        <w:rPr>
          <w:rFonts w:hint="cs"/>
          <w:rtl/>
        </w:rPr>
        <w:t>القضاعي</w:t>
      </w:r>
      <w:proofErr w:type="spellEnd"/>
      <w:r w:rsidRPr="00FB3158">
        <w:rPr>
          <w:rFonts w:hint="cs"/>
          <w:rtl/>
        </w:rPr>
        <w:t xml:space="preserve"> في فرقان القرآن ص</w:t>
      </w:r>
      <w:r w:rsidRPr="00FB3158">
        <w:t xml:space="preserve"> 17 :</w:t>
      </w:r>
      <w:r w:rsidRPr="00FB3158">
        <w:rPr>
          <w:rFonts w:hint="cs"/>
          <w:rtl/>
        </w:rPr>
        <w:t xml:space="preserve"> : ( ولهذه الفئة ولع شديد بافتراء</w:t>
      </w:r>
      <w:r w:rsidRPr="00FB3158">
        <w:rPr>
          <w:rFonts w:hint="cs"/>
        </w:rPr>
        <w:t xml:space="preserve"> </w:t>
      </w:r>
      <w:r w:rsidRPr="00FB3158">
        <w:rPr>
          <w:rFonts w:hint="cs"/>
          <w:rtl/>
        </w:rPr>
        <w:t>الأباطيل ونسبتها إلى أكابر أئمة هذه الأمة ، ولو استقريت القرون منذ نجمت هذه</w:t>
      </w:r>
      <w:r w:rsidRPr="00FB3158">
        <w:rPr>
          <w:rFonts w:hint="cs"/>
        </w:rPr>
        <w:t xml:space="preserve"> </w:t>
      </w:r>
      <w:r w:rsidRPr="00FB3158">
        <w:rPr>
          <w:rFonts w:hint="cs"/>
          <w:rtl/>
        </w:rPr>
        <w:t>البدعة لرأيت في كل قرن إلى زمانك هذا من هذه الطائفة فلولا تشاغب وتموه وبإزائهم</w:t>
      </w:r>
      <w:r w:rsidRPr="00FB3158">
        <w:rPr>
          <w:rFonts w:hint="cs"/>
        </w:rPr>
        <w:t xml:space="preserve"> </w:t>
      </w:r>
      <w:r w:rsidRPr="00FB3158">
        <w:rPr>
          <w:rFonts w:hint="cs"/>
          <w:rtl/>
        </w:rPr>
        <w:t>جيوشاً من أهل السنة بحق تدافع وتبين ، بين مناظر يجادل عن الحق في المجالس الخاصة</w:t>
      </w:r>
      <w:r w:rsidRPr="00FB3158">
        <w:rPr>
          <w:rFonts w:hint="cs"/>
        </w:rPr>
        <w:t xml:space="preserve"> </w:t>
      </w:r>
      <w:r w:rsidRPr="00FB3158">
        <w:rPr>
          <w:rFonts w:hint="cs"/>
          <w:rtl/>
        </w:rPr>
        <w:t>والعامة ، ومؤلف يزيل ظلمات شبههم بنور الحجج المعقولة ، حتى تركوا من هذه المؤلفات</w:t>
      </w:r>
      <w:r w:rsidRPr="00FB3158">
        <w:rPr>
          <w:rFonts w:hint="cs"/>
        </w:rPr>
        <w:t xml:space="preserve"> </w:t>
      </w:r>
      <w:r w:rsidRPr="00FB3158">
        <w:rPr>
          <w:rFonts w:hint="cs"/>
          <w:rtl/>
        </w:rPr>
        <w:t>القيمة لطالب الهدى ثروة لا تنفد ، وكنوزاً لا تبيد على الأبد ، ومن هذه الكنوز</w:t>
      </w:r>
      <w:r w:rsidRPr="00FB3158">
        <w:rPr>
          <w:rFonts w:hint="cs"/>
        </w:rPr>
        <w:t xml:space="preserve"> </w:t>
      </w:r>
      <w:r w:rsidRPr="00FB3158">
        <w:rPr>
          <w:rFonts w:hint="cs"/>
          <w:rtl/>
        </w:rPr>
        <w:t>الفائقة وتلك الثروات العظيمة كتاب الإمام الحافظ الثقة الحجة المبرز في علم الحديث</w:t>
      </w:r>
      <w:r w:rsidRPr="00FB3158">
        <w:rPr>
          <w:rFonts w:hint="cs"/>
        </w:rPr>
        <w:t xml:space="preserve"> </w:t>
      </w:r>
      <w:r w:rsidRPr="00FB3158">
        <w:rPr>
          <w:rFonts w:hint="cs"/>
          <w:rtl/>
        </w:rPr>
        <w:t>رواية ودراية ، علم الفقهاء أبي بكر أحمد بن الحسين بن علي البيهقي المتوفى سنة</w:t>
      </w:r>
      <w:r w:rsidRPr="00FB3158">
        <w:rPr>
          <w:rFonts w:hint="cs"/>
        </w:rPr>
        <w:t xml:space="preserve"> </w:t>
      </w:r>
      <w:r w:rsidRPr="00FB3158">
        <w:rPr>
          <w:rFonts w:hint="cs"/>
          <w:rtl/>
        </w:rPr>
        <w:t>ثمان وخمسين وأربعمائة</w:t>
      </w:r>
      <w:r w:rsidRPr="00FB3158">
        <w:rPr>
          <w:rFonts w:hint="cs"/>
        </w:rPr>
        <w:t xml:space="preserve"> </w:t>
      </w:r>
      <w:r w:rsidRPr="00FB3158">
        <w:rPr>
          <w:rFonts w:hint="cs"/>
          <w:rtl/>
        </w:rPr>
        <w:t>، كثر في زمانه رضي الله عنه</w:t>
      </w:r>
      <w:r w:rsidRPr="00FB3158">
        <w:rPr>
          <w:rFonts w:hint="cs"/>
        </w:rPr>
        <w:t xml:space="preserve"> </w:t>
      </w:r>
      <w:r w:rsidRPr="00FB3158">
        <w:rPr>
          <w:rFonts w:hint="cs"/>
          <w:rtl/>
        </w:rPr>
        <w:t>الخوض في أسماء الله تعالى وصفاته بما لا يليق بجنابه عز وجل ، فألف كتابه المسمى</w:t>
      </w:r>
      <w:r w:rsidRPr="00FB3158">
        <w:rPr>
          <w:rFonts w:hint="cs"/>
        </w:rPr>
        <w:t xml:space="preserve"> </w:t>
      </w:r>
      <w:r w:rsidRPr="00FB3158">
        <w:rPr>
          <w:rFonts w:hint="cs"/>
          <w:rtl/>
        </w:rPr>
        <w:t>بالأسماء والصفات</w:t>
      </w:r>
      <w:r w:rsidRPr="00FB3158">
        <w:rPr>
          <w:rFonts w:hint="cs"/>
        </w:rPr>
        <w:t xml:space="preserve"> </w:t>
      </w:r>
      <w:r w:rsidRPr="00FB3158">
        <w:rPr>
          <w:rFonts w:hint="cs"/>
          <w:rtl/>
        </w:rPr>
        <w:t xml:space="preserve"> ، قال الإمام تاج الدين السبكي</w:t>
      </w:r>
      <w:r w:rsidRPr="00FB3158">
        <w:t xml:space="preserve"> : </w:t>
      </w:r>
      <w:r w:rsidRPr="00FB3158">
        <w:rPr>
          <w:rFonts w:hint="cs"/>
          <w:rtl/>
        </w:rPr>
        <w:t>لا أعلم له في بابه نظيراً . وصدق رضي الله عنه فإنه عمد فيه إلى جمع الأحاديث التي</w:t>
      </w:r>
      <w:r w:rsidRPr="00FB3158">
        <w:rPr>
          <w:rFonts w:hint="cs"/>
        </w:rPr>
        <w:t xml:space="preserve"> </w:t>
      </w:r>
      <w:r w:rsidRPr="00FB3158">
        <w:rPr>
          <w:rFonts w:hint="cs"/>
          <w:rtl/>
        </w:rPr>
        <w:t xml:space="preserve">تعلقت بها المبتدعة من المشبهة </w:t>
      </w:r>
      <w:proofErr w:type="spellStart"/>
      <w:r w:rsidRPr="00FB3158">
        <w:rPr>
          <w:rFonts w:hint="cs"/>
          <w:rtl/>
        </w:rPr>
        <w:t>والحشوية</w:t>
      </w:r>
      <w:proofErr w:type="spellEnd"/>
      <w:r w:rsidRPr="00FB3158">
        <w:rPr>
          <w:rFonts w:hint="cs"/>
          <w:rtl/>
        </w:rPr>
        <w:t xml:space="preserve"> ، فبين ما لا يصح الاحتجاج به منها بذكر ما</w:t>
      </w:r>
      <w:r w:rsidRPr="00FB3158">
        <w:rPr>
          <w:rFonts w:hint="cs"/>
        </w:rPr>
        <w:t xml:space="preserve"> </w:t>
      </w:r>
      <w:r w:rsidRPr="00FB3158">
        <w:rPr>
          <w:rFonts w:hint="cs"/>
          <w:rtl/>
        </w:rPr>
        <w:t xml:space="preserve">فيه من علة ، وأزال الإشكال عما صح من </w:t>
      </w:r>
      <w:proofErr w:type="spellStart"/>
      <w:r w:rsidRPr="00FB3158">
        <w:rPr>
          <w:rFonts w:hint="cs"/>
          <w:rtl/>
        </w:rPr>
        <w:t>متشابهها</w:t>
      </w:r>
      <w:proofErr w:type="spellEnd"/>
      <w:r w:rsidRPr="00FB3158">
        <w:rPr>
          <w:rFonts w:hint="cs"/>
          <w:rtl/>
        </w:rPr>
        <w:t xml:space="preserve"> ، وضم إليها ما ناسبها من آيات</w:t>
      </w:r>
      <w:r w:rsidRPr="00FB3158">
        <w:rPr>
          <w:rFonts w:hint="cs"/>
        </w:rPr>
        <w:t xml:space="preserve"> </w:t>
      </w:r>
      <w:r w:rsidRPr="00FB3158">
        <w:rPr>
          <w:rFonts w:hint="cs"/>
          <w:rtl/>
        </w:rPr>
        <w:t>الكتاب . وأضاف إلى ذلك ما قال أكابر العلماء ممن قبله ، فجزاه الله عن دينه وأمة نبيه</w:t>
      </w:r>
      <w:r w:rsidRPr="00FB3158">
        <w:rPr>
          <w:rFonts w:hint="cs"/>
        </w:rPr>
        <w:t xml:space="preserve"> </w:t>
      </w:r>
      <w:r w:rsidRPr="00FB3158">
        <w:rPr>
          <w:rFonts w:hint="cs"/>
          <w:rtl/>
        </w:rPr>
        <w:t>صلى الله عليه وسلم خير الجزاء ، كأنه رضي الله عنه قصد بكتابه هذا غسل العار الذي</w:t>
      </w:r>
      <w:r w:rsidRPr="00FB3158">
        <w:rPr>
          <w:rFonts w:hint="cs"/>
        </w:rPr>
        <w:t xml:space="preserve"> </w:t>
      </w:r>
      <w:r w:rsidRPr="00FB3158">
        <w:rPr>
          <w:rFonts w:hint="cs"/>
          <w:rtl/>
        </w:rPr>
        <w:t>ألحقه الحافظ ابن خزيمة بأهل الحديث ، فإنه ألف كتاباً سماه كتاب التوحيد ، وليته</w:t>
      </w:r>
      <w:r w:rsidRPr="00FB3158">
        <w:rPr>
          <w:rFonts w:hint="cs"/>
        </w:rPr>
        <w:t xml:space="preserve"> </w:t>
      </w:r>
      <w:r w:rsidRPr="00FB3158">
        <w:rPr>
          <w:rFonts w:hint="cs"/>
          <w:rtl/>
        </w:rPr>
        <w:t>اقتصر فيه على جمع الأحاديث المتشابهة ، ولكنه فسرها بما لا يصح أن يعتقد في الله</w:t>
      </w:r>
      <w:r w:rsidRPr="00FB3158">
        <w:rPr>
          <w:rFonts w:hint="cs"/>
        </w:rPr>
        <w:t xml:space="preserve"> </w:t>
      </w:r>
      <w:r w:rsidRPr="00FB3158">
        <w:rPr>
          <w:rFonts w:hint="cs"/>
          <w:rtl/>
        </w:rPr>
        <w:t>تعالى ، ولا يقول به المحققون من سلف ولا خلف ، وقد طعنه الإمام فخر الدين الرازي</w:t>
      </w:r>
      <w:r w:rsidRPr="00FB3158">
        <w:rPr>
          <w:rFonts w:hint="cs"/>
        </w:rPr>
        <w:t xml:space="preserve"> </w:t>
      </w:r>
      <w:r w:rsidRPr="00FB3158">
        <w:rPr>
          <w:rFonts w:hint="cs"/>
          <w:rtl/>
        </w:rPr>
        <w:t xml:space="preserve">طعنة أردته قتيلاً ، حيث قال رضي الله عنه في تفسير قوله تعالى ( ليس كمثله </w:t>
      </w:r>
      <w:proofErr w:type="spellStart"/>
      <w:r w:rsidRPr="00FB3158">
        <w:rPr>
          <w:rFonts w:hint="cs"/>
          <w:rtl/>
        </w:rPr>
        <w:t>شئ</w:t>
      </w:r>
      <w:proofErr w:type="spellEnd"/>
      <w:r w:rsidRPr="00FB3158">
        <w:t xml:space="preserve"> ): </w:t>
      </w:r>
      <w:r w:rsidRPr="00FB3158">
        <w:rPr>
          <w:rFonts w:hint="cs"/>
          <w:rtl/>
        </w:rPr>
        <w:t>واعلم أن محمد بن إسحاق بن خزيمة أورد استدلال أصحابنا بهذه الآية في الكتاب الذي</w:t>
      </w:r>
      <w:r w:rsidRPr="00FB3158">
        <w:rPr>
          <w:rFonts w:hint="cs"/>
        </w:rPr>
        <w:t xml:space="preserve"> </w:t>
      </w:r>
      <w:r w:rsidRPr="00FB3158">
        <w:rPr>
          <w:rFonts w:hint="cs"/>
          <w:rtl/>
        </w:rPr>
        <w:t>سماه بالتوحيد ، وهو في الحقيقة كتاب الشرك ، واعترض عليه ، وأنا أذكر حاصل كلامه</w:t>
      </w:r>
      <w:r w:rsidRPr="00FB3158">
        <w:rPr>
          <w:rFonts w:hint="cs"/>
        </w:rPr>
        <w:t xml:space="preserve"> </w:t>
      </w:r>
      <w:r w:rsidRPr="00FB3158">
        <w:rPr>
          <w:rFonts w:hint="cs"/>
          <w:rtl/>
        </w:rPr>
        <w:t xml:space="preserve">بعد حذف </w:t>
      </w:r>
      <w:proofErr w:type="spellStart"/>
      <w:r w:rsidRPr="00FB3158">
        <w:rPr>
          <w:rFonts w:hint="cs"/>
          <w:rtl/>
        </w:rPr>
        <w:t>التطويلات</w:t>
      </w:r>
      <w:proofErr w:type="spellEnd"/>
      <w:r w:rsidRPr="00FB3158">
        <w:rPr>
          <w:rFonts w:hint="cs"/>
          <w:rtl/>
        </w:rPr>
        <w:t xml:space="preserve"> ، لأنه كان رجلاً مضطرب الكلام قليل الفهم ناقص العقل . انتهى ، ثم ساق كلامه وهو كلام </w:t>
      </w:r>
      <w:proofErr w:type="spellStart"/>
      <w:r w:rsidRPr="00FB3158">
        <w:rPr>
          <w:rFonts w:hint="cs"/>
          <w:rtl/>
        </w:rPr>
        <w:t>لايقوله</w:t>
      </w:r>
      <w:proofErr w:type="spellEnd"/>
      <w:r w:rsidRPr="00FB3158">
        <w:rPr>
          <w:rFonts w:hint="cs"/>
        </w:rPr>
        <w:t xml:space="preserve"> </w:t>
      </w:r>
      <w:r w:rsidRPr="00FB3158">
        <w:rPr>
          <w:rFonts w:hint="cs"/>
          <w:rtl/>
        </w:rPr>
        <w:t xml:space="preserve">مؤمن محقق نافذ البصيرة في المعرفة بربه ، ولذلك ضربنا عن نقله </w:t>
      </w:r>
      <w:proofErr w:type="spellStart"/>
      <w:r w:rsidRPr="00FB3158">
        <w:rPr>
          <w:rFonts w:hint="cs"/>
          <w:rtl/>
        </w:rPr>
        <w:t>ولئلا</w:t>
      </w:r>
      <w:proofErr w:type="spellEnd"/>
      <w:r w:rsidRPr="00FB3158">
        <w:rPr>
          <w:rFonts w:hint="cs"/>
          <w:rtl/>
        </w:rPr>
        <w:t xml:space="preserve"> يتشوش به ضعيف</w:t>
      </w:r>
      <w:r w:rsidRPr="00FB3158">
        <w:rPr>
          <w:rFonts w:hint="cs"/>
        </w:rPr>
        <w:t xml:space="preserve"> </w:t>
      </w:r>
      <w:r w:rsidRPr="00FB3158">
        <w:rPr>
          <w:rFonts w:hint="cs"/>
          <w:rtl/>
        </w:rPr>
        <w:t>، ثم قال الإمام الفخر رضي الله عنه: وأقول هذا المسكين الجاهل إنما وقع في أمثال</w:t>
      </w:r>
      <w:r w:rsidRPr="00FB3158">
        <w:rPr>
          <w:rFonts w:hint="cs"/>
        </w:rPr>
        <w:t xml:space="preserve"> </w:t>
      </w:r>
      <w:r w:rsidRPr="00FB3158">
        <w:rPr>
          <w:rFonts w:hint="cs"/>
          <w:rtl/>
        </w:rPr>
        <w:t>هذه الخرافات لأنه لم يعرف حقيقة المثلية ، وعلماء التوحيد حققوا الكلام في المثلية</w:t>
      </w:r>
      <w:r w:rsidRPr="00FB3158">
        <w:rPr>
          <w:rFonts w:hint="cs"/>
        </w:rPr>
        <w:t xml:space="preserve"> </w:t>
      </w:r>
      <w:r w:rsidRPr="00FB3158">
        <w:rPr>
          <w:rFonts w:hint="cs"/>
          <w:rtl/>
        </w:rPr>
        <w:t>، إلى أن قال : وإن هذه الكلمات التي أوردها هذا الإنسان إنما أوردها لكونه كان</w:t>
      </w:r>
      <w:r w:rsidRPr="00FB3158">
        <w:rPr>
          <w:rFonts w:hint="cs"/>
        </w:rPr>
        <w:t xml:space="preserve"> </w:t>
      </w:r>
      <w:r w:rsidRPr="00FB3158">
        <w:rPr>
          <w:rFonts w:hint="cs"/>
          <w:rtl/>
        </w:rPr>
        <w:t xml:space="preserve">بعيداً عن </w:t>
      </w:r>
      <w:r w:rsidRPr="00FB3158">
        <w:rPr>
          <w:rFonts w:hint="cs"/>
          <w:rtl/>
        </w:rPr>
        <w:lastRenderedPageBreak/>
        <w:t>معرفة الحقائق ، فجرى على منهج كلمات العوام ، فاغتر بتلك الكلمات التي</w:t>
      </w:r>
      <w:r w:rsidRPr="00FB3158">
        <w:rPr>
          <w:rFonts w:hint="cs"/>
        </w:rPr>
        <w:t xml:space="preserve"> </w:t>
      </w:r>
      <w:r w:rsidRPr="00FB3158">
        <w:rPr>
          <w:rFonts w:hint="cs"/>
          <w:rtl/>
        </w:rPr>
        <w:t>ذكرها ، ونسأل الله حسن الخاتمة . انتهى ،   ومن قرأ توحيد ابن خزيمة عذر</w:t>
      </w:r>
      <w:r w:rsidRPr="00FB3158">
        <w:rPr>
          <w:rFonts w:hint="cs"/>
        </w:rPr>
        <w:t xml:space="preserve"> </w:t>
      </w:r>
      <w:r w:rsidRPr="00FB3158">
        <w:rPr>
          <w:rFonts w:hint="cs"/>
          <w:rtl/>
        </w:rPr>
        <w:t>هذا الإمام فيما قال ، وقد أسلفنا لك أن الإمامة في الحفظ والعلم بالعلل في متون</w:t>
      </w:r>
      <w:r w:rsidRPr="00FB3158">
        <w:rPr>
          <w:rFonts w:hint="cs"/>
        </w:rPr>
        <w:t xml:space="preserve"> </w:t>
      </w:r>
      <w:r w:rsidRPr="00FB3158">
        <w:rPr>
          <w:rFonts w:hint="cs"/>
          <w:rtl/>
        </w:rPr>
        <w:t>الأحاديث وأسانيدها لا تقتضي الإمامة المطلقة في كل فن ، وذلك ظاهر لا يحتاج إلى</w:t>
      </w:r>
      <w:r w:rsidRPr="00FB3158">
        <w:rPr>
          <w:rFonts w:hint="cs"/>
        </w:rPr>
        <w:t xml:space="preserve"> </w:t>
      </w:r>
      <w:r w:rsidRPr="00FB3158">
        <w:rPr>
          <w:rFonts w:hint="cs"/>
          <w:rtl/>
        </w:rPr>
        <w:t>بيان ، فلا ينبغي أن يقتدى به إلا فيما هو إمام فيه ، ومن خالف هذه القاعدة لم يسلم</w:t>
      </w:r>
      <w:r w:rsidRPr="00FB3158">
        <w:rPr>
          <w:rFonts w:hint="cs"/>
        </w:rPr>
        <w:t xml:space="preserve"> </w:t>
      </w:r>
      <w:r w:rsidRPr="00FB3158">
        <w:rPr>
          <w:rFonts w:hint="cs"/>
          <w:rtl/>
        </w:rPr>
        <w:t>له دينه في أصول ولا في فروع ، فنصيحتي لك إذا أردت السلامة لنفسك أن تكون في</w:t>
      </w:r>
      <w:r w:rsidRPr="00FB3158">
        <w:rPr>
          <w:rFonts w:hint="cs"/>
        </w:rPr>
        <w:t xml:space="preserve"> </w:t>
      </w:r>
      <w:r w:rsidRPr="00FB3158">
        <w:rPr>
          <w:rFonts w:hint="cs"/>
          <w:rtl/>
        </w:rPr>
        <w:t xml:space="preserve">عقائدك على ما دونه الإمام أبو منصور </w:t>
      </w:r>
      <w:proofErr w:type="spellStart"/>
      <w:r w:rsidRPr="00FB3158">
        <w:rPr>
          <w:rFonts w:hint="cs"/>
          <w:rtl/>
        </w:rPr>
        <w:t>الماتريدي</w:t>
      </w:r>
      <w:proofErr w:type="spellEnd"/>
      <w:r w:rsidRPr="00FB3158">
        <w:rPr>
          <w:rFonts w:hint="cs"/>
          <w:rtl/>
        </w:rPr>
        <w:t xml:space="preserve"> وأبو الحسن الأشعري ، فإنه هو ما</w:t>
      </w:r>
      <w:r w:rsidRPr="00FB3158">
        <w:rPr>
          <w:rFonts w:hint="cs"/>
        </w:rPr>
        <w:t xml:space="preserve"> </w:t>
      </w:r>
      <w:r w:rsidRPr="00FB3158">
        <w:rPr>
          <w:rFonts w:hint="cs"/>
          <w:rtl/>
        </w:rPr>
        <w:t>يهدي إليه كتاب الله وسنة رسول الله صلى الله عليه وسلم ، من غير ميل إلى جانب</w:t>
      </w:r>
      <w:r w:rsidRPr="00FB3158">
        <w:rPr>
          <w:rFonts w:hint="cs"/>
        </w:rPr>
        <w:t xml:space="preserve"> </w:t>
      </w:r>
      <w:r w:rsidRPr="00FB3158">
        <w:rPr>
          <w:rFonts w:hint="cs"/>
          <w:rtl/>
        </w:rPr>
        <w:t xml:space="preserve">إفراط أو تفريط ) . انتهى ،  وما ذكره </w:t>
      </w:r>
      <w:proofErr w:type="spellStart"/>
      <w:r w:rsidRPr="00FB3158">
        <w:rPr>
          <w:rFonts w:hint="cs"/>
          <w:rtl/>
        </w:rPr>
        <w:t>القضاعي</w:t>
      </w:r>
      <w:proofErr w:type="spellEnd"/>
      <w:r w:rsidRPr="00FB3158">
        <w:rPr>
          <w:rFonts w:hint="cs"/>
          <w:rtl/>
        </w:rPr>
        <w:t xml:space="preserve"> من رد الفخر</w:t>
      </w:r>
      <w:r w:rsidRPr="00FB3158">
        <w:rPr>
          <w:rFonts w:hint="cs"/>
        </w:rPr>
        <w:t xml:space="preserve"> </w:t>
      </w:r>
      <w:r w:rsidRPr="00FB3158">
        <w:rPr>
          <w:rFonts w:hint="cs"/>
          <w:rtl/>
        </w:rPr>
        <w:t xml:space="preserve">الرازي على ابن خزيمة </w:t>
      </w:r>
      <w:proofErr w:type="spellStart"/>
      <w:r w:rsidRPr="00FB3158">
        <w:rPr>
          <w:rFonts w:hint="cs"/>
          <w:rtl/>
        </w:rPr>
        <w:t>النيشابوري</w:t>
      </w:r>
      <w:proofErr w:type="spellEnd"/>
      <w:r w:rsidRPr="00FB3158">
        <w:rPr>
          <w:rFonts w:hint="cs"/>
          <w:rtl/>
        </w:rPr>
        <w:t xml:space="preserve"> ، تجده مفصلاً في تفسير الرازي :27/ 150 - 153 من</w:t>
      </w:r>
      <w:r w:rsidRPr="00FB3158">
        <w:rPr>
          <w:rFonts w:hint="cs"/>
        </w:rPr>
        <w:t xml:space="preserve"> </w:t>
      </w:r>
      <w:r w:rsidRPr="00FB3158">
        <w:rPr>
          <w:rFonts w:hint="cs"/>
          <w:rtl/>
        </w:rPr>
        <w:t>الطبعة الثالثة دار إحياء التراث العربي . وقد نقل الرازي كلام ابن خزيمة ومغالطته</w:t>
      </w:r>
      <w:r w:rsidRPr="00FB3158">
        <w:rPr>
          <w:rFonts w:hint="cs"/>
        </w:rPr>
        <w:t xml:space="preserve"> </w:t>
      </w:r>
      <w:r w:rsidRPr="00FB3158">
        <w:rPr>
          <w:rFonts w:hint="cs"/>
          <w:rtl/>
        </w:rPr>
        <w:t>في معنى المثلية والتماثل لإثبات الجسمية لله تعالى ، شبيهاً بمغالطته المتقدمة في</w:t>
      </w:r>
      <w:r w:rsidRPr="00FB3158">
        <w:rPr>
          <w:rFonts w:hint="cs"/>
        </w:rPr>
        <w:t xml:space="preserve"> </w:t>
      </w:r>
      <w:r w:rsidRPr="00FB3158">
        <w:rPr>
          <w:rFonts w:hint="cs"/>
          <w:rtl/>
        </w:rPr>
        <w:t>الفصل الأول لإثبات رؤية الله تعالى . وقد هاجمه الرازي بشدة تتناسب مع فداحة</w:t>
      </w:r>
      <w:r w:rsidRPr="00FB3158">
        <w:rPr>
          <w:rFonts w:hint="cs"/>
        </w:rPr>
        <w:t xml:space="preserve"> </w:t>
      </w:r>
      <w:r w:rsidRPr="00FB3158">
        <w:rPr>
          <w:rFonts w:hint="cs"/>
          <w:rtl/>
        </w:rPr>
        <w:t xml:space="preserve">المغالطة وشرح معنى تماثل الأجسام وأثبت تنزيه الله تعالى عن </w:t>
      </w:r>
      <w:proofErr w:type="spellStart"/>
      <w:r w:rsidRPr="00FB3158">
        <w:rPr>
          <w:rFonts w:hint="cs"/>
          <w:rtl/>
        </w:rPr>
        <w:t>مماثلتها</w:t>
      </w:r>
      <w:proofErr w:type="spellEnd"/>
      <w:r w:rsidRPr="00FB3158">
        <w:rPr>
          <w:rFonts w:hint="cs"/>
          <w:rtl/>
        </w:rPr>
        <w:t xml:space="preserve"> . وقد</w:t>
      </w:r>
      <w:r w:rsidRPr="00FB3158">
        <w:rPr>
          <w:rFonts w:hint="cs"/>
        </w:rPr>
        <w:t xml:space="preserve"> </w:t>
      </w:r>
      <w:r w:rsidRPr="00FB3158">
        <w:rPr>
          <w:rFonts w:hint="cs"/>
          <w:rtl/>
        </w:rPr>
        <w:t>اكتفينا عن إيراد كلام الرازي هنا ببحثه الذي سنورده في الفصل التالي في نفي</w:t>
      </w:r>
      <w:r w:rsidRPr="00FB3158">
        <w:rPr>
          <w:rFonts w:hint="cs"/>
        </w:rPr>
        <w:t xml:space="preserve"> </w:t>
      </w:r>
      <w:r w:rsidRPr="00FB3158">
        <w:rPr>
          <w:rFonts w:hint="cs"/>
          <w:rtl/>
        </w:rPr>
        <w:t>الجسمية ، وينبغي أن نشير هنا إلى أن كبار</w:t>
      </w:r>
      <w:r w:rsidRPr="00FB3158">
        <w:rPr>
          <w:rFonts w:hint="cs"/>
        </w:rPr>
        <w:t xml:space="preserve"> </w:t>
      </w:r>
      <w:r w:rsidRPr="00FB3158">
        <w:rPr>
          <w:rFonts w:hint="cs"/>
          <w:rtl/>
        </w:rPr>
        <w:t>علماء الوهابية يرشدون المسلمين إلى قراءة كتاب ( التوحيد ) لابن خزيمة ، وقد تبنوا</w:t>
      </w:r>
      <w:r w:rsidRPr="00FB3158">
        <w:rPr>
          <w:rFonts w:hint="cs"/>
        </w:rPr>
        <w:t xml:space="preserve"> </w:t>
      </w:r>
      <w:r w:rsidRPr="00FB3158">
        <w:rPr>
          <w:rFonts w:hint="cs"/>
          <w:rtl/>
        </w:rPr>
        <w:t>نشره بين المسلمين بسبب أفكاره التجسيمية مع الأسف ،</w:t>
      </w:r>
      <w:r w:rsidRPr="00FB3158">
        <w:rPr>
          <w:b w:val="0"/>
          <w:bCs/>
          <w:rtl/>
        </w:rPr>
        <w:t xml:space="preserve"> وقال في فرقان القرآن ص 61</w:t>
      </w:r>
      <w:r w:rsidRPr="00FB3158">
        <w:rPr>
          <w:b w:val="0"/>
          <w:bCs/>
        </w:rPr>
        <w:t xml:space="preserve"> :</w:t>
      </w:r>
      <w:r w:rsidRPr="00FB3158">
        <w:rPr>
          <w:b w:val="0"/>
          <w:rtl/>
        </w:rPr>
        <w:t xml:space="preserve"> </w:t>
      </w:r>
      <w:r w:rsidRPr="00FB3158">
        <w:rPr>
          <w:b w:val="0"/>
          <w:bCs/>
          <w:rtl/>
        </w:rPr>
        <w:t>( فوجب أن يكون منزهاً عن</w:t>
      </w:r>
      <w:r w:rsidRPr="00FB3158">
        <w:rPr>
          <w:b w:val="0"/>
          <w:bCs/>
        </w:rPr>
        <w:t xml:space="preserve"> </w:t>
      </w:r>
      <w:r w:rsidRPr="00FB3158">
        <w:rPr>
          <w:b w:val="0"/>
          <w:bCs/>
          <w:rtl/>
        </w:rPr>
        <w:t xml:space="preserve">التركب وقبول </w:t>
      </w:r>
      <w:proofErr w:type="spellStart"/>
      <w:r w:rsidRPr="00FB3158">
        <w:rPr>
          <w:b w:val="0"/>
          <w:bCs/>
          <w:rtl/>
        </w:rPr>
        <w:t>الإنقسام</w:t>
      </w:r>
      <w:proofErr w:type="spellEnd"/>
      <w:r w:rsidRPr="00FB3158">
        <w:rPr>
          <w:b w:val="0"/>
          <w:bCs/>
          <w:rtl/>
        </w:rPr>
        <w:t xml:space="preserve"> ، وكل ما هو من خصائص المادة والأجسام ، بذلك نطق كتاب الله</w:t>
      </w:r>
      <w:r w:rsidRPr="00FB3158">
        <w:rPr>
          <w:b w:val="0"/>
          <w:bCs/>
        </w:rPr>
        <w:t xml:space="preserve"> </w:t>
      </w:r>
      <w:r w:rsidRPr="00FB3158">
        <w:rPr>
          <w:b w:val="0"/>
          <w:bCs/>
          <w:rtl/>
        </w:rPr>
        <w:t>لقوم يسمعون ، ونادت بهذا آياته من ألقى إليها السمع وهو شهيد ، وعلى ذلك أطبق أهل</w:t>
      </w:r>
      <w:r w:rsidRPr="00FB3158">
        <w:rPr>
          <w:b w:val="0"/>
          <w:bCs/>
        </w:rPr>
        <w:t xml:space="preserve"> </w:t>
      </w:r>
      <w:r w:rsidRPr="00FB3158">
        <w:rPr>
          <w:b w:val="0"/>
          <w:bCs/>
          <w:rtl/>
        </w:rPr>
        <w:t>السنة الذين لم يصابوا بما أصيب به أهل الهوى من مرض التشبيه والتجسيم الذي أصيب به</w:t>
      </w:r>
      <w:r w:rsidRPr="00FB3158">
        <w:rPr>
          <w:b w:val="0"/>
          <w:bCs/>
        </w:rPr>
        <w:t xml:space="preserve"> </w:t>
      </w:r>
      <w:r w:rsidRPr="00FB3158">
        <w:rPr>
          <w:b w:val="0"/>
          <w:bCs/>
          <w:rtl/>
        </w:rPr>
        <w:t>اليهود من قبلهم ووقع فيه النصارى من بعدهم ، والعجب أنك ترى إمام المدافعين</w:t>
      </w:r>
      <w:r w:rsidRPr="00FB3158">
        <w:rPr>
          <w:b w:val="0"/>
          <w:bCs/>
        </w:rPr>
        <w:t xml:space="preserve"> </w:t>
      </w:r>
      <w:r w:rsidRPr="00FB3158">
        <w:rPr>
          <w:b w:val="0"/>
          <w:bCs/>
          <w:rtl/>
        </w:rPr>
        <w:t>عن بيضة أهل التشبيه وشيخ إسلام أهل التجسيم ممن سبقه من الكرامية وجهلة المحدثين</w:t>
      </w:r>
      <w:r w:rsidRPr="00FB3158">
        <w:rPr>
          <w:b w:val="0"/>
          <w:bCs/>
        </w:rPr>
        <w:t xml:space="preserve"> </w:t>
      </w:r>
      <w:r w:rsidRPr="00FB3158">
        <w:rPr>
          <w:b w:val="0"/>
          <w:bCs/>
          <w:rtl/>
        </w:rPr>
        <w:t>الذين يحفظون وليس لهم فقه فيما يحفظون ، أحمد بن عبد الحليم المعروف بابن تيمية ،</w:t>
      </w:r>
      <w:r w:rsidRPr="00FB3158">
        <w:rPr>
          <w:b w:val="0"/>
          <w:bCs/>
        </w:rPr>
        <w:t xml:space="preserve"> </w:t>
      </w:r>
      <w:r w:rsidRPr="00FB3158">
        <w:rPr>
          <w:b w:val="0"/>
          <w:bCs/>
          <w:rtl/>
        </w:rPr>
        <w:t>يرمي إمام الحرمين وحجة الإسلام الغزالي بأنهما أشد كفراً من اليهود والنصارى ، في</w:t>
      </w:r>
      <w:r w:rsidRPr="00FB3158">
        <w:rPr>
          <w:b w:val="0"/>
          <w:bCs/>
        </w:rPr>
        <w:t xml:space="preserve"> </w:t>
      </w:r>
      <w:r w:rsidRPr="00FB3158">
        <w:rPr>
          <w:b w:val="0"/>
          <w:bCs/>
          <w:rtl/>
        </w:rPr>
        <w:t>كتابه الموافقة المطبوع على هامش منهاجه ، لقولهما بالتنزيه ، وهما لم ينفردا به ،</w:t>
      </w:r>
      <w:r w:rsidRPr="00FB3158">
        <w:rPr>
          <w:b w:val="0"/>
          <w:bCs/>
        </w:rPr>
        <w:t xml:space="preserve"> </w:t>
      </w:r>
      <w:r w:rsidRPr="00FB3158">
        <w:rPr>
          <w:b w:val="0"/>
          <w:bCs/>
          <w:rtl/>
        </w:rPr>
        <w:t>بل هو قول المحققين من علماء الملة الإسلامية من الصحابة فمن بعدهم إلى زمانه وكانت</w:t>
      </w:r>
      <w:r w:rsidRPr="00FB3158">
        <w:rPr>
          <w:b w:val="0"/>
          <w:bCs/>
        </w:rPr>
        <w:t xml:space="preserve"> </w:t>
      </w:r>
      <w:r w:rsidRPr="00FB3158">
        <w:rPr>
          <w:b w:val="0"/>
          <w:bCs/>
          <w:rtl/>
        </w:rPr>
        <w:t>وفاته في القرن الثامن وإلى زماننا وإلى أن يأتي أمر الله</w:t>
      </w:r>
      <w:r w:rsidRPr="00FB3158">
        <w:rPr>
          <w:b w:val="0"/>
          <w:bCs/>
        </w:rPr>
        <w:t xml:space="preserve"> </w:t>
      </w:r>
      <w:r w:rsidRPr="00FB3158">
        <w:rPr>
          <w:b w:val="0"/>
          <w:bCs/>
          <w:rtl/>
        </w:rPr>
        <w:t xml:space="preserve"> ، فقد صح عنه عليه الصلاة والسلام</w:t>
      </w:r>
      <w:r w:rsidRPr="00FB3158">
        <w:rPr>
          <w:b w:val="0"/>
          <w:bCs/>
        </w:rPr>
        <w:t xml:space="preserve"> : </w:t>
      </w:r>
      <w:r w:rsidRPr="00FB3158">
        <w:rPr>
          <w:b w:val="0"/>
          <w:bCs/>
          <w:rtl/>
        </w:rPr>
        <w:t>لن تزال طائفة من هذه الأمة ظاهرين على الحق لا يضرهم من خالفهم أو خذلهم حتى</w:t>
      </w:r>
      <w:r w:rsidRPr="00FB3158">
        <w:rPr>
          <w:b w:val="0"/>
          <w:bCs/>
        </w:rPr>
        <w:t xml:space="preserve"> </w:t>
      </w:r>
      <w:r w:rsidRPr="00FB3158">
        <w:rPr>
          <w:b w:val="0"/>
          <w:bCs/>
          <w:rtl/>
        </w:rPr>
        <w:t>يأتي أمر الله</w:t>
      </w:r>
      <w:r w:rsidRPr="00FB3158">
        <w:rPr>
          <w:b w:val="0"/>
          <w:bCs/>
        </w:rPr>
        <w:t xml:space="preserve"> </w:t>
      </w:r>
      <w:r w:rsidRPr="00FB3158">
        <w:rPr>
          <w:b w:val="0"/>
          <w:bCs/>
          <w:rtl/>
        </w:rPr>
        <w:t xml:space="preserve"> ، وفي بعض ألفاظ هذا الحديث أنهم</w:t>
      </w:r>
      <w:r w:rsidRPr="00FB3158">
        <w:rPr>
          <w:b w:val="0"/>
          <w:bCs/>
        </w:rPr>
        <w:t xml:space="preserve"> </w:t>
      </w:r>
      <w:r w:rsidRPr="00FB3158">
        <w:rPr>
          <w:b w:val="0"/>
          <w:bCs/>
          <w:rtl/>
        </w:rPr>
        <w:t xml:space="preserve">السواد الأعظم من أمته ، وسيأتي لنا كلام في خطر </w:t>
      </w:r>
      <w:proofErr w:type="spellStart"/>
      <w:r w:rsidRPr="00FB3158">
        <w:rPr>
          <w:b w:val="0"/>
          <w:bCs/>
          <w:rtl/>
        </w:rPr>
        <w:t>الإغترار</w:t>
      </w:r>
      <w:proofErr w:type="spellEnd"/>
      <w:r w:rsidRPr="00FB3158">
        <w:rPr>
          <w:b w:val="0"/>
          <w:bCs/>
          <w:rtl/>
        </w:rPr>
        <w:t xml:space="preserve"> بهذا الرجل ومصنفاته</w:t>
      </w:r>
      <w:r w:rsidRPr="00FB3158">
        <w:rPr>
          <w:b w:val="0"/>
          <w:bCs/>
        </w:rPr>
        <w:t xml:space="preserve"> </w:t>
      </w:r>
      <w:r w:rsidRPr="00FB3158">
        <w:rPr>
          <w:b w:val="0"/>
          <w:bCs/>
          <w:rtl/>
        </w:rPr>
        <w:t>وشيعته ، ورأي المحققين من الجهابذة فيه وفيهم فانتظر ، [ بيان أن العلو المعنوي من المجاز الشائع في كلام</w:t>
      </w:r>
      <w:r w:rsidRPr="00FB3158">
        <w:rPr>
          <w:b w:val="0"/>
          <w:bCs/>
        </w:rPr>
        <w:t xml:space="preserve"> </w:t>
      </w:r>
      <w:r w:rsidRPr="00FB3158">
        <w:rPr>
          <w:b w:val="0"/>
          <w:bCs/>
          <w:rtl/>
        </w:rPr>
        <w:lastRenderedPageBreak/>
        <w:t>العرب</w:t>
      </w:r>
      <w:r w:rsidRPr="00FB3158">
        <w:rPr>
          <w:b w:val="0"/>
          <w:bCs/>
          <w:rtl/>
          <w:lang w:bidi="ar-KW"/>
        </w:rPr>
        <w:t xml:space="preserve"> ] </w:t>
      </w:r>
      <w:r w:rsidRPr="00FB3158">
        <w:rPr>
          <w:b w:val="0"/>
          <w:bCs/>
        </w:rPr>
        <w:t xml:space="preserve"> :</w:t>
      </w:r>
      <w:r w:rsidRPr="00FB3158">
        <w:rPr>
          <w:b w:val="0"/>
          <w:bCs/>
          <w:rtl/>
        </w:rPr>
        <w:t>والعلو المعنوي منتشر في القرآن</w:t>
      </w:r>
      <w:r w:rsidRPr="00FB3158">
        <w:rPr>
          <w:b w:val="0"/>
          <w:bCs/>
        </w:rPr>
        <w:t xml:space="preserve"> </w:t>
      </w:r>
      <w:r w:rsidRPr="00FB3158">
        <w:rPr>
          <w:b w:val="0"/>
          <w:bCs/>
          <w:rtl/>
        </w:rPr>
        <w:t>مستفيض في لغة العرب في وصف الخالق والمخلوق على ما يليق بكلٍّ ( ولا تهنوا ولا</w:t>
      </w:r>
      <w:r w:rsidRPr="00FB3158">
        <w:rPr>
          <w:b w:val="0"/>
          <w:bCs/>
        </w:rPr>
        <w:t xml:space="preserve"> </w:t>
      </w:r>
      <w:r w:rsidRPr="00FB3158">
        <w:rPr>
          <w:b w:val="0"/>
          <w:bCs/>
          <w:rtl/>
        </w:rPr>
        <w:t>تحزنوا وأنتم الأعلون ) . ( ألا تعلوا علي وأتوني مسلمين ). ( إنهم إن يظهروا عليكم</w:t>
      </w:r>
      <w:r w:rsidRPr="00FB3158">
        <w:rPr>
          <w:b w:val="0"/>
          <w:bCs/>
        </w:rPr>
        <w:t xml:space="preserve"> </w:t>
      </w:r>
      <w:r w:rsidRPr="00FB3158">
        <w:rPr>
          <w:b w:val="0"/>
          <w:bCs/>
          <w:rtl/>
        </w:rPr>
        <w:t>يرجموكم ) . والظهور هنا هو العلو . ( إن فرعون علا في الأرض ) . ( وإنا فوقهم</w:t>
      </w:r>
      <w:r w:rsidRPr="00FB3158">
        <w:rPr>
          <w:b w:val="0"/>
          <w:bCs/>
        </w:rPr>
        <w:t xml:space="preserve"> </w:t>
      </w:r>
      <w:r w:rsidRPr="00FB3158">
        <w:rPr>
          <w:b w:val="0"/>
          <w:bCs/>
          <w:rtl/>
        </w:rPr>
        <w:t>قاهرون ) ( وأن لا تعلوا على الله إني آتيكم بسلطان مبين ) . ( وليتبروا ما علوا</w:t>
      </w:r>
      <w:r w:rsidRPr="00FB3158">
        <w:rPr>
          <w:b w:val="0"/>
          <w:bCs/>
        </w:rPr>
        <w:t xml:space="preserve"> </w:t>
      </w:r>
      <w:r w:rsidRPr="00FB3158">
        <w:rPr>
          <w:b w:val="0"/>
          <w:bCs/>
          <w:rtl/>
        </w:rPr>
        <w:t xml:space="preserve">تتبيراً ) . ( لا تخف إنك أنت الأعلى </w:t>
      </w:r>
      <w:r w:rsidRPr="00FB3158">
        <w:rPr>
          <w:rFonts w:hint="cs"/>
          <w:b w:val="0"/>
          <w:bCs/>
          <w:rtl/>
        </w:rPr>
        <w:t xml:space="preserve">) ، </w:t>
      </w:r>
      <w:r w:rsidRPr="00FB3158">
        <w:rPr>
          <w:b w:val="0"/>
          <w:bCs/>
          <w:rtl/>
        </w:rPr>
        <w:t>ولما ذاق المشركون حلاوة النصر</w:t>
      </w:r>
      <w:r w:rsidRPr="00FB3158">
        <w:rPr>
          <w:b w:val="0"/>
          <w:bCs/>
        </w:rPr>
        <w:t xml:space="preserve"> </w:t>
      </w:r>
      <w:r w:rsidRPr="00FB3158">
        <w:rPr>
          <w:b w:val="0"/>
          <w:bCs/>
          <w:rtl/>
        </w:rPr>
        <w:t>المؤقت يوم أحد قال قائلهم ( أعل هبل ) وهو اسم صنم لهم أجابهم المسلمون عن أمر</w:t>
      </w:r>
      <w:r w:rsidRPr="00FB3158">
        <w:rPr>
          <w:b w:val="0"/>
          <w:bCs/>
        </w:rPr>
        <w:t xml:space="preserve"> </w:t>
      </w:r>
      <w:r w:rsidRPr="00FB3158">
        <w:rPr>
          <w:b w:val="0"/>
          <w:bCs/>
          <w:rtl/>
        </w:rPr>
        <w:t>رسول الله صلى الله عليه وسلم بقولهم ( الله أعلى وأجل ) وفي شعر العرب</w:t>
      </w:r>
      <w:r w:rsidRPr="00FB3158">
        <w:rPr>
          <w:b w:val="0"/>
          <w:bCs/>
        </w:rPr>
        <w:t xml:space="preserve"> :</w:t>
      </w:r>
      <w:r w:rsidRPr="00FB3158">
        <w:rPr>
          <w:rFonts w:hint="cs"/>
          <w:b w:val="0"/>
          <w:bCs/>
          <w:rtl/>
        </w:rPr>
        <w:t xml:space="preserve">" </w:t>
      </w:r>
      <w:r w:rsidRPr="00FB3158">
        <w:rPr>
          <w:b w:val="0"/>
          <w:bCs/>
          <w:rtl/>
        </w:rPr>
        <w:t>ولما علونا واستوينا عليهم</w:t>
      </w:r>
      <w:r w:rsidRPr="00FB3158">
        <w:rPr>
          <w:b w:val="0"/>
          <w:bCs/>
        </w:rPr>
        <w:t xml:space="preserve"> </w:t>
      </w:r>
      <w:r w:rsidRPr="00FB3158">
        <w:rPr>
          <w:b w:val="0"/>
          <w:bCs/>
          <w:rtl/>
        </w:rPr>
        <w:t>تركناهم مرعى لنسر وكاسر</w:t>
      </w:r>
      <w:r w:rsidRPr="00FB3158">
        <w:rPr>
          <w:rFonts w:hint="cs"/>
          <w:b w:val="0"/>
          <w:bCs/>
          <w:rtl/>
        </w:rPr>
        <w:t xml:space="preserve"> " ، </w:t>
      </w:r>
      <w:r w:rsidRPr="00FB3158">
        <w:rPr>
          <w:b w:val="0"/>
          <w:bCs/>
          <w:rtl/>
        </w:rPr>
        <w:t>ولو ذهبنا نستقصي ما في الكتاب</w:t>
      </w:r>
      <w:r w:rsidRPr="00FB3158">
        <w:rPr>
          <w:b w:val="0"/>
          <w:bCs/>
        </w:rPr>
        <w:t xml:space="preserve"> </w:t>
      </w:r>
      <w:r w:rsidRPr="00FB3158">
        <w:rPr>
          <w:b w:val="0"/>
          <w:bCs/>
          <w:rtl/>
        </w:rPr>
        <w:t>العزيز من ذلك وما في كلام العرب لكان مجلداً ، وأين علو المكان من علو السلطان ؟</w:t>
      </w:r>
      <w:r w:rsidRPr="00FB3158">
        <w:rPr>
          <w:b w:val="0"/>
          <w:bCs/>
        </w:rPr>
        <w:t xml:space="preserve"> </w:t>
      </w:r>
      <w:r w:rsidRPr="00FB3158">
        <w:rPr>
          <w:b w:val="0"/>
          <w:bCs/>
          <w:rtl/>
        </w:rPr>
        <w:t>وهل العلو في المكان إلا كمال جسماني عرضي نازل كل النزول عن الكمال الذاتي الأصلي</w:t>
      </w:r>
      <w:r w:rsidRPr="00FB3158">
        <w:rPr>
          <w:b w:val="0"/>
          <w:bCs/>
        </w:rPr>
        <w:t xml:space="preserve"> </w:t>
      </w:r>
      <w:r w:rsidRPr="00FB3158">
        <w:rPr>
          <w:b w:val="0"/>
          <w:bCs/>
          <w:rtl/>
        </w:rPr>
        <w:t>؟ تعالى الله عما يخطر للواهمين ، وقال الإمام أبو جعفر ( الطبري</w:t>
      </w:r>
      <w:r w:rsidRPr="00FB3158">
        <w:rPr>
          <w:b w:val="0"/>
          <w:bCs/>
        </w:rPr>
        <w:t xml:space="preserve"> ) </w:t>
      </w:r>
      <w:r w:rsidRPr="00FB3158">
        <w:rPr>
          <w:b w:val="0"/>
          <w:bCs/>
          <w:rtl/>
        </w:rPr>
        <w:t>في قوله تعالى ( كل شيء هالك إلا وجهه ) إلا هو . فانظر كيف حمل الوجه على الذات</w:t>
      </w:r>
      <w:r w:rsidRPr="00FB3158">
        <w:rPr>
          <w:b w:val="0"/>
          <w:bCs/>
        </w:rPr>
        <w:t xml:space="preserve"> </w:t>
      </w:r>
      <w:r w:rsidRPr="00FB3158">
        <w:rPr>
          <w:b w:val="0"/>
          <w:bCs/>
          <w:rtl/>
        </w:rPr>
        <w:t>ولم يحك فيه خلافا لمن تقدمه</w:t>
      </w:r>
      <w:r w:rsidRPr="00FB3158">
        <w:rPr>
          <w:b w:val="0"/>
          <w:bCs/>
        </w:rPr>
        <w:t xml:space="preserve"> </w:t>
      </w:r>
      <w:r w:rsidRPr="00FB3158">
        <w:rPr>
          <w:b w:val="0"/>
          <w:bCs/>
          <w:rtl/>
        </w:rPr>
        <w:t xml:space="preserve"> ، وقال البخاري في جامعه في تفسير</w:t>
      </w:r>
      <w:r w:rsidRPr="00FB3158">
        <w:rPr>
          <w:b w:val="0"/>
          <w:bCs/>
        </w:rPr>
        <w:t xml:space="preserve"> </w:t>
      </w:r>
      <w:r w:rsidRPr="00FB3158">
        <w:rPr>
          <w:b w:val="0"/>
          <w:bCs/>
          <w:rtl/>
        </w:rPr>
        <w:t>سورة القصص ( كل شيء هالك إلا وجهه ) إلا ملكه ويقال : إلا ما أريد به وجه الله</w:t>
      </w:r>
      <w:r w:rsidRPr="00FB3158">
        <w:rPr>
          <w:b w:val="0"/>
          <w:bCs/>
        </w:rPr>
        <w:t xml:space="preserve"> . </w:t>
      </w:r>
      <w:r w:rsidRPr="00FB3158">
        <w:rPr>
          <w:b w:val="0"/>
          <w:bCs/>
          <w:rtl/>
        </w:rPr>
        <w:t>انتهى . فقد حمل الوجه على الملك جازماً به. ولا أظن عاقلاً يرتاب في أن البخاري من</w:t>
      </w:r>
      <w:r w:rsidRPr="00FB3158">
        <w:rPr>
          <w:b w:val="0"/>
          <w:bCs/>
        </w:rPr>
        <w:t xml:space="preserve"> </w:t>
      </w:r>
      <w:r w:rsidRPr="00FB3158">
        <w:rPr>
          <w:b w:val="0"/>
          <w:bCs/>
          <w:rtl/>
        </w:rPr>
        <w:t>خير السلف ، وقال البخاري أيضاً في تفسير</w:t>
      </w:r>
      <w:r w:rsidRPr="00FB3158">
        <w:rPr>
          <w:b w:val="0"/>
          <w:bCs/>
        </w:rPr>
        <w:t xml:space="preserve"> </w:t>
      </w:r>
      <w:r w:rsidRPr="00FB3158">
        <w:rPr>
          <w:b w:val="0"/>
          <w:bCs/>
          <w:rtl/>
        </w:rPr>
        <w:t>سورة هود في قوله تعالى ( ما من دابة إلا هو آخذ بناصيتها ) في ملكه وسلطانه</w:t>
      </w:r>
      <w:r w:rsidRPr="00FB3158">
        <w:rPr>
          <w:b w:val="0"/>
          <w:bCs/>
        </w:rPr>
        <w:t xml:space="preserve"> . </w:t>
      </w:r>
      <w:r w:rsidRPr="00FB3158">
        <w:rPr>
          <w:b w:val="0"/>
          <w:bCs/>
          <w:rtl/>
        </w:rPr>
        <w:t>انتهى  كلام البخاري رضي الله عنه . وقال الله تعالى ( والله واسع عليم ) فالسعة</w:t>
      </w:r>
      <w:r w:rsidRPr="00FB3158">
        <w:rPr>
          <w:b w:val="0"/>
          <w:bCs/>
        </w:rPr>
        <w:t xml:space="preserve"> </w:t>
      </w:r>
      <w:r w:rsidRPr="00FB3158">
        <w:rPr>
          <w:b w:val="0"/>
          <w:bCs/>
          <w:rtl/>
        </w:rPr>
        <w:t>المتعارفة عظم امتداد الجسم ، فهل قال ذلك أحد من السلف ؟ حاشاهم من ذلك ،  واستمع الى ما قال الإمام</w:t>
      </w:r>
      <w:r w:rsidRPr="00FB3158">
        <w:rPr>
          <w:b w:val="0"/>
          <w:bCs/>
        </w:rPr>
        <w:t xml:space="preserve"> </w:t>
      </w:r>
      <w:r w:rsidRPr="00FB3158">
        <w:rPr>
          <w:b w:val="0"/>
          <w:bCs/>
          <w:rtl/>
        </w:rPr>
        <w:t>الطبري وقال تعالى (الله نور السموات والأرض ) هل فهم أحد من السلف أنه هو ذلك</w:t>
      </w:r>
      <w:r w:rsidRPr="00FB3158">
        <w:rPr>
          <w:b w:val="0"/>
          <w:bCs/>
        </w:rPr>
        <w:t xml:space="preserve"> </w:t>
      </w:r>
      <w:r w:rsidRPr="00FB3158">
        <w:rPr>
          <w:b w:val="0"/>
          <w:bCs/>
          <w:rtl/>
        </w:rPr>
        <w:t>النور الفائض على الحيطان والجدران المنتشر في الجو ؟ جل مقام العلماء بالله وكتابه</w:t>
      </w:r>
      <w:r w:rsidRPr="00FB3158">
        <w:rPr>
          <w:b w:val="0"/>
          <w:bCs/>
        </w:rPr>
        <w:t xml:space="preserve"> </w:t>
      </w:r>
      <w:r w:rsidRPr="00FB3158">
        <w:rPr>
          <w:b w:val="0"/>
          <w:bCs/>
          <w:rtl/>
        </w:rPr>
        <w:t>أن يفهموا هذا المعنى الظاهر العامي</w:t>
      </w:r>
      <w:r w:rsidRPr="00FB3158">
        <w:rPr>
          <w:b w:val="0"/>
          <w:bCs/>
        </w:rPr>
        <w:t xml:space="preserve">  </w:t>
      </w:r>
      <w:r w:rsidRPr="00FB3158">
        <w:rPr>
          <w:rFonts w:hint="cs"/>
          <w:b w:val="0"/>
          <w:bCs/>
          <w:rtl/>
        </w:rPr>
        <w:t xml:space="preserve">، </w:t>
      </w:r>
      <w:r w:rsidRPr="00FB3158">
        <w:rPr>
          <w:b w:val="0"/>
          <w:bCs/>
          <w:rtl/>
        </w:rPr>
        <w:t>قال حبر الأمة ابن عباس فيما</w:t>
      </w:r>
      <w:r w:rsidRPr="00FB3158">
        <w:rPr>
          <w:b w:val="0"/>
          <w:bCs/>
        </w:rPr>
        <w:t xml:space="preserve"> </w:t>
      </w:r>
      <w:r w:rsidRPr="00FB3158">
        <w:rPr>
          <w:b w:val="0"/>
          <w:bCs/>
          <w:rtl/>
        </w:rPr>
        <w:t>رواه عنه الطبري بالسند الصحيح : الله سبحانه هادي أهل السموات والأرض . وروي نحوه</w:t>
      </w:r>
      <w:r w:rsidRPr="00FB3158">
        <w:rPr>
          <w:b w:val="0"/>
          <w:bCs/>
        </w:rPr>
        <w:t xml:space="preserve"> </w:t>
      </w:r>
      <w:r w:rsidRPr="00FB3158">
        <w:rPr>
          <w:b w:val="0"/>
          <w:bCs/>
          <w:rtl/>
        </w:rPr>
        <w:t>عن أنس بن مالك ، وروي عن مجاهد أن معناه المدبر ، ورجح الإمام الأول وزيف ما عداه</w:t>
      </w:r>
      <w:r w:rsidRPr="00FB3158">
        <w:rPr>
          <w:b w:val="0"/>
          <w:bCs/>
        </w:rPr>
        <w:t xml:space="preserve"> </w:t>
      </w:r>
      <w:r w:rsidRPr="00FB3158">
        <w:rPr>
          <w:b w:val="0"/>
          <w:bCs/>
          <w:rtl/>
        </w:rPr>
        <w:t>، وقد سمعت ما قاله في معنى الإحاطة وأنها مصروفة إلى إحاطة العلم والمشيئة</w:t>
      </w:r>
      <w:r w:rsidRPr="00FB3158">
        <w:rPr>
          <w:b w:val="0"/>
          <w:bCs/>
        </w:rPr>
        <w:t xml:space="preserve"> </w:t>
      </w:r>
      <w:r w:rsidRPr="00FB3158">
        <w:rPr>
          <w:b w:val="0"/>
          <w:bCs/>
          <w:rtl/>
        </w:rPr>
        <w:t>والاقتدار ، وليس معناها ما يفهم من إحاطة جسم بجسم والتفافه حوله واشتماله عليه ،</w:t>
      </w:r>
      <w:r w:rsidRPr="00FB3158">
        <w:rPr>
          <w:b w:val="0"/>
          <w:bCs/>
        </w:rPr>
        <w:t xml:space="preserve"> </w:t>
      </w:r>
      <w:r w:rsidRPr="00FB3158">
        <w:rPr>
          <w:b w:val="0"/>
          <w:bCs/>
          <w:rtl/>
        </w:rPr>
        <w:t>تعالى الله عن صفات الأجسام وسمات الحدوث</w:t>
      </w:r>
      <w:r w:rsidRPr="00FB3158">
        <w:rPr>
          <w:b w:val="0"/>
          <w:bCs/>
        </w:rPr>
        <w:t xml:space="preserve">  </w:t>
      </w:r>
      <w:r w:rsidRPr="00FB3158">
        <w:rPr>
          <w:b w:val="0"/>
          <w:bCs/>
          <w:rtl/>
          <w:lang w:bidi="ar-KW"/>
        </w:rPr>
        <w:t xml:space="preserve"> </w:t>
      </w:r>
      <w:r w:rsidRPr="00FB3158">
        <w:rPr>
          <w:rFonts w:hint="cs"/>
          <w:b w:val="0"/>
          <w:bCs/>
          <w:rtl/>
        </w:rPr>
        <w:t xml:space="preserve">، </w:t>
      </w:r>
      <w:r w:rsidRPr="00FB3158">
        <w:rPr>
          <w:b w:val="0"/>
          <w:bCs/>
          <w:rtl/>
        </w:rPr>
        <w:t>هذا ولو استقريت أقوال السلف من</w:t>
      </w:r>
      <w:r w:rsidRPr="00FB3158">
        <w:rPr>
          <w:b w:val="0"/>
          <w:bCs/>
        </w:rPr>
        <w:t xml:space="preserve"> </w:t>
      </w:r>
      <w:r w:rsidRPr="00FB3158">
        <w:rPr>
          <w:b w:val="0"/>
          <w:bCs/>
          <w:rtl/>
        </w:rPr>
        <w:t>مظانها لرأيت الكثير الطيب من بيان المعاني اللائقة بالله تعالى على سبيل التعيين ،</w:t>
      </w:r>
      <w:r w:rsidRPr="00FB3158">
        <w:rPr>
          <w:b w:val="0"/>
          <w:bCs/>
        </w:rPr>
        <w:t xml:space="preserve"> </w:t>
      </w:r>
      <w:r w:rsidRPr="00FB3158">
        <w:rPr>
          <w:b w:val="0"/>
          <w:bCs/>
          <w:rtl/>
        </w:rPr>
        <w:t>فمن نقل عدم التعيين مطلقاً عن السلف فما دقق البحث ولا اتسع اطلاعه</w:t>
      </w:r>
      <w:r w:rsidRPr="00FB3158">
        <w:rPr>
          <w:b w:val="0"/>
          <w:bCs/>
        </w:rPr>
        <w:t xml:space="preserve"> </w:t>
      </w:r>
      <w:r w:rsidRPr="00FB3158">
        <w:rPr>
          <w:b w:val="0"/>
          <w:bCs/>
          <w:rtl/>
          <w:lang w:bidi="ar-KW"/>
        </w:rPr>
        <w:t xml:space="preserve"> ، </w:t>
      </w:r>
      <w:r w:rsidRPr="00FB3158">
        <w:rPr>
          <w:b w:val="0"/>
          <w:bCs/>
          <w:rtl/>
        </w:rPr>
        <w:t xml:space="preserve">وهذا صحيح </w:t>
      </w:r>
      <w:r w:rsidRPr="00FB3158">
        <w:rPr>
          <w:b w:val="0"/>
          <w:bCs/>
          <w:rtl/>
        </w:rPr>
        <w:lastRenderedPageBreak/>
        <w:t>البخاري بين أيدينا</w:t>
      </w:r>
      <w:r w:rsidRPr="00FB3158">
        <w:rPr>
          <w:b w:val="0"/>
          <w:bCs/>
        </w:rPr>
        <w:t xml:space="preserve"> </w:t>
      </w:r>
      <w:r w:rsidRPr="00FB3158">
        <w:rPr>
          <w:b w:val="0"/>
          <w:bCs/>
          <w:rtl/>
        </w:rPr>
        <w:t>وتفسير ابن جرير الطبري بين أظهرنا يناديان بما قلنا ، وإنما ذكرنا ما ذكرنا لك من</w:t>
      </w:r>
      <w:r w:rsidRPr="00FB3158">
        <w:rPr>
          <w:b w:val="0"/>
          <w:bCs/>
        </w:rPr>
        <w:t xml:space="preserve"> </w:t>
      </w:r>
      <w:r w:rsidRPr="00FB3158">
        <w:rPr>
          <w:b w:val="0"/>
          <w:bCs/>
          <w:rtl/>
        </w:rPr>
        <w:t>ذلك على سبيل التمثيل لندلك بما سمعت على ما لم تسمع ، ولا نريد في هذا الوجيز</w:t>
      </w:r>
      <w:r w:rsidRPr="00FB3158">
        <w:rPr>
          <w:b w:val="0"/>
          <w:bCs/>
        </w:rPr>
        <w:t xml:space="preserve"> </w:t>
      </w:r>
      <w:r w:rsidRPr="00FB3158">
        <w:rPr>
          <w:b w:val="0"/>
          <w:bCs/>
          <w:rtl/>
        </w:rPr>
        <w:t>الاستقصاء ، وعليك بكتاب الأسماء والصفات للحافظ البيهقي ، وبمراجعة ما قال العلماء</w:t>
      </w:r>
      <w:r w:rsidRPr="00FB3158">
        <w:rPr>
          <w:b w:val="0"/>
          <w:bCs/>
        </w:rPr>
        <w:t xml:space="preserve"> </w:t>
      </w:r>
      <w:r w:rsidRPr="00FB3158">
        <w:rPr>
          <w:b w:val="0"/>
          <w:bCs/>
          <w:rtl/>
        </w:rPr>
        <w:t>في شروح الأحاديث المشكلة ، وما نقلوه عن أكابر السلف في ذلك فقد قدمنا لك نقل</w:t>
      </w:r>
      <w:r w:rsidRPr="00FB3158">
        <w:rPr>
          <w:b w:val="0"/>
          <w:bCs/>
        </w:rPr>
        <w:t xml:space="preserve"> </w:t>
      </w:r>
      <w:r w:rsidRPr="00FB3158">
        <w:rPr>
          <w:b w:val="0"/>
          <w:bCs/>
          <w:rtl/>
        </w:rPr>
        <w:t>الإمام أبي بكر بن العربي عن مالك أنه قال في حديث النزول : هو نزول رحمة لا نزول</w:t>
      </w:r>
      <w:r w:rsidRPr="00FB3158">
        <w:rPr>
          <w:b w:val="0"/>
          <w:bCs/>
        </w:rPr>
        <w:t xml:space="preserve"> </w:t>
      </w:r>
      <w:r w:rsidRPr="00FB3158">
        <w:rPr>
          <w:b w:val="0"/>
          <w:bCs/>
          <w:rtl/>
        </w:rPr>
        <w:t>نقلة ، ولعله رضي الله عنه لم يبلغه الحديث المفسر له أو لم يستحضره أو بلغه من</w:t>
      </w:r>
      <w:r w:rsidRPr="00FB3158">
        <w:rPr>
          <w:b w:val="0"/>
          <w:bCs/>
        </w:rPr>
        <w:t xml:space="preserve"> </w:t>
      </w:r>
      <w:r w:rsidRPr="00FB3158">
        <w:rPr>
          <w:b w:val="0"/>
          <w:bCs/>
          <w:rtl/>
        </w:rPr>
        <w:t>طريق لا يعتمد عليه ، وقد أخرج النسائي في سننه عن أبي هريرة رضي الله عنه رفعه</w:t>
      </w:r>
      <w:r w:rsidRPr="00FB3158">
        <w:rPr>
          <w:b w:val="0"/>
          <w:bCs/>
        </w:rPr>
        <w:t xml:space="preserve"> : </w:t>
      </w:r>
      <w:r w:rsidRPr="00FB3158">
        <w:rPr>
          <w:b w:val="0"/>
          <w:bCs/>
          <w:rtl/>
        </w:rPr>
        <w:t>إن الله يمهل حتى إذا مضى شطر الليل أمر منادياً أن ينادي ألا من سائل فأعطيه ،</w:t>
      </w:r>
      <w:r w:rsidRPr="00FB3158">
        <w:rPr>
          <w:b w:val="0"/>
          <w:bCs/>
        </w:rPr>
        <w:t xml:space="preserve"> </w:t>
      </w:r>
      <w:r w:rsidRPr="00FB3158">
        <w:rPr>
          <w:b w:val="0"/>
          <w:bCs/>
          <w:rtl/>
        </w:rPr>
        <w:t>الحديث . فتبين به أن إسناد النزول إليه تعالى إسناد مجازي ، فالمجاز في الإسناد</w:t>
      </w:r>
      <w:r w:rsidRPr="00FB3158">
        <w:rPr>
          <w:b w:val="0"/>
          <w:bCs/>
        </w:rPr>
        <w:t xml:space="preserve"> </w:t>
      </w:r>
      <w:r w:rsidRPr="00FB3158">
        <w:rPr>
          <w:b w:val="0"/>
          <w:bCs/>
          <w:rtl/>
        </w:rPr>
        <w:t>وليس في الطرف وليس ذلك بغريب ، ففي القرآن العزيز ( فإذا قرأناه فاتبع قرآنه</w:t>
      </w:r>
      <w:r w:rsidRPr="00FB3158">
        <w:rPr>
          <w:b w:val="0"/>
          <w:bCs/>
        </w:rPr>
        <w:t xml:space="preserve"> ) </w:t>
      </w:r>
      <w:r w:rsidRPr="00FB3158">
        <w:rPr>
          <w:b w:val="0"/>
          <w:bCs/>
          <w:rtl/>
        </w:rPr>
        <w:t>والمعنى إذا قرأه عليك جبريل بأمرنا ، كما يعلم ذلك من قرأ ما أخرج البخاري عن ابن</w:t>
      </w:r>
      <w:r w:rsidRPr="00FB3158">
        <w:rPr>
          <w:b w:val="0"/>
          <w:bCs/>
        </w:rPr>
        <w:t xml:space="preserve"> </w:t>
      </w:r>
      <w:r w:rsidRPr="00FB3158">
        <w:rPr>
          <w:b w:val="0"/>
          <w:bCs/>
          <w:rtl/>
        </w:rPr>
        <w:t xml:space="preserve">عباس في بدء الوحي فقد أزيل </w:t>
      </w:r>
      <w:proofErr w:type="spellStart"/>
      <w:r w:rsidRPr="00FB3158">
        <w:rPr>
          <w:b w:val="0"/>
          <w:bCs/>
          <w:rtl/>
        </w:rPr>
        <w:t>الإشتباه</w:t>
      </w:r>
      <w:proofErr w:type="spellEnd"/>
      <w:r w:rsidRPr="00FB3158">
        <w:rPr>
          <w:b w:val="0"/>
          <w:bCs/>
          <w:rtl/>
        </w:rPr>
        <w:t xml:space="preserve"> في الحديث بهذه الرواية كما أزيل </w:t>
      </w:r>
      <w:proofErr w:type="spellStart"/>
      <w:r w:rsidRPr="00FB3158">
        <w:rPr>
          <w:b w:val="0"/>
          <w:bCs/>
          <w:rtl/>
        </w:rPr>
        <w:t>الإشتباه</w:t>
      </w:r>
      <w:proofErr w:type="spellEnd"/>
      <w:r w:rsidRPr="00FB3158">
        <w:rPr>
          <w:b w:val="0"/>
          <w:bCs/>
          <w:rtl/>
        </w:rPr>
        <w:t xml:space="preserve"> في</w:t>
      </w:r>
      <w:r w:rsidRPr="00FB3158">
        <w:rPr>
          <w:b w:val="0"/>
          <w:bCs/>
        </w:rPr>
        <w:t xml:space="preserve"> </w:t>
      </w:r>
      <w:r w:rsidRPr="00FB3158">
        <w:rPr>
          <w:b w:val="0"/>
          <w:bCs/>
          <w:rtl/>
        </w:rPr>
        <w:t>الآية الأخرى ، وصح النقل عن حبر الأمة ابن عباس أنه فسر بالعلو ولم يفسره بالجلوس</w:t>
      </w:r>
      <w:r w:rsidRPr="00FB3158">
        <w:rPr>
          <w:b w:val="0"/>
          <w:bCs/>
        </w:rPr>
        <w:t xml:space="preserve"> </w:t>
      </w:r>
      <w:r w:rsidRPr="00FB3158">
        <w:rPr>
          <w:b w:val="0"/>
          <w:bCs/>
          <w:rtl/>
        </w:rPr>
        <w:t xml:space="preserve"> ، وقد علمت ما قاله الإمام الطبري</w:t>
      </w:r>
      <w:r w:rsidRPr="00FB3158">
        <w:rPr>
          <w:b w:val="0"/>
          <w:bCs/>
        </w:rPr>
        <w:t xml:space="preserve"> </w:t>
      </w:r>
      <w:r w:rsidRPr="00FB3158">
        <w:rPr>
          <w:b w:val="0"/>
          <w:bCs/>
          <w:rtl/>
        </w:rPr>
        <w:t>في معنى العلو ، ونقلنا لك عن الذهبي نفسه ما يفيد إجماع علماء الأمصار أنهم يقولون</w:t>
      </w:r>
      <w:r w:rsidRPr="00FB3158">
        <w:rPr>
          <w:b w:val="0"/>
          <w:bCs/>
        </w:rPr>
        <w:t xml:space="preserve"> </w:t>
      </w:r>
      <w:r w:rsidRPr="00FB3158">
        <w:rPr>
          <w:b w:val="0"/>
          <w:bCs/>
          <w:rtl/>
        </w:rPr>
        <w:t xml:space="preserve">كلهم بلا كيف ، وشرحنا معناه بما يزيل عنك </w:t>
      </w:r>
      <w:proofErr w:type="spellStart"/>
      <w:r w:rsidRPr="00FB3158">
        <w:rPr>
          <w:b w:val="0"/>
          <w:bCs/>
          <w:rtl/>
        </w:rPr>
        <w:t>الإلتباس</w:t>
      </w:r>
      <w:proofErr w:type="spellEnd"/>
      <w:r w:rsidRPr="00FB3158">
        <w:rPr>
          <w:b w:val="0"/>
          <w:bCs/>
          <w:rtl/>
        </w:rPr>
        <w:t xml:space="preserve"> إن شاء الله تعالى</w:t>
      </w:r>
      <w:r w:rsidRPr="00FB3158">
        <w:rPr>
          <w:b w:val="0"/>
          <w:bCs/>
        </w:rPr>
        <w:t xml:space="preserve"> </w:t>
      </w:r>
      <w:r w:rsidRPr="00FB3158">
        <w:rPr>
          <w:b w:val="0"/>
          <w:bCs/>
          <w:rtl/>
          <w:lang w:bidi="ar-KW"/>
        </w:rPr>
        <w:t xml:space="preserve"> </w:t>
      </w:r>
      <w:r w:rsidRPr="00FB3158">
        <w:rPr>
          <w:rFonts w:hint="cs"/>
          <w:b w:val="0"/>
          <w:bCs/>
          <w:rtl/>
          <w:lang w:bidi="ar-KW"/>
        </w:rPr>
        <w:t xml:space="preserve">، </w:t>
      </w:r>
      <w:r w:rsidRPr="00FB3158">
        <w:rPr>
          <w:b w:val="0"/>
          <w:bCs/>
          <w:rtl/>
        </w:rPr>
        <w:t>وبعد فقد سبقتنا أساطين العلماء</w:t>
      </w:r>
      <w:r w:rsidRPr="00FB3158">
        <w:rPr>
          <w:b w:val="0"/>
          <w:bCs/>
        </w:rPr>
        <w:t xml:space="preserve"> </w:t>
      </w:r>
      <w:r w:rsidRPr="00FB3158">
        <w:rPr>
          <w:b w:val="0"/>
          <w:bCs/>
          <w:rtl/>
        </w:rPr>
        <w:t>رضي الله عنهم فدونوا في المتشابهات الكتب الكثيرة القيمة بين مطول مفيد ومقل مجيد</w:t>
      </w:r>
      <w:r w:rsidRPr="00FB3158">
        <w:rPr>
          <w:b w:val="0"/>
          <w:bCs/>
        </w:rPr>
        <w:t xml:space="preserve"> </w:t>
      </w:r>
      <w:r w:rsidRPr="00FB3158">
        <w:rPr>
          <w:b w:val="0"/>
          <w:bCs/>
          <w:rtl/>
        </w:rPr>
        <w:t>، فاملأ قلبك بتنزه الله تعالى عن هذا الظواهر الحسية الجسمية " أهـ [  فرقان القرآن</w:t>
      </w:r>
      <w:r w:rsidRPr="00FB3158">
        <w:rPr>
          <w:b w:val="0"/>
          <w:bCs/>
        </w:rPr>
        <w:t xml:space="preserve"> </w:t>
      </w:r>
      <w:r w:rsidRPr="00FB3158">
        <w:rPr>
          <w:b w:val="0"/>
          <w:bCs/>
          <w:rtl/>
        </w:rPr>
        <w:t>بين صفات الخالق وصفات الأكوان ص 72 المطبوع مع الأسماء والصفات للبيهقي</w:t>
      </w:r>
      <w:r w:rsidRPr="00FB3158">
        <w:rPr>
          <w:b w:val="0"/>
          <w:bCs/>
        </w:rPr>
        <w:t xml:space="preserve"> </w:t>
      </w:r>
      <w:r w:rsidRPr="00FB3158">
        <w:rPr>
          <w:b w:val="0"/>
          <w:bCs/>
          <w:rtl/>
          <w:lang w:bidi="ar-KW"/>
        </w:rPr>
        <w:t xml:space="preserve"> ] ، </w:t>
      </w:r>
    </w:p>
    <w:p w:rsidR="00FB3158" w:rsidRPr="00FB3158" w:rsidRDefault="00FB3158" w:rsidP="00FB3158">
      <w:pPr>
        <w:jc w:val="center"/>
        <w:rPr>
          <w:rtl/>
        </w:rPr>
      </w:pPr>
      <w:r w:rsidRPr="00FB3158">
        <w:rPr>
          <w:rFonts w:hint="cs"/>
          <w:b w:val="0"/>
          <w:rtl/>
          <w:lang w:bidi="ar-KW"/>
        </w:rPr>
        <w:t>*****</w:t>
      </w:r>
    </w:p>
    <w:p w:rsidR="00FB3158" w:rsidRPr="00FB3158" w:rsidRDefault="00FB3158" w:rsidP="00FB3158">
      <w:pPr>
        <w:jc w:val="both"/>
        <w:rPr>
          <w:rFonts w:hint="cs"/>
          <w:b w:val="0"/>
          <w:rtl/>
        </w:rPr>
      </w:pPr>
    </w:p>
    <w:p w:rsidR="00FB3158" w:rsidRPr="00FB3158" w:rsidRDefault="00FB3158" w:rsidP="00FB3158">
      <w:pPr>
        <w:pBdr>
          <w:top w:val="single" w:sz="24" w:space="1" w:color="auto"/>
          <w:left w:val="single" w:sz="24" w:space="4" w:color="auto"/>
          <w:bottom w:val="single" w:sz="24" w:space="1" w:color="auto"/>
          <w:right w:val="single" w:sz="24" w:space="4" w:color="auto"/>
        </w:pBdr>
        <w:jc w:val="center"/>
        <w:rPr>
          <w:rFonts w:hint="cs"/>
          <w:b w:val="0"/>
          <w:rtl/>
        </w:rPr>
      </w:pPr>
    </w:p>
    <w:p w:rsidR="00FB3158" w:rsidRPr="00FB3158" w:rsidRDefault="00FB3158" w:rsidP="00FB3158">
      <w:pPr>
        <w:pBdr>
          <w:top w:val="single" w:sz="24" w:space="1" w:color="auto"/>
          <w:left w:val="single" w:sz="24" w:space="4" w:color="auto"/>
          <w:bottom w:val="single" w:sz="24" w:space="1" w:color="auto"/>
          <w:right w:val="single" w:sz="24" w:space="4" w:color="auto"/>
        </w:pBdr>
        <w:jc w:val="center"/>
        <w:rPr>
          <w:rFonts w:cs="Monotype Koufi" w:hint="cs"/>
          <w:b w:val="0"/>
          <w:rtl/>
          <w:lang w:bidi="ar-KW"/>
        </w:rPr>
      </w:pPr>
      <w:bookmarkStart w:id="2" w:name="ثانيا"/>
      <w:r w:rsidRPr="00FB3158">
        <w:rPr>
          <w:rFonts w:cs="Monotype Koufi" w:hint="cs"/>
          <w:b w:val="0"/>
          <w:rtl/>
          <w:lang w:bidi="ar-KW"/>
        </w:rPr>
        <w:t>[  ثانياً  ]</w:t>
      </w:r>
    </w:p>
    <w:p w:rsidR="00FB3158" w:rsidRPr="00FB3158" w:rsidRDefault="00FB3158" w:rsidP="00FB3158">
      <w:pPr>
        <w:pBdr>
          <w:top w:val="single" w:sz="24" w:space="1" w:color="auto"/>
          <w:left w:val="single" w:sz="24" w:space="4" w:color="auto"/>
          <w:bottom w:val="single" w:sz="24" w:space="1" w:color="auto"/>
          <w:right w:val="single" w:sz="24" w:space="4" w:color="auto"/>
        </w:pBdr>
        <w:jc w:val="center"/>
        <w:rPr>
          <w:rFonts w:cs="Monotype Koufi" w:hint="cs"/>
          <w:b w:val="0"/>
          <w:rtl/>
          <w:lang w:bidi="ar-KW"/>
        </w:rPr>
      </w:pPr>
      <w:r w:rsidRPr="00FB3158">
        <w:rPr>
          <w:rFonts w:cs="Monotype Koufi" w:hint="cs"/>
          <w:b w:val="0"/>
          <w:rtl/>
          <w:lang w:bidi="ar-KW"/>
        </w:rPr>
        <w:t>علم السلف الواسع ببلاغة القرآن الكريم وأسلوبه المعجز في إيصال المعاني</w:t>
      </w:r>
    </w:p>
    <w:bookmarkEnd w:id="2"/>
    <w:p w:rsidR="00FB3158" w:rsidRPr="00FB3158" w:rsidRDefault="00FB3158" w:rsidP="00FB3158">
      <w:pPr>
        <w:pBdr>
          <w:top w:val="single" w:sz="24" w:space="1" w:color="auto"/>
          <w:left w:val="single" w:sz="24" w:space="4" w:color="auto"/>
          <w:bottom w:val="single" w:sz="24" w:space="1" w:color="auto"/>
          <w:right w:val="single" w:sz="24" w:space="4" w:color="auto"/>
        </w:pBdr>
        <w:jc w:val="center"/>
        <w:rPr>
          <w:rFonts w:hint="cs"/>
          <w:b w:val="0"/>
          <w:rtl/>
        </w:rPr>
      </w:pPr>
    </w:p>
    <w:p w:rsidR="00FB3158" w:rsidRPr="00FB3158" w:rsidRDefault="00FB3158" w:rsidP="00FB3158">
      <w:pPr>
        <w:jc w:val="both"/>
        <w:rPr>
          <w:rFonts w:hint="cs"/>
          <w:b w:val="0"/>
          <w:rtl/>
        </w:rPr>
      </w:pPr>
    </w:p>
    <w:p w:rsidR="00FB3158" w:rsidRPr="00FB3158" w:rsidRDefault="00FB3158" w:rsidP="00FB3158">
      <w:pPr>
        <w:jc w:val="both"/>
        <w:rPr>
          <w:rFonts w:hint="cs"/>
          <w:b w:val="0"/>
          <w:rtl/>
        </w:rPr>
      </w:pPr>
      <w:r w:rsidRPr="00FB3158">
        <w:rPr>
          <w:rFonts w:eastAsia="Times New Roman" w:hint="cs"/>
          <w:b w:val="0"/>
          <w:rtl/>
        </w:rPr>
        <w:t xml:space="preserve">[  1  ] : القرآن كتاب عربي مبين نزل بلسان عربي مبين ، قال تعالى : { </w:t>
      </w:r>
      <w:r w:rsidRPr="00FB3158">
        <w:rPr>
          <w:rFonts w:hint="cs"/>
          <w:b w:val="0"/>
          <w:rtl/>
        </w:rPr>
        <w:t xml:space="preserve">لِسَانُ الَّذِي يُلْحِدُونَ إِلَيْهِ أَعْجَمِيٌّ وَهَذَا لِسَانٌ عَرَبِيٌّ مُبِينٌ </w:t>
      </w:r>
      <w:r w:rsidRPr="00FB3158">
        <w:rPr>
          <w:rFonts w:eastAsia="Times New Roman" w:hint="cs"/>
          <w:b w:val="0"/>
          <w:rtl/>
        </w:rPr>
        <w:t xml:space="preserve">} [ النحل : 103 ] ، وقال تعالى : { </w:t>
      </w:r>
      <w:r w:rsidRPr="00FB3158">
        <w:rPr>
          <w:rFonts w:hint="cs"/>
          <w:b w:val="0"/>
          <w:rtl/>
        </w:rPr>
        <w:t xml:space="preserve">وَإِنَّهُ لَتَنْزِيلُ رَبِّ الْعَالَمِينَ * نَزَلَ بِهِ الرُّوحُ الْأَمِينُ * عَلَى قَلْبِكَ لِتَكُونَ مِنَ الْمُنْذِرِينَ * بِلِسَانٍ عَرَبِيٍّ مُبِينٍ </w:t>
      </w:r>
      <w:r w:rsidRPr="00FB3158">
        <w:rPr>
          <w:rFonts w:eastAsia="Times New Roman" w:hint="cs"/>
          <w:b w:val="0"/>
          <w:rtl/>
        </w:rPr>
        <w:t xml:space="preserve">} [ الشعراء : 192 إلى  195] ،  وقال تعالى : { </w:t>
      </w:r>
      <w:r w:rsidRPr="00FB3158">
        <w:rPr>
          <w:rFonts w:hint="cs"/>
          <w:b w:val="0"/>
          <w:rtl/>
        </w:rPr>
        <w:t xml:space="preserve">وَلَوْ جَعَلْنَاهُ قُرْآنًا أَعْجَمِيًا لَقَالُوا لَوْلَا فُصِّلَتْ آيَاتُهُ أَأَعْجَمِيٌّ وَعَرَبِيٌّ قُلْ هُوَ لِلَّذِينَ آمَنُوا هُدًى وَشِفَاءٌ وَالَّذِينَ لَا يُؤْمِنُونَ فِي آذَانِهِمْ وَقْرٌ وَهُوَ عَلَيْهِمْ عَمًى أُولَئِكَ يُنَادَوْنَ مِنْ مَكَانٍ بَعِيدٍ } [ </w:t>
      </w:r>
      <w:r w:rsidRPr="00FB3158">
        <w:rPr>
          <w:rFonts w:eastAsia="Times New Roman" w:hint="cs"/>
          <w:b w:val="0"/>
          <w:rtl/>
        </w:rPr>
        <w:t xml:space="preserve">فصلت : 44 ] ، فما كان من استعمالات العربية من أساليب البلاغة والبيان ، فهو لاشك يسري على القرآن لأنه نزل بلسان عربي مبين ، ولما كانت البلاغة هو ذروة البيان العربي ، فلا غرابة في أن يكون القرآن الكريم هو مصدر البلاغة التي تحدى الله تعالى بها بلغاء العرب وفصحائهم ، ولما كان المجاز هو ذروة البلاغة والفصاحة وهو سنام اللغة والبيان بما فيه من الاستعارة والكناية والخيال ، كان القرآن الكريم لا تكاد تخلو منه سورة من المجاز ، وهذا ما دعا عبد القاهر أن يقول : </w:t>
      </w:r>
      <w:r w:rsidRPr="00FB3158">
        <w:rPr>
          <w:rFonts w:hint="cs"/>
          <w:b w:val="0"/>
          <w:rtl/>
        </w:rPr>
        <w:t>( ومن قدح في المجاز ، وهم أن يصفه بغير الصدق ، فقد خبط خبطا عظيما ) أهـ [</w:t>
      </w:r>
      <w:r w:rsidRPr="00FB3158">
        <w:rPr>
          <w:rFonts w:hint="cs"/>
          <w:b w:val="0"/>
          <w:sz w:val="19"/>
          <w:szCs w:val="19"/>
          <w:rtl/>
        </w:rPr>
        <w:t xml:space="preserve"> أسرار البلاغة : صـ ٣٦١ ] ، وقال الزركشي : </w:t>
      </w:r>
      <w:r w:rsidRPr="00FB3158">
        <w:rPr>
          <w:rFonts w:hint="cs"/>
          <w:b w:val="0"/>
          <w:rtl/>
        </w:rPr>
        <w:t xml:space="preserve">( ولو وجب خلو القرآن من المجاز لوجب خلوه من التوكيد والحذف وتثنية القصص وغيره ، ولو سقط المجاز من القرآن سقط شطر الحسن ) [ البرهان في علوم القرآن : ٢/٢٥٥ ] ، وقال السيوطي : (ولو سقط المجاز من القرآن سقط منه شطر الحسن فقد اتفق البلغاء على أن المجاز أبلغ من الحقيقة ولو وجب خلو القرآن من المجاز وجب خلوه من الحذف والتوكيد وتثنية القصص وغيرها ) أهـ [الإتقان ج: 2 ص: 97 ] ، </w:t>
      </w:r>
      <w:r w:rsidRPr="00FB3158">
        <w:rPr>
          <w:rFonts w:eastAsia="Times New Roman" w:hint="cs"/>
          <w:b w:val="0"/>
          <w:rtl/>
        </w:rPr>
        <w:t xml:space="preserve">وقال الشوكاني : ( المجاز واقع في لغة العرب عند جمهور أهل العلم وخالف في ذلك أبو إسحاق </w:t>
      </w:r>
      <w:proofErr w:type="spellStart"/>
      <w:r w:rsidRPr="00FB3158">
        <w:rPr>
          <w:rFonts w:eastAsia="Times New Roman" w:hint="cs"/>
          <w:b w:val="0"/>
          <w:rtl/>
        </w:rPr>
        <w:t>الإسفرائيني</w:t>
      </w:r>
      <w:proofErr w:type="spellEnd"/>
      <w:r w:rsidRPr="00FB3158">
        <w:rPr>
          <w:rFonts w:eastAsia="Times New Roman" w:hint="cs"/>
          <w:b w:val="0"/>
          <w:rtl/>
        </w:rPr>
        <w:t xml:space="preserve"> </w:t>
      </w:r>
      <w:r w:rsidRPr="00FB3158">
        <w:rPr>
          <w:rFonts w:eastAsia="Times New Roman" w:hint="cs"/>
          <w:b w:val="0"/>
          <w:rtl/>
          <w:lang w:bidi="ar-KW"/>
        </w:rPr>
        <w:t xml:space="preserve"> ، </w:t>
      </w:r>
      <w:r w:rsidRPr="00FB3158">
        <w:rPr>
          <w:rFonts w:eastAsia="Times New Roman" w:hint="cs"/>
          <w:b w:val="0"/>
          <w:rtl/>
        </w:rPr>
        <w:t xml:space="preserve">وخلافه هذا يدل أبلغ دلالة على عدم اطلاعه على لغة العرب وينادي بأعلى صوت بأن سبب هذا الخلاف تفريطه في الاطلاع على ما ينبغي الاطلاع عليه من هذه اللغة الشريفة وما اشتملت عليه من الحقائق والمجازات التي لا تخفى على من له أدنى معرفة بها وقد استدل بما هو أوهن من بيت العنكبوت ، ..  وكما أن المجاز واقع في لغة العرب فهو أيضا واقع في الكتاب العزيز عند الجماهير وقوعا كثيرا بحيث لا يخفى إلا على من لا يفرق بين الحقيقة والمجاز وقد روي عن الظاهرية نفيه في الكتاب العزيز وما هذا بأول مسائلهم التي جمدوا فيها جمودا </w:t>
      </w:r>
      <w:proofErr w:type="spellStart"/>
      <w:r w:rsidRPr="00FB3158">
        <w:rPr>
          <w:rFonts w:eastAsia="Times New Roman" w:hint="cs"/>
          <w:b w:val="0"/>
          <w:rtl/>
        </w:rPr>
        <w:t>يأباه</w:t>
      </w:r>
      <w:proofErr w:type="spellEnd"/>
      <w:r w:rsidRPr="00FB3158">
        <w:rPr>
          <w:rFonts w:eastAsia="Times New Roman" w:hint="cs"/>
          <w:b w:val="0"/>
          <w:rtl/>
        </w:rPr>
        <w:t xml:space="preserve"> الإنصاف وينكره الفهم ويجحده العقل وأما ما استدل به لهم من أن المجاز كذب لأنه ينفي فيصدق نفيه وهو باطل لأن الصادق إنما هو نفي الحقيقة فلا ينافي صدق إثبات المجاز وليس في المقام من الخلاف ما يقتضي ذكر بعض المجازات الواقعة في القرآن والأمر أوضح من ذلك وكما أن المجاز واقع في الكتاب العزيز وقوعا كثيرا فهو أيضا واقع في السنة وقوعا كثيرا والإنكار لهذا الوقوع مباهتة لا يستحق المجاوبة ) [ إرشاد الفحول : 50 ، 51 ] ،</w:t>
      </w:r>
      <w:r w:rsidRPr="00FB3158">
        <w:rPr>
          <w:rFonts w:hint="cs"/>
          <w:b w:val="0"/>
          <w:rtl/>
        </w:rPr>
        <w:t xml:space="preserve"> </w:t>
      </w:r>
      <w:r w:rsidRPr="00FB3158">
        <w:rPr>
          <w:rFonts w:eastAsia="Times New Roman" w:hint="cs"/>
          <w:b w:val="0"/>
          <w:rtl/>
        </w:rPr>
        <w:t xml:space="preserve">وقال الجرجاني في دلائل </w:t>
      </w:r>
      <w:r w:rsidRPr="00FB3158">
        <w:rPr>
          <w:rFonts w:eastAsia="Times New Roman" w:hint="cs"/>
          <w:b w:val="0"/>
          <w:rtl/>
        </w:rPr>
        <w:lastRenderedPageBreak/>
        <w:t xml:space="preserve">الاعجاز في علم المعاني : ( </w:t>
      </w:r>
      <w:r w:rsidRPr="00FB3158">
        <w:rPr>
          <w:rFonts w:hint="cs"/>
          <w:b w:val="0"/>
          <w:rtl/>
        </w:rPr>
        <w:t xml:space="preserve">ثم إِنه اتّفاقٌ منَ العقلاء أن الوصف الذي به تَنَاهى القرآنُ إِلى حَدٍّ عَجِزَ عنه </w:t>
      </w:r>
      <w:proofErr w:type="spellStart"/>
      <w:r w:rsidRPr="00FB3158">
        <w:rPr>
          <w:rFonts w:hint="cs"/>
          <w:b w:val="0"/>
          <w:rtl/>
        </w:rPr>
        <w:t>المخلوقون</w:t>
      </w:r>
      <w:proofErr w:type="spellEnd"/>
      <w:r w:rsidRPr="00FB3158">
        <w:rPr>
          <w:rFonts w:hint="cs"/>
          <w:b w:val="0"/>
          <w:rtl/>
        </w:rPr>
        <w:t xml:space="preserve"> هو الفصاحةُ والبلاغة ،  .. ودَعْ هذا وهَبْ أنه لا يلزمُ شيءٌ منه ،  فإِنه يكفي في الدَّلالة على سقوطهِ وقلَّةِ تمييز القائل به أن يقتضيَ إِسقاطَ الكناية والاستعارة والتمثيل والمجاز والإيجاز جملة واطِّراحَ جميعها رأساً مع أنها الأقطابُ التي تَدورُ البلاغةُ عليها والأَعضادُ التي تستند الفصاحةُ إِليها والطِّلبةُ التي يتَنازعها المُحسِنون والرِّهان الذي تجرَّب فيه الجياد والنِّضال الذي تُعرفُ به الأيدي الشِّداد وهي التي نَوّه بذكرها البُلغاءُ ورفعَ من أقدارها العَلماءُ وصنَّفوا فيها الكتب ووكَّلوا بها الهِمَم وصرَفوا إِليها الخَواطرَ حتّى صارَ الكلامُ فيها نوعاً من العلم مُفرداً وصناعةً على حِدَة ولم يتعاطَ أحدٌ من الناس القولَ في الإِعجاز إِلاّ ذكرَها وجعلَها العُمُدَ والأركانَ فيما يوجب الفضلَ والمزية وخصوصاً الاستعارة والإِيجاز ،  فإِنكَ تراهم يجعلونَهما عنوانَ ما يذكرون وأولَ ما يُوردون وتراهم يذكرونَ من الاستعارة قولَه عزَّ وجل : { واشْتَعَلَ الرأْسُ شيباً } وقولَه : { وأُشْرِبُوا فِي قُلُوبِهِم العِجْلَ } وقولَه عز و جل : { وآيةٌ لَهُمْ اللّيلُ نَسْلَخُ مِنْهُ النَّهَار} وقوله عز و جل : { فاصْدَعْ بِمَا تُؤمَرُ } وقولَه : { فلما اسْتَيأسوا منه خَلَصوا نَجيَّاً } وقولَه تعالى : { حَتَّى تَضَعَ الحَرْبُ أَوْزَارَهَا ؤ وقولَه : { فَما رَبِحَتْ تِجَارَتُهُمْ } ، ومن الإيجاز قولَه تعالى : { وإِمَّا تَخَافَنَّ مِنْ قومٍ خِيانةً فانْبذْ إِليهم عَلى سَوَاءٍ } وقولَه تعالى : { ولا يُنْبِئُك مِثْلُ خَبِيرٍ } وقولَه : { فشرِّدْ بِهم مِنْ خَلْفَهُمْ } ، وتراهم على لسانٍ واحدٍ في أن المجازَ والإِيجازَ من الأركانِ في أمرِ الإِعجاز ) أهـ [ دلائل الإعجاز : ج 1 ، صـ 378 ، 379 ] ، </w:t>
      </w:r>
    </w:p>
    <w:p w:rsidR="00FB3158" w:rsidRPr="00FB3158" w:rsidRDefault="00FB3158" w:rsidP="00FB3158">
      <w:pPr>
        <w:jc w:val="both"/>
        <w:rPr>
          <w:b w:val="0"/>
          <w:lang w:bidi="ar-KW"/>
        </w:rPr>
      </w:pPr>
      <w:r w:rsidRPr="00FB3158">
        <w:rPr>
          <w:rFonts w:hint="cs"/>
          <w:b w:val="0"/>
          <w:rtl/>
          <w:lang w:bidi="ar-KW"/>
        </w:rPr>
        <w:t xml:space="preserve">[  2  ] : القرآن الكريم يمتلئ بالمجاز الذي هو ذروة اللغة وسنام بلاغتها ، ومن ذلك : التعبير عن الإيمان بالنور وعن الكفر بالظلمات ، كما في قوله تعالى : { </w:t>
      </w:r>
      <w:r w:rsidRPr="00FB3158">
        <w:rPr>
          <w:rFonts w:hint="cs"/>
          <w:b w:val="0"/>
          <w:rtl/>
        </w:rPr>
        <w:t xml:space="preserve">اللَّهُ وَلِيُّ الَّذِينَ آمَنُوا يُخْرِجُهُمْ مِنَ الظُّلُمَاتِ إِلَى النُّورِ وَالَّذِينَ كَفَرُوا أَوْلِيَاؤُهُمُ الطَّاغُوتُ يُخْرِجُونَهُمْ مِنَ النُّورِ إِلَى الظُّلُمَاتِ أُولَئِكَ أَصْحَابُ النَّارِ هُمْ فِيهَا خَالِدُونَ } [ البقرة : 257 ] ، وقوله تعالى : { الـر كِتَابٌ أَنْزَلْنَاهُ إِلَيْكَ لِتُخْرِجَ النَّاسَ مِنَ الظُّلُمَاتِ إِلَى النُّورِ بِإِذْنِ رَبِّهِمْ إِلَى صِرَاطِ الْعَزِيزِ الْحَمِيدِ } [ ابراهيم : 1 ] ، وقوله تعالى : { رَسُولًا يَتْلُو عَلَيْكُمْ آيَاتِ اللَّهِ مُبَيِّنَاتٍ لِيُخْرِجَ الَّذِينَ آمَنُوا وَعَمِلُوا الصَّالِحَاتِ مِنَ الظُّلُمَاتِ إِلَى النُّورِ } [ الطلاق : 11 ] ، والتعبير عن القرآن بالحبل لأنّ فيه النجاة ، </w:t>
      </w:r>
      <w:r w:rsidRPr="00FB3158">
        <w:rPr>
          <w:rFonts w:hint="cs"/>
          <w:b w:val="0"/>
          <w:rtl/>
          <w:lang w:bidi="ar-KW"/>
        </w:rPr>
        <w:t xml:space="preserve">كما في قوله تعالى : { </w:t>
      </w:r>
      <w:r w:rsidRPr="00FB3158">
        <w:rPr>
          <w:rFonts w:hint="cs"/>
          <w:b w:val="0"/>
          <w:rtl/>
        </w:rPr>
        <w:t xml:space="preserve">وَاعْتَصِمُوا بِحَبْلِ اللَّهِ جَمِيعًا وَلَا تَفَرَّقُوا } [ آل عمران : 103 ] ، والتعبير عنه بالنور لأنّ فيه الهداية ، </w:t>
      </w:r>
      <w:r w:rsidRPr="00FB3158">
        <w:rPr>
          <w:rFonts w:hint="cs"/>
          <w:b w:val="0"/>
          <w:rtl/>
          <w:lang w:bidi="ar-KW"/>
        </w:rPr>
        <w:t xml:space="preserve">كما في قوله تعالى : { </w:t>
      </w:r>
      <w:r w:rsidRPr="00FB3158">
        <w:rPr>
          <w:rFonts w:hint="cs"/>
          <w:b w:val="0"/>
          <w:rtl/>
        </w:rPr>
        <w:t xml:space="preserve">وَكَذَلِكَ أَوْحَيْنَا إِلَيْكَ رُوحًا مِنْ أَمْرِنَا مَا كُنْتَ تَدْرِي مَا الْكِتَابُ وَلَا الْإِيمَانُ وَلَكِنْ جَعَلْنَاهُ نُورًا نَهْدِي بِهِ مَنْ نَشـاءُ مِنْ عِبَادِنَا وَإِنَّكَ لَتَهْدِي إِلَى صِرَاطٍ مُسْتَقِيمٍ } [ الشورى : 52 ] ، وقوله تعالى : { يَا أَيُّهَا النَّاسُ قَدْ جَاءَكُمْ بُرْهَانٌ مِنْ رَبِّكُمْ وَأَنْزَلْنَا إِلَيْكُمْ نُورًا مُبِينًا } [ النساء : 174 ] ، والتعبير عنه ، والتعبير عن المؤمن بالحي الذي يسمع ويبصر فيستفيد بما يسمع ويبصر ، وعن الكافر بالميت الذي لا يسمع ولا يبصر لأنّه </w:t>
      </w:r>
      <w:r w:rsidRPr="00FB3158">
        <w:rPr>
          <w:rFonts w:hint="cs"/>
          <w:b w:val="0"/>
          <w:rtl/>
        </w:rPr>
        <w:lastRenderedPageBreak/>
        <w:t xml:space="preserve">لا يستفيد بهما ، وهذا كما في قوله تعالى : { إِنَّكَ لَا تُسْمِعُ الْمَوْتَى وَلَا تُسْمِعُ الصُّمَّ الدُّعَاءَ إِذَا وَلَّوْا مُدْبِرِينَ * وَمَا أَنْتَ بِهَادِي الْعُمْيِ عَنْ ضَلَالَتِهِمْ إِنْ تُسْمِعُ إِلَّا مَنْ يُؤْمِنُ بِآيَاتِنَا فَهُمْ مُسْلِمُونَ } [ النمل : 80 ، 81 ] ، فسياق الآية يتناول الكفار الذين لا يهتدون ، وقوله تعالى : { وَمَنْ كَانَ فِي هَذِهِ أَعْمَى فَهُوَ فِي الْآخِرَةِ أَعْمَى وَأَضَلُّ سَبِيلًا } [ الإسراء : 72 ] ، ومعلوم أنّ المقصود بالعمى هو عمى القلب عن سماع الحق ورؤية الحقيقة ، وإلا فإنّ الآية لو أخذت على الحقيقة لا المجاز - كما ينكره من به عمى عن رؤية بلاغة اللغة العربية ومجازها - فإنّ كل أعمى البصر في الدنيا فإنه سيكون أعمى في الآخرة وأضل سبيلا ، وهذا لا يقول به عاقل ، فالآية عبّرت عن الكافر بالأعمى لأنّه لا يرى الهداية ولا يميزها عن الكفر والضلال ، والتعبير عن الكفر الموجب لدخول النار بشفا الحفرة ، كما في قوله تعالى : { وَكُنْتُمْ عَلَى شَفَا حُفْرَةٍ مِنَ النَّارِ فَأَنْقَذَكُمْ مِنْهَا } [ آل عمران : 103 ] ، وشفا الجرف الهار ، </w:t>
      </w:r>
      <w:r w:rsidRPr="00FB3158">
        <w:rPr>
          <w:rFonts w:hint="cs"/>
          <w:b w:val="0"/>
          <w:rtl/>
          <w:lang w:bidi="ar-KW"/>
        </w:rPr>
        <w:t xml:space="preserve">كما في قوله تعالى : { </w:t>
      </w:r>
      <w:r w:rsidRPr="00FB3158">
        <w:rPr>
          <w:rFonts w:hint="cs"/>
          <w:b w:val="0"/>
          <w:rtl/>
        </w:rPr>
        <w:t xml:space="preserve">أَفَمَنْ أَسَّسَ بُنْيَانَهُ عَلَى تَقْوَى مِنَ اللَّهِ وَرِضْوَانٍ خَيْرٌ أَمْ مَنْ أَسَّسَ بُنْيَانَهُ عَلَى شَفَا جُرُفٍ هَارٍ فَانْهَارَ بِهِ فِي نَارِ جَهَنَّمَ وَاللَّهُ لَا يَهْدِي الْقَوْمَ الظَّالِمِينَ } [ التوبة : 109 ] ، والتعبير عن التواضع ولين الجانب بخفض الجناح ، </w:t>
      </w:r>
      <w:r w:rsidRPr="00FB3158">
        <w:rPr>
          <w:rFonts w:hint="cs"/>
          <w:b w:val="0"/>
          <w:rtl/>
          <w:lang w:bidi="ar-KW"/>
        </w:rPr>
        <w:t xml:space="preserve">كما في قوله تعالى : { </w:t>
      </w:r>
      <w:r w:rsidRPr="00FB3158">
        <w:rPr>
          <w:rFonts w:hint="cs"/>
          <w:b w:val="0"/>
          <w:rtl/>
        </w:rPr>
        <w:t xml:space="preserve">وَاخْفِضْ لَهُمَا جَنَاحَ الذُّلِّ مِنَ الرَّحْمَةِ وَقُلْ رَبِّ ارْحَمْهُمَا كَمَا رَبَّيَانِي صَغِيرًا } [ الإسراء : 24 ] ، وقوله تعالى : { ) وَاخْفِضْ جَنَاحَكَ لِمَنِ اتَّبَعَكَ مِنَ الْمُؤْمِنِينَ } [ الشعراء : 215 ] ، ومعلوم أنّه ليس للمؤمن جناح يخفضه عند والديه ، ولا للرسول صلى الله عليه وسلم جناح يخفضه للمؤمنين ، وإنما هو مجاز عن التواضع ولين الجانب ، كما يعبر عن التواضع باللين ، وعن القسوة بغلظة القلب </w:t>
      </w:r>
      <w:r w:rsidRPr="00FB3158">
        <w:rPr>
          <w:rFonts w:hint="cs"/>
          <w:b w:val="0"/>
          <w:rtl/>
          <w:lang w:bidi="ar-KW"/>
        </w:rPr>
        <w:t xml:space="preserve">كما في قوله تعالى : { </w:t>
      </w:r>
      <w:r w:rsidRPr="00FB3158">
        <w:rPr>
          <w:rFonts w:hint="cs"/>
          <w:b w:val="0"/>
          <w:rtl/>
        </w:rPr>
        <w:t>فَبِمَا رَحْمَةٍ مِنَ اللَّهِ لِنْتَ لَهُمْ وَلَوْ كُنْتَ فَظًّا غَلِيظَ الْقَلْبِ لَانْفَضُّوا مِنْ حَوْلِكَ } [ آل عمران : 159 ] ، والتعبير بالأخذ تارة عن الهلاك ، وتارة عن القبول والرضا ، وتارة عن الجد والاجتهاد في التمسك ، فمن التعبير عن الأخذ بالهلاك  كما في قوله تعالى : { فَعَصَوْا رَسُولَ رَبِّهِمْ فَأَخَذَهُمْ أَخْذَةً رَابِيَةً } [ الحاقة : 10 ] ، وقوله تعالى : { فَأَخَذَهُمُ اللَّهُ بِذُنُوبِهِمْ وَاللَّهُ شَدِيدُ الْعِقَابِ } [ آل عمران : 11 ] ، ، وقوله تعالى : { وَهَمَّتْ كُلُّ أُمَّةٍ بِرَسُولِهِمْ لِيَأْخُذُوهُ } [ غافر : 5 ] ، ومن التعبير بالأخذ عن الجد والاجتهاد في التمسك ، قوله تعالى : { يَا يَحْيَى خُذِ الْكِتَابَ بِقُوَّةٍ } [ مريم : 12 ] ، وقوله تعالى : {</w:t>
      </w:r>
      <w:r w:rsidRPr="00FB3158">
        <w:rPr>
          <w:rFonts w:hint="cs"/>
          <w:b w:val="0"/>
          <w:rtl/>
          <w:lang w:bidi="ar-KW"/>
        </w:rPr>
        <w:t xml:space="preserve"> </w:t>
      </w:r>
      <w:r w:rsidRPr="00FB3158">
        <w:rPr>
          <w:rFonts w:hint="cs"/>
          <w:b w:val="0"/>
          <w:rtl/>
        </w:rPr>
        <w:t xml:space="preserve">خُذُوا مَا آتَيْنَاكُمْ بِقُوَّةٍ وَاذْكُرُوا مَا فِيهِ لَعَلَّكُمْ تَتَّقُونَ } [ البقرة : 63 ] ، ومن التعبير بالأخذ عن القبول والرضا قوله تعالى : { أَلَمْ يَعْلَمُوا أَنَّ اللَّهَ هُوَ يَقْبَلُ التَّوْبَةَ عَنْ عِبَادِهِ وَيَأْخُذُ الصَّدَقَاتِ وَأَنَّ اللَّهَ هُوَ التَّوَّابُ الرَّحِيمُ } [ التوبة : 104 ] ، وقوله تعالى : { فَخُذْ مَا آتَيْتُكَ وَكُنْ مِنَ الشَّاكِرِينَ } [ الأعراف : 144 ] ، والتعبير بالقبض عن البخل </w:t>
      </w:r>
      <w:r w:rsidRPr="00FB3158">
        <w:rPr>
          <w:rFonts w:hint="cs"/>
          <w:b w:val="0"/>
          <w:rtl/>
          <w:lang w:bidi="ar-KW"/>
        </w:rPr>
        <w:t xml:space="preserve">كما في قوله تعالى : { </w:t>
      </w:r>
      <w:r w:rsidRPr="00FB3158">
        <w:rPr>
          <w:rFonts w:hint="cs"/>
          <w:b w:val="0"/>
          <w:rtl/>
        </w:rPr>
        <w:t xml:space="preserve">الْمُنَافِقُونَ وَالْمُنَافِقَاتُ بَعْضُهُمْ مِنْ بَعْضٍ يَأْمُرُونَ بِالْمُنْكَرِ وَيَنْهَوْنَ عَنِ الْمَعْرُوفِ وَيَقْبِضُونَ أَيْدِيَهُمْ نَسُوا اللَّهَ فَنَسِيَهُمْ إِنَّ الْمُنَافِقِينَ هُمُ الْفَاسِقُونَ (67 } [ التوبة : 67 ] ، </w:t>
      </w:r>
      <w:r w:rsidRPr="00FB3158">
        <w:rPr>
          <w:rFonts w:hint="cs"/>
          <w:b w:val="0"/>
          <w:rtl/>
          <w:lang w:bidi="ar-KW"/>
        </w:rPr>
        <w:t xml:space="preserve">والتعبير بالبسط تارة عن </w:t>
      </w:r>
      <w:r w:rsidRPr="00FB3158">
        <w:rPr>
          <w:rFonts w:hint="cs"/>
          <w:b w:val="0"/>
          <w:rtl/>
          <w:lang w:bidi="ar-KW"/>
        </w:rPr>
        <w:lastRenderedPageBreak/>
        <w:t xml:space="preserve">العدوان ، كما في قوله تعالى : { </w:t>
      </w:r>
      <w:r w:rsidRPr="00FB3158">
        <w:rPr>
          <w:rFonts w:hint="cs"/>
          <w:b w:val="0"/>
          <w:rtl/>
        </w:rPr>
        <w:t xml:space="preserve">يَا أَيُّهَا الَّذِينَ آمَنُوا اذْكُرُوا نِعْمَةَ اللَّهِ عَلَيْكُمْ إِذْ هَمَّ قَوْمٌ أَنْ يَبْسُطُوا إِلَيْكُمْ أَيْدِيَهُمْ فَكَفَّ أَيْدِيَهُمْ عَنْكُمْ } [ المائدة : 11 ] ، وتارة عن الغنى </w:t>
      </w:r>
      <w:r w:rsidRPr="00FB3158">
        <w:rPr>
          <w:rFonts w:hint="cs"/>
          <w:b w:val="0"/>
          <w:rtl/>
          <w:lang w:bidi="ar-KW"/>
        </w:rPr>
        <w:t xml:space="preserve">كما في قوله تعالى : { </w:t>
      </w:r>
      <w:r w:rsidRPr="00FB3158">
        <w:rPr>
          <w:rFonts w:hint="cs"/>
          <w:b w:val="0"/>
          <w:rtl/>
        </w:rPr>
        <w:t xml:space="preserve">اللَّهُ يَبْسُطُ الرِّزْقَ لِمَنْ يَشَاءُ وَيَقْدِرُ } [ الرعد : 26 ] ، </w:t>
      </w:r>
      <w:r w:rsidRPr="00FB3158">
        <w:rPr>
          <w:rFonts w:hint="cs"/>
          <w:b w:val="0"/>
          <w:rtl/>
          <w:lang w:bidi="ar-KW"/>
        </w:rPr>
        <w:t xml:space="preserve">كما يعبر </w:t>
      </w:r>
      <w:r w:rsidRPr="00FB3158">
        <w:rPr>
          <w:rFonts w:hint="cs"/>
          <w:b w:val="0"/>
          <w:rtl/>
        </w:rPr>
        <w:t xml:space="preserve">بالقبض والبسط عن الغنى والفقر ، </w:t>
      </w:r>
      <w:r w:rsidRPr="00FB3158">
        <w:rPr>
          <w:rFonts w:hint="cs"/>
          <w:b w:val="0"/>
          <w:rtl/>
          <w:lang w:bidi="ar-KW"/>
        </w:rPr>
        <w:t xml:space="preserve">كما في قوله تعالى : { </w:t>
      </w:r>
      <w:r w:rsidRPr="00FB3158">
        <w:rPr>
          <w:rFonts w:hint="cs"/>
          <w:b w:val="0"/>
          <w:rtl/>
        </w:rPr>
        <w:t xml:space="preserve">وَاللَّهُ يَقْبِضُ وَيَبْسُطُ وَإِلَيْهِ تُرْجَعُونَ (245 } [ البقرة : 245 ] ، وقمة البلاغة والمجاز التعبير عن التوسط بالإنفاق في قوله تعالى : { وَلَا تَجْعَلْ يَدَكَ مَغْلُولَةً إِلَى عُنُقِكَ وَلَا تَبْسُطْهَا كُلَّ الْبَسْطِ فَتَقْعُدَ مَلُومًا مَحْسُورًا } [ الإسراء : 29 ] ، والتعبير عن غاية الكرم والسخاء ببسط اليد كما في قوله تعالى : { وَقَالَتِ الْيَهُودُ يَدُ اللَّهِ مَغْلُولَةٌ غُلَّتْ أَيْدِيهِمْ وَلُعِنُوا بِمَا قَالُوا بَلْ يَدَاهُ مَبْسُوطَتَانِ يُنْفِقُ كَيْفَ يَشَاءُ } [ المائدة : 64 ] ، فاليهود قصدوا بالغل وصف الله تعالى بالبخل { غُلَّتْ أَيْدِيهِمْ وَلُعِنُوا بِمَا قَالُوا بَلْ يَدَاهُ مَبْسُوطَتَانِ } أي غاية السخاء والكرم { يُنْفِقُ كَيْفَ يَشَاءُ } ، والتعبير عن الرعاية والحفظ والكلاءة بالعين ، كما في قوله تعالى : { وَاصْنَعِ الْفُلْكَ بِأَعْيُنِنَا وَوَحْيِنَا وَلَا تُخَاطِبْنِي فِي الَّذِينَ ظَلَمُوا إِنَّهُمْ مُغْرَقُونَ } [ هود : 37 ] ، وقوله تعالى : { فَأَوْحَيْنَا إِلَيْهِ أَنِ اصْنَعِ الْفُلْكَ بِأَعْيُنِنَا وَوَحْيِنَا } [ المؤمنون : 27 ] ، وقوله تعالى : { وَحَمَلْنَاهُ عَلَى ذَاتِ أَلْوَاحٍ وَدُسُرٍ * تَجْرِي بِأَعْيُنِنَا جَزَاءً لِمَنْ كَانَ كُفِرَ } [ القمر : 13 ، 14 ] ، والسفينة لا تجري في أعين الله ، تعالى الله ، وإنما هو تعبير مجازي عن رعاية الله تعالى وحفظه لأهل السفينة ، وقوله تعالى : { وَأَلْقَيْتُ عَلَيْكَ مَحَبَّةً مِنِّي وَلِتُصْنَعَ عَلَى عَيْنِي } [ طه : 39 ] ، وقوله تعالى : { وَاصْبِرْ لِحُكْمِ رَبِّكَ فَإِنَّكَ بِأَعْيُنِنَا وَسَبِّحْ بِحَمْدِ رَبِّكَ حِينَ تَقُومُ } [ الطور : 48 ] ، ومعلوم أنّ موسى عليه السلام لم يصنع على عين الله تعالى ، { وَلِتُصْنَعَ عَلَى عَيْنِي } ، ومعلوم أنّ الرسول صلى الله عليه وسلم لم يكن في عين الله ، { فَإِنَّكَ بِأَعْيُنِنَا  } ، وإنما هو تعبير مجازي عن الرعاية والحفظ والكلاءة  ، والتعبير عن القهر والقدرة والغلبة والملك بلفظ اليد ، كما في قوله تعالى : { يَا أَيُّهَا النَّبِيُّ قُلْ لِمَنْ فِي أَيْدِيكُمْ مِنَ الْأَسْرَى } [ الأنفال : 70 ] ، أي في قهركم واستيلائكم ، لأنّ الكفار لم يكونوا في أيديهم ، وقوله تعالى : {  وَالَّذِينَ هُمْ لِفُرُوجِهِمْ حَافِظُونَ * إِلَّا عَلَى أَزْوَاجِهِمْ أَوْ مَا مَلَكَتْ أَيْمَانُهُمْ فَإِنَّهُمْ غَيْرُ مَلُومِينَ } [ المؤمنون : 5 ، 6 ] ، ومعلوم أنّ ملكة اليمين ليسن في اليمين ولكنه تعبير مجازي عن ما يملكه الإنسان ،  ومنه قوله تعالى : { تَبَارَكَ الَّذِي بِيَدِهِ الْمُلْكُ وَهُوَ عَلَى كُلِّ شَيْءٍ قَدِيرٌ } [ الملك : 1 ] ، أي له القدرة التامة والقهر على عباده وخلقه ، والتعبير عن الذات باليد ، </w:t>
      </w:r>
      <w:r w:rsidRPr="00FB3158">
        <w:rPr>
          <w:rFonts w:hint="cs"/>
          <w:b w:val="0"/>
          <w:rtl/>
          <w:lang w:bidi="ar-KW"/>
        </w:rPr>
        <w:t xml:space="preserve">كما في قوله تعالى : { </w:t>
      </w:r>
      <w:r w:rsidRPr="00FB3158">
        <w:rPr>
          <w:rFonts w:hint="cs"/>
          <w:b w:val="0"/>
          <w:rtl/>
        </w:rPr>
        <w:t xml:space="preserve">ظَهَرَ الْفَسَادُ فِي الْبَرِّ وَالْبَحْرِ بِمَا كَسَبَتْ أَيْدِي النَّاسِ لِيُذِيقَهُمْ بَعْضَ الَّذِي عَمِلُوا لَعَلَّهُمْ يَرْجِعُونَ } [ الروم : 41 ] ، وقوله تعالى : { وَمَا أَصَابَكُمْ مِنْ مُصِيبَةٍ فَبِمَا كَسَبَتْ أَيْدِيكُمْ وَيَعْفُو عَنْ كَثِيرٍ } [ الشورى : 30 ] ، والمقصود به مطلق ذنوب الناس لا ذنوب اليدين فقط ، </w:t>
      </w:r>
      <w:r w:rsidRPr="00FB3158">
        <w:rPr>
          <w:rFonts w:hint="cs"/>
          <w:b w:val="0"/>
          <w:rtl/>
          <w:lang w:bidi="ar-KW"/>
        </w:rPr>
        <w:t>كما في قوله تعالى : {</w:t>
      </w:r>
      <w:r w:rsidRPr="00FB3158">
        <w:rPr>
          <w:rFonts w:hint="cs"/>
          <w:b w:val="0"/>
          <w:rtl/>
        </w:rPr>
        <w:t xml:space="preserve">ذَلِكَ بِمَا قَدَّمَتْ يَدَاكَ وَأَنَّ اللَّهَ لَيْسَ بِظَلَّامٍ لِلْعَبِيدِ } [ الحج : 10 ] ، والتعبير عن الذات بالوجه ، </w:t>
      </w:r>
      <w:r w:rsidRPr="00FB3158">
        <w:rPr>
          <w:rFonts w:hint="cs"/>
          <w:b w:val="0"/>
          <w:rtl/>
        </w:rPr>
        <w:lastRenderedPageBreak/>
        <w:t>كما في قوله تعالى : { إِلَّا هُوَ كُلُّ شَيْءٍ هَالِكٌ إِلَّا وَجْهَهُ لَهُ الْحُكْمُ وَإِلَيْهِ تُرْجَعُونَ } [ القصص : 88 ] ، وقوله تعالى : { كُلُّ مَنْ عَلَيْهَا فَانٍ * وَيَبْقَى وَجْهُ رَبِّكَ ذُو الْجَلَالِ وَالْإِكْرَامِ } [ الرحمن : 26 ‘ 27 ] ، ولا يعقل أنّ الذات يهلك ولا يبقى إلا الوجه ، سبحان الله وتعالى عما يصفون ، تنزه عن الأجزاء والأبعاض والجوارح ، أحد صمد لم يلد ولم يولد ولم يكن له كفوا أحد ، ومن المجاز في صفة العين : أنّها جارية مجرى التمثيل والمجاز عن البصر والإدراك والرعاية والحفظ والرؤية والحراسة وعبر عن ذلك بالأعين لأنها آلة الرؤية والرؤية هي التي تكون بها</w:t>
      </w:r>
      <w:r w:rsidRPr="00FB3158">
        <w:rPr>
          <w:rFonts w:hint="cs"/>
        </w:rPr>
        <w:t xml:space="preserve"> </w:t>
      </w:r>
      <w:r w:rsidRPr="00FB3158">
        <w:rPr>
          <w:rFonts w:hint="cs"/>
          <w:b w:val="0"/>
          <w:rtl/>
        </w:rPr>
        <w:t>الحراسة والحفظ</w:t>
      </w:r>
      <w:r w:rsidRPr="00FB3158">
        <w:rPr>
          <w:rFonts w:hint="cs"/>
        </w:rPr>
        <w:t xml:space="preserve"> </w:t>
      </w:r>
      <w:r w:rsidRPr="00FB3158">
        <w:rPr>
          <w:rFonts w:hint="cs"/>
          <w:b w:val="0"/>
          <w:rtl/>
        </w:rPr>
        <w:t>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 قلت ) : وقد أجمع أهل القبلة عدا المجسمة والمشبهة على تنزيه الله تعالى عن الأجزاء والأعضاء والجوارح تعالى الله عن ذلك علوا كبيرا . قال تعالى: {قل هو الله أحد} [ الإخلاص : 1 ] ولفظ الأحد مبالغة في الوحدة، وذلك ينافي كونه مركباً من الأجزاء والأبعاض ، وقال تعالى: {والله الغني وأنتم الفقراء} (محمد: 38) ولو كان مركباً من الأجزاء والأبعاض لكان محتاجاً إليها وذلك يمنع من كونه غنياً على الإطلاق، فثبت بهذه الوجوه أن القول بإثبات الأعضاء والأجزاء لله محال</w:t>
      </w:r>
      <w:r w:rsidRPr="00FB3158">
        <w:rPr>
          <w:rFonts w:hint="cs"/>
          <w:b w:val="0"/>
          <w:rtl/>
          <w:lang w:bidi="ar-KW"/>
        </w:rPr>
        <w:t xml:space="preserve"> ، </w:t>
      </w:r>
      <w:r w:rsidRPr="00FB3158">
        <w:rPr>
          <w:rFonts w:hint="cs"/>
          <w:b w:val="0"/>
          <w:rtl/>
        </w:rPr>
        <w:t xml:space="preserve">ولما اتفقت الأمة على تنزيه الله تعالى عن العين الجارحة لأنها تحمل معنى التجزؤ </w:t>
      </w:r>
      <w:proofErr w:type="spellStart"/>
      <w:r w:rsidRPr="00FB3158">
        <w:rPr>
          <w:rFonts w:hint="cs"/>
          <w:b w:val="0"/>
          <w:rtl/>
        </w:rPr>
        <w:t>والتبعض</w:t>
      </w:r>
      <w:proofErr w:type="spellEnd"/>
      <w:r w:rsidRPr="00FB3158">
        <w:rPr>
          <w:rFonts w:hint="cs"/>
          <w:b w:val="0"/>
          <w:rtl/>
        </w:rPr>
        <w:t xml:space="preserve"> والتصور وغير ذلك من سمات المخلوقين المحتاجين في النظر إلى جارحة العين والله تعالى له الأحدية والصمدية وكمال </w:t>
      </w:r>
      <w:proofErr w:type="spellStart"/>
      <w:r w:rsidRPr="00FB3158">
        <w:rPr>
          <w:rFonts w:hint="cs"/>
          <w:b w:val="0"/>
          <w:rtl/>
        </w:rPr>
        <w:t>القيومية</w:t>
      </w:r>
      <w:proofErr w:type="spellEnd"/>
      <w:r w:rsidRPr="00FB3158">
        <w:rPr>
          <w:rFonts w:hint="cs"/>
          <w:b w:val="0"/>
          <w:rtl/>
        </w:rPr>
        <w:t xml:space="preserve">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w:t>
      </w:r>
      <w:r w:rsidRPr="00FB3158">
        <w:rPr>
          <w:rFonts w:hint="cs"/>
        </w:rPr>
        <w:t xml:space="preserve"> </w:t>
      </w:r>
      <w:r w:rsidRPr="00FB3158">
        <w:rPr>
          <w:rFonts w:hint="cs"/>
          <w:b w:val="0"/>
          <w:rtl/>
        </w:rPr>
        <w:t>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وقد سبق ذكر أقوالهم في القاعدة التاسعة من الباب الأول ، فقوله</w:t>
      </w:r>
      <w:r w:rsidRPr="00FB3158">
        <w:rPr>
          <w:rFonts w:hint="cs"/>
        </w:rPr>
        <w:t xml:space="preserve"> </w:t>
      </w:r>
      <w:r w:rsidRPr="00FB3158">
        <w:rPr>
          <w:rFonts w:hint="cs"/>
          <w:b w:val="0"/>
          <w:rtl/>
        </w:rPr>
        <w:t>تعالى : {</w:t>
      </w:r>
      <w:r w:rsidRPr="00FB3158">
        <w:rPr>
          <w:rFonts w:hint="cs"/>
        </w:rPr>
        <w:t xml:space="preserve"> </w:t>
      </w:r>
      <w:r w:rsidRPr="00FB3158">
        <w:rPr>
          <w:rFonts w:hint="cs"/>
          <w:b w:val="0"/>
          <w:rtl/>
        </w:rPr>
        <w:t>واصنع الفلك بأعيننا ووحينا } ، معناه بمرأى منا أو بحفظنا ، وقوله تعالى : { وألقيت عليك محبة مني ولتصنع على عيني } ، معناه أي بمرأى منى كناية عن الحفظ والصون والحنو والشفقة والرعاية والمراقبة ، وقوله تعالى : {</w:t>
      </w:r>
      <w:r w:rsidRPr="00FB3158">
        <w:rPr>
          <w:rFonts w:hint="cs"/>
        </w:rPr>
        <w:t xml:space="preserve"> </w:t>
      </w:r>
      <w:r w:rsidRPr="00FB3158">
        <w:rPr>
          <w:rFonts w:hint="cs"/>
          <w:b w:val="0"/>
          <w:rtl/>
        </w:rPr>
        <w:t>واصبر لحكم ربك فإنك بأعيننا } معناه بحفظنا إياك وحراستنا لك ،  كما أنّ المتدبر لآيات القرآن يعلم يقينا أن اليد تستعمل فيه في مجازات متعددة لا يمكن إنكارها ولا على سبيل المكابرة ومثالها ، قوله تعالى : {وَلَقَدْ عَلِمْتُمُ</w:t>
      </w:r>
      <w:r w:rsidRPr="00FB3158">
        <w:rPr>
          <w:rFonts w:hint="cs"/>
        </w:rPr>
        <w:t xml:space="preserve"> </w:t>
      </w:r>
      <w:r w:rsidRPr="00FB3158">
        <w:rPr>
          <w:rFonts w:hint="cs"/>
          <w:b w:val="0"/>
          <w:rtl/>
        </w:rPr>
        <w:t>الَّذِينَ اعْتَدَواْ مِنكُمْ فِي السَّبْتِ فَقُلْنَا لَهُمْ كُونُواْ قِرَدَةً</w:t>
      </w:r>
      <w:r w:rsidRPr="00FB3158">
        <w:rPr>
          <w:rFonts w:hint="cs"/>
        </w:rPr>
        <w:t xml:space="preserve"> </w:t>
      </w:r>
      <w:r w:rsidRPr="00FB3158">
        <w:rPr>
          <w:rFonts w:hint="cs"/>
          <w:b w:val="0"/>
          <w:rtl/>
        </w:rPr>
        <w:t>خَاسِئِينَ * فَجَعَلْنَاهَا نَكَالاً لِّمَا بَيْنَ يَدَيْهَا وَمَا خَلْفَهَا</w:t>
      </w:r>
      <w:r w:rsidRPr="00FB3158">
        <w:rPr>
          <w:rFonts w:hint="cs"/>
        </w:rPr>
        <w:t xml:space="preserve"> </w:t>
      </w:r>
      <w:r w:rsidRPr="00FB3158">
        <w:rPr>
          <w:rFonts w:hint="cs"/>
          <w:b w:val="0"/>
          <w:rtl/>
        </w:rPr>
        <w:t xml:space="preserve">وَمَوْعِظَةً لِّلْمُتَّقِينَ } [ سورة البقرة : 66 ] ، فهل للقرية يدين ؟ وهل تفيد الآية إثبات اليدين </w:t>
      </w:r>
      <w:r w:rsidRPr="00FB3158">
        <w:rPr>
          <w:rFonts w:hint="cs"/>
          <w:b w:val="0"/>
          <w:rtl/>
        </w:rPr>
        <w:lastRenderedPageBreak/>
        <w:t>للقرية لأنها جاءت بتثنية اليد أم أنه المجاز البلاغي الذي يستعير للقرية لفظ اليدين للدلالة على إحاطة العبرة لجميع ما حول القرية من أمامها وخلفها ؟، وقوله تعالى : { نَزَّلَ عَلَيْكَ</w:t>
      </w:r>
      <w:r w:rsidRPr="00FB3158">
        <w:rPr>
          <w:rFonts w:hint="cs"/>
        </w:rPr>
        <w:t xml:space="preserve"> </w:t>
      </w:r>
      <w:r w:rsidRPr="00FB3158">
        <w:rPr>
          <w:rFonts w:hint="cs"/>
          <w:b w:val="0"/>
          <w:rtl/>
        </w:rPr>
        <w:t>الْكِتَابَ بِالْحَقِّ مُصَدِّقاً لِّمَا بَيْنَ يَدَيْهِ وَأَنزَلَ التَّوْرَاةَ</w:t>
      </w:r>
      <w:r w:rsidRPr="00FB3158">
        <w:rPr>
          <w:rFonts w:hint="cs"/>
        </w:rPr>
        <w:t xml:space="preserve"> </w:t>
      </w:r>
      <w:r w:rsidRPr="00FB3158">
        <w:rPr>
          <w:rFonts w:hint="cs"/>
          <w:b w:val="0"/>
          <w:rtl/>
        </w:rPr>
        <w:t>وَالإِنجِيلَ } [ آل عمران : 3 ] ، وقوله تعالى : { وَهَـذَا كِتَابٌ</w:t>
      </w:r>
      <w:r w:rsidRPr="00FB3158">
        <w:rPr>
          <w:rFonts w:hint="cs"/>
        </w:rPr>
        <w:t xml:space="preserve"> </w:t>
      </w:r>
      <w:r w:rsidRPr="00FB3158">
        <w:rPr>
          <w:rFonts w:hint="cs"/>
          <w:b w:val="0"/>
          <w:rtl/>
        </w:rPr>
        <w:t>أَنزَلْنَاهُ مُبَارَكٌ مُّصَدِّقُ الَّذِي بَيْنَ يَدَيْهِ وَلِتُنذِرَ أُمَّ</w:t>
      </w:r>
      <w:r w:rsidRPr="00FB3158">
        <w:rPr>
          <w:rFonts w:hint="cs"/>
        </w:rPr>
        <w:t xml:space="preserve"> </w:t>
      </w:r>
      <w:r w:rsidRPr="00FB3158">
        <w:rPr>
          <w:rFonts w:hint="cs"/>
          <w:b w:val="0"/>
          <w:rtl/>
        </w:rPr>
        <w:t>الْقُرَى وَمَنْ حَوْلَهَا وَالَّذِينَ يُؤْمِنُونَ بِالآخِرَةِ يُؤْمِنُونَ بِهِ</w:t>
      </w:r>
      <w:r w:rsidRPr="00FB3158">
        <w:rPr>
          <w:rFonts w:hint="cs"/>
        </w:rPr>
        <w:t xml:space="preserve"> </w:t>
      </w:r>
      <w:r w:rsidRPr="00FB3158">
        <w:rPr>
          <w:rFonts w:hint="cs"/>
          <w:b w:val="0"/>
          <w:rtl/>
        </w:rPr>
        <w:t>وَهُمْ عَلَى صَلاَتِهِمْ يُحَافِظُونَ } [ الأنعام : 92 ] ، وقوله تعالى : { وَمَا كَانَ</w:t>
      </w:r>
      <w:r w:rsidRPr="00FB3158">
        <w:rPr>
          <w:rFonts w:hint="cs"/>
        </w:rPr>
        <w:t xml:space="preserve"> </w:t>
      </w:r>
      <w:r w:rsidRPr="00FB3158">
        <w:rPr>
          <w:rFonts w:hint="cs"/>
          <w:b w:val="0"/>
          <w:rtl/>
        </w:rPr>
        <w:t>هَـذَا الْقُرْآنُ أَن يُفْتَرَى مِن دُونِ اللّهِ وَلَـكِن تَصْدِيقَ الَّذِي</w:t>
      </w:r>
      <w:r w:rsidRPr="00FB3158">
        <w:rPr>
          <w:rFonts w:hint="cs"/>
        </w:rPr>
        <w:t xml:space="preserve"> </w:t>
      </w:r>
      <w:r w:rsidRPr="00FB3158">
        <w:rPr>
          <w:rFonts w:hint="cs"/>
          <w:b w:val="0"/>
          <w:rtl/>
        </w:rPr>
        <w:t xml:space="preserve">بَيْنَ يَدَيْهِ وَتَفْصِيلَ الْكِتَابِ لاَ رَيْبَ فِيهِ مِن رَّبِّ الْعَالَمِينَ} [ </w:t>
      </w:r>
      <w:r w:rsidRPr="00FB3158">
        <w:rPr>
          <w:rFonts w:hint="cs"/>
          <w:b w:val="0"/>
          <w:rtl/>
          <w:lang w:bidi="ar-KW"/>
        </w:rPr>
        <w:t xml:space="preserve">يونس : 37 ] ، </w:t>
      </w:r>
      <w:r w:rsidRPr="00FB3158">
        <w:rPr>
          <w:rFonts w:hint="cs"/>
          <w:b w:val="0"/>
          <w:rtl/>
        </w:rPr>
        <w:t>فهل للقرآن يدين ؟ ، وهل تفيد الآيات إثبات اليدين للقرآن لأنها جاءت بتثنية اليد أم أنه المجاز البلاغي الذي يستعير للقرآن لفظ اليدين للتأكيد على تصديق القرآن للتوراة والإنجيل وأنهم جميعا من مشكاة واحدة ؟ ، وقوله تعالى : { وَهُوَ الَّذِي</w:t>
      </w:r>
      <w:r w:rsidRPr="00FB3158">
        <w:rPr>
          <w:rFonts w:hint="cs"/>
        </w:rPr>
        <w:t xml:space="preserve"> </w:t>
      </w:r>
      <w:r w:rsidRPr="00FB3158">
        <w:rPr>
          <w:rFonts w:hint="cs"/>
          <w:b w:val="0"/>
          <w:rtl/>
        </w:rPr>
        <w:t>يُرْسِلُ الرِّيَاحَ بُشْرًا بَيْنَ يَدَيْ رَحْمَتِهِ } [ الأعراف : 57 ‏] ، وقوله تعالى ( وَهُوَ الَّذِي</w:t>
      </w:r>
      <w:r w:rsidRPr="00FB3158">
        <w:rPr>
          <w:rFonts w:hint="cs"/>
        </w:rPr>
        <w:t xml:space="preserve"> </w:t>
      </w:r>
      <w:r w:rsidRPr="00FB3158">
        <w:rPr>
          <w:rFonts w:hint="cs"/>
          <w:b w:val="0"/>
          <w:rtl/>
        </w:rPr>
        <w:t>أَرْسَلَ الرِّيَاحَ بُشْرًا بَيْنَ يَدَيْ رَحْمَتِهِ وَأَنزَلْنَا مِنَ السَّمَاء</w:t>
      </w:r>
      <w:r w:rsidRPr="00FB3158">
        <w:rPr>
          <w:rFonts w:hint="cs"/>
        </w:rPr>
        <w:t xml:space="preserve"> </w:t>
      </w:r>
      <w:r w:rsidRPr="00FB3158">
        <w:rPr>
          <w:rFonts w:hint="cs"/>
          <w:b w:val="0"/>
          <w:rtl/>
        </w:rPr>
        <w:t>مَاء طَهُورًا } [ الفرقان : 48 ] ، وقوله تعالى (  أَمَّن يَهْدِيكُمْ فِي ظُلُمَاتِ الْبَرِّ وَالْبَحْرِ وَمَن يُرْسِلُ الرِّيَاحَ بُشْرًا بَيْنَ يَدَيْ رَحْمَتِهِ أَإِلَهٌ مَّعَ اللَّهِ تَعَالَى اللَّهُ عَمَّا يُشْرِكُونَ } [ النمل : 63 ] ، هل للرحمة يدين ؟ ، وهل تفيد الآيات إثبات اليدين للرحمة لأنها جاءت بتثنية اليد أم أنه المجاز البلاغي الذي يستعير للرحمة لفظ اليدين للتأكيد على شمول رحمة الله تعالى لكافة خلقه ، وقوله تعالى  (قُلْ إِنَّمَا</w:t>
      </w:r>
      <w:r w:rsidRPr="00FB3158">
        <w:rPr>
          <w:rFonts w:hint="cs"/>
        </w:rPr>
        <w:t xml:space="preserve"> </w:t>
      </w:r>
      <w:r w:rsidRPr="00FB3158">
        <w:rPr>
          <w:rFonts w:hint="cs"/>
          <w:b w:val="0"/>
          <w:rtl/>
        </w:rPr>
        <w:t>أَعِظُكُم بِوَاحِدَةٍ أَن تَقُومُوا لِلَّهِ مَثْنَى وَفُرَادَى ثُمَّ تَتَفَكَّرُوا</w:t>
      </w:r>
      <w:r w:rsidRPr="00FB3158">
        <w:rPr>
          <w:rFonts w:hint="cs"/>
        </w:rPr>
        <w:t xml:space="preserve"> </w:t>
      </w:r>
      <w:r w:rsidRPr="00FB3158">
        <w:rPr>
          <w:rFonts w:hint="cs"/>
          <w:b w:val="0"/>
          <w:rtl/>
        </w:rPr>
        <w:t>مَا بِصَاحِبِكُم مِّن جِنَّةٍ إِنْ هُوَ إِلَّا نَذِيرٌ لَّكُم بَيْنَ</w:t>
      </w:r>
      <w:r w:rsidRPr="00FB3158">
        <w:rPr>
          <w:rFonts w:hint="cs"/>
        </w:rPr>
        <w:t xml:space="preserve"> </w:t>
      </w:r>
      <w:r w:rsidRPr="00FB3158">
        <w:rPr>
          <w:rFonts w:hint="cs"/>
          <w:b w:val="0"/>
          <w:rtl/>
        </w:rPr>
        <w:t>يَدَيْ عَذَابٍ شَدِيدٍ } [ سبأ : 46 ] ، هل للعذاب يدين ؟ ، وهل تفيد الآيات إثبات اليدين للعذاب لأنها جاءت بتثنية اليد أم أنه المجاز البلاغي الذي يستعير للعذاب لفظ اليدين للتأكيد على قرب العذاب ، وقوله تعالى : { يَا أَيُّهَا</w:t>
      </w:r>
      <w:r w:rsidRPr="00FB3158">
        <w:rPr>
          <w:rFonts w:hint="cs"/>
        </w:rPr>
        <w:t xml:space="preserve"> </w:t>
      </w:r>
      <w:r w:rsidRPr="00FB3158">
        <w:rPr>
          <w:rFonts w:hint="cs"/>
          <w:b w:val="0"/>
          <w:rtl/>
        </w:rPr>
        <w:t>الَّذِينَ آمَنُوا إِذَا نَاجَيْتُمُ الرَّسُولَ فَقَدِّمُوا بَيْنَ يَدَيْ</w:t>
      </w:r>
      <w:r w:rsidRPr="00FB3158">
        <w:rPr>
          <w:rFonts w:hint="cs"/>
        </w:rPr>
        <w:t xml:space="preserve"> </w:t>
      </w:r>
      <w:r w:rsidRPr="00FB3158">
        <w:rPr>
          <w:rFonts w:hint="cs"/>
          <w:b w:val="0"/>
          <w:rtl/>
        </w:rPr>
        <w:t>نَجْوَاكُمْ صَدَقَةً ذَلِكَ خَيْرٌ لَّكُمْ وَأَطْهَرُ فَإِن لَّمْ تَجِدُوا</w:t>
      </w:r>
      <w:r w:rsidRPr="00FB3158">
        <w:rPr>
          <w:rFonts w:hint="cs"/>
        </w:rPr>
        <w:t xml:space="preserve"> </w:t>
      </w:r>
      <w:r w:rsidRPr="00FB3158">
        <w:rPr>
          <w:rFonts w:hint="cs"/>
          <w:b w:val="0"/>
          <w:rtl/>
        </w:rPr>
        <w:t>فَإِنَّ اللَّهَ غَفُورٌ رَّحِيمٌ } [ المجادلة : 12 ] ، وقوله تعالى : { أَأَشْفَقْتُمْ أَن</w:t>
      </w:r>
      <w:r w:rsidRPr="00FB3158">
        <w:rPr>
          <w:rFonts w:hint="cs"/>
        </w:rPr>
        <w:t xml:space="preserve"> </w:t>
      </w:r>
      <w:r w:rsidRPr="00FB3158">
        <w:rPr>
          <w:rFonts w:hint="cs"/>
          <w:b w:val="0"/>
          <w:rtl/>
        </w:rPr>
        <w:t>تُقَدِّمُوا بَيْنَ يَدَيْ نَجْوَاكُمْ صَدَقَاتٍ فَإِذْ لَمْ تَفْعَلُوا وَتَابَ</w:t>
      </w:r>
      <w:r w:rsidRPr="00FB3158">
        <w:rPr>
          <w:rFonts w:hint="cs"/>
        </w:rPr>
        <w:t xml:space="preserve"> </w:t>
      </w:r>
      <w:r w:rsidRPr="00FB3158">
        <w:rPr>
          <w:rFonts w:hint="cs"/>
          <w:b w:val="0"/>
          <w:rtl/>
        </w:rPr>
        <w:t>اللَّهُ عَلَيْكُمْ فَأَقِيمُوا الصَّلَاةَ وَآتُوا الزَّكَاةَ وَأَطِيعُوا</w:t>
      </w:r>
      <w:r w:rsidRPr="00FB3158">
        <w:rPr>
          <w:rFonts w:hint="cs"/>
        </w:rPr>
        <w:t xml:space="preserve"> </w:t>
      </w:r>
      <w:r w:rsidRPr="00FB3158">
        <w:rPr>
          <w:rFonts w:hint="cs"/>
          <w:b w:val="0"/>
          <w:rtl/>
        </w:rPr>
        <w:t>اللَّهَ وَرَسُولَهُ وَاللَّهُ خَبِيرٌ بِمَا تَعْمَلُونَ } [  المجادلة : 13 ] ، هل للنجوى يدين ؟ ، وهل تفيد الآيات إثبات اليدين للنجوى لأنها جاءت بتثنية اليد أم أنه المجاز البلاغي الذي يستعير للنجوى لفظ اليدين للدلالة على تقديم الصدقة قبل بدء النجوى مع الرسول صلى الله عليه وسلم ، وقوله تعالى : { وَاذْكُرْ عَبْدَنَا</w:t>
      </w:r>
      <w:r w:rsidRPr="00FB3158">
        <w:rPr>
          <w:rFonts w:hint="cs"/>
        </w:rPr>
        <w:t xml:space="preserve"> </w:t>
      </w:r>
      <w:r w:rsidRPr="00FB3158">
        <w:rPr>
          <w:rFonts w:hint="cs"/>
          <w:b w:val="0"/>
          <w:rtl/>
        </w:rPr>
        <w:t>دَاوُودَ ذَا الْأَيْدِ إِنَّهُ أَوَّابٌ } [ ص : 17] ، وقوله تعالى : { وَاذْكُرْ عِبَادَنَا إبْرَاهِيمَ وَإِسْحَقَ وَيَعْقُوبَ أُوْلِي</w:t>
      </w:r>
      <w:r w:rsidRPr="00FB3158">
        <w:rPr>
          <w:rFonts w:hint="cs"/>
        </w:rPr>
        <w:t xml:space="preserve"> </w:t>
      </w:r>
      <w:r w:rsidRPr="00FB3158">
        <w:rPr>
          <w:rFonts w:hint="cs"/>
          <w:b w:val="0"/>
          <w:rtl/>
        </w:rPr>
        <w:t>الْأَيْدِي وَالْأَبْصَارِ } [ ص : 45 ] ، والمعلوم أن البشر جميعاً ذووا أيدي فهل المراد من الآيات مدح الأنبياء بوجود الأيد التي هي الجوارح أم أن المقصود بالأيدي في الآيات هو جدهم وتشميرهم للعبادة والطاعة واستعير لذلك بلفظ الأيدي لأنها عادة موضع القوة والجد والعمل ، وقوله تعالى : { وَأَنفِقُواْ فِي</w:t>
      </w:r>
      <w:r w:rsidRPr="00FB3158">
        <w:rPr>
          <w:rFonts w:hint="cs"/>
        </w:rPr>
        <w:t xml:space="preserve"> </w:t>
      </w:r>
      <w:r w:rsidRPr="00FB3158">
        <w:rPr>
          <w:rFonts w:hint="cs"/>
          <w:b w:val="0"/>
          <w:rtl/>
        </w:rPr>
        <w:t>سَبِيلِ اللّهِ وَلاَ تُلْقُواْ بِأَيْدِيكُمْ إِلَى التَّهْلُكَةِ وَأَحْسِنُوَاْ</w:t>
      </w:r>
      <w:r w:rsidRPr="00FB3158">
        <w:rPr>
          <w:rFonts w:hint="cs"/>
        </w:rPr>
        <w:t xml:space="preserve"> </w:t>
      </w:r>
      <w:r w:rsidRPr="00FB3158">
        <w:rPr>
          <w:rFonts w:hint="cs"/>
          <w:b w:val="0"/>
          <w:rtl/>
        </w:rPr>
        <w:t xml:space="preserve">إِنَّ اللّهَ يُحِبُّ الْمُحْسِنِينَ } [ </w:t>
      </w:r>
      <w:r w:rsidRPr="00FB3158">
        <w:rPr>
          <w:rFonts w:hint="cs"/>
          <w:b w:val="0"/>
          <w:rtl/>
        </w:rPr>
        <w:lastRenderedPageBreak/>
        <w:t>البقرة : 195 ] ، وقوله تعالى : { وَإِذَا أَذَقْنَا النَّاسَ</w:t>
      </w:r>
      <w:r w:rsidRPr="00FB3158">
        <w:rPr>
          <w:rFonts w:hint="cs"/>
        </w:rPr>
        <w:t xml:space="preserve"> </w:t>
      </w:r>
      <w:r w:rsidRPr="00FB3158">
        <w:rPr>
          <w:rFonts w:hint="cs"/>
          <w:b w:val="0"/>
          <w:rtl/>
        </w:rPr>
        <w:t>رَحْمَةً فَرِحُوا بِهَا وَإِن تُصِبْهُمْ</w:t>
      </w:r>
      <w:r w:rsidRPr="00FB3158">
        <w:rPr>
          <w:rFonts w:hint="cs"/>
        </w:rPr>
        <w:t xml:space="preserve"> </w:t>
      </w:r>
      <w:r w:rsidRPr="00FB3158">
        <w:rPr>
          <w:rFonts w:hint="cs"/>
          <w:b w:val="0"/>
          <w:rtl/>
        </w:rPr>
        <w:t>سَيِّئَةٌ بِمَا قَدَّمَتْ أَيْدِيهِمْ إِذَا هُمْ يَقْنَطُونَ } [ الروم :  36]  ، وقوله تعالى : { ظَهَرَ الْفَسَادُ</w:t>
      </w:r>
      <w:r w:rsidRPr="00FB3158">
        <w:rPr>
          <w:rFonts w:hint="cs"/>
        </w:rPr>
        <w:t xml:space="preserve"> </w:t>
      </w:r>
      <w:r w:rsidRPr="00FB3158">
        <w:rPr>
          <w:rFonts w:hint="cs"/>
          <w:b w:val="0"/>
          <w:rtl/>
        </w:rPr>
        <w:t>فِي الْبَرِّ وَالْبَحْرِ بِمَا كَسَبَتْ أَيْدِي النَّاسِ لِيُذِيقَهُم</w:t>
      </w:r>
      <w:r w:rsidRPr="00FB3158">
        <w:rPr>
          <w:rFonts w:hint="cs"/>
        </w:rPr>
        <w:t xml:space="preserve"> </w:t>
      </w:r>
      <w:r w:rsidRPr="00FB3158">
        <w:rPr>
          <w:rFonts w:hint="cs"/>
          <w:b w:val="0"/>
          <w:rtl/>
        </w:rPr>
        <w:t>بَعْضَ الَّذِي عَمِلُوا لَعَلَّهُمْ يَرْجِعُونَ } [ الروم : 41 ] ، الآيات الكريمات توضح أن ما أصابهم من السوء منوط بما كسبت أيديهم ، ومعلوم أن كسب القلب أعظم فالكفر والتكذيب والعناد والنفاق مقره القلب وكذلك فإن لبقية الجوارح كسب يسبب العذاب كالأرجل والأعين والآذان ، وهذا يدلنا على أن التعبير بالأيدي تعبير مجازي يطلق الجزء ويريد الكل فلا يراد به قصر سبب العذاب والهلاك على ما جنته الأيدي وحسب وإنما المراد : بما كسبتم وكسبت أنفسكم  ، وقوله تعالى : { يَا</w:t>
      </w:r>
      <w:r w:rsidRPr="00FB3158">
        <w:rPr>
          <w:rFonts w:hint="cs"/>
        </w:rPr>
        <w:t xml:space="preserve"> </w:t>
      </w:r>
      <w:r w:rsidRPr="00FB3158">
        <w:rPr>
          <w:rFonts w:hint="cs"/>
          <w:b w:val="0"/>
          <w:rtl/>
        </w:rPr>
        <w:t>أَيُّهَا النَّبِيُّ قُل لِّمَن</w:t>
      </w:r>
      <w:r w:rsidRPr="00FB3158">
        <w:rPr>
          <w:rFonts w:hint="cs"/>
        </w:rPr>
        <w:t xml:space="preserve"> </w:t>
      </w:r>
      <w:r w:rsidRPr="00FB3158">
        <w:rPr>
          <w:rFonts w:hint="cs"/>
          <w:b w:val="0"/>
          <w:rtl/>
        </w:rPr>
        <w:t>فِي أَيْدِيكُم مِّنَ الأَسْرَى إِن يَعْلَمِ اللّهُ فِي قُلُوبِكُمْ خَيْرًا</w:t>
      </w:r>
      <w:r w:rsidRPr="00FB3158">
        <w:rPr>
          <w:rFonts w:hint="cs"/>
        </w:rPr>
        <w:t xml:space="preserve"> </w:t>
      </w:r>
      <w:r w:rsidRPr="00FB3158">
        <w:rPr>
          <w:rFonts w:hint="cs"/>
          <w:b w:val="0"/>
          <w:rtl/>
        </w:rPr>
        <w:t>يُؤْتِكُمْ خَيْرًا مِّمَّا أُخِذَ مِنكُمْ وَيَغْفِرْ لَكُمْ وَاللّهُ غَفُورٌ</w:t>
      </w:r>
      <w:r w:rsidRPr="00FB3158">
        <w:rPr>
          <w:rFonts w:hint="cs"/>
        </w:rPr>
        <w:t xml:space="preserve"> </w:t>
      </w:r>
      <w:r w:rsidRPr="00FB3158">
        <w:rPr>
          <w:rFonts w:hint="cs"/>
          <w:b w:val="0"/>
          <w:rtl/>
        </w:rPr>
        <w:t>رَّحِيمٌ } [ الأنفال : 70 ] ، ومعلوم يقيناً أن الأسرى ليسوا في يد الرسول ولا في أيدي الصحابة ، وإنما المقصد من تحت حكمكم من الأسرى وعبر عن هذا الحكم باليد لأنها موضع الإمساك والتحكم ، ومثاله (وما ملكت أيمانكم ) وسيأتي إن شاء الله عند ذكر اليمين ، وقوله تعالى : { وَإِن طَلَّقْتُمُوهُنَّ</w:t>
      </w:r>
      <w:r w:rsidRPr="00FB3158">
        <w:rPr>
          <w:rFonts w:hint="cs"/>
        </w:rPr>
        <w:t xml:space="preserve"> </w:t>
      </w:r>
      <w:r w:rsidRPr="00FB3158">
        <w:rPr>
          <w:rFonts w:hint="cs"/>
          <w:b w:val="0"/>
          <w:rtl/>
        </w:rPr>
        <w:t>مِن</w:t>
      </w:r>
      <w:r w:rsidRPr="00FB3158">
        <w:rPr>
          <w:rFonts w:hint="cs"/>
        </w:rPr>
        <w:t xml:space="preserve"> </w:t>
      </w:r>
      <w:r w:rsidRPr="00FB3158">
        <w:rPr>
          <w:rFonts w:hint="cs"/>
          <w:b w:val="0"/>
          <w:rtl/>
        </w:rPr>
        <w:t>قَبْلِ أَن تَمَسُّوهُنَّ وَقَدْ فَرَضْتُمْ لَهُنَّ فَرِيضَةً</w:t>
      </w:r>
      <w:r w:rsidRPr="00FB3158">
        <w:rPr>
          <w:rFonts w:hint="cs"/>
        </w:rPr>
        <w:t xml:space="preserve"> </w:t>
      </w:r>
      <w:r w:rsidRPr="00FB3158">
        <w:rPr>
          <w:rFonts w:hint="cs"/>
          <w:b w:val="0"/>
          <w:rtl/>
        </w:rPr>
        <w:t>فَنِصْفُ</w:t>
      </w:r>
      <w:r w:rsidRPr="00FB3158">
        <w:rPr>
          <w:rFonts w:hint="cs"/>
        </w:rPr>
        <w:t xml:space="preserve"> </w:t>
      </w:r>
      <w:r w:rsidRPr="00FB3158">
        <w:rPr>
          <w:rFonts w:hint="cs"/>
          <w:b w:val="0"/>
          <w:rtl/>
        </w:rPr>
        <w:t>مَا فَرَضْتُمْ إَلاَّ أَن يَعْفُونَ أَوْ يَعْفُوَ</w:t>
      </w:r>
      <w:r w:rsidRPr="00FB3158">
        <w:rPr>
          <w:rFonts w:hint="cs"/>
        </w:rPr>
        <w:t xml:space="preserve"> </w:t>
      </w:r>
      <w:r w:rsidRPr="00FB3158">
        <w:rPr>
          <w:rFonts w:hint="cs"/>
          <w:b w:val="0"/>
          <w:rtl/>
        </w:rPr>
        <w:t>الَّذِي بِيَدِهِ</w:t>
      </w:r>
      <w:r w:rsidRPr="00FB3158">
        <w:rPr>
          <w:rFonts w:hint="cs"/>
        </w:rPr>
        <w:t xml:space="preserve"> </w:t>
      </w:r>
      <w:r w:rsidRPr="00FB3158">
        <w:rPr>
          <w:rFonts w:hint="cs"/>
          <w:b w:val="0"/>
          <w:rtl/>
        </w:rPr>
        <w:t>عُقْدَةُ</w:t>
      </w:r>
      <w:r w:rsidRPr="00FB3158">
        <w:rPr>
          <w:rFonts w:hint="cs"/>
        </w:rPr>
        <w:t xml:space="preserve"> </w:t>
      </w:r>
      <w:r w:rsidRPr="00FB3158">
        <w:rPr>
          <w:rFonts w:hint="cs"/>
          <w:b w:val="0"/>
          <w:rtl/>
        </w:rPr>
        <w:t>النِّكَاحِ وَأَن تَعْفُواْ أَقْرَبُ لِلتَّقْوَى</w:t>
      </w:r>
      <w:r w:rsidRPr="00FB3158">
        <w:rPr>
          <w:rFonts w:hint="cs"/>
        </w:rPr>
        <w:t xml:space="preserve"> </w:t>
      </w:r>
      <w:r w:rsidRPr="00FB3158">
        <w:rPr>
          <w:rFonts w:hint="cs"/>
          <w:b w:val="0"/>
          <w:rtl/>
        </w:rPr>
        <w:t>وَلاَ تَنسَوُاْ</w:t>
      </w:r>
      <w:r w:rsidRPr="00FB3158">
        <w:rPr>
          <w:rFonts w:hint="cs"/>
        </w:rPr>
        <w:t xml:space="preserve"> </w:t>
      </w:r>
      <w:r w:rsidRPr="00FB3158">
        <w:rPr>
          <w:rFonts w:hint="cs"/>
          <w:b w:val="0"/>
          <w:rtl/>
        </w:rPr>
        <w:t>الْفَضْلَ</w:t>
      </w:r>
      <w:r w:rsidRPr="00FB3158">
        <w:rPr>
          <w:rFonts w:hint="cs"/>
        </w:rPr>
        <w:t xml:space="preserve"> </w:t>
      </w:r>
      <w:r w:rsidRPr="00FB3158">
        <w:rPr>
          <w:rFonts w:hint="cs"/>
          <w:b w:val="0"/>
          <w:rtl/>
        </w:rPr>
        <w:t>بَيْنَكُمْ إِنَّ اللّهَ بِمَا تَعْمَلُونَ</w:t>
      </w:r>
      <w:r w:rsidRPr="00FB3158">
        <w:rPr>
          <w:rFonts w:hint="cs"/>
        </w:rPr>
        <w:t xml:space="preserve"> </w:t>
      </w:r>
      <w:r w:rsidRPr="00FB3158">
        <w:rPr>
          <w:rFonts w:hint="cs"/>
          <w:b w:val="0"/>
          <w:rtl/>
        </w:rPr>
        <w:t>بَصِيرٌ } [ البقرة : 237 ] ، ومعلوم أن النكاح ليست له عقدة وأن هذه العقدة بيد ولي الأمر ، فهذا لا يقوله عاقل ، وإنما المعنى من له الولاية على النكاح حتى وإن كان مقطوع اليدين ، فلا علاقة للآية بإثبات عقدة ولا يد وإنما هو الأسلوب البلاغي والمجاز الذي يوصل المعنى في أجزل عبارة وأدق معنى ، وقوله تعالى : { الْمُنَافِقُونَ وَالْمُنَافِقَاتُ</w:t>
      </w:r>
      <w:r w:rsidRPr="00FB3158">
        <w:rPr>
          <w:rFonts w:hint="cs"/>
        </w:rPr>
        <w:t xml:space="preserve"> </w:t>
      </w:r>
      <w:r w:rsidRPr="00FB3158">
        <w:rPr>
          <w:rFonts w:hint="cs"/>
          <w:b w:val="0"/>
          <w:rtl/>
        </w:rPr>
        <w:t>بَعْضُهُم مِّن بَعْضٍ يَأْمُرُونَ بِالْمُنكَرِ وَيَنْهَوْنَ عَنِ</w:t>
      </w:r>
      <w:r w:rsidRPr="00FB3158">
        <w:rPr>
          <w:rFonts w:hint="cs"/>
        </w:rPr>
        <w:t xml:space="preserve"> </w:t>
      </w:r>
      <w:r w:rsidRPr="00FB3158">
        <w:rPr>
          <w:rFonts w:hint="cs"/>
          <w:b w:val="0"/>
          <w:rtl/>
        </w:rPr>
        <w:t>الْمَعْرُوفِ وَيَقْبِضُونَ أَيْدِيَهُمْ نَسُواْ اللّهَ فَنَسِيَهُمْ إِنَّ الْمُنَافِقِينَ</w:t>
      </w:r>
      <w:r w:rsidRPr="00FB3158">
        <w:rPr>
          <w:rFonts w:hint="cs"/>
        </w:rPr>
        <w:t xml:space="preserve"> </w:t>
      </w:r>
      <w:r w:rsidRPr="00FB3158">
        <w:rPr>
          <w:rFonts w:hint="cs"/>
          <w:b w:val="0"/>
          <w:rtl/>
        </w:rPr>
        <w:t>هُمُ الْفَاسِقُونَ } [ التوبة : 67] ، ويستحيل أن يكون المراد من الآية المعنى الظاهر للقبض وهو ضم أصابع اليد ، ولكن المعنى المفهوم من القبض هاهنا البخل بالنفقة في الطاعة وفي سبيل الله ، وكني عن البخل بالقبض على طريقة بلاغة العرب في التوسع في استعمال المجاز والكناية لتأكيد معنى البخل عند المنافقين ، ثم هاهنا لطيفة أخرى وهي قوله تعالى (نسوا الله فنسيهم ) فهل يحمل مؤمن النسيان على ظاهره في حق الله تبارك وتعالى عن النسيان وعن كل نقص , أم أن المعنى المفهوم من الآية تركوا أمر الله وطاعته فترك الله هدايتهم جزاءً وفاقا وكني عن الترك مجازاً بالنسيان للدلالة على بعد هداية المنافقين لأنهم أشر من الكافرين ، وعلى ذلك : فإنّ الآيات التي ذكرت فيها اليد مضافة إلى الله تعالى ، كقوله تعالى : { وَقَالَتِ الْيَهُودُ</w:t>
      </w:r>
      <w:r w:rsidRPr="00FB3158">
        <w:rPr>
          <w:rFonts w:hint="cs"/>
        </w:rPr>
        <w:t xml:space="preserve"> </w:t>
      </w:r>
      <w:r w:rsidRPr="00FB3158">
        <w:rPr>
          <w:rFonts w:hint="cs"/>
          <w:b w:val="0"/>
          <w:rtl/>
        </w:rPr>
        <w:t>يَدُ اللّهِ مَغْلُولَةٌ غُلَّتْ أَيْدِيهِمْ وَلُعِنُواْ بِمَا قَالُواْ</w:t>
      </w:r>
      <w:r w:rsidRPr="00FB3158">
        <w:rPr>
          <w:rFonts w:hint="cs"/>
        </w:rPr>
        <w:t xml:space="preserve"> </w:t>
      </w:r>
      <w:r w:rsidRPr="00FB3158">
        <w:rPr>
          <w:rFonts w:hint="cs"/>
          <w:b w:val="0"/>
          <w:rtl/>
        </w:rPr>
        <w:t>بَلْ يَدَاهُ مَبْسُوطَتَانِ يُنفِقُ كَيْفَ يَشَاء وَلَيَزِيدَنَّ كَثِيرًا</w:t>
      </w:r>
      <w:r w:rsidRPr="00FB3158">
        <w:rPr>
          <w:rFonts w:hint="cs"/>
        </w:rPr>
        <w:t xml:space="preserve"> </w:t>
      </w:r>
      <w:r w:rsidRPr="00FB3158">
        <w:rPr>
          <w:rFonts w:hint="cs"/>
          <w:b w:val="0"/>
          <w:rtl/>
        </w:rPr>
        <w:t>مِّنْهُم مَّا أُنزِلَ إِلَيْكَ مِن رَّبِّكَ طُغْيَانًا وَكُفْرًا وَأَلْقَيْنَا</w:t>
      </w:r>
      <w:r w:rsidRPr="00FB3158">
        <w:rPr>
          <w:rFonts w:hint="cs"/>
        </w:rPr>
        <w:t xml:space="preserve"> </w:t>
      </w:r>
      <w:r w:rsidRPr="00FB3158">
        <w:rPr>
          <w:rFonts w:hint="cs"/>
          <w:b w:val="0"/>
          <w:rtl/>
        </w:rPr>
        <w:t>بَيْنَهُمُ الْعَدَاوَةَ وَالْبَغْضَاء إِلَى يَوْمِ الْقِيَامَةِ كُلَّمَا أَوْقَدُواْ</w:t>
      </w:r>
      <w:r w:rsidRPr="00FB3158">
        <w:rPr>
          <w:rFonts w:hint="cs"/>
        </w:rPr>
        <w:t xml:space="preserve"> </w:t>
      </w:r>
      <w:r w:rsidRPr="00FB3158">
        <w:rPr>
          <w:rFonts w:hint="cs"/>
          <w:b w:val="0"/>
          <w:rtl/>
        </w:rPr>
        <w:t>نَارًا لِّلْحَرْبِ أَطْفَأَهَا اللّهُ وَيَسْعَوْنَ فِي الأَرْضِ فَسَادًا</w:t>
      </w:r>
      <w:r w:rsidRPr="00FB3158">
        <w:rPr>
          <w:rFonts w:hint="cs"/>
        </w:rPr>
        <w:t xml:space="preserve"> </w:t>
      </w:r>
      <w:r w:rsidRPr="00FB3158">
        <w:rPr>
          <w:rFonts w:hint="cs"/>
          <w:b w:val="0"/>
          <w:rtl/>
        </w:rPr>
        <w:t xml:space="preserve">وَاللّهُ لاَ يُحِبُّ الْمُفْسِدِينَ </w:t>
      </w:r>
      <w:r w:rsidRPr="00FB3158">
        <w:rPr>
          <w:rFonts w:hint="cs"/>
          <w:b w:val="0"/>
          <w:rtl/>
        </w:rPr>
        <w:lastRenderedPageBreak/>
        <w:t>} [ المائدة : 64 ] ، وأهل اللغة العربية يعلمون أن الوصف بغل</w:t>
      </w:r>
      <w:r w:rsidRPr="00FB3158">
        <w:rPr>
          <w:rFonts w:hint="cs"/>
        </w:rPr>
        <w:t xml:space="preserve"> </w:t>
      </w:r>
      <w:r w:rsidRPr="00FB3158">
        <w:rPr>
          <w:rFonts w:hint="cs"/>
          <w:b w:val="0"/>
          <w:rtl/>
        </w:rPr>
        <w:t>اليد وبسطها</w:t>
      </w:r>
      <w:r w:rsidRPr="00FB3158">
        <w:rPr>
          <w:rFonts w:hint="cs"/>
        </w:rPr>
        <w:t xml:space="preserve"> </w:t>
      </w:r>
      <w:r w:rsidRPr="00FB3158">
        <w:rPr>
          <w:rFonts w:hint="cs"/>
          <w:b w:val="0"/>
          <w:rtl/>
        </w:rPr>
        <w:t>مجاز</w:t>
      </w:r>
      <w:r w:rsidRPr="00FB3158">
        <w:rPr>
          <w:rFonts w:hint="cs"/>
        </w:rPr>
        <w:t xml:space="preserve"> </w:t>
      </w:r>
      <w:r w:rsidRPr="00FB3158">
        <w:rPr>
          <w:rFonts w:hint="cs"/>
          <w:b w:val="0"/>
          <w:rtl/>
        </w:rPr>
        <w:t>عن البخل والجود ومنه قوله تعالى آمراً نبيه صلى الله عليه وسلم : { ولا تجعل يدك مغلولة</w:t>
      </w:r>
      <w:r w:rsidRPr="00FB3158">
        <w:rPr>
          <w:rFonts w:hint="cs"/>
        </w:rPr>
        <w:t xml:space="preserve"> </w:t>
      </w:r>
      <w:r w:rsidRPr="00FB3158">
        <w:rPr>
          <w:rFonts w:hint="cs"/>
          <w:b w:val="0"/>
          <w:rtl/>
        </w:rPr>
        <w:t>إلى عنقك ولا تبسطها</w:t>
      </w:r>
      <w:r w:rsidRPr="00FB3158">
        <w:rPr>
          <w:rFonts w:hint="cs"/>
        </w:rPr>
        <w:t xml:space="preserve"> </w:t>
      </w:r>
      <w:r w:rsidRPr="00FB3158">
        <w:rPr>
          <w:rFonts w:hint="cs"/>
          <w:b w:val="0"/>
          <w:rtl/>
        </w:rPr>
        <w:t>كل</w:t>
      </w:r>
      <w:r w:rsidRPr="00FB3158">
        <w:rPr>
          <w:rFonts w:hint="cs"/>
        </w:rPr>
        <w:t xml:space="preserve"> </w:t>
      </w:r>
      <w:r w:rsidRPr="00FB3158">
        <w:rPr>
          <w:rFonts w:hint="cs"/>
          <w:b w:val="0"/>
          <w:rtl/>
        </w:rPr>
        <w:t>البسط }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w:t>
      </w:r>
      <w:r w:rsidRPr="00FB3158">
        <w:rPr>
          <w:rFonts w:hint="cs"/>
        </w:rPr>
        <w:t xml:space="preserve"> </w:t>
      </w:r>
      <w:r w:rsidRPr="00FB3158">
        <w:rPr>
          <w:rFonts w:hint="cs"/>
          <w:b w:val="0"/>
          <w:rtl/>
        </w:rPr>
        <w:t>المجاز</w:t>
      </w:r>
      <w:r w:rsidRPr="00FB3158">
        <w:rPr>
          <w:rFonts w:hint="cs"/>
        </w:rPr>
        <w:t xml:space="preserve"> </w:t>
      </w:r>
      <w:r w:rsidRPr="00FB3158">
        <w:rPr>
          <w:rFonts w:hint="cs"/>
          <w:b w:val="0"/>
          <w:rtl/>
        </w:rPr>
        <w:t>عن محض البخل والجود من غير قصد في ذلك إلى إثبات يد</w:t>
      </w:r>
      <w:r w:rsidRPr="00FB3158">
        <w:rPr>
          <w:rFonts w:hint="cs"/>
        </w:rPr>
        <w:t xml:space="preserve"> </w:t>
      </w:r>
      <w:r w:rsidRPr="00FB3158">
        <w:rPr>
          <w:rFonts w:hint="cs"/>
          <w:b w:val="0"/>
          <w:rtl/>
        </w:rPr>
        <w:t>أو غل أو بسط ، ومعنى الآيات : أن  اليهود</w:t>
      </w:r>
      <w:r w:rsidRPr="00FB3158">
        <w:rPr>
          <w:rFonts w:hint="cs"/>
        </w:rPr>
        <w:t xml:space="preserve"> </w:t>
      </w:r>
      <w:r w:rsidRPr="00FB3158">
        <w:rPr>
          <w:rFonts w:hint="cs"/>
          <w:b w:val="0"/>
          <w:rtl/>
        </w:rPr>
        <w:t>لعنهم الله عز وجل  قالوا على جهة الوصف بالبخل يد الله مغلولة فرد الله تعالى عليهم بقوله : { بل يداه مبسوطتان } ، ومعناه أي كلا ليس كذلك بل هو في غاية ما يكون من الجود</w:t>
      </w:r>
      <w:r w:rsidRPr="00FB3158">
        <w:rPr>
          <w:rFonts w:hint="cs"/>
        </w:rPr>
        <w:t xml:space="preserve"> </w:t>
      </w:r>
      <w:r w:rsidRPr="00FB3158">
        <w:rPr>
          <w:rFonts w:hint="cs"/>
          <w:b w:val="0"/>
          <w:rtl/>
        </w:rPr>
        <w:t>والإنعام ، فإن قيل لم ثنيت اليد في قوله تعالى : { بل يداه مبسوطتان }  ؟ الجواب : ثنيت اليد ليكون أبلغ وأدل على إثبات</w:t>
      </w:r>
      <w:r w:rsidRPr="00FB3158">
        <w:rPr>
          <w:rFonts w:hint="cs"/>
        </w:rPr>
        <w:t xml:space="preserve"> </w:t>
      </w:r>
      <w:r w:rsidRPr="00FB3158">
        <w:rPr>
          <w:rFonts w:hint="cs"/>
          <w:b w:val="0"/>
          <w:rtl/>
        </w:rPr>
        <w:t>غاية السخاء</w:t>
      </w:r>
      <w:r w:rsidRPr="00FB3158">
        <w:rPr>
          <w:rFonts w:hint="cs"/>
        </w:rPr>
        <w:t xml:space="preserve"> </w:t>
      </w:r>
      <w:r w:rsidRPr="00FB3158">
        <w:rPr>
          <w:rFonts w:hint="cs"/>
          <w:b w:val="0"/>
          <w:rtl/>
        </w:rPr>
        <w:t>له ونفى البخل عنه ، فإن أقصى ما ينتهي إليه همم الأسخياء من الوصف بالمبالغة في الجود</w:t>
      </w:r>
      <w:r w:rsidRPr="00FB3158">
        <w:rPr>
          <w:rFonts w:hint="cs"/>
        </w:rPr>
        <w:t xml:space="preserve"> </w:t>
      </w:r>
      <w:r w:rsidRPr="00FB3158">
        <w:rPr>
          <w:rFonts w:hint="cs"/>
          <w:b w:val="0"/>
          <w:rtl/>
        </w:rPr>
        <w:t>والإنعام أن يعطوا ما يعطونه</w:t>
      </w:r>
      <w:r w:rsidRPr="00FB3158">
        <w:rPr>
          <w:rFonts w:hint="cs"/>
        </w:rPr>
        <w:t xml:space="preserve"> </w:t>
      </w:r>
      <w:r w:rsidRPr="00FB3158">
        <w:rPr>
          <w:rFonts w:hint="cs"/>
          <w:b w:val="0"/>
          <w:rtl/>
        </w:rPr>
        <w:t xml:space="preserve">بكلتا يديهم ، فالآية من باب الاستعارة التمثيلية ومن نظر في علم البيان والبلاغة لا يصعب عليه تصور ذلك أبدا ، قال الشوكاني في تفسير الآية : " قوله  ( يد الله مغلولة ) ..وهذه الآية </w:t>
      </w:r>
      <w:proofErr w:type="spellStart"/>
      <w:r w:rsidRPr="00FB3158">
        <w:rPr>
          <w:rFonts w:hint="cs"/>
          <w:b w:val="0"/>
          <w:rtl/>
        </w:rPr>
        <w:t>هى</w:t>
      </w:r>
      <w:proofErr w:type="spellEnd"/>
      <w:r w:rsidRPr="00FB3158">
        <w:rPr>
          <w:rFonts w:hint="cs"/>
          <w:b w:val="0"/>
          <w:rtl/>
        </w:rPr>
        <w:t xml:space="preserve"> على طريق التمثيل كقوله تعالى ولا تجعل يدك مغلولة إلى عنقك والعرب تطلق غل اليد على البخل وبسطها على الجود مجازا ولا يريدون الجارحة كما يصفون البخيل بأنه جعد الأنامل ومقبوض الكف " [فتح القدير ج: 2 ص: 57] أهـ ، وقوله تعالى : { إِنَّ الَّذِينَ</w:t>
      </w:r>
      <w:r w:rsidRPr="00FB3158">
        <w:rPr>
          <w:rFonts w:hint="cs"/>
        </w:rPr>
        <w:t xml:space="preserve"> </w:t>
      </w:r>
      <w:r w:rsidRPr="00FB3158">
        <w:rPr>
          <w:rFonts w:hint="cs"/>
          <w:b w:val="0"/>
          <w:rtl/>
        </w:rPr>
        <w:t>يُبَايِعُونَكَ إِنَّمَا يُبَايِعُونَ اللَّهَ يَدُ اللَّهِ فَوْقَ أَيْدِيهِمْ</w:t>
      </w:r>
      <w:r w:rsidRPr="00FB3158">
        <w:rPr>
          <w:rFonts w:hint="cs"/>
        </w:rPr>
        <w:t xml:space="preserve"> </w:t>
      </w:r>
      <w:r w:rsidRPr="00FB3158">
        <w:rPr>
          <w:rFonts w:hint="cs"/>
          <w:b w:val="0"/>
          <w:rtl/>
        </w:rPr>
        <w:t>فَمَن نَّكَثَ فَإِنَّمَا يَنكُثُ عَلَى نَفْسِهِ وَمَنْ أَوْفَى بِمَا</w:t>
      </w:r>
      <w:r w:rsidRPr="00FB3158">
        <w:rPr>
          <w:rFonts w:hint="cs"/>
        </w:rPr>
        <w:t xml:space="preserve"> </w:t>
      </w:r>
      <w:r w:rsidRPr="00FB3158">
        <w:rPr>
          <w:rFonts w:hint="cs"/>
          <w:b w:val="0"/>
          <w:rtl/>
        </w:rPr>
        <w:t xml:space="preserve">عَاهَدَ عَلَيْهُ اللَّهَ فَسَيُؤْتِيهِ أَجْرًا عَظِيمًا } [ الفتح : 10 ]  ، المتأمل للآية الكريمة يعلم يقيناً أنّ الآية سيقت في بيان رضا الله تعالى عن هذه البيعة ، وقد تقدم ذكر أقوال المفسرين في تفسير الآيات في </w:t>
      </w:r>
      <w:r w:rsidRPr="00FB3158">
        <w:rPr>
          <w:rFonts w:hint="cs"/>
          <w:b w:val="0"/>
          <w:rtl/>
          <w:lang w:bidi="ar-KW"/>
        </w:rPr>
        <w:t xml:space="preserve">قواعد التمهيد لعلم التقديس ، </w:t>
      </w:r>
      <w:r w:rsidRPr="00FB3158">
        <w:rPr>
          <w:rFonts w:hint="cs"/>
          <w:b w:val="0"/>
          <w:rtl/>
        </w:rPr>
        <w:t xml:space="preserve"> كقوله تعالى : { قَالَ يَا إِبْلِيسُ مَا مَنَعَكَ أَن تَسْجُدَ لِمَا خَلَقْتُ بِيَدَيَّ أَسْتَكْبَرْتَ أَمْ كُنتَ مِنَ الْعَالِينَ * قَالَ أَنَا خَيْرٌ مِّنْهُ خَلَقْتَنِي مِن نَّارٍ وَخَلَقْتَهُ مِن طِينٍ } [ ص : 75 ، 76 ] ، فصحاء العرب وأهل البلاغة فيه يعلمون من قوله تعالى ( لما</w:t>
      </w:r>
      <w:r w:rsidRPr="00FB3158">
        <w:rPr>
          <w:rFonts w:hint="cs"/>
        </w:rPr>
        <w:t xml:space="preserve"> </w:t>
      </w:r>
      <w:r w:rsidRPr="00FB3158">
        <w:rPr>
          <w:rFonts w:hint="cs"/>
          <w:b w:val="0"/>
          <w:rtl/>
        </w:rPr>
        <w:t xml:space="preserve">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.هذا هو المفهوم من سياق الآيات فلم تسق الآية لإثبات جارحة لله تعالى عن ذلك لأنه نقص يتنزه الأحد الصمد القيوم الغني عنه ، لأن الجارحة تعني الجزء والتجزؤ يضاد الأحدية التي تعني نفي </w:t>
      </w:r>
      <w:proofErr w:type="spellStart"/>
      <w:r w:rsidRPr="00FB3158">
        <w:rPr>
          <w:rFonts w:hint="cs"/>
          <w:b w:val="0"/>
          <w:rtl/>
        </w:rPr>
        <w:t>التبغض</w:t>
      </w:r>
      <w:proofErr w:type="spellEnd"/>
      <w:r w:rsidRPr="00FB3158">
        <w:rPr>
          <w:rFonts w:hint="cs"/>
          <w:b w:val="0"/>
          <w:rtl/>
        </w:rPr>
        <w:t xml:space="preserve"> ويضاد الصمدية التي تعني كمال الغنى لأن </w:t>
      </w:r>
      <w:proofErr w:type="spellStart"/>
      <w:r w:rsidRPr="00FB3158">
        <w:rPr>
          <w:rFonts w:hint="cs"/>
          <w:b w:val="0"/>
          <w:rtl/>
        </w:rPr>
        <w:t>المتجزىء</w:t>
      </w:r>
      <w:proofErr w:type="spellEnd"/>
      <w:r w:rsidRPr="00FB3158">
        <w:rPr>
          <w:rFonts w:hint="cs"/>
          <w:b w:val="0"/>
          <w:rtl/>
        </w:rPr>
        <w:t xml:space="preserve"> يحتاج إلى جزئه ، والله تعالى صمد له كمال الصمدية قيوم له كمال </w:t>
      </w:r>
      <w:proofErr w:type="spellStart"/>
      <w:r w:rsidRPr="00FB3158">
        <w:rPr>
          <w:rFonts w:hint="cs"/>
          <w:b w:val="0"/>
          <w:rtl/>
        </w:rPr>
        <w:t>القيومية</w:t>
      </w:r>
      <w:proofErr w:type="spellEnd"/>
      <w:r w:rsidRPr="00FB3158">
        <w:rPr>
          <w:rFonts w:hint="cs"/>
          <w:b w:val="0"/>
          <w:rtl/>
        </w:rPr>
        <w:t xml:space="preserve"> غني له كمال الغنى ،</w:t>
      </w:r>
      <w:r w:rsidRPr="00FB3158">
        <w:rPr>
          <w:rFonts w:hint="cs"/>
          <w:b w:val="0"/>
          <w:rtl/>
          <w:lang w:eastAsia="ar-SA"/>
        </w:rPr>
        <w:t xml:space="preserve"> </w:t>
      </w:r>
      <w:r w:rsidRPr="00FB3158">
        <w:rPr>
          <w:rFonts w:hint="cs"/>
          <w:b w:val="0"/>
          <w:rtl/>
        </w:rPr>
        <w:t>وإلا فما الفارق عند كل منصف لم تحرق البدعة قلبه بين هذا التعبير القرآني ( لما</w:t>
      </w:r>
      <w:r w:rsidRPr="00FB3158">
        <w:rPr>
          <w:rFonts w:hint="cs"/>
        </w:rPr>
        <w:t xml:space="preserve"> </w:t>
      </w:r>
      <w:r w:rsidRPr="00FB3158">
        <w:rPr>
          <w:rFonts w:hint="cs"/>
          <w:b w:val="0"/>
          <w:rtl/>
        </w:rPr>
        <w:t xml:space="preserve">خلقت بيدي ) وبين قوله تعالى ( مما عملت أيدينا أنعاما ) و قوله تعالى ( والسماء بنيناها بأيد ) وأيد جمع يد لقوله تعالى (ألهم أيد يبطشون بها ) </w:t>
      </w:r>
      <w:r w:rsidRPr="00FB3158">
        <w:rPr>
          <w:rFonts w:hint="cs"/>
          <w:b w:val="0"/>
          <w:rtl/>
        </w:rPr>
        <w:lastRenderedPageBreak/>
        <w:t xml:space="preserve">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w:t>
      </w:r>
      <w:proofErr w:type="spellStart"/>
      <w:r w:rsidRPr="00FB3158">
        <w:rPr>
          <w:rFonts w:hint="cs"/>
          <w:b w:val="0"/>
          <w:rtl/>
        </w:rPr>
        <w:t>بثوابتها</w:t>
      </w:r>
      <w:proofErr w:type="spellEnd"/>
      <w:r w:rsidRPr="00FB3158">
        <w:rPr>
          <w:rFonts w:hint="cs"/>
          <w:b w:val="0"/>
          <w:rtl/>
        </w:rPr>
        <w:t xml:space="preserve"> ما فيه ومن قال بذلك فلا ينبغي أن يضيع الوقت معه ، فإن أصروا وجادلوا قلنا :  قال الله تعالي في محكم التنزيل { إن مثل عيسي عند</w:t>
      </w:r>
      <w:r w:rsidRPr="00FB3158">
        <w:rPr>
          <w:rFonts w:hint="cs"/>
        </w:rPr>
        <w:t xml:space="preserve"> </w:t>
      </w:r>
      <w:r w:rsidRPr="00FB3158">
        <w:rPr>
          <w:rFonts w:hint="cs"/>
          <w:b w:val="0"/>
          <w:rtl/>
        </w:rPr>
        <w:t>الله كمثل آدم خلقه من تراب ثم قال له كن فيكون } ، فالقرآن نص على أن خلق عيسى كخلق آدم كلاهما بالقدرة المعبر عنها بقوله تعالى { ثم قال له كن فيكون } ، فهذا هو صريح القرآن فهل ندعه لفهم خاطئ لحديث لم يصح أو حديث مختلف في صحته ، فإن تواضعوا للعلم وقالوا فما معنى الآية ( لما</w:t>
      </w:r>
      <w:r w:rsidRPr="00FB3158">
        <w:rPr>
          <w:rFonts w:hint="cs"/>
        </w:rPr>
        <w:t xml:space="preserve"> </w:t>
      </w:r>
      <w:r w:rsidRPr="00FB3158">
        <w:rPr>
          <w:rFonts w:hint="cs"/>
          <w:b w:val="0"/>
          <w:rtl/>
        </w:rPr>
        <w:t>خلقت بيدي ) قلنا : لا يليق بالخالق أن يحتاج إلى أن يفعل بواسطة ، لأن له الأحدية والغني المطلق بذاته منزه عن الأعضاء والاجزاء ، فلا</w:t>
      </w:r>
      <w:r w:rsidRPr="00FB3158">
        <w:rPr>
          <w:rFonts w:hint="cs"/>
        </w:rPr>
        <w:t xml:space="preserve"> </w:t>
      </w:r>
      <w:r w:rsidRPr="00FB3158">
        <w:rPr>
          <w:rFonts w:hint="cs"/>
          <w:b w:val="0"/>
          <w:rtl/>
        </w:rPr>
        <w:t>ينبغي أن نتشاغل بطلب تعظيم آدم مع الغفلة عما يستحقه</w:t>
      </w:r>
      <w:r w:rsidRPr="00FB3158">
        <w:rPr>
          <w:rFonts w:hint="cs"/>
        </w:rPr>
        <w:t xml:space="preserve"> </w:t>
      </w:r>
      <w:proofErr w:type="spellStart"/>
      <w:r w:rsidRPr="00FB3158">
        <w:rPr>
          <w:rFonts w:hint="cs"/>
          <w:b w:val="0"/>
          <w:rtl/>
        </w:rPr>
        <w:t>الباريء</w:t>
      </w:r>
      <w:proofErr w:type="spellEnd"/>
      <w:r w:rsidRPr="00FB3158">
        <w:rPr>
          <w:rFonts w:hint="cs"/>
          <w:b w:val="0"/>
          <w:rtl/>
        </w:rPr>
        <w:t xml:space="preserve"> سبحانه من التعظيم بإثبات الأحدية { قل هو الله أحد } ونفي المثلية { ليس كمثله شيء } وذلك بنفي الأجزاء و الأبعاض والجوارح ، ونفي المماثلة في الأفعال بمس الطين ومعالجته حتى ظن بعض الجهلاء بما يجوز وما لا يجوز في حق الله تعالى  أن الله _تعالى_ مس طينة آدم بيد</w:t>
      </w:r>
      <w:r w:rsidRPr="00FB3158">
        <w:rPr>
          <w:rFonts w:hint="cs"/>
        </w:rPr>
        <w:t xml:space="preserve"> </w:t>
      </w:r>
      <w:r w:rsidRPr="00FB3158">
        <w:rPr>
          <w:rFonts w:hint="cs"/>
          <w:b w:val="0"/>
          <w:rtl/>
        </w:rPr>
        <w:t>هي بعض ذاته ، والمس قرين الاتحاد والحلول فما يقبل المس يقبلهما  ، سبحانه وتعالى عن ذلك علواً كبيرا ، فسياق الآية يدل على أن المراد من قوله تعالى { لما</w:t>
      </w:r>
      <w:r w:rsidRPr="00FB3158">
        <w:rPr>
          <w:rFonts w:hint="cs"/>
        </w:rPr>
        <w:t xml:space="preserve"> </w:t>
      </w:r>
      <w:r w:rsidRPr="00FB3158">
        <w:rPr>
          <w:rFonts w:hint="cs"/>
          <w:b w:val="0"/>
          <w:rtl/>
        </w:rPr>
        <w:t xml:space="preserve">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w:t>
      </w:r>
      <w:proofErr w:type="spellStart"/>
      <w:r w:rsidRPr="00FB3158">
        <w:rPr>
          <w:rFonts w:hint="cs"/>
          <w:b w:val="0"/>
          <w:rtl/>
        </w:rPr>
        <w:t>التبغض</w:t>
      </w:r>
      <w:proofErr w:type="spellEnd"/>
      <w:r w:rsidRPr="00FB3158">
        <w:rPr>
          <w:rFonts w:hint="cs"/>
          <w:b w:val="0"/>
          <w:rtl/>
        </w:rPr>
        <w:t xml:space="preserve"> ويضاد الصمدية التي تعني كمال الغنى لأن المتجزئ يحتاج إلى جزئه والله تعالى صمد له كمال الصمدية </w:t>
      </w:r>
      <w:r w:rsidRPr="00FB3158">
        <w:rPr>
          <w:rFonts w:hint="cs"/>
          <w:b w:val="0"/>
          <w:rtl/>
        </w:rPr>
        <w:lastRenderedPageBreak/>
        <w:t xml:space="preserve">قيوم له كمال </w:t>
      </w:r>
      <w:proofErr w:type="spellStart"/>
      <w:r w:rsidRPr="00FB3158">
        <w:rPr>
          <w:rFonts w:hint="cs"/>
          <w:b w:val="0"/>
          <w:rtl/>
        </w:rPr>
        <w:t>القيومية</w:t>
      </w:r>
      <w:proofErr w:type="spellEnd"/>
      <w:r w:rsidRPr="00FB3158">
        <w:rPr>
          <w:rFonts w:hint="cs"/>
          <w:b w:val="0"/>
          <w:rtl/>
        </w:rPr>
        <w:t xml:space="preserve"> غني له كمال الغنى ، على أن بعض علماء أهل السنة والجماعة 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 ، فالمتشابه كاليد</w:t>
      </w:r>
      <w:r w:rsidRPr="00FB3158">
        <w:rPr>
          <w:rFonts w:hint="cs"/>
        </w:rPr>
        <w:t xml:space="preserve"> </w:t>
      </w:r>
      <w:r w:rsidRPr="00FB3158">
        <w:rPr>
          <w:rFonts w:hint="cs"/>
          <w:b w:val="0"/>
          <w:rtl/>
        </w:rPr>
        <w:t>والوجه ونحو ذلك فظاهره المستعمل في اللغة (( الجارحة )) مستحيل على الباري سبحانه ولا يعلم معناه على</w:t>
      </w:r>
      <w:r w:rsidRPr="00FB3158">
        <w:rPr>
          <w:rFonts w:hint="cs"/>
        </w:rPr>
        <w:t xml:space="preserve"> </w:t>
      </w:r>
      <w:r w:rsidRPr="00FB3158">
        <w:rPr>
          <w:rFonts w:hint="cs"/>
          <w:b w:val="0"/>
          <w:rtl/>
        </w:rPr>
        <w:t>القطع إلا الله سبحانه وتعالى وأما العلماء الراسخون فقد اتفقوا على</w:t>
      </w:r>
      <w:r w:rsidRPr="00FB3158">
        <w:rPr>
          <w:rFonts w:hint="cs"/>
        </w:rPr>
        <w:t xml:space="preserve"> </w:t>
      </w:r>
      <w:r w:rsidRPr="00FB3158">
        <w:rPr>
          <w:rFonts w:hint="cs"/>
          <w:b w:val="0"/>
          <w:rtl/>
        </w:rPr>
        <w:t>وجوب اعتقاد حقيقة وروده وعلى وجوب تنزيه الباري عن ظاهره المستحيل ، قال</w:t>
      </w:r>
      <w:r w:rsidRPr="00FB3158">
        <w:rPr>
          <w:rFonts w:hint="cs"/>
        </w:rPr>
        <w:t xml:space="preserve"> </w:t>
      </w:r>
      <w:r w:rsidRPr="00FB3158">
        <w:rPr>
          <w:rFonts w:hint="cs"/>
          <w:b w:val="0"/>
          <w:rtl/>
        </w:rPr>
        <w:t>القاسمي في تفسيره محاسن التأويل  " ( لما خلقت بيدي ) أي</w:t>
      </w:r>
      <w:r w:rsidRPr="00FB3158">
        <w:rPr>
          <w:rFonts w:hint="cs"/>
        </w:rPr>
        <w:t xml:space="preserve"> </w:t>
      </w:r>
      <w:r w:rsidRPr="00FB3158">
        <w:rPr>
          <w:rFonts w:hint="cs"/>
          <w:b w:val="0"/>
          <w:rtl/>
        </w:rPr>
        <w:t>بنفسي من غير توسط كأب وأم " [محاسن</w:t>
      </w:r>
      <w:r w:rsidRPr="00FB3158">
        <w:rPr>
          <w:rFonts w:hint="cs"/>
        </w:rPr>
        <w:t xml:space="preserve"> </w:t>
      </w:r>
      <w:r w:rsidRPr="00FB3158">
        <w:rPr>
          <w:rFonts w:hint="cs"/>
          <w:b w:val="0"/>
          <w:rtl/>
        </w:rPr>
        <w:t>التأويل : ج15/ 328] أهـ ، قلت : وذلك لأن إبليس من الجن فليس الأصل أما آدم فهو أصل الإنسان ، وقال القرطبي في تفسيره : " واليد في كلام العرب تكون للجارحة كقوله تعالى  وخذ بيدك ضغثا وهذا محال على الله تعالى وتكون للنعمة تقول العرب  كم يد لي عند فلان أي كم من نعمة لي قد أسديتها له وتكون للقوة قال الله عز وجل : { واذكر عبدنا داود ذا الأيد } أي ذا القوة وتكون للملك والقدرة قال الله تعالى : { قل إن الفضل بيد الله يؤتيه من يشاء } وتكون بمعنى الصلة قال الله تعالى : { مما عملت أيدينا أنعاما } أي مما عملنا نحن وقال  أو يعفو الذي بيده عقدة النكاح أي الذي له عقدة النكاح وتكون بمعنى التأييد والنصرة ومنه قوله عليه السلام (( يد الله مع القاضي حتى يقضي والقاسم حتى يقسم )) وتكون لإضافة الفعل إلى المخبر عنه تشريفا له وتكريما ، قال الله تعالى { يا إبليس ما منعك أن تسجد لما خلقت بيدي } ،  فلا يجوز أن يحمل على الجارحة لأن الباري جل وتعالى واحد لا يجوز عليه التبعيض " [تفسير القرطبي ج:6 ص:238] أهـ</w:t>
      </w:r>
      <w:r w:rsidRPr="00FB3158">
        <w:rPr>
          <w:rFonts w:hint="cs"/>
          <w:b w:val="0"/>
          <w:rtl/>
          <w:lang w:bidi="ar-KW"/>
        </w:rPr>
        <w:t xml:space="preserve"> </w:t>
      </w:r>
      <w:r w:rsidRPr="00FB3158">
        <w:rPr>
          <w:rFonts w:hint="cs"/>
          <w:b w:val="0"/>
          <w:rtl/>
        </w:rPr>
        <w:t xml:space="preserve">، وقال الإمام ابن جماعة في كتابه إيضاح الدليل  : " الآية العاشرة قوله تعالى ( لما خلقت بيدي ) و ( يد الله فوق أيديهم ) و ( بل يداه مبسوطتان ) و ( بيده ملكوت كل شيء) و ( بيدك الخير ) : اعلم أن اليد لغة حقيقة في الجارحة المعروفة وتستعمل مجازا في معان متعددة كما سنذكره إن شاء الله تعالى , وإذا ثبت بالدليل العقلي تنزيه الله تعالى عن الجوارح لما فيه من التجزؤ المؤدي إلى التركيب وجب حمل اللفظ على ما يليق بجلاله تعالى من المعاني المستعملة بين أهل اللسان وهي النعمة والقدرة والإحسان ، أما النعمة فكقولهم لفلان عندي يد لا أطيق شكرها ولفلان علي أياد يعجز عن شكرها والمراد نعم وإحسان يريدون التجوز واستعماله أن اليد آلة الإعطاء غالبا فأطلقت على النعمة بإطلاق السبب على المسبب ، وأما القدرة فكقولهم هذه البلدة في يد السلطان ويقال امري </w:t>
      </w:r>
      <w:r w:rsidRPr="00FB3158">
        <w:rPr>
          <w:rFonts w:hint="cs"/>
          <w:b w:val="0"/>
          <w:rtl/>
        </w:rPr>
        <w:lastRenderedPageBreak/>
        <w:t xml:space="preserve">بيدك وفلان بيده الأمر والنهي ومنه قوله تعالى ( أو يعفو الذي بيده عقدة النكاح ) والمراد في ذلك كله القدرة والتمكن من التصرف إذ ليس البلد والأمر والنهي وعقدة النكاح في حقيقة يد السلطان والولي التي هي عفو فتعين ان المراد قدرته وتصرفه ، وقد تستعمل اليد مثله للتأكيد في التقدم كقوله تعالى ( بين يدي رحمته ) و ( قدموا بين يدي نجواكم صدقة ) ولا يد للرحمة والنجوى ، إذا ثبت هذا فنقول قوله تعالى ( لما خلقت بيدي ) فله ثلاثة أجوبة : أحدها : أن المراد مزيد العناية بنعمة عليه في خلقه وإيجاده وتكريمه كما يقال خذ هذا الأمر بكلتا يديك وأخذت وصيتك بكلتا يدي ، ولا شك أن الاعتناء بخلق آدم حاصل بإيجاده وجعله خليفة في الأرض وتعليمه الأسماء وإسكانه الجنة وسجود الملائكة له فلذلك خصه بما يدل لغة على مزيد الاعتناء ، الجواب الثاني : أن المراد بيدي القدرة لأن غالب قدرة الإنسان في تصرفاته بيده وثنيت اليد مبالغة في عظم القدرة فإنها باليدين أكثر منها بالواحدة ، الثالث : أن يكون ذكر اليدين صلة لقصد التخصيص به تعالى ومعناه لما خلقت أنا دون غيري ومنه قوله تعالى ( ذلك بما قدمت يداك ) أي بما قدمت أنت ومنه قولهم يداك أوكتا أي أنت فعلت ، وأما قوله تعالى  ( يد الله فوق أيديهم ) فقد قال الحسن وغيره أي منته وإحسانه ، وأما قوله تعالى ( بل يداه مبسوطتان ) فلا يشك عاقل أن المراد بذلك الجود والإنعام لأنه ورد ردا على اليهود في قولهم ( يد الله مغلولة ) ولا يشك عاقل أنهم لم يقصدوا بذلك الفعل المعروف وإنما قصدوا إمساك نعمه عنهم وحبسها بإمساك المطر ونحو ذلك فرد عليهم بقوله ( بل يداه مبسوطتان ) أي بالخير وإفاضة النعم لمن شاء ولذلك قال ( ينفق كيف يشاء ) فبين المراد به  ، وأما إرادة بسط الجوارح المعروف حقيقة فلا </w:t>
      </w:r>
      <w:proofErr w:type="spellStart"/>
      <w:r w:rsidRPr="00FB3158">
        <w:rPr>
          <w:rFonts w:hint="cs"/>
          <w:b w:val="0"/>
          <w:rtl/>
        </w:rPr>
        <w:t>يتوهمه</w:t>
      </w:r>
      <w:proofErr w:type="spellEnd"/>
      <w:r w:rsidRPr="00FB3158">
        <w:rPr>
          <w:rFonts w:hint="cs"/>
          <w:b w:val="0"/>
          <w:rtl/>
        </w:rPr>
        <w:t xml:space="preserve"> عاقل فضلا عن اعتقاده ، فإن قيل : إن كان المراد ب { خلقت بيدي } القدرية لم يكن لآدم مزية لأن الخلق كلهم بقدرته ، قلنا المراد مزيته بالخلق في الإكرام بالأنواع التي ذكرناها ، وكذلك قوله تعالى (  مما عملت أيدينا ) فليس لها مزية على غيرها باعتبار الخلق وحده بل باعتبار ما جعل في خلقها من المنافع المعدومة في غيرها ، فإن قيل فالقدرة شيء واحد لا يثنى ولا يجمع وقد ثنيت وجمعت ، قلنا هذا غير ممنوع فقد نطقت العرب بذلك بقولهم مالك بذلك يدان  ،    وفي الحديث عن يأجوج ومأجوج ما لأحد يدان بقتالهم  ،  فثنوا عند قصد المبالغة ومنه ،( بين يدي نجواكم صدقة ) و ( بين يدي رحمته ) وأيضا فقد جاء ( يد الله)  وجاء ( يداه مبسوطتان ) وجاء ( بأيدينا  )  فلو لم يحمل على القدرة وحمل على الظاهر لزم من تصوير ذلك ما يتعالى الله عنه  وقول بعضهم إن اليدين في قوله تعالى (خلقت بيدي)  صفتان قائمتان بذات الرب تعالى والمسلم يعقل معناها فقد تقدم الجواب عنه والرد عليه " أهـــ  ،   وقال الإمام الحنبلي مرعي بن يوسف في كتابه أقاويل الثقات  :</w:t>
      </w:r>
      <w:r w:rsidRPr="00FB3158">
        <w:rPr>
          <w:rFonts w:hint="cs"/>
          <w:b w:val="0"/>
          <w:rtl/>
          <w:lang w:eastAsia="ar-SA"/>
        </w:rPr>
        <w:t xml:space="preserve"> </w:t>
      </w:r>
      <w:r w:rsidRPr="00FB3158">
        <w:rPr>
          <w:rFonts w:hint="cs"/>
          <w:b w:val="0"/>
          <w:rtl/>
        </w:rPr>
        <w:t>" ومن المتشابه</w:t>
      </w:r>
      <w:r w:rsidRPr="00FB3158">
        <w:rPr>
          <w:rFonts w:hint="cs"/>
        </w:rPr>
        <w:t xml:space="preserve"> </w:t>
      </w:r>
      <w:r w:rsidRPr="00FB3158">
        <w:rPr>
          <w:rFonts w:hint="cs"/>
          <w:b w:val="0"/>
          <w:rtl/>
        </w:rPr>
        <w:t>اليد في قوله تعالى ( يد</w:t>
      </w:r>
      <w:r w:rsidRPr="00FB3158">
        <w:rPr>
          <w:rFonts w:hint="cs"/>
        </w:rPr>
        <w:t xml:space="preserve"> </w:t>
      </w:r>
      <w:r w:rsidRPr="00FB3158">
        <w:rPr>
          <w:rFonts w:hint="cs"/>
          <w:b w:val="0"/>
          <w:rtl/>
        </w:rPr>
        <w:t>الله فوق</w:t>
      </w:r>
      <w:r w:rsidRPr="00FB3158">
        <w:rPr>
          <w:rFonts w:hint="cs"/>
        </w:rPr>
        <w:t xml:space="preserve"> </w:t>
      </w:r>
      <w:r w:rsidRPr="00FB3158">
        <w:rPr>
          <w:rFonts w:hint="cs"/>
          <w:b w:val="0"/>
          <w:rtl/>
        </w:rPr>
        <w:t>أيديهم ) [ الفتح</w:t>
      </w:r>
      <w:r w:rsidRPr="00FB3158">
        <w:rPr>
          <w:rFonts w:hint="cs"/>
        </w:rPr>
        <w:t xml:space="preserve"> </w:t>
      </w:r>
      <w:r w:rsidRPr="00FB3158">
        <w:rPr>
          <w:rFonts w:hint="cs"/>
          <w:b w:val="0"/>
          <w:rtl/>
        </w:rPr>
        <w:t>10]  ( لما</w:t>
      </w:r>
      <w:r w:rsidRPr="00FB3158">
        <w:rPr>
          <w:rFonts w:hint="cs"/>
        </w:rPr>
        <w:t xml:space="preserve"> </w:t>
      </w:r>
      <w:r w:rsidRPr="00FB3158">
        <w:rPr>
          <w:rFonts w:hint="cs"/>
          <w:b w:val="0"/>
          <w:rtl/>
        </w:rPr>
        <w:t>خلقت بيدي ) [ص</w:t>
      </w:r>
      <w:r w:rsidRPr="00FB3158">
        <w:rPr>
          <w:rFonts w:hint="cs"/>
        </w:rPr>
        <w:t xml:space="preserve"> </w:t>
      </w:r>
      <w:r w:rsidRPr="00FB3158">
        <w:rPr>
          <w:rFonts w:hint="cs"/>
          <w:b w:val="0"/>
          <w:rtl/>
        </w:rPr>
        <w:t>75]</w:t>
      </w:r>
      <w:r w:rsidRPr="00FB3158">
        <w:rPr>
          <w:rFonts w:hint="cs"/>
        </w:rPr>
        <w:t xml:space="preserve"> </w:t>
      </w:r>
      <w:r w:rsidRPr="00FB3158">
        <w:rPr>
          <w:rFonts w:hint="cs"/>
          <w:b w:val="0"/>
          <w:rtl/>
        </w:rPr>
        <w:t xml:space="preserve"> ( بل</w:t>
      </w:r>
      <w:r w:rsidRPr="00FB3158">
        <w:rPr>
          <w:rFonts w:hint="cs"/>
        </w:rPr>
        <w:t xml:space="preserve"> </w:t>
      </w:r>
      <w:r w:rsidRPr="00FB3158">
        <w:rPr>
          <w:rFonts w:hint="cs"/>
          <w:b w:val="0"/>
          <w:rtl/>
        </w:rPr>
        <w:t>يداه مبسوطتان ) [ المائدة</w:t>
      </w:r>
      <w:r w:rsidRPr="00FB3158">
        <w:rPr>
          <w:rFonts w:hint="cs"/>
        </w:rPr>
        <w:t xml:space="preserve"> </w:t>
      </w:r>
      <w:r w:rsidRPr="00FB3158">
        <w:rPr>
          <w:rFonts w:hint="cs"/>
          <w:b w:val="0"/>
          <w:rtl/>
        </w:rPr>
        <w:t xml:space="preserve">64] </w:t>
      </w:r>
      <w:r w:rsidRPr="00FB3158">
        <w:t xml:space="preserve">) </w:t>
      </w:r>
      <w:r w:rsidRPr="00FB3158">
        <w:rPr>
          <w:rFonts w:hint="cs"/>
          <w:b w:val="0"/>
          <w:rtl/>
        </w:rPr>
        <w:t>مما</w:t>
      </w:r>
      <w:r w:rsidRPr="00FB3158">
        <w:rPr>
          <w:rFonts w:hint="cs"/>
        </w:rPr>
        <w:t xml:space="preserve"> </w:t>
      </w:r>
      <w:r w:rsidRPr="00FB3158">
        <w:rPr>
          <w:rFonts w:hint="cs"/>
          <w:b w:val="0"/>
          <w:rtl/>
        </w:rPr>
        <w:t>عملت أيدينا</w:t>
      </w:r>
      <w:r w:rsidRPr="00FB3158">
        <w:t xml:space="preserve">( </w:t>
      </w:r>
      <w:r w:rsidRPr="00FB3158">
        <w:rPr>
          <w:rFonts w:hint="cs"/>
          <w:b w:val="0"/>
          <w:rtl/>
        </w:rPr>
        <w:t xml:space="preserve"> [ </w:t>
      </w:r>
      <w:proofErr w:type="spellStart"/>
      <w:r w:rsidRPr="00FB3158">
        <w:rPr>
          <w:rFonts w:hint="cs"/>
          <w:b w:val="0"/>
          <w:rtl/>
        </w:rPr>
        <w:lastRenderedPageBreak/>
        <w:t>يس</w:t>
      </w:r>
      <w:proofErr w:type="spellEnd"/>
      <w:r w:rsidRPr="00FB3158">
        <w:rPr>
          <w:rFonts w:hint="cs"/>
        </w:rPr>
        <w:t xml:space="preserve"> </w:t>
      </w:r>
      <w:r w:rsidRPr="00FB3158">
        <w:rPr>
          <w:rFonts w:hint="cs"/>
          <w:b w:val="0"/>
          <w:rtl/>
        </w:rPr>
        <w:t>71  ]</w:t>
      </w:r>
      <w:r w:rsidRPr="00FB3158">
        <w:rPr>
          <w:rFonts w:hint="cs"/>
        </w:rPr>
        <w:t xml:space="preserve"> </w:t>
      </w:r>
      <w:r w:rsidRPr="00FB3158">
        <w:rPr>
          <w:rFonts w:hint="cs"/>
          <w:b w:val="0"/>
          <w:rtl/>
        </w:rPr>
        <w:t xml:space="preserve"> ( قل</w:t>
      </w:r>
      <w:r w:rsidRPr="00FB3158">
        <w:rPr>
          <w:rFonts w:hint="cs"/>
        </w:rPr>
        <w:t xml:space="preserve"> </w:t>
      </w:r>
      <w:r w:rsidRPr="00FB3158">
        <w:rPr>
          <w:rFonts w:hint="cs"/>
          <w:b w:val="0"/>
          <w:rtl/>
        </w:rPr>
        <w:t>إن الفضل بيد</w:t>
      </w:r>
      <w:r w:rsidRPr="00FB3158">
        <w:rPr>
          <w:rFonts w:hint="cs"/>
        </w:rPr>
        <w:t xml:space="preserve"> </w:t>
      </w:r>
      <w:r w:rsidRPr="00FB3158">
        <w:rPr>
          <w:rFonts w:hint="cs"/>
          <w:b w:val="0"/>
          <w:rtl/>
        </w:rPr>
        <w:t>الله  )</w:t>
      </w:r>
      <w:r w:rsidRPr="00FB3158">
        <w:rPr>
          <w:rFonts w:hint="cs"/>
        </w:rPr>
        <w:t xml:space="preserve"> </w:t>
      </w:r>
      <w:r w:rsidRPr="00FB3158">
        <w:rPr>
          <w:rFonts w:hint="cs"/>
          <w:b w:val="0"/>
          <w:rtl/>
        </w:rPr>
        <w:t>[ آل</w:t>
      </w:r>
      <w:r w:rsidRPr="00FB3158">
        <w:rPr>
          <w:rFonts w:hint="cs"/>
        </w:rPr>
        <w:t xml:space="preserve"> </w:t>
      </w:r>
      <w:r w:rsidRPr="00FB3158">
        <w:rPr>
          <w:rFonts w:hint="cs"/>
          <w:b w:val="0"/>
          <w:rtl/>
        </w:rPr>
        <w:t>عمران 73  ]    وتأويله</w:t>
      </w:r>
      <w:r w:rsidRPr="00FB3158">
        <w:rPr>
          <w:rFonts w:hint="cs"/>
        </w:rPr>
        <w:t xml:space="preserve"> </w:t>
      </w:r>
      <w:r w:rsidRPr="00FB3158">
        <w:rPr>
          <w:rFonts w:hint="cs"/>
          <w:b w:val="0"/>
          <w:rtl/>
        </w:rPr>
        <w:t xml:space="preserve">أن المراد باليد القدرة    </w:t>
      </w:r>
      <w:r w:rsidRPr="00FB3158">
        <w:rPr>
          <w:rFonts w:hint="cs"/>
        </w:rPr>
        <w:t xml:space="preserve"> </w:t>
      </w:r>
      <w:r w:rsidRPr="00FB3158">
        <w:rPr>
          <w:rFonts w:hint="cs"/>
          <w:b w:val="0"/>
          <w:rtl/>
        </w:rPr>
        <w:t xml:space="preserve"> وقال</w:t>
      </w:r>
      <w:r w:rsidRPr="00FB3158">
        <w:rPr>
          <w:rFonts w:hint="cs"/>
        </w:rPr>
        <w:t xml:space="preserve"> </w:t>
      </w:r>
      <w:r w:rsidRPr="00FB3158">
        <w:rPr>
          <w:rFonts w:hint="cs"/>
          <w:b w:val="0"/>
          <w:rtl/>
        </w:rPr>
        <w:t>الأشعري اليد صفة ورد بها الشرع والذي</w:t>
      </w:r>
      <w:r w:rsidRPr="00FB3158">
        <w:rPr>
          <w:rFonts w:hint="cs"/>
        </w:rPr>
        <w:t xml:space="preserve"> </w:t>
      </w:r>
      <w:r w:rsidRPr="00FB3158">
        <w:rPr>
          <w:rFonts w:hint="cs"/>
          <w:b w:val="0"/>
          <w:rtl/>
        </w:rPr>
        <w:t>يلوح من معنى هذه الصفة أنها قريبة من معنى القدرة إلا أنها أخص والقدرة أعم كالمحبة</w:t>
      </w:r>
      <w:r w:rsidRPr="00FB3158">
        <w:rPr>
          <w:rFonts w:hint="cs"/>
        </w:rPr>
        <w:t xml:space="preserve"> </w:t>
      </w:r>
      <w:r w:rsidRPr="00FB3158">
        <w:rPr>
          <w:rFonts w:hint="cs"/>
          <w:b w:val="0"/>
          <w:rtl/>
        </w:rPr>
        <w:t>مع الإرادة والمشيئة فإن في اليد تشريفا لازما ،  وقال البيهقي في كتاب الأسماء والصفات باب ما جاء في إثبات اليدين صفتين لا من حيث الجارحة قال الله ( يا إبليس ما منعك أن تسجد لما خلقت بيدي )    [ص : 75 ]</w:t>
      </w:r>
      <w:r w:rsidRPr="00FB3158">
        <w:rPr>
          <w:rFonts w:hint="cs"/>
        </w:rPr>
        <w:t xml:space="preserve"> </w:t>
      </w:r>
      <w:r w:rsidRPr="00FB3158">
        <w:rPr>
          <w:rFonts w:hint="cs"/>
          <w:b w:val="0"/>
          <w:rtl/>
        </w:rPr>
        <w:t xml:space="preserve"> وقال   { بل يداه مبسوطتان  }  [ المائدة</w:t>
      </w:r>
      <w:r w:rsidRPr="00FB3158">
        <w:rPr>
          <w:rFonts w:hint="cs"/>
        </w:rPr>
        <w:t xml:space="preserve"> </w:t>
      </w:r>
      <w:r w:rsidRPr="00FB3158">
        <w:rPr>
          <w:rFonts w:hint="cs"/>
          <w:b w:val="0"/>
          <w:rtl/>
          <w:lang w:bidi="ar-KW"/>
        </w:rPr>
        <w:t xml:space="preserve"> : </w:t>
      </w:r>
      <w:r w:rsidRPr="00FB3158">
        <w:rPr>
          <w:rFonts w:hint="cs"/>
          <w:b w:val="0"/>
          <w:rtl/>
        </w:rPr>
        <w:t xml:space="preserve">64] وذكر الأحاديث الصحاح في ذلك كحديث يا آدم أنت أبو البشر خلقك الله بيده وحديث أنت موسى اصطفاك الله بكلامه وخط لك الألواح بيده وفي لفظ وكتب لك التوراة بيده وذكر أحاديث كثيرة مثل والخير بيديك ، وقال البيهقي قال بعض أهل النظر قد تكون اليد بمعنى القوة كقوله { داود ذا الأيد  }  [ ص : 17 ] ذا القوة وبمعنى الملك والقدرة كقوله  { إن الفضل بيد الله }[ آل عمران :  73 ]  وبمعنى النعمة كقولهم لي عند فلان يد وتكون صلة أي زائدة كقوله  { مما عملت أيدينا أنعاما } [  </w:t>
      </w:r>
      <w:proofErr w:type="spellStart"/>
      <w:r w:rsidRPr="00FB3158">
        <w:rPr>
          <w:rFonts w:hint="cs"/>
          <w:b w:val="0"/>
          <w:rtl/>
        </w:rPr>
        <w:t>يس</w:t>
      </w:r>
      <w:proofErr w:type="spellEnd"/>
      <w:r w:rsidRPr="00FB3158">
        <w:rPr>
          <w:rFonts w:hint="cs"/>
          <w:b w:val="0"/>
          <w:rtl/>
        </w:rPr>
        <w:t xml:space="preserve"> : 71 ] أي مما عملناه نحن وبمعنى الجارحة كقوله { وخذ بيدك ضغثا } [ ص : 44 ]  قال فأما قوله {  لما خلقت بيدي } فلا يحمل على الجارحة لأن البارئ واحد لا يتبعض ولا على القوة والقدرة والملك والنعمة والصلة لأن الاشتراك يقع حينئذ بين وليه آدم وعدوه إبليس ويبطل ما ذكره من تفضيله عليه لبطلان معنى التخصيص إذ الشياطين والأباليس وجماعة الكفرة خلقهم الله بقدرته ونعمه على آدم غير منحصرة فلم يبق إلا أن يحملا على صفتين تعلقتا بخلق آدم تشريفا له دون خلق إبليس تعلق القدرة بالمقدور لا من طريق المباشرة ولا من حيث المماسة وليس لذلك التخصيص وجه غير ما بينه الله تعالى في قوله     لما خلقت بيدي    انتهى ( أي كلام البيهقي )   تنبيه      من هذا النمط 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w:t>
      </w:r>
      <w:proofErr w:type="spellStart"/>
      <w:r w:rsidRPr="00FB3158">
        <w:rPr>
          <w:rFonts w:hint="cs"/>
          <w:b w:val="0"/>
          <w:rtl/>
        </w:rPr>
        <w:t>مسييء</w:t>
      </w:r>
      <w:proofErr w:type="spellEnd"/>
      <w:r w:rsidRPr="00FB3158">
        <w:rPr>
          <w:rFonts w:hint="cs"/>
          <w:b w:val="0"/>
          <w:rtl/>
        </w:rPr>
        <w:t xml:space="preserve"> النهار ويبسط يده بالنهار ليتوب مسيئ الليل )  قيل</w:t>
      </w:r>
      <w:r w:rsidRPr="00FB3158">
        <w:rPr>
          <w:rFonts w:hint="cs"/>
        </w:rPr>
        <w:t xml:space="preserve"> </w:t>
      </w:r>
      <w:r w:rsidRPr="00FB3158">
        <w:rPr>
          <w:rFonts w:hint="cs"/>
          <w:b w:val="0"/>
          <w:rtl/>
        </w:rPr>
        <w:t>بسط اليد</w:t>
      </w:r>
      <w:r w:rsidRPr="00FB3158">
        <w:rPr>
          <w:rFonts w:hint="cs"/>
        </w:rPr>
        <w:t xml:space="preserve"> </w:t>
      </w:r>
      <w:r w:rsidRPr="00FB3158">
        <w:rPr>
          <w:rFonts w:hint="cs"/>
          <w:b w:val="0"/>
          <w:rtl/>
        </w:rPr>
        <w:t>استعارة في قبول التوبة وإنما ورد لفظ اليد لأن العرب إذا رضي أحدهم الشيء بسط</w:t>
      </w:r>
      <w:r w:rsidRPr="00FB3158">
        <w:rPr>
          <w:rFonts w:hint="cs"/>
        </w:rPr>
        <w:t xml:space="preserve"> </w:t>
      </w:r>
      <w:r w:rsidRPr="00FB3158">
        <w:rPr>
          <w:rFonts w:hint="cs"/>
          <w:b w:val="0"/>
          <w:rtl/>
        </w:rPr>
        <w:t>يده لقبوله وإذا كرهه قبضها عنه فخوطبوا بما يفهمونه وهو مجاز فإن يد الجارحة مستحيلة</w:t>
      </w:r>
      <w:r w:rsidRPr="00FB3158">
        <w:rPr>
          <w:rFonts w:hint="cs"/>
        </w:rPr>
        <w:t xml:space="preserve"> </w:t>
      </w:r>
      <w:r w:rsidRPr="00FB3158">
        <w:rPr>
          <w:rFonts w:hint="cs"/>
          <w:b w:val="0"/>
          <w:rtl/>
        </w:rPr>
        <w:t xml:space="preserve">في حقه تعالى ، ومن المتشابه القبضة واليمين في وقوله تعالى ( والأرض جميعا قبضته يوم القيامة والسماوات مطويات بيمينه  ) [ الزمر 67 ]   وحديث البخاري ومسلم ( يقبض الله الأرض يوم القيامة ويطوي السماء بيمينه ثم يقول أنا الملك أين ملوك الأرض )  وحديث مسلم ( يطوي الله السماوات يوم القيامة ثم يأخذهن بيده اليمنى ) الحديث     وحديث مسلم أيضا ( يأخذ الله </w:t>
      </w:r>
      <w:proofErr w:type="spellStart"/>
      <w:r w:rsidRPr="00FB3158">
        <w:rPr>
          <w:rFonts w:hint="cs"/>
          <w:b w:val="0"/>
          <w:rtl/>
        </w:rPr>
        <w:t>سماواته</w:t>
      </w:r>
      <w:proofErr w:type="spellEnd"/>
      <w:r w:rsidRPr="00FB3158">
        <w:rPr>
          <w:rFonts w:hint="cs"/>
          <w:b w:val="0"/>
          <w:rtl/>
        </w:rPr>
        <w:t xml:space="preserve"> وأرضيه بيديه فيقول أنا الله ويبسطها أنا الملك )   قال البيهقي المتقدمون من هذه الأمة لم يفسروا ما ورد من </w:t>
      </w:r>
      <w:proofErr w:type="spellStart"/>
      <w:r w:rsidRPr="00FB3158">
        <w:rPr>
          <w:rFonts w:hint="cs"/>
          <w:b w:val="0"/>
          <w:rtl/>
        </w:rPr>
        <w:t>الآي</w:t>
      </w:r>
      <w:proofErr w:type="spellEnd"/>
      <w:r w:rsidRPr="00FB3158">
        <w:rPr>
          <w:rFonts w:hint="cs"/>
          <w:b w:val="0"/>
          <w:rtl/>
        </w:rPr>
        <w:t xml:space="preserve"> والأخبار في هذا الباب مع </w:t>
      </w:r>
      <w:r w:rsidRPr="00FB3158">
        <w:rPr>
          <w:rFonts w:hint="cs"/>
          <w:b w:val="0"/>
          <w:rtl/>
        </w:rPr>
        <w:lastRenderedPageBreak/>
        <w:t xml:space="preserve">اعتقادهم بأجمعهم أن الله واحد لا يجوز عليه التبعيض  ، قال وذهب بعض أهل النظر إلى أن اليمين يراد به اليد واليد لله صفة بلا جارحة فكل موضع ذكرت فيه من الكتاب أو السنة فالمراد بذكرها تعلقها بالمكان المذكور معها من الطي والأخذ والقبض والبسط والقبول والإنفاق وغير ذلك تعلق الصفة الذاتية بمقتضاه من غير مباشرة ولا مماسة وليس في ذلك تشبيه بحال ، وهذا مذهب الحنابلة ، قال الخطابي وليس معنى اليد عندنا الجارحة وإنما هي صفة جاء بها التوقيف فنحن نطلقها على ما جاءت ولا نكيفها وننتهي إلى حيث انتهى بها الكتاب والأخبار الصحيحة وهو مذهب أهل السنة والجماعة     وقال بعض أهل التأويل كما في البيضاوي وغيره في الآية هو تنبيه على عظمته وكمال قدرته على الأفعال العظام التي تتحير فيها الأفهام ودلالة على أن تخريب العالم أهون شيء عليه على طريقة التمثيل والتخييل من غير اعتبار القبضة واليمين لا حقيقة ولا مجازا ، وقال بعضهم هو لبيان عظمة الله وجلاله وقدرته وأن المكونات كلها منقادة لإرادته ومسخرات بأمره ، وذهب آخرون إلى أن القبض قد يكون بمعنى الملك والقدرة كقولهم ما فلان إلا في قبضتي أي قدرتي ويقولون الأشياء في قبضة الله أي في ملكه وقدرته وعلى هذا التأويل مخرج الآية والحديث ، تنبيه :  في حديث مسلم وغيره (( إن المقسطين عند الله يوم القيامة على منابر من نور عن يمين الرحمن وكلتا يديه يمين الذين يعدلون في حكمهم وأهليهم وما ولوا ))  قال النووي هو من أحاديث الصفات إما نؤمن بها ولا نتكلم بتأويل ونعتقد أن ظاهرها غير مراد وأن لها معنى يليق بالله تعالى أو تؤول على أن المراد بكونهم على اليمين الحالة الحسنة والمنزلة الرفيعة   وقوله (( وكلتا يديه يمين ))  فيه تنبيه على أنه ليس المراد باليمين الجارحة وأن يديه تعالى بصفة الكمال لا نقص في واحدة منهما لأن الشمال تنقص عن اليمين ، .. وقال الخطابي ليس فيما يضاف إلى الله سبحانه من صفة اليدين شمال لأن الشمال محل النقص والضعف والله أعلم " [أقاويل الثقات ج: 1 ص: 149إلى 158]أهـــ </w:t>
      </w:r>
      <w:r w:rsidRPr="00FB3158">
        <w:rPr>
          <w:rFonts w:hint="cs"/>
          <w:b w:val="0"/>
          <w:rtl/>
          <w:lang w:bidi="ar-KW"/>
        </w:rPr>
        <w:t xml:space="preserve">  ،  </w:t>
      </w:r>
      <w:r w:rsidRPr="00FB3158">
        <w:rPr>
          <w:rFonts w:hint="cs"/>
          <w:b w:val="0"/>
          <w:rtl/>
        </w:rPr>
        <w:t xml:space="preserve">( قلت ) : وكذلك </w:t>
      </w:r>
      <w:r w:rsidRPr="00FB3158">
        <w:rPr>
          <w:rFonts w:hint="cs"/>
          <w:b w:val="0"/>
          <w:rtl/>
          <w:lang w:bidi="ar-KW"/>
        </w:rPr>
        <w:t xml:space="preserve">المجاز في الساق : </w:t>
      </w:r>
      <w:r w:rsidRPr="00FB3158">
        <w:rPr>
          <w:rFonts w:hint="cs"/>
          <w:b w:val="0"/>
          <w:rtl/>
        </w:rPr>
        <w:t xml:space="preserve">فالساق في مجاز اللغة يحمل على الشدة و الكرب : تقول العرب : قامت الحرب على قدم وساق إذا اشتد كربها وحمي وطيسها ، جاء في مختار الصحاح ج: 1 ص: 135 : ( قوله تعالى يوم   يكشف عن ساق   أي عن شدة ) ، وجاء في لسان العرب ج: 10 ص: 168 : ( يوم يكشف عن ساق إنما يريد به شدة الأمر كقولهم قامت الحرب على ساق ) ، وجاء في التبيان في تفسير غريب القرآن ج: 1 ص: 422 : (  يوم   يكشف عن ساق   إذا اشتد الأمر والحرب قيل كشف الأمر عن ساقه ) ، وقد تأول الصحابة والتابعين للساق : ذكر شيخ المفسرين الطبري في تفسيره عن عكرمة عن ابن عباس : يوم   يكشف عن ساق   قال هو يوم حرب وشدة  ، وعن إبراهيم عن ابن عباس قال عن أمر عظيم كقول الشاعر وقامت الحرب بنا على ساق ، وعن معاوية عن ابن عباس قوله هو الأمر الشديد </w:t>
      </w:r>
      <w:proofErr w:type="spellStart"/>
      <w:r w:rsidRPr="00FB3158">
        <w:rPr>
          <w:rFonts w:hint="cs"/>
          <w:b w:val="0"/>
          <w:rtl/>
        </w:rPr>
        <w:t>المفظع</w:t>
      </w:r>
      <w:proofErr w:type="spellEnd"/>
      <w:r w:rsidRPr="00FB3158">
        <w:rPr>
          <w:rFonts w:hint="cs"/>
          <w:b w:val="0"/>
          <w:rtl/>
        </w:rPr>
        <w:t xml:space="preserve"> من الهول يوم القيامة ، وعن مجاهد قال شدة الأمر وجده ، </w:t>
      </w:r>
      <w:r w:rsidRPr="00FB3158">
        <w:rPr>
          <w:rFonts w:hint="cs"/>
          <w:b w:val="0"/>
          <w:rtl/>
        </w:rPr>
        <w:lastRenderedPageBreak/>
        <w:t xml:space="preserve">وعن سعيد بن جبير قال عن شدة الأمر ، وعن قتادة قال عن أمر فظيع جليل ، وعن عكرمة قال هو يوم كرب وشدة  ، قلت وقد اتفق سواد المفسرين الأعظم على ذلك وانتظر - خشية الإطالة - البرهان للزركشي في علوم القرآن ج: 2 ص: 84 ، والإتقان في علوم القرآن للسيوطي ج: 1 ص: 346 ، وتفسير الثعالبي ج: 4 ص: 330 ، وتفسير الواحدي ج: 2 ص: 1124 ، وتفسير أبي السعود ج: 9 ص: 18 ، وزاد المسير ج: 8 ص: 341 ، وتفسير النسفي ج: 4 ص: 271 ، وروح المعاني للألوسي ج: 29 ص: 35 ، </w:t>
      </w:r>
    </w:p>
    <w:p w:rsidR="00FB3158" w:rsidRPr="00FB3158" w:rsidRDefault="00FB3158" w:rsidP="00FB3158">
      <w:pPr>
        <w:jc w:val="center"/>
        <w:rPr>
          <w:rFonts w:hint="cs"/>
          <w:b w:val="0"/>
          <w:rtl/>
        </w:rPr>
      </w:pPr>
      <w:r w:rsidRPr="00FB3158">
        <w:rPr>
          <w:rFonts w:hint="cs"/>
          <w:b w:val="0"/>
          <w:rtl/>
        </w:rPr>
        <w:t xml:space="preserve">**** </w:t>
      </w:r>
    </w:p>
    <w:p w:rsidR="00FB3158" w:rsidRPr="00FB3158" w:rsidRDefault="00FB3158" w:rsidP="00FB3158">
      <w:pPr>
        <w:pBdr>
          <w:top w:val="single" w:sz="24" w:space="1" w:color="auto"/>
          <w:left w:val="single" w:sz="24" w:space="4" w:color="auto"/>
          <w:bottom w:val="single" w:sz="24" w:space="1" w:color="auto"/>
          <w:right w:val="single" w:sz="24" w:space="4" w:color="auto"/>
        </w:pBdr>
        <w:ind w:right="-58"/>
        <w:rPr>
          <w:rFonts w:cs="Monotype Koufi" w:hint="cs"/>
          <w:b w:val="0"/>
          <w:rtl/>
        </w:rPr>
      </w:pPr>
    </w:p>
    <w:p w:rsidR="00FB3158" w:rsidRPr="00FB3158" w:rsidRDefault="00FB3158" w:rsidP="00FB3158">
      <w:pPr>
        <w:pBdr>
          <w:top w:val="single" w:sz="24" w:space="1" w:color="auto"/>
          <w:left w:val="single" w:sz="24" w:space="4" w:color="auto"/>
          <w:bottom w:val="single" w:sz="24" w:space="1" w:color="auto"/>
          <w:right w:val="single" w:sz="24" w:space="4" w:color="auto"/>
        </w:pBdr>
        <w:ind w:right="-58"/>
        <w:jc w:val="center"/>
        <w:rPr>
          <w:rFonts w:cs="Monotype Koufi" w:hint="cs"/>
          <w:b w:val="0"/>
          <w:rtl/>
        </w:rPr>
      </w:pPr>
      <w:bookmarkStart w:id="3" w:name="ثالثا"/>
      <w:r w:rsidRPr="00FB3158">
        <w:rPr>
          <w:rFonts w:cs="Monotype Koufi" w:hint="cs"/>
          <w:b w:val="0"/>
          <w:rtl/>
        </w:rPr>
        <w:t>[  ثالثاً  ]</w:t>
      </w:r>
    </w:p>
    <w:p w:rsidR="00FB3158" w:rsidRPr="00FB3158" w:rsidRDefault="00FB3158" w:rsidP="00FB3158">
      <w:pPr>
        <w:pBdr>
          <w:top w:val="single" w:sz="24" w:space="1" w:color="auto"/>
          <w:left w:val="single" w:sz="24" w:space="4" w:color="auto"/>
          <w:bottom w:val="single" w:sz="24" w:space="1" w:color="auto"/>
          <w:right w:val="single" w:sz="24" w:space="4" w:color="auto"/>
        </w:pBdr>
        <w:ind w:right="-58"/>
        <w:jc w:val="center"/>
        <w:rPr>
          <w:rFonts w:cs="Monotype Koufi" w:hint="cs"/>
          <w:b w:val="0"/>
          <w:rtl/>
        </w:rPr>
      </w:pPr>
      <w:r w:rsidRPr="00FB3158">
        <w:rPr>
          <w:rFonts w:cs="Monotype Koufi" w:hint="cs"/>
          <w:b w:val="0"/>
          <w:rtl/>
        </w:rPr>
        <w:t xml:space="preserve">علم السلف بوجود المحكم والمتشابه في القرآن الكريم </w:t>
      </w:r>
    </w:p>
    <w:p w:rsidR="00FB3158" w:rsidRPr="00FB3158" w:rsidRDefault="00FB3158" w:rsidP="00FB3158">
      <w:pPr>
        <w:pBdr>
          <w:top w:val="single" w:sz="24" w:space="1" w:color="auto"/>
          <w:left w:val="single" w:sz="24" w:space="4" w:color="auto"/>
          <w:bottom w:val="single" w:sz="24" w:space="1" w:color="auto"/>
          <w:right w:val="single" w:sz="24" w:space="4" w:color="auto"/>
        </w:pBdr>
        <w:ind w:right="-58"/>
        <w:jc w:val="center"/>
        <w:rPr>
          <w:rFonts w:cs="Monotype Koufi" w:hint="cs"/>
          <w:b w:val="0"/>
          <w:rtl/>
        </w:rPr>
      </w:pPr>
      <w:r w:rsidRPr="00FB3158">
        <w:rPr>
          <w:rFonts w:cs="Monotype Koufi" w:hint="cs"/>
          <w:b w:val="0"/>
          <w:rtl/>
        </w:rPr>
        <w:t>ووجوب رد المتشابه من الأخبار  إلى أمهاته من المحكم</w:t>
      </w:r>
    </w:p>
    <w:bookmarkEnd w:id="3"/>
    <w:p w:rsidR="00FB3158" w:rsidRPr="00FB3158" w:rsidRDefault="00FB3158" w:rsidP="00FB3158">
      <w:pPr>
        <w:pBdr>
          <w:top w:val="single" w:sz="24" w:space="1" w:color="auto"/>
          <w:left w:val="single" w:sz="24" w:space="4" w:color="auto"/>
          <w:bottom w:val="single" w:sz="24" w:space="1" w:color="auto"/>
          <w:right w:val="single" w:sz="24" w:space="4" w:color="auto"/>
        </w:pBdr>
        <w:ind w:right="-58"/>
        <w:rPr>
          <w:rFonts w:cs="Monotype Koufi" w:hint="cs"/>
          <w:b w:val="0"/>
          <w:rtl/>
        </w:rPr>
      </w:pPr>
    </w:p>
    <w:p w:rsidR="00FB3158" w:rsidRPr="00FB3158" w:rsidRDefault="00FB3158" w:rsidP="00FB3158">
      <w:pPr>
        <w:jc w:val="both"/>
        <w:rPr>
          <w:rFonts w:hint="cs"/>
          <w:b w:val="0"/>
          <w:rtl/>
        </w:rPr>
      </w:pPr>
    </w:p>
    <w:p w:rsidR="00FB3158" w:rsidRPr="00FB3158" w:rsidRDefault="00FB3158" w:rsidP="00FB3158">
      <w:pPr>
        <w:jc w:val="both"/>
        <w:rPr>
          <w:rFonts w:eastAsia="Times New Roman" w:hint="cs"/>
          <w:b w:val="0"/>
          <w:bCs/>
          <w:rtl/>
        </w:rPr>
      </w:pPr>
      <w:r w:rsidRPr="00FB3158">
        <w:rPr>
          <w:rFonts w:hint="cs"/>
          <w:bCs/>
          <w:rtl/>
          <w:lang w:bidi="ar-KW"/>
        </w:rPr>
        <w:t>[  1  ] : قوله تعالى</w:t>
      </w:r>
      <w:r w:rsidRPr="00FB3158">
        <w:rPr>
          <w:rFonts w:hint="cs"/>
          <w:b w:val="0"/>
          <w:rtl/>
          <w:lang w:bidi="ar-KW"/>
        </w:rPr>
        <w:t xml:space="preserve"> : { </w:t>
      </w:r>
      <w:r w:rsidRPr="00FB3158">
        <w:rPr>
          <w:rFonts w:hint="cs"/>
          <w:b w:val="0"/>
          <w:rtl/>
        </w:rPr>
        <w:t xml:space="preserve">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رَبَّنَا لَا تُزِغْ قُلُوبَنَا بَعْدَ إِذْ هَدَيْتَنَا وَهَبْ لَنَا مِنْ لَدُنْكَ رَحْمَةً إِنَّكَ أَنْتَ الْوَهَّابُ } [ آل عمران : 7 ، 8 ] ، </w:t>
      </w:r>
      <w:r w:rsidRPr="00FB3158">
        <w:rPr>
          <w:rFonts w:hint="cs"/>
          <w:rtl/>
          <w:lang w:bidi="ar-KW"/>
        </w:rPr>
        <w:t>دليل على وجود المحكم والمتشابه ، وقوله تعالى : { فَأَمَّا الَّذِينَ فِي قُلُوبِهِمْ زَيْغٌ فَيَتَّبِعُونَ مَا تَشَابَهَ مِنْهُ ابْتِغَاءَ الْفِتْنَةِ وَابْتِغَاءَ تَأَوِيلِهِ } ، يبين مدى خطورة ترك المحكم والاشتغال بالمتشابه ، أخرج البخاري ومسلم وأبو داود والترمذي عن أم المؤمنين عائشة</w:t>
      </w:r>
      <w:r w:rsidRPr="00FB3158">
        <w:rPr>
          <w:rFonts w:eastAsia="Times New Roman" w:hint="cs"/>
          <w:b w:val="0"/>
          <w:rtl/>
        </w:rPr>
        <w:t xml:space="preserve"> رضي الله عنها قالت : تَلا رسولُ اللهِ صلَّى اللهُ عليه وسلَّم هذه الآيةَ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قالَتْ : قال </w:t>
      </w:r>
      <w:r w:rsidRPr="00FB3158">
        <w:rPr>
          <w:rFonts w:eastAsia="Times New Roman" w:hint="cs"/>
          <w:b w:val="0"/>
          <w:rtl/>
        </w:rPr>
        <w:lastRenderedPageBreak/>
        <w:t xml:space="preserve">رسولُ اللهِ صلَّى اللهُ عليه وسلَّم : (( فإذا رأيتَ الذين يتَّبِعون ما تَشابَه منه، فأولئك الذين سَمَّى اللهُ، فاحذَروهم )) [ البخاري :ح ( 4547 ) ، مسلم :ح (  2665 ) ، أبو داود :ح ( </w:t>
      </w:r>
      <w:r w:rsidRPr="00FB3158">
        <w:rPr>
          <w:rFonts w:hint="cs"/>
          <w:b w:val="0"/>
          <w:rtl/>
        </w:rPr>
        <w:t>4598 ) ، الترمذي :ح ( 2994</w:t>
      </w:r>
      <w:r w:rsidRPr="00FB3158">
        <w:rPr>
          <w:rFonts w:eastAsia="Times New Roman" w:hint="cs"/>
          <w:b w:val="0"/>
          <w:rtl/>
        </w:rPr>
        <w:t xml:space="preserve"> ) ] ، </w:t>
      </w:r>
    </w:p>
    <w:p w:rsidR="00FB3158" w:rsidRPr="00FB3158" w:rsidRDefault="00FB3158" w:rsidP="00FB3158">
      <w:pPr>
        <w:jc w:val="both"/>
        <w:rPr>
          <w:rFonts w:hint="cs"/>
          <w:b w:val="0"/>
          <w:rtl/>
          <w:lang w:bidi="ar-KW"/>
        </w:rPr>
      </w:pPr>
      <w:r w:rsidRPr="00FB3158">
        <w:rPr>
          <w:rFonts w:eastAsia="Times New Roman" w:hint="cs"/>
          <w:b w:val="0"/>
          <w:bCs/>
          <w:rtl/>
        </w:rPr>
        <w:t>[  2  ] : الدليل على أنّ آيات الصفات منها آيات محكمات تدل على الكمال من كل وجه ، ومنها آيات متشابهات يؤدي إثبات ظواهرها إلى نسبة النقص أو العجز أو الحدوث أو القصور إلى ذات الله تعالى وصفاته</w:t>
      </w:r>
      <w:r w:rsidRPr="00FB3158">
        <w:rPr>
          <w:rFonts w:eastAsia="Times New Roman" w:hint="cs"/>
          <w:b w:val="0"/>
          <w:rtl/>
        </w:rPr>
        <w:t xml:space="preserve"> ، أنّ ( صفة العلم ) - على سبيل المثال : صفة كمال من كل وجه ، وضدها الجهل وهو مستحيل على جناب الله تعالى ، و ( صفة القدرة ) صفة كمال من كل وجه وضدها  ( العجز ) ، وهو مستحيل على جناب الله تعالى ، </w:t>
      </w:r>
      <w:r w:rsidRPr="00FB3158">
        <w:rPr>
          <w:rFonts w:hint="cs"/>
          <w:b w:val="0"/>
          <w:rtl/>
          <w:lang w:bidi="ar-KW"/>
        </w:rPr>
        <w:t xml:space="preserve">أما المتشابهات فهي ( الأخبار ) التي توهم النقص أو العجز أو العيب في حق الله تعالى ولا يوحي إثباتها بإثبات الكمال من كل الوجوه ، فمن هذه المتشابهات نصوص توهم الجارحة </w:t>
      </w:r>
      <w:proofErr w:type="spellStart"/>
      <w:r w:rsidRPr="00FB3158">
        <w:rPr>
          <w:rFonts w:hint="cs"/>
          <w:b w:val="0"/>
          <w:rtl/>
          <w:lang w:bidi="ar-KW"/>
        </w:rPr>
        <w:t>والتبعض</w:t>
      </w:r>
      <w:proofErr w:type="spellEnd"/>
      <w:r w:rsidRPr="00FB3158">
        <w:rPr>
          <w:rFonts w:hint="cs"/>
          <w:b w:val="0"/>
          <w:rtl/>
          <w:lang w:bidi="ar-KW"/>
        </w:rPr>
        <w:t xml:space="preserve"> </w:t>
      </w:r>
      <w:proofErr w:type="spellStart"/>
      <w:r w:rsidRPr="00FB3158">
        <w:rPr>
          <w:rFonts w:hint="cs"/>
          <w:b w:val="0"/>
          <w:rtl/>
          <w:lang w:bidi="ar-KW"/>
        </w:rPr>
        <w:t>والتجزئ</w:t>
      </w:r>
      <w:proofErr w:type="spellEnd"/>
      <w:r w:rsidRPr="00FB3158">
        <w:rPr>
          <w:rFonts w:hint="cs"/>
          <w:b w:val="0"/>
          <w:rtl/>
          <w:lang w:bidi="ar-KW"/>
        </w:rPr>
        <w:t xml:space="preserve"> إلى ذات الله تعالى  كالوجه والعين واليد ، وهناك آيات توهم التغير والحدوث كالمجيء والإتيان والنزول والاستواء ، وهناك نصوص توهم الحدوث والتغير من حال إلى حال ، وكل ذلك مستحيل على جناب الله ، </w:t>
      </w:r>
      <w:r w:rsidRPr="00FB3158">
        <w:rPr>
          <w:rFonts w:hint="cs"/>
          <w:b w:val="0"/>
          <w:rtl/>
        </w:rPr>
        <w:t>وليس في إثبات ظاهره كمال ، بل عند التدبر - وهذا عمل المتخصص ومجاله - فإنّ إثبات ظاهره نقص يوهم محدودية الخالق وتحيزه في مخلوقاته وتشكله وتبعضه مع أنّه الأحد الصمد {</w:t>
      </w:r>
      <w:r w:rsidRPr="00FB3158">
        <w:rPr>
          <w:rFonts w:eastAsia="Times New Roman" w:hint="cs"/>
          <w:b w:val="0"/>
          <w:rtl/>
        </w:rPr>
        <w:t xml:space="preserve"> ليس كمثله شيء } ، وليس له مثال يُقاس عليه ، وكل ما يحكم البشر والخلق من قوانين ونواميس فهي من خلق الله تعالى ووضعه ، ومحال أن تسري هذه النواميس والقوانين على الله تعالى خالقها وخالق كل شيء ، فلا يكون في مكان ، ولا يحيط به مكان ولا يسري عليه زمان ، ولا ينتقل من مكان إلى آخر ، لأنه محال أن يحل في شيء من مخلوقاته ومن مخلوقاته الزمان والمكان والحركة والسكون ، وهو بكل شيء محيط وهو من كل شيء قريب وهو على كل شيء قدير ، ليس كمثله شيء ، ومهمة العلماء تجاه هذا المتشابه هو الإيمان وتفويض العلم الحقيقي فيه إلى الله وحده ، لأنّه لا قبل لمخلوق في إدراك ذات الخالق وحقائق صفات الخالق ، وللعلماء دور آخر مهم وهو تقليل أثر المتشابه وذلك بعدم تتبعه ، وحمله ما أمكن على محكمه ، وتفويض حقائق علمه إلى الله وحده ، ومن المتشابه ما يمكن أن يعلمه العلماء مع الاجتهاد والاستنباط وإعمال الجهد في فهم النصوص ، وحمل المتشابه على المحكم ،  ومثال ذلك كل ما يتعلق بالدين نفسه في مسائل الإيمان والكفر والتوحيد والشرك والسنّة والبدعة ، وعموم مسائل الأسماء والأحكام مما لا يتعلق بحقائق ذات الله تعالى وصفاته وأفعاله ، </w:t>
      </w:r>
    </w:p>
    <w:p w:rsidR="00FB3158" w:rsidRPr="00FB3158" w:rsidRDefault="00FB3158" w:rsidP="00FB3158">
      <w:pPr>
        <w:jc w:val="both"/>
        <w:rPr>
          <w:rFonts w:hint="cs"/>
          <w:b w:val="0"/>
          <w:bCs/>
          <w:rtl/>
        </w:rPr>
      </w:pPr>
      <w:r w:rsidRPr="00FB3158">
        <w:rPr>
          <w:rFonts w:eastAsia="Times New Roman" w:hint="cs"/>
          <w:b w:val="0"/>
          <w:bCs/>
          <w:rtl/>
          <w:lang w:bidi="ar-KW"/>
        </w:rPr>
        <w:lastRenderedPageBreak/>
        <w:t xml:space="preserve">[  3  ] : </w:t>
      </w:r>
      <w:r w:rsidRPr="00FB3158">
        <w:rPr>
          <w:rFonts w:hint="cs"/>
          <w:b w:val="0"/>
          <w:bCs/>
          <w:rtl/>
          <w:lang w:bidi="ar-KW"/>
        </w:rPr>
        <w:t>مذهب السلف فيها أن تروى هذه المتشابهات كما جاءت ويؤمن بها على مراد الله ومراد رسول الله ، ولا تفسر ولا تتوهم ويوكل علمها إلى الله تعالى ويعتقد مع ذلك تنزيه الله تعالى عن النقص والعجز ، وعن الشبيه والمثيل</w:t>
      </w:r>
      <w:r w:rsidRPr="00FB3158">
        <w:rPr>
          <w:rFonts w:hint="cs"/>
          <w:b w:val="0"/>
          <w:rtl/>
          <w:lang w:bidi="ar-KW"/>
        </w:rPr>
        <w:t xml:space="preserve"> لقوله تعالى : </w:t>
      </w:r>
      <w:r w:rsidRPr="00FB3158">
        <w:rPr>
          <w:rFonts w:hint="cs"/>
          <w:b w:val="0"/>
          <w:rtl/>
        </w:rPr>
        <w:t xml:space="preserve">{ ليس كمثلِه شيء }  [سورة الشورى : 11]، في هذه الآية نفي المشابهة والمماثلة بين الله تعالى وخلقه ومعناه أن الله تعالى لا يشبه شيئًا من خلقه بأي وجه من الوجوه ، وقوله تعالى : { وللهِ المثَلُ الأعلى } [سورة النحل : 60] أي الوصف الذي لا يشبه وصف غيره، فلا يوصف ربنا عزَّ وجلَّ بصفات المخلوقين ، ، وقوله تعالى : { فلا تضربوا للهِ الأمثال } [سورة النحل : 74]، أي لا تجعلوا لله الشبيهَ والمِثْل فإن اللهَ تعالى لا شبيه له ولا مثيل له، فذاتُه سبحانه لا يشبه الذواتِ ولا صفاتُه تشبه الصفاتِ ، وقوله تعالى : {هل تعلمُ لهُ سميًّا) [سورة مريم : 65] أي مِثلاً، فالله تعالى لا مِثْلَ له ولا شبيه ولا نظير، فذاتُه سبحانه لا يشبه الذواتِ ولا صفاتُه تشبه الصفاتِ ، وقوله تعالى : { وَلَمْ يَكُن لَّهُ كُفُوًا أَحَدٌ } [سورة الإخلاص : 4] أي لا نظير له بوجه من الوجوه، ولا كفء له ولا شبيه ، ، وقوله تعالى : { سُبْحَانَهُ وَتَعَالَى عَمَّا يَصِفُونَ } [سورة الأنعام : 100] تنزيه وتقديس لله تعالى عن كل وصف يخطر ببال بشر لأنه ليس كمثله شيء ولا نعلم له سميا ، ، وقوله تعالى : { وَلَا يُحِيطُونَ بِهِ عِلْمًا } [سورة طه : 110] ولو كان له مثيل لأحاطت به علوم البشر ولكنه سبحانه تنزه وتقدس عن كل وصف يخطر ببال بشر لأنه ليس كمثله شيء ولا نعلم له سميا ، وهذه الآيات المحكمات دليل على مخالفة ذات الله تعالى لجميع المخلوقات والموجودات والمحدثات ، وكافة الماديات </w:t>
      </w:r>
      <w:proofErr w:type="spellStart"/>
      <w:r w:rsidRPr="00FB3158">
        <w:rPr>
          <w:rFonts w:hint="cs"/>
          <w:b w:val="0"/>
          <w:rtl/>
        </w:rPr>
        <w:t>والحسيات</w:t>
      </w:r>
      <w:proofErr w:type="spellEnd"/>
      <w:r w:rsidRPr="00FB3158">
        <w:rPr>
          <w:rFonts w:hint="cs"/>
          <w:b w:val="0"/>
          <w:rtl/>
        </w:rPr>
        <w:t xml:space="preserve"> والمرئيات والعقليات ، وكافة التصورات والمعلومات </w:t>
      </w:r>
      <w:proofErr w:type="spellStart"/>
      <w:r w:rsidRPr="00FB3158">
        <w:rPr>
          <w:rFonts w:hint="cs"/>
          <w:b w:val="0"/>
          <w:rtl/>
        </w:rPr>
        <w:t>والتهيئات</w:t>
      </w:r>
      <w:proofErr w:type="spellEnd"/>
      <w:r w:rsidRPr="00FB3158">
        <w:rPr>
          <w:rFonts w:hint="cs"/>
          <w:b w:val="0"/>
          <w:rtl/>
        </w:rPr>
        <w:t xml:space="preserve"> </w:t>
      </w:r>
      <w:proofErr w:type="spellStart"/>
      <w:r w:rsidRPr="00FB3158">
        <w:rPr>
          <w:rFonts w:hint="cs"/>
          <w:b w:val="0"/>
          <w:rtl/>
        </w:rPr>
        <w:t>والتوهمات</w:t>
      </w:r>
      <w:proofErr w:type="spellEnd"/>
      <w:r w:rsidRPr="00FB3158">
        <w:rPr>
          <w:rFonts w:hint="cs"/>
          <w:b w:val="0"/>
          <w:rtl/>
        </w:rPr>
        <w:t xml:space="preserve"> ، لأنّ الذات لا تُدرك ، قال تعالى : { عَالِمُ الْغَيْبِ وَالشَّهَادَةِ الْكَبِيرُ الْمُتَعَالِ  } ، أي كبير على كل تصور ، ومتعال على كل تفكير ، لا تبلغه الأوهام ولا تدركه الأفهام ،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وهو السميع البصير } ، </w:t>
      </w:r>
    </w:p>
    <w:p w:rsidR="00FB3158" w:rsidRPr="00FB3158" w:rsidRDefault="00FB3158" w:rsidP="00FB3158">
      <w:pPr>
        <w:jc w:val="both"/>
        <w:rPr>
          <w:rFonts w:hint="cs"/>
          <w:b w:val="0"/>
          <w:rtl/>
        </w:rPr>
      </w:pPr>
      <w:r w:rsidRPr="00FB3158">
        <w:rPr>
          <w:rFonts w:eastAsia="Times New Roman" w:hint="cs"/>
          <w:b w:val="0"/>
          <w:bCs/>
          <w:rtl/>
        </w:rPr>
        <w:t xml:space="preserve">[  4  ] : </w:t>
      </w:r>
      <w:r w:rsidRPr="00FB3158">
        <w:rPr>
          <w:rFonts w:hint="cs"/>
          <w:b w:val="0"/>
          <w:bCs/>
          <w:rtl/>
        </w:rPr>
        <w:t>( تنبيه متكرر )</w:t>
      </w:r>
      <w:r w:rsidRPr="00FB3158">
        <w:rPr>
          <w:rFonts w:hint="cs"/>
          <w:b w:val="0"/>
          <w:rtl/>
        </w:rPr>
        <w:t xml:space="preserve"> : يستدل بعض </w:t>
      </w:r>
      <w:proofErr w:type="spellStart"/>
      <w:r w:rsidRPr="00FB3158">
        <w:rPr>
          <w:rFonts w:hint="cs"/>
          <w:b w:val="0"/>
          <w:rtl/>
        </w:rPr>
        <w:t>الحشوية</w:t>
      </w:r>
      <w:proofErr w:type="spellEnd"/>
      <w:r w:rsidRPr="00FB3158">
        <w:rPr>
          <w:rFonts w:hint="cs"/>
          <w:b w:val="0"/>
          <w:rtl/>
        </w:rPr>
        <w:t xml:space="preserve"> على اثبات بعض أوجه المشابهة بين الله تعالى وبين خلقه بكون الآية الكريمة : { ليس كمثله شيء } اختتمت بقوله تعالى : { وهو السميع البصير } ، وكون الله تعالى وصف الإنسان بقوله تعالى : { فجعلناه سميعا بصيرا } ، فقالوا كما أنّ الله تعالى له السمع والبصر والإنسان له السمع والبصر ، والله تعالى ليس كمثل سمعه سمع ولا كمثل بصره بصر ، فما المانع أن يكون لله تعالى الوجه ليس </w:t>
      </w:r>
      <w:r w:rsidRPr="00FB3158">
        <w:rPr>
          <w:rFonts w:hint="cs"/>
          <w:b w:val="0"/>
          <w:rtl/>
        </w:rPr>
        <w:lastRenderedPageBreak/>
        <w:t xml:space="preserve">كمثل وجهه وجه وأن يكون له اليد ليس كمثل يده يد ، وأن تكون له العين ليس كمثل عينه عين وأنه ينزل ليس كنزوله نزول ، وأنه يذهب ويأتي ليس كمثل ذهابه وإيابه ذهاب وإياب  ، وهذا خلط بين المحكم والمتشابه ، وتلبيس في باب الاعتقاد ، فالسمع والبصر في اللغة تستعملان للإخبار عن الصفات ، وهما صفتا كمال ليس فيهما معنى النقص بحال ، وضدهما العجز بكل حال ، فضد السمع الصمم ، وضد البصر العمى ، وكلاهما عجز محض محال على الإله ، ولكن ( الوجه ) و ( اليد ) و ( العين ) في اللغة ليست صفات وإنما هي أجزاء من الذات والله تعالى أحد صمد منزه عن الجزء والبعض والجارحة ، وهي توحي بالحد والغاية والنهاية والحدوث كما توحي </w:t>
      </w:r>
      <w:proofErr w:type="spellStart"/>
      <w:r w:rsidRPr="00FB3158">
        <w:rPr>
          <w:rFonts w:hint="cs"/>
          <w:b w:val="0"/>
          <w:rtl/>
        </w:rPr>
        <w:t>بالتبعض</w:t>
      </w:r>
      <w:proofErr w:type="spellEnd"/>
      <w:r w:rsidRPr="00FB3158">
        <w:rPr>
          <w:rFonts w:hint="cs"/>
          <w:b w:val="0"/>
          <w:rtl/>
        </w:rPr>
        <w:t xml:space="preserve"> </w:t>
      </w:r>
      <w:proofErr w:type="spellStart"/>
      <w:r w:rsidRPr="00FB3158">
        <w:rPr>
          <w:rFonts w:hint="cs"/>
          <w:b w:val="0"/>
          <w:rtl/>
        </w:rPr>
        <w:t>والتجزئ</w:t>
      </w:r>
      <w:proofErr w:type="spellEnd"/>
      <w:r w:rsidRPr="00FB3158">
        <w:rPr>
          <w:rFonts w:hint="cs"/>
          <w:b w:val="0"/>
          <w:rtl/>
        </w:rPr>
        <w:t xml:space="preserve"> </w:t>
      </w:r>
      <w:proofErr w:type="spellStart"/>
      <w:r w:rsidRPr="00FB3158">
        <w:rPr>
          <w:rFonts w:hint="cs"/>
          <w:b w:val="0"/>
          <w:rtl/>
        </w:rPr>
        <w:t>والتخاطيط</w:t>
      </w:r>
      <w:proofErr w:type="spellEnd"/>
      <w:r w:rsidRPr="00FB3158">
        <w:rPr>
          <w:rFonts w:hint="cs"/>
          <w:b w:val="0"/>
          <w:rtl/>
        </w:rPr>
        <w:t xml:space="preserve"> والتشكل واحتياج الذات إلى بعضها وجزئها وكل ذلك نقص وعجز محض محال على الإله الأحد الصمد الحي القيوم ، وإثبات علماء أهل السنّة  لها على سبيل الصفة وليس الجزء من قبيل مجاز اللغة لمن تدبره ، لأنّ الوجه على الحقيقة لا يُطلق إلا على الجزء من الذات وليس الصفة ،  وقد سموها صفاتاً احترازاً من توهم الجارحة لأنّ الله تعالى منزه عن كل ما يوهم الجارحة والتركيب والأجزاء والأعضاء ، وعلى ذلك فإن صفات الكمال تختلف تماما عن صفات العجز والنقص والمحدودية  إذا نسبت إلى الله تعالى ، فكل ما يوهم العجز أو العيب أو النقص أو الخلق والحدوث فإذا أضيفت إلى ذات الله تعالى كانت من المتشابهات التي لابد من ردها إلى أمهاتها من المحكم حذرا من قول الله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وقد أجمع المسلمون عدا المجسمة والمشبهة على تنزيه الله تعالى عن الأجزاء والأعضاء والجوارح تعالى الله عن ذلك علوا كبيرا . قال تعالى: {قل هو الله أحد} [ الإخلاص : 1 ] ولفظ الأحد مبالغة في الوحدة، وذلك ينافي كونه مركباً من الأجزاء والأبعاض ، وقال تعالى : { والله الغني وأنتم الفقراء } [ محمد : 38 ] ، ولو كان مركباً من الأجزاء والأبعاض لكان محتاجاً إليها وذلك يمنع من كونه غنياً على الإطلاق، فثبت بهذه الوجوه أن القول بإثبات الأعضاء والأجزاء لله محال</w:t>
      </w:r>
      <w:r w:rsidRPr="00FB3158">
        <w:rPr>
          <w:rFonts w:hint="cs"/>
          <w:b w:val="0"/>
          <w:rtl/>
          <w:lang w:bidi="ar-KW"/>
        </w:rPr>
        <w:t xml:space="preserve">  </w:t>
      </w:r>
      <w:r w:rsidRPr="00FB3158">
        <w:rPr>
          <w:rFonts w:hint="cs"/>
          <w:b w:val="0"/>
          <w:rtl/>
        </w:rPr>
        <w:t xml:space="preserve">،  كما أنّ كل ما جاء في الكتاب والسنة من إضافة الاستواء </w:t>
      </w:r>
      <w:r w:rsidRPr="00FB3158">
        <w:rPr>
          <w:rFonts w:hint="cs"/>
          <w:b w:val="0"/>
          <w:rtl/>
          <w:lang w:bidi="ar-KW"/>
        </w:rPr>
        <w:t xml:space="preserve">والنزول والذهاب والمجيء والقبض والبسط والضحك والتبسم والغضب والتردد إلى ذات الله تعالى ، فإنه حق وصدق على مراد الله ومراد رسول الله ، منزه ربنا سبحانه عن التغير والحدوث والانفعال الذي يعتري ذات الإنسان ، كما يستحيل على الله عزَّ وجلَّ الحركة والنـقلة لأنّ المتحرك لا يتحرك إلا في ما هو اكبر منه والله تعالى أكبر وأجل وأعظم ، كما يستحيل عليه النزول الحسي لأنّه انتقال من مكان عال إلى مكان أسفل ، وهذا لا يجوز على الله قطعاً </w:t>
      </w:r>
      <w:r w:rsidRPr="00FB3158">
        <w:rPr>
          <w:rFonts w:hint="cs"/>
          <w:b w:val="0"/>
          <w:rtl/>
        </w:rPr>
        <w:t xml:space="preserve">، لأنّه قول بحلول الخالق وتحيزه في المكان ، وهو من مخلوقاته  سبحانه ، ومن لوازمه أنّ المكان </w:t>
      </w:r>
      <w:r w:rsidRPr="00FB3158">
        <w:rPr>
          <w:rFonts w:hint="cs"/>
          <w:b w:val="0"/>
          <w:rtl/>
        </w:rPr>
        <w:lastRenderedPageBreak/>
        <w:t xml:space="preserve">أكبر من ذات الله تعالى الله عن ذلك علوا كبيرا فالله أكبر من كل شيء ، وكل مخلوقاته لها حد والله تعالى على الحدود والغايات ، </w:t>
      </w:r>
      <w:r w:rsidRPr="00FB3158">
        <w:rPr>
          <w:rFonts w:hint="cs"/>
          <w:b w:val="0"/>
          <w:rtl/>
          <w:lang w:bidi="ar-KW"/>
        </w:rPr>
        <w:t xml:space="preserve"> كما أنّ الله تعالى منزه عن الكيفيات الحسية التي تتصف بها ذات المخلوق </w:t>
      </w:r>
      <w:r w:rsidRPr="00FB3158">
        <w:rPr>
          <w:rFonts w:hint="cs"/>
          <w:b w:val="0"/>
          <w:rtl/>
        </w:rPr>
        <w:t xml:space="preserve">، لأنها محدثات لا تكون إلا عند الذي يقبل الحوادث ، أما القديم الأزلي الأبدي فلا تقبل ذاته الحوادث فلا تقبل الكيفيات الحسية التي من أمثلتها </w:t>
      </w:r>
      <w:r w:rsidRPr="00FB3158">
        <w:rPr>
          <w:rFonts w:hint="cs"/>
          <w:b w:val="0"/>
          <w:rtl/>
          <w:lang w:bidi="ar-KW"/>
        </w:rPr>
        <w:t xml:space="preserve">الجلوس والاستقرار ولأنها لا تحدث إلا بالجوارح ، وتنزيه الله تعالى عن النزول الحسي والصعود الحسي على معنى التغير في ذاته ، والذهاب والمجيء على معنى التغير في ذاته ، ولأنها صفات المحدود الذي يتحرك في المكان المحدود والمقهور بالمكان والزمان ، لأنّ الكون في المكان قهر من المكان ، ولأنّ الحركة قهر من الزمان ، لأنّ الزمان ما هو عند التحقيق إلا تغير يحدث في اطار السكون والحركة ، ولولاهما لما استطعنا تمييز الزمان ، والقهار لا يجري عليه زمان لأنّه قاهر الزمان والمكان ، وكذلك يتنزه سبحانه عن 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فالله تعالى منزه عن تلك الكيفيات الحسية ، ومنزه عن 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sidRPr="00FB3158">
        <w:rPr>
          <w:rFonts w:hint="cs"/>
          <w:b w:val="0"/>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ومن أدلة تنزيه الله عن الكيفيات المحسوسة : أنها من خواص الجسم والجوارح والله تعالى منزّه عن الجسمانية ، وأنها حادثة ، لكن الباري غير حادث، فيمتنع أن يكون قابلاً للحوادث ، وهي تستلزم التغير والانفعال ،  والله منزّه من التغير في ذاته ، </w:t>
      </w:r>
    </w:p>
    <w:p w:rsidR="00FB3158" w:rsidRPr="00FB3158" w:rsidRDefault="00FB3158" w:rsidP="00FB3158">
      <w:pPr>
        <w:jc w:val="both"/>
        <w:rPr>
          <w:b w:val="0"/>
          <w:bCs/>
          <w:lang w:bidi="ar-KW"/>
        </w:rPr>
      </w:pPr>
      <w:r w:rsidRPr="00FB3158">
        <w:rPr>
          <w:rFonts w:hint="cs"/>
          <w:bCs/>
          <w:rtl/>
        </w:rPr>
        <w:t>[  5  ] : رد المتشابهات إلى المحكمات</w:t>
      </w:r>
      <w:r w:rsidRPr="00FB3158">
        <w:rPr>
          <w:rFonts w:hint="cs"/>
          <w:b w:val="0"/>
          <w:rtl/>
        </w:rPr>
        <w:t xml:space="preserve"> </w:t>
      </w:r>
      <w:r w:rsidRPr="00FB3158">
        <w:rPr>
          <w:rFonts w:hint="cs"/>
          <w:b w:val="0"/>
          <w:bCs/>
          <w:rtl/>
        </w:rPr>
        <w:t xml:space="preserve">فيما يتعلق بالصفات المتشابهات </w:t>
      </w:r>
      <w:r w:rsidRPr="00FB3158">
        <w:rPr>
          <w:rFonts w:hint="cs"/>
          <w:b w:val="0"/>
          <w:rtl/>
          <w:lang w:bidi="ar-KW"/>
        </w:rPr>
        <w:t xml:space="preserve">: من الآيات المتشابهة ما يوحي نسبتها إلى الله تعالى بالجوارح والأعضاء ، كالوجه واليد والعين ، ومنها ما يوحي ما يوحي بالجلوس والاستقرار كالاستواء ، ومنها ما يوحي بالحركة والانتقال كالنزول والمجيء ، ومنها ما يوحي بالانفعال كالغضب والفرح والسرور والضحك ،  </w:t>
      </w:r>
      <w:r w:rsidRPr="00FB3158">
        <w:rPr>
          <w:rFonts w:hint="cs"/>
          <w:b w:val="0"/>
          <w:rtl/>
        </w:rPr>
        <w:t xml:space="preserve">وهذه الأخبار في حقيقة الأمر أخبار تتضمن </w:t>
      </w:r>
      <w:r w:rsidRPr="00FB3158">
        <w:rPr>
          <w:rFonts w:hint="cs"/>
          <w:b w:val="0"/>
          <w:rtl/>
          <w:lang w:bidi="ar-KW"/>
        </w:rPr>
        <w:t xml:space="preserve">عند إثبات ظواهرها النقص فيما يتعلق بذات الله تعالى ، وهذه الأخبار نثبتها على الوجه الذي يحمل المتشابه على المحكم ، وعلى الوجه الذي يدل على الكمال ، مع تنزيه الله تعالى عن أوجه النقص فيها ، وطرق الراسخين في العلم ، فيما يتعلق بالصفات المتشابهات </w:t>
      </w:r>
      <w:r w:rsidRPr="00FB3158">
        <w:rPr>
          <w:rFonts w:hint="cs"/>
          <w:b w:val="0"/>
          <w:rtl/>
          <w:lang w:bidi="ar-KW"/>
        </w:rPr>
        <w:lastRenderedPageBreak/>
        <w:t>إمّا تفويض علمها إلى الله مع المنع</w:t>
      </w:r>
      <w:r w:rsidRPr="00FB3158">
        <w:rPr>
          <w:rFonts w:hint="cs"/>
          <w:b w:val="0"/>
          <w:rtl/>
        </w:rPr>
        <w:t xml:space="preserve"> من تفسيرها على ظاهرها ، وإمّا حمل الآية على المجاز المراد من إيراد الآيات ، ولتطبيق ذلك - على سبيل المثال - على قوله تعالى : { </w:t>
      </w:r>
      <w:r w:rsidRPr="00FB3158">
        <w:rPr>
          <w:rFonts w:hint="cs"/>
          <w:rtl/>
        </w:rPr>
        <w:t xml:space="preserve">كُلُّ شَيْءٍ هَالِكٌ إِلَّا وَجْهَهُ } ، </w:t>
      </w:r>
      <w:r w:rsidRPr="00FB3158">
        <w:rPr>
          <w:rFonts w:hint="cs"/>
          <w:b w:val="0"/>
          <w:rtl/>
        </w:rPr>
        <w:t xml:space="preserve">فإماّ الإيمان بالآية على مراد الله ومراد رسول الله ، مع استحالة المعنى الظاهر من هلاك الذات سوى الوجه ، وإمّا حمل الآية على المجاز المراد من إيراد الآية ، ألا وهو أنّ كل شيء هالك إلا ما أريد به رضا الله ، أو أريد به ذات الله ، إذ الوجه في اللغة يُحمل على الذات ، بدليل قوله تعالى : { </w:t>
      </w:r>
      <w:r w:rsidRPr="00FB3158">
        <w:rPr>
          <w:rFonts w:hint="cs"/>
          <w:rtl/>
        </w:rPr>
        <w:t>كُلُّ مَنْ عَلَيْهَا فَانٍ * وَيَبْقَى وَجْهُ رَبِّكَ ذُو الْجَلَالِ وَالْإِكْرَامِ</w:t>
      </w:r>
      <w:r w:rsidRPr="00FB3158">
        <w:rPr>
          <w:rFonts w:hint="cs"/>
          <w:b w:val="0"/>
          <w:rtl/>
        </w:rPr>
        <w:t xml:space="preserve"> } ، فإنّ المراد فناء كل مخلوق وبقاء الحق الباقي الذي لا يفنى ولا يموت ، فهذا هو طريق السلف الحقيقي ، وهو طريق الراسخين في العلم ، أمّا اثبات الوجه على أنه جزء من الذات ، فهذا تشبيه ، وخروج عن إطار أهل السنّة إلى المشبهة ، لما فيه من محاذير اثبات للحد والنهاية ، واثبات للجزء والبعض والجارحة ، والله تعالى أحد صمد منزه عن الجزء والجارحة ومنزه عن الحد والنهاية ، وعقيدة السلف والمسلمين أنّ الله تعالى أكبر من كل شيء ، وهو أكبر من الحدود ، وكل محدود فإنه يجوز أن يكون ما هو أكبر منه ، والله أكبر من كل تصور فوجب أن يكون منزها عن الحدود ، كما أنّه الواحد القهار الذي قهر الحدود ، وهو الكبير المتعال الذي تعالى عن النهايات ، فإثبات الوجه على سبيل الصورة والجزء والبعض حد ونهاية وتبعيض وتجزئ ، وهذا محال لأنّ الله تعالى قهار لا حد له ، أحد لا جزء له </w:t>
      </w:r>
      <w:r w:rsidRPr="00FB3158">
        <w:rPr>
          <w:rFonts w:hint="cs"/>
          <w:b w:val="0"/>
          <w:bCs/>
          <w:rtl/>
          <w:lang w:bidi="ar-KW"/>
        </w:rPr>
        <w:t xml:space="preserve">، </w:t>
      </w:r>
    </w:p>
    <w:p w:rsidR="00FB3158" w:rsidRPr="00FB3158" w:rsidRDefault="00FB3158" w:rsidP="00FB3158">
      <w:pPr>
        <w:jc w:val="both"/>
        <w:rPr>
          <w:rFonts w:hint="cs"/>
          <w:b w:val="0"/>
          <w:rtl/>
        </w:rPr>
      </w:pPr>
      <w:r w:rsidRPr="00FB3158">
        <w:rPr>
          <w:rFonts w:hint="cs"/>
          <w:bCs/>
          <w:rtl/>
          <w:lang w:bidi="ar-KW"/>
        </w:rPr>
        <w:t xml:space="preserve">[  6  ] : طرق علماء أهل السنّة والجماعة في اثبات الصفات الخبرية : </w:t>
      </w:r>
      <w:r w:rsidRPr="00FB3158">
        <w:rPr>
          <w:rFonts w:hint="cs"/>
          <w:b w:val="0"/>
          <w:rtl/>
        </w:rPr>
        <w:t>الصفات الخبرية هي التي في اثباتها على ظواهرها محاذير عظيمة ، وتحتاج إلى الرسوخ في العلم ، والفقه في الدين عند الحديث عنها</w:t>
      </w:r>
      <w:r w:rsidRPr="00FB3158">
        <w:rPr>
          <w:rFonts w:hint="cs"/>
          <w:b w:val="0"/>
          <w:bCs/>
          <w:rtl/>
        </w:rPr>
        <w:t xml:space="preserve"> :  </w:t>
      </w:r>
      <w:r w:rsidRPr="00FB3158">
        <w:rPr>
          <w:rFonts w:hint="cs"/>
          <w:b w:val="0"/>
          <w:rtl/>
        </w:rPr>
        <w:t xml:space="preserve">وتتناول ثلاثة أقسام عريضة ، القسم الأول : ما يوحي بالجارحة والتجزؤ </w:t>
      </w:r>
      <w:proofErr w:type="spellStart"/>
      <w:r w:rsidRPr="00FB3158">
        <w:rPr>
          <w:rFonts w:hint="cs"/>
          <w:b w:val="0"/>
          <w:rtl/>
        </w:rPr>
        <w:t>والتبعض</w:t>
      </w:r>
      <w:proofErr w:type="spellEnd"/>
      <w:r w:rsidRPr="00FB3158">
        <w:rPr>
          <w:rFonts w:hint="cs"/>
          <w:b w:val="0"/>
          <w:rtl/>
        </w:rPr>
        <w:t xml:space="preserve"> في ذات الله ، وأظهرها الوجه واليد والعين ، والقسم الثاني : وهو ما يوحي بالتغير والحدوث والحد والنهاية وأظهرها الاستواء والنزول والمجيء ، والقسم الثالث وهو ما يوحي بالكيفيات الحسية والتغير والانفعال كالغضب والرضا والفرح والضحك والسرور ، ومجمل مسالك أهل السنة والجماعة في تفسيرها واعتقاد ما تحملها من معان ثلاث مسالك معتمدة عند أهل السنة والجماعة ، وما عداها ميل نحو الاعتزال أو الحشو ، و المسلك </w:t>
      </w:r>
      <w:r w:rsidRPr="00FB3158">
        <w:rPr>
          <w:rFonts w:hint="cs"/>
          <w:b w:val="0"/>
          <w:bCs/>
          <w:rtl/>
        </w:rPr>
        <w:t>( الاول )</w:t>
      </w:r>
      <w:r w:rsidRPr="00FB3158">
        <w:rPr>
          <w:rFonts w:hint="cs"/>
          <w:b w:val="0"/>
          <w:rtl/>
        </w:rPr>
        <w:t xml:space="preserve"> : طريقة السلف إمرار ما جاء في ذلك من الكتاب والسنة من غير تكييف ولا تحريف ولا تشبيه ولا تعطيل ولا تمثيل مع الإيمان به وعدم التعرض لمعناه ، وامراره على مراد الله تعالى ومراد رسوله صلى الله عليه وسلم ، و المسلك </w:t>
      </w:r>
      <w:r w:rsidRPr="00FB3158">
        <w:rPr>
          <w:rFonts w:hint="cs"/>
          <w:b w:val="0"/>
          <w:bCs/>
          <w:rtl/>
        </w:rPr>
        <w:t>( الثاني )</w:t>
      </w:r>
      <w:r w:rsidRPr="00FB3158">
        <w:rPr>
          <w:rFonts w:hint="cs"/>
          <w:b w:val="0"/>
          <w:rtl/>
        </w:rPr>
        <w:t xml:space="preserve"> : اثباتها صفات لله تعالى منزهة عن كل ما يخالف الأدلة القطعية التي توافرت على أنه تعالى ليس جسما ولا متحيزا ولا متجزئا ولا </w:t>
      </w:r>
      <w:proofErr w:type="spellStart"/>
      <w:r w:rsidRPr="00FB3158">
        <w:rPr>
          <w:rFonts w:hint="cs"/>
          <w:b w:val="0"/>
          <w:rtl/>
        </w:rPr>
        <w:t>متركبا</w:t>
      </w:r>
      <w:proofErr w:type="spellEnd"/>
      <w:r w:rsidRPr="00FB3158">
        <w:rPr>
          <w:rFonts w:hint="cs"/>
          <w:b w:val="0"/>
          <w:rtl/>
        </w:rPr>
        <w:t xml:space="preserve"> ولا محتاجا لأحد ، ومثال ذلك اثبات الوجه على أنّه صفة منزهة عن الجارحة والحد والصورة ، واثبات الاستواء صفة لله تعالى منزها عن الجلوس والتحيز والحد والجهة الحسية ، واثبات الضحك والغضب صفات لله تعالى منزهة عن التغير والحدوث </w:t>
      </w:r>
      <w:r w:rsidRPr="00FB3158">
        <w:rPr>
          <w:rFonts w:hint="cs"/>
          <w:b w:val="0"/>
          <w:rtl/>
        </w:rPr>
        <w:lastRenderedPageBreak/>
        <w:t xml:space="preserve">والانفعالات الحسية ، وملخصه أنّ الاستواء ليس باستواء اعتدال عن اعوجاج ولا استقرار في مكان ولا مماسة لشيء من خلقه لكنه مستو على عرشه كما أخبر بلا كيف بائن من جميع خلقه ، وأن إتيانه ليس بإتيان من مكان إلى مكان ، وأن مجيئه ليس بحركة ، وأن نزوله ليس بنقلة ، وأن نفسه ليس بجسم وأن وجهه ليس بصورة ، وأن يده ليست بجارحة ، وأن عينه ليست بحدقة وإنما هذه أوصاف جاء بها التوقيف فقلنا بها ونفينا عنها التكييف لقوله تعالى : { ليس كمثله شيء } ، وقوله تعالى : { ولم يكن له كفوا أحد } وقوله تعالى : { هل تعلم له سميا } ، والمسلك </w:t>
      </w:r>
      <w:r w:rsidRPr="00FB3158">
        <w:rPr>
          <w:rFonts w:hint="cs"/>
          <w:b w:val="0"/>
          <w:bCs/>
          <w:rtl/>
        </w:rPr>
        <w:t>( الثالث )</w:t>
      </w:r>
      <w:r w:rsidRPr="00FB3158">
        <w:rPr>
          <w:rFonts w:hint="cs"/>
          <w:b w:val="0"/>
          <w:rtl/>
        </w:rPr>
        <w:t xml:space="preserve"> : حملها على مجاز اللغة وحمل </w:t>
      </w:r>
      <w:proofErr w:type="spellStart"/>
      <w:r w:rsidRPr="00FB3158">
        <w:rPr>
          <w:rFonts w:hint="cs"/>
          <w:b w:val="0"/>
          <w:rtl/>
        </w:rPr>
        <w:t>متشابهها</w:t>
      </w:r>
      <w:proofErr w:type="spellEnd"/>
      <w:r w:rsidRPr="00FB3158">
        <w:rPr>
          <w:rFonts w:hint="cs"/>
          <w:b w:val="0"/>
          <w:rtl/>
        </w:rPr>
        <w:t xml:space="preserve"> على محكمها ، ومثاله حمل الوجه على الذات ، وحمل اليد على مقتضي الآية ، ففي قوله تعالى : { بل يداه مبسوطتان } تحمل على الكرم والجود والعطاء ، وفي قوله تعالى : { لما خلقت بيدي } بمزيد الإنعام والتفضل وزيادة التكريم لا اكثر بقرائن قوله تعالى : { مما خلقت أيدينا أنعاما } ، وقوله تعالى : { والسماء بنيناها بأيد } ، وقوله تعالى : { إنّ مثل عيسى عند الله كمثل آدم خلقه من تراب ثم قال له كن فيكون } ، وهكذا ، وقد تقدم بيان ذلك ، وحمل الضحك في حديث (( يضحك ربنا )) إلى علامة الرضا وإرادة الثواب ، وهكذا على ما تحمله اللغة من مجاز وبلاغة ، </w:t>
      </w:r>
      <w:r w:rsidRPr="00FB3158">
        <w:rPr>
          <w:rFonts w:hint="cs"/>
          <w:b w:val="0"/>
          <w:bCs/>
          <w:rtl/>
        </w:rPr>
        <w:t>وما سوى ذلك فهو ميل إلى الاعتزال</w:t>
      </w:r>
      <w:r w:rsidRPr="00FB3158">
        <w:rPr>
          <w:rFonts w:hint="cs"/>
          <w:b w:val="0"/>
          <w:rtl/>
        </w:rPr>
        <w:t xml:space="preserve"> مثاله نفي الصفة ، كأن يقول ( ليس لله استواء ) أو يقول ( ليس لله وجه ) ، </w:t>
      </w:r>
      <w:r w:rsidRPr="00FB3158">
        <w:rPr>
          <w:rFonts w:hint="cs"/>
          <w:b w:val="0"/>
          <w:bCs/>
          <w:rtl/>
        </w:rPr>
        <w:t>وفي المقابل ميل إلى الحشو والتشبيه</w:t>
      </w:r>
      <w:r w:rsidRPr="00FB3158">
        <w:rPr>
          <w:rFonts w:hint="cs"/>
          <w:b w:val="0"/>
          <w:rtl/>
        </w:rPr>
        <w:t xml:space="preserve"> ، ومثاله حمل تلك المتشابهات في الصفات على ظواهرها مع القول بأنها باقية على حقيقتها ، فيقولون الوجه جزء من الذات ، والاستواء صفة فعلية للذات على العرش ، والضحك تغير في الذات ، </w:t>
      </w:r>
      <w:r w:rsidRPr="00FB3158">
        <w:rPr>
          <w:rFonts w:hint="cs"/>
          <w:bCs/>
          <w:rtl/>
          <w:lang w:bidi="ar-KW"/>
        </w:rPr>
        <w:t xml:space="preserve"> </w:t>
      </w:r>
      <w:r w:rsidRPr="00FB3158">
        <w:rPr>
          <w:rFonts w:hint="cs"/>
          <w:b w:val="0"/>
          <w:rtl/>
        </w:rPr>
        <w:t xml:space="preserve">والفرق بين هذه الآراء الثلاث : أن الرأي الاول - مذهب السلف -  يعامل الآيات والأحاديث على أنها من المتشابه فلا يجزم بانه صفات أو أخبار ، فلا يفسر ولا يخوض ويرويها كما جاءت على مراد الله ومراد رسوله ، والرأي الثاني: يعامل الآيات والأحاديث على أنها تدل على صفات منزهة عن مشابهة المخلوقين ومنزهة عن المستحيلات في حق الله تعالى ، والرأي الثالث يعاملها على انها أخبار تحمل معاني محكمة وأخرى متشابهة فيتم حمل المتشابه على المحكم عملاً بقوله تعالى : { وَلَوْ رَدُّوهُ إِلَى الرَّسُولِ وَإِلَى أُولِي الْأَمْرِ مِنْهُمْ لَعَلِمَهُ الَّذِينَ يَسْتَنْبِطُونَهُ مِنْهُمْ } فيفسرون الآية او الحديث بما سيق لأجله دون التعرض لمتشابه أو حمل المتشابه على المحكم ، فمثلاً حديث النزول سيق لبيان فضل الثلث الآخر وليس لبيان كيفية النزول ، فنفسره بذلك ، ولا نتعرض للنزول ، أو نجعل المقصود من النزول هو نزول الرحمة وقبول الدعاء ، مع عدم نفي خبر النزول ، وبهذه الاقوال الثلاثة أقرّت وقَبِلت وأيدت مدارس أهل السنة والجماعة المتخصصة في العقيدة وهي مدارس الاثرية والأشعرية </w:t>
      </w:r>
      <w:proofErr w:type="spellStart"/>
      <w:r w:rsidRPr="00FB3158">
        <w:rPr>
          <w:rFonts w:hint="cs"/>
          <w:b w:val="0"/>
          <w:rtl/>
        </w:rPr>
        <w:t>والماتريدبة</w:t>
      </w:r>
      <w:proofErr w:type="spellEnd"/>
      <w:r w:rsidRPr="00FB3158">
        <w:rPr>
          <w:rFonts w:hint="cs"/>
          <w:b w:val="0"/>
          <w:rtl/>
        </w:rPr>
        <w:t xml:space="preserve"> ، وقالوا يجوز لكل مسلم أن يسلك أحد تلك المسالك الجائزة ولا تثريب عليه بها ، وإنما </w:t>
      </w:r>
      <w:r w:rsidRPr="00FB3158">
        <w:rPr>
          <w:rFonts w:hint="cs"/>
          <w:b w:val="0"/>
          <w:rtl/>
        </w:rPr>
        <w:lastRenderedPageBreak/>
        <w:t xml:space="preserve">الخلل لمن مال إلى المشبهة والمجسمة وأبى إلا الظاهر المتبادر إلى الذهن مع رفضه التنزيه ، أو مال إلى المعتزلة وغامر ونفى ما جاء في الكتاب والسنة الصحيحة بحجة التنزيه ، </w:t>
      </w:r>
    </w:p>
    <w:p w:rsidR="00FB3158" w:rsidRPr="00FB3158" w:rsidRDefault="00FB3158" w:rsidP="00FB3158">
      <w:pPr>
        <w:jc w:val="both"/>
        <w:rPr>
          <w:rFonts w:hint="cs"/>
          <w:b w:val="0"/>
          <w:rtl/>
        </w:rPr>
      </w:pPr>
      <w:r w:rsidRPr="00FB3158">
        <w:rPr>
          <w:rFonts w:hint="cs"/>
          <w:b w:val="0"/>
          <w:bCs/>
          <w:rtl/>
        </w:rPr>
        <w:t>[  7  ] : درر من أقوال العلماء في بيان مذاهب أهل السنة والجماعة المعتمدة في باب الصفات الخبرية</w:t>
      </w:r>
      <w:r w:rsidRPr="00FB3158">
        <w:rPr>
          <w:rFonts w:hint="cs"/>
          <w:b w:val="0"/>
          <w:rtl/>
        </w:rPr>
        <w:t xml:space="preserve">  : </w:t>
      </w:r>
      <w:r w:rsidRPr="00FB3158">
        <w:rPr>
          <w:rFonts w:hint="cs"/>
          <w:b w:val="0"/>
          <w:bCs/>
          <w:rtl/>
        </w:rPr>
        <w:t>قال الإمام النووي رحمه الله تعالى</w:t>
      </w:r>
      <w:r w:rsidRPr="00FB3158">
        <w:rPr>
          <w:rFonts w:hint="cs"/>
          <w:b w:val="0"/>
          <w:rtl/>
        </w:rPr>
        <w:t xml:space="preserve"> في شرحه لحديث الرؤية : " اعلم أن لأهل العلم في أحاديث الصفات وآيات الصفات قولين: أحدهما وهو مذهب معظم</w:t>
      </w:r>
      <w:r w:rsidRPr="00FB3158">
        <w:rPr>
          <w:rFonts w:hint="cs"/>
          <w:b w:val="0"/>
        </w:rPr>
        <w:t xml:space="preserve"> </w:t>
      </w:r>
      <w:r w:rsidRPr="00FB3158">
        <w:rPr>
          <w:rFonts w:hint="cs"/>
          <w:b w:val="0"/>
          <w:rtl/>
        </w:rPr>
        <w:t>السلف أو كلهم أنه لا يتكلم في معناها بل يقولون: يجب علينا أن نؤمن بها ونعتقد لها</w:t>
      </w:r>
      <w:r w:rsidRPr="00FB3158">
        <w:rPr>
          <w:rFonts w:hint="cs"/>
          <w:b w:val="0"/>
        </w:rPr>
        <w:t xml:space="preserve"> </w:t>
      </w:r>
      <w:r w:rsidRPr="00FB3158">
        <w:rPr>
          <w:rFonts w:hint="cs"/>
          <w:b w:val="0"/>
          <w:rtl/>
        </w:rPr>
        <w:t>معنى يليق بجلال الله تعالى وعظمته مع اعتقادنا الجازم أن الله تعالى ليس كمثله</w:t>
      </w:r>
      <w:r w:rsidRPr="00FB3158">
        <w:rPr>
          <w:rFonts w:hint="cs"/>
          <w:b w:val="0"/>
        </w:rPr>
        <w:t xml:space="preserve"> </w:t>
      </w:r>
      <w:r w:rsidRPr="00FB3158">
        <w:rPr>
          <w:rFonts w:hint="cs"/>
          <w:b w:val="0"/>
          <w:rtl/>
        </w:rPr>
        <w:t xml:space="preserve">شيء، وأنه منزه عن </w:t>
      </w:r>
      <w:proofErr w:type="spellStart"/>
      <w:r w:rsidRPr="00FB3158">
        <w:rPr>
          <w:rFonts w:hint="cs"/>
          <w:b w:val="0"/>
          <w:rtl/>
        </w:rPr>
        <w:t>التجسم</w:t>
      </w:r>
      <w:proofErr w:type="spellEnd"/>
      <w:r w:rsidRPr="00FB3158">
        <w:rPr>
          <w:rFonts w:hint="cs"/>
          <w:b w:val="0"/>
          <w:rtl/>
        </w:rPr>
        <w:t xml:space="preserve"> والانتقال والتحيز في جهة وعن سائر صفات المخلوق، وهذا</w:t>
      </w:r>
      <w:r w:rsidRPr="00FB3158">
        <w:rPr>
          <w:rFonts w:hint="cs"/>
          <w:b w:val="0"/>
        </w:rPr>
        <w:t xml:space="preserve"> </w:t>
      </w:r>
      <w:r w:rsidRPr="00FB3158">
        <w:rPr>
          <w:rFonts w:hint="cs"/>
          <w:b w:val="0"/>
          <w:rtl/>
        </w:rPr>
        <w:t>القول هو مذهب جماعة من المتكلمين واختاره جماعة من محققيهم وهو أسلم. والقول</w:t>
      </w:r>
      <w:r w:rsidRPr="00FB3158">
        <w:rPr>
          <w:rFonts w:hint="cs"/>
          <w:b w:val="0"/>
        </w:rPr>
        <w:t xml:space="preserve"> </w:t>
      </w:r>
      <w:r w:rsidRPr="00FB3158">
        <w:rPr>
          <w:rFonts w:hint="cs"/>
          <w:b w:val="0"/>
          <w:rtl/>
        </w:rPr>
        <w:t xml:space="preserve">الثاني: وهو مذهب معظم المتكلمين أنها </w:t>
      </w:r>
      <w:proofErr w:type="spellStart"/>
      <w:r w:rsidRPr="00FB3158">
        <w:rPr>
          <w:rFonts w:hint="cs"/>
          <w:b w:val="0"/>
          <w:rtl/>
        </w:rPr>
        <w:t>تتأول</w:t>
      </w:r>
      <w:proofErr w:type="spellEnd"/>
      <w:r w:rsidRPr="00FB3158">
        <w:rPr>
          <w:rFonts w:hint="cs"/>
          <w:b w:val="0"/>
          <w:rtl/>
        </w:rPr>
        <w:t xml:space="preserve"> على ما يليق بها على حسب مواقعها،</w:t>
      </w:r>
      <w:r w:rsidRPr="00FB3158">
        <w:rPr>
          <w:rFonts w:hint="cs"/>
          <w:b w:val="0"/>
        </w:rPr>
        <w:t xml:space="preserve"> </w:t>
      </w:r>
      <w:r w:rsidRPr="00FB3158">
        <w:rPr>
          <w:rFonts w:hint="cs"/>
          <w:b w:val="0"/>
          <w:rtl/>
        </w:rPr>
        <w:t>وإنما يسوغ تأويلها لمن كان من أهله بأن يكون عارفاً بلسان العرب وقواعد الأصول</w:t>
      </w:r>
      <w:r w:rsidRPr="00FB3158">
        <w:rPr>
          <w:rFonts w:hint="cs"/>
          <w:b w:val="0"/>
        </w:rPr>
        <w:t xml:space="preserve"> </w:t>
      </w:r>
      <w:r w:rsidRPr="00FB3158">
        <w:rPr>
          <w:rFonts w:hint="cs"/>
          <w:b w:val="0"/>
          <w:rtl/>
        </w:rPr>
        <w:t>الفروع ذا رياضة في العلم " أهـ [شرح صحيح</w:t>
      </w:r>
      <w:r w:rsidRPr="00FB3158">
        <w:rPr>
          <w:rFonts w:hint="cs"/>
        </w:rPr>
        <w:t xml:space="preserve"> </w:t>
      </w:r>
      <w:r w:rsidRPr="00FB3158">
        <w:rPr>
          <w:rFonts w:hint="cs"/>
          <w:b w:val="0"/>
          <w:rtl/>
        </w:rPr>
        <w:t xml:space="preserve">مسلم </w:t>
      </w:r>
      <w:proofErr w:type="spellStart"/>
      <w:r w:rsidRPr="00FB3158">
        <w:rPr>
          <w:rFonts w:hint="cs"/>
          <w:b w:val="0"/>
          <w:rtl/>
        </w:rPr>
        <w:t>للنووى</w:t>
      </w:r>
      <w:proofErr w:type="spellEnd"/>
      <w:r w:rsidRPr="00FB3158">
        <w:rPr>
          <w:rFonts w:hint="cs"/>
          <w:b w:val="0"/>
          <w:rtl/>
        </w:rPr>
        <w:t xml:space="preserve"> ج 3ص 19-20 ] ،  </w:t>
      </w:r>
      <w:r w:rsidRPr="00FB3158">
        <w:rPr>
          <w:rFonts w:hint="cs"/>
          <w:bCs/>
          <w:rtl/>
        </w:rPr>
        <w:t>وقال الإمام الحافظ ابن الجوزي الحنبلي</w:t>
      </w:r>
      <w:r w:rsidRPr="00FB3158">
        <w:rPr>
          <w:rFonts w:hint="cs"/>
          <w:b w:val="0"/>
          <w:rtl/>
        </w:rPr>
        <w:t xml:space="preserve"> (597هـ) : ( الواجب علينا أن نعتقد أن ذات الله تعالى لا </w:t>
      </w:r>
      <w:proofErr w:type="spellStart"/>
      <w:r w:rsidRPr="00FB3158">
        <w:rPr>
          <w:rFonts w:hint="cs"/>
          <w:b w:val="0"/>
          <w:rtl/>
        </w:rPr>
        <w:t>يحويه</w:t>
      </w:r>
      <w:proofErr w:type="spellEnd"/>
      <w:r w:rsidRPr="00FB3158">
        <w:rPr>
          <w:rFonts w:hint="cs"/>
          <w:b w:val="0"/>
          <w:rtl/>
        </w:rPr>
        <w:t xml:space="preserve"> مكان ولا يوصف بالتغيّر والانتقال)  اهـ. [ دفع شبه التشبيه (ص/58) ] ،</w:t>
      </w:r>
      <w:r w:rsidRPr="00FB3158">
        <w:rPr>
          <w:rFonts w:hint="cs"/>
          <w:b w:val="0"/>
          <w:bCs/>
          <w:rtl/>
        </w:rPr>
        <w:t xml:space="preserve"> </w:t>
      </w:r>
      <w:r w:rsidRPr="00FB3158">
        <w:rPr>
          <w:rFonts w:hint="cs"/>
          <w:bCs/>
          <w:rtl/>
        </w:rPr>
        <w:t>وقال مرعي بن يوسف</w:t>
      </w:r>
      <w:r w:rsidRPr="00FB3158">
        <w:rPr>
          <w:rFonts w:hint="cs"/>
          <w:b w:val="0"/>
          <w:rtl/>
        </w:rPr>
        <w:t xml:space="preserve"> الكرمي المقدسي الحنبلي في كتابه أقاويل</w:t>
      </w:r>
      <w:r w:rsidRPr="00FB3158">
        <w:rPr>
          <w:rFonts w:hint="cs"/>
        </w:rPr>
        <w:t xml:space="preserve"> </w:t>
      </w:r>
      <w:r w:rsidRPr="00FB3158">
        <w:rPr>
          <w:rFonts w:hint="cs"/>
          <w:b w:val="0"/>
          <w:rtl/>
        </w:rPr>
        <w:t>الثقات في تأويل الأسماء والصفات والآيات المحكمات</w:t>
      </w:r>
      <w:r w:rsidRPr="00FB3158">
        <w:rPr>
          <w:rFonts w:hint="cs"/>
        </w:rPr>
        <w:t xml:space="preserve"> </w:t>
      </w:r>
      <w:r w:rsidRPr="00FB3158">
        <w:rPr>
          <w:rFonts w:hint="cs"/>
          <w:b w:val="0"/>
          <w:rtl/>
        </w:rPr>
        <w:t>والمشتبهات :  " ومن المتشابه الاستواء في قوله تعالى     الرحمن على العرش استوى     وقوله     ثم استوى على العرش     الأعراف 54 وهو مذكور في سبع آيات من القرآن ، فأما السلف فإنهم لم يتكلموا في ذلك بشيء جريا على عادتهم في المتشابه من عدم الخوض فيه مع تفويض علمه إلى الله تعالى والإيمان به  ..ويروى</w:t>
      </w:r>
      <w:r w:rsidRPr="00FB3158">
        <w:rPr>
          <w:rFonts w:hint="cs"/>
          <w:b w:val="0"/>
        </w:rPr>
        <w:t xml:space="preserve"> </w:t>
      </w:r>
      <w:r w:rsidRPr="00FB3158">
        <w:rPr>
          <w:rFonts w:hint="cs"/>
          <w:b w:val="0"/>
          <w:rtl/>
        </w:rPr>
        <w:t>عن الشعبي أنه</w:t>
      </w:r>
      <w:r w:rsidRPr="00FB3158">
        <w:rPr>
          <w:rFonts w:hint="cs"/>
          <w:b w:val="0"/>
        </w:rPr>
        <w:t xml:space="preserve"> </w:t>
      </w:r>
      <w:r w:rsidRPr="00FB3158">
        <w:rPr>
          <w:rFonts w:hint="cs"/>
          <w:b w:val="0"/>
          <w:rtl/>
        </w:rPr>
        <w:t>سئل عن الاستواء فقال : هذا من متشابه القرآن نؤمن به ولا نتعرض لمعناه وعن</w:t>
      </w:r>
      <w:r w:rsidRPr="00FB3158">
        <w:rPr>
          <w:rFonts w:hint="cs"/>
        </w:rPr>
        <w:t xml:space="preserve"> </w:t>
      </w:r>
      <w:r w:rsidRPr="00FB3158">
        <w:rPr>
          <w:rFonts w:hint="cs"/>
          <w:b w:val="0"/>
          <w:rtl/>
        </w:rPr>
        <w:t>الشافعي أنه قال لما سئل عن الاستواء آمنت</w:t>
      </w:r>
      <w:r w:rsidRPr="00FB3158">
        <w:rPr>
          <w:rFonts w:hint="cs"/>
        </w:rPr>
        <w:t xml:space="preserve"> </w:t>
      </w:r>
      <w:r w:rsidRPr="00FB3158">
        <w:rPr>
          <w:rFonts w:hint="cs"/>
          <w:b w:val="0"/>
          <w:rtl/>
        </w:rPr>
        <w:t>بلا تشبيه وصدقت بلا تمثيل واتهمت نفسي في الإدراك وأمسكت عن الخوض غاية الإمساك</w:t>
      </w:r>
      <w:r w:rsidRPr="00FB3158">
        <w:t xml:space="preserve">   </w:t>
      </w:r>
      <w:r w:rsidRPr="00FB3158">
        <w:rPr>
          <w:rFonts w:hint="cs"/>
          <w:b w:val="0"/>
          <w:rtl/>
        </w:rPr>
        <w:t>وعن</w:t>
      </w:r>
      <w:r w:rsidRPr="00FB3158">
        <w:rPr>
          <w:rFonts w:hint="cs"/>
        </w:rPr>
        <w:t xml:space="preserve"> </w:t>
      </w:r>
      <w:r w:rsidRPr="00FB3158">
        <w:rPr>
          <w:rFonts w:hint="cs"/>
          <w:b w:val="0"/>
          <w:rtl/>
        </w:rPr>
        <w:t>أحمد بن حنبل أنه قال استوى</w:t>
      </w:r>
      <w:r w:rsidRPr="00FB3158">
        <w:rPr>
          <w:rFonts w:hint="cs"/>
        </w:rPr>
        <w:t xml:space="preserve"> </w:t>
      </w:r>
      <w:r w:rsidRPr="00FB3158">
        <w:rPr>
          <w:rFonts w:hint="cs"/>
          <w:b w:val="0"/>
          <w:rtl/>
        </w:rPr>
        <w:t>كما ذكر لا كما يخطر للبشر ، وكلام</w:t>
      </w:r>
      <w:r w:rsidRPr="00FB3158">
        <w:rPr>
          <w:rFonts w:hint="cs"/>
        </w:rPr>
        <w:t xml:space="preserve"> </w:t>
      </w:r>
      <w:r w:rsidRPr="00FB3158">
        <w:rPr>
          <w:rFonts w:hint="cs"/>
          <w:b w:val="0"/>
          <w:rtl/>
        </w:rPr>
        <w:t xml:space="preserve">السلف مستفيض بمثل هذا " [أقاويل الثقات ج: 1 ص: 120/121] أ هـ </w:t>
      </w:r>
      <w:r w:rsidRPr="00FB3158">
        <w:rPr>
          <w:rFonts w:hint="cs"/>
          <w:b w:val="0"/>
          <w:bCs/>
          <w:rtl/>
        </w:rPr>
        <w:t xml:space="preserve"> ،  </w:t>
      </w:r>
      <w:r w:rsidRPr="00FB3158">
        <w:rPr>
          <w:rFonts w:hint="cs"/>
          <w:bCs/>
          <w:rtl/>
        </w:rPr>
        <w:t>وقال عبد الباقي بن إبراهيم الحنبلي</w:t>
      </w:r>
      <w:r w:rsidRPr="00FB3158">
        <w:rPr>
          <w:rFonts w:hint="cs"/>
          <w:b w:val="0"/>
          <w:rtl/>
        </w:rPr>
        <w:t xml:space="preserve"> في كتابه العين والأثر في عقائد أهل الأثر : " فصل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w:t>
      </w:r>
      <w:r w:rsidRPr="00FB3158">
        <w:rPr>
          <w:rFonts w:hint="cs"/>
          <w:b w:val="0"/>
          <w:rtl/>
        </w:rPr>
        <w:lastRenderedPageBreak/>
        <w:t>فهو بخلاف ذي الإكرام والجلال فيحرم تأويل ما يتعلق به تعالى وتفسيره كآية الاستواء  وحديث النزول</w:t>
      </w:r>
      <w:r w:rsidRPr="00FB3158">
        <w:rPr>
          <w:rFonts w:hint="cs"/>
          <w:b w:val="0"/>
        </w:rPr>
        <w:t xml:space="preserve"> </w:t>
      </w:r>
      <w:r w:rsidRPr="00FB3158">
        <w:rPr>
          <w:rFonts w:hint="cs"/>
          <w:b w:val="0"/>
          <w:rtl/>
        </w:rPr>
        <w:t>وغير ذلك من آيات الصفات إلا بصادر عن النبي أو بعض الصحابة وهذا مذهب السلف</w:t>
      </w:r>
      <w:r w:rsidRPr="00FB3158">
        <w:rPr>
          <w:rFonts w:hint="cs"/>
          <w:b w:val="0"/>
        </w:rPr>
        <w:t xml:space="preserve"> </w:t>
      </w:r>
      <w:r w:rsidRPr="00FB3158">
        <w:rPr>
          <w:rFonts w:hint="cs"/>
          <w:b w:val="0"/>
          <w:rtl/>
        </w:rPr>
        <w:t xml:space="preserve">قاطبة " [ العين والأثر في عقائد أهل الأثر ج: 1 ص: 34] أهـ ، </w:t>
      </w:r>
      <w:r w:rsidRPr="00FB3158">
        <w:rPr>
          <w:rFonts w:hint="cs"/>
          <w:b w:val="0"/>
          <w:bCs/>
          <w:rtl/>
        </w:rPr>
        <w:t xml:space="preserve">وقال رحمه الله : </w:t>
      </w:r>
      <w:r w:rsidRPr="00FB3158">
        <w:rPr>
          <w:rFonts w:hint="cs"/>
          <w:b w:val="0"/>
          <w:rtl/>
        </w:rPr>
        <w:t xml:space="preserve">"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[العين والأثر في عقائد أهل الأثر ج: 1 ص: 60-61] أ هـ </w:t>
      </w:r>
      <w:r w:rsidRPr="00FB3158">
        <w:rPr>
          <w:rFonts w:hint="cs"/>
          <w:b w:val="0"/>
        </w:rPr>
        <w:t xml:space="preserve"> </w:t>
      </w:r>
      <w:r w:rsidRPr="00FB3158">
        <w:rPr>
          <w:rFonts w:hint="cs"/>
          <w:b w:val="0"/>
          <w:rtl/>
        </w:rPr>
        <w:t xml:space="preserve"> ، </w:t>
      </w:r>
      <w:r w:rsidRPr="00FB3158">
        <w:rPr>
          <w:rFonts w:hint="cs"/>
          <w:bCs/>
          <w:rtl/>
        </w:rPr>
        <w:t>وقال شيخ محدثي زمانه الإمام  البيهقي</w:t>
      </w:r>
      <w:r w:rsidRPr="00FB3158">
        <w:rPr>
          <w:rFonts w:hint="cs"/>
          <w:b w:val="0"/>
          <w:rtl/>
        </w:rPr>
        <w:t xml:space="preserve"> : _ وهو يوضح مذهب السلف وأهل الحديث في </w:t>
      </w:r>
      <w:proofErr w:type="spellStart"/>
      <w:r w:rsidRPr="00FB3158">
        <w:rPr>
          <w:rFonts w:hint="cs"/>
          <w:b w:val="0"/>
          <w:rtl/>
        </w:rPr>
        <w:t>الإستواء</w:t>
      </w:r>
      <w:proofErr w:type="spellEnd"/>
      <w:r w:rsidRPr="00FB3158">
        <w:rPr>
          <w:rFonts w:hint="cs"/>
          <w:b w:val="0"/>
          <w:rtl/>
        </w:rPr>
        <w:t xml:space="preserve"> _ " وقوله عز وجل وهو معكم أينما كنتم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وقالوا الاستواء على العرش قد نطق به الكتاب في غير آية ووردت به الأخبار الصحيحة وقبوله من جهة التوقيف واجب والبحث عنه وطلب الكيفية له غير جائز ، أخبرنا .. سمعت يحيى بن يحيى يقول كنا عند مالك بن أنس فجاء رجل فقال يا أبا عبد الله الرحمن على العرش استوى كيف استوى فأطرق مالك رأسه ثم علاه الرحضاء ثم قال : الاستواء غير مجهول والكيف غير معقول والإيمان به واجب والسؤال عنه بدعة وما أراك إلا مبتدعا فأمر به أن يخرج  ، وعلى مثل هذا درج أكثر علمائنا في مسألة الاستواء وفي مسألة المجيء والإتيان والنزول .. وفي 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 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التوقيف فقلنا بها ونفينا عنها التكييف فقد قال ليس كمثله شيء وقال ولم يكن له كفوا أحد وقال هل تعلم له سميا ، أخبرنا محمد بن عبد الله الحافظ أنا أبو بكر محمد بن أحمد بن بالويه ثنا محمد بن بشر بن مطر ثنا الهيثم بن خارجة حدثنا الوليد بن مسلم قال : سئل الأوزاعي ومالك وسفيان الثوري والليث بن سعد عن هذه الأحاديث فقالوا أمروها كما جاءت بلا كيفية ، وأخبرنا محمد بن عبد الله الحافظ أخبرني محمد بن يزيد سمعت أبا يحيى البزار يقول سمعت العباس بن حمزة يقول سمعت أحمد بن أبي الحواري يقول سمعت سفيان بن </w:t>
      </w:r>
      <w:proofErr w:type="spellStart"/>
      <w:r w:rsidRPr="00FB3158">
        <w:rPr>
          <w:rFonts w:hint="cs"/>
          <w:b w:val="0"/>
          <w:rtl/>
        </w:rPr>
        <w:t>عيينة</w:t>
      </w:r>
      <w:proofErr w:type="spellEnd"/>
      <w:r w:rsidRPr="00FB3158">
        <w:rPr>
          <w:rFonts w:hint="cs"/>
          <w:b w:val="0"/>
          <w:rtl/>
        </w:rPr>
        <w:t xml:space="preserve"> يقول كل ما وصف الله من نفسه في كتابه فتفسيره تلاوته والسكوت عليه وإنما أراد به والله أعلم فيما تفسيره يؤدي إلى تكييف وتكييفه يقتضي تشبيهه له بخلقه في أوصاف الحدوث  " [الاعتقاد للبيهقي ج: 1 ص: 114- 118] أ هـ  ،  </w:t>
      </w:r>
      <w:r w:rsidRPr="00FB3158">
        <w:rPr>
          <w:rFonts w:hint="cs"/>
          <w:bCs/>
          <w:rtl/>
        </w:rPr>
        <w:t>وقال مرعي بن يوسف المقدسي الحنبلي في كتابه أقاويل الثقات</w:t>
      </w:r>
      <w:r w:rsidRPr="00FB3158">
        <w:rPr>
          <w:rFonts w:hint="cs"/>
          <w:b w:val="0"/>
          <w:rtl/>
        </w:rPr>
        <w:t xml:space="preserve"> :  "  باب  في ذكر الوجه والعين </w:t>
      </w:r>
      <w:r w:rsidRPr="00FB3158">
        <w:rPr>
          <w:rFonts w:hint="cs"/>
          <w:b w:val="0"/>
          <w:rtl/>
        </w:rPr>
        <w:lastRenderedPageBreak/>
        <w:t xml:space="preserve">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وغلت طائفة أخرى في الإثبات فشبهته فأثبتت له الصورة والجوارح حتى إن </w:t>
      </w:r>
      <w:proofErr w:type="spellStart"/>
      <w:r w:rsidRPr="00FB3158">
        <w:rPr>
          <w:rFonts w:hint="cs"/>
          <w:b w:val="0"/>
          <w:rtl/>
        </w:rPr>
        <w:t>الهشامية</w:t>
      </w:r>
      <w:proofErr w:type="spellEnd"/>
      <w:r w:rsidRPr="00FB3158">
        <w:rPr>
          <w:rFonts w:hint="cs"/>
          <w:b w:val="0"/>
          <w:rtl/>
        </w:rPr>
        <w:t xml:space="preserve"> من غلاة الرافضة زعموا كما قال القرطبي أن معبودهم سبعة أشبار بشبر نفسه وقالت الكرامية إنه  جسم   قال : وقد بالغ بعض أهل الإغواء فقال إنه على صورة الإنسان ثم اختلفوا فمنهم من قال إنه على صورة شيخ أشمط الرأس واللحية ومنهم من قال إنه على صورة شاب أمرد جعد قطط ومنهم من قال إنه مركب من لحم ودم تعالى الله عن أقوالهم علو كبيرا وعن مثله نهى الله تعالى بقوله تعالى : (يا أهل الكتاب لا تغلو في دينكم ولا تقولوا على الله إلا الحق ) [النساء /171 ] "  [أقاويل الثقات ج: 1 ص: 134\135] أهـ  ،  </w:t>
      </w:r>
      <w:r w:rsidRPr="00FB3158">
        <w:rPr>
          <w:rFonts w:hint="cs"/>
          <w:bCs/>
          <w:rtl/>
        </w:rPr>
        <w:t>وقال الإمام الحنبلي مرعي بن يوسف في كتابه أقاويل الثقات  :</w:t>
      </w:r>
      <w:r w:rsidRPr="00FB3158">
        <w:rPr>
          <w:rFonts w:hint="cs"/>
          <w:bCs/>
          <w:rtl/>
          <w:lang w:eastAsia="ar-SA"/>
        </w:rPr>
        <w:t xml:space="preserve"> </w:t>
      </w:r>
      <w:r w:rsidRPr="00FB3158">
        <w:rPr>
          <w:rFonts w:hint="cs"/>
          <w:b w:val="0"/>
          <w:rtl/>
        </w:rPr>
        <w:t xml:space="preserve">" </w:t>
      </w:r>
      <w:r w:rsidRPr="00FB3158">
        <w:rPr>
          <w:rFonts w:hint="cs"/>
          <w:b w:val="0"/>
          <w:bCs/>
          <w:rtl/>
        </w:rPr>
        <w:t>ومن المتشابه اليد</w:t>
      </w:r>
      <w:r w:rsidRPr="00FB3158">
        <w:rPr>
          <w:rFonts w:hint="cs"/>
          <w:b w:val="0"/>
          <w:rtl/>
        </w:rPr>
        <w:t xml:space="preserve"> في قوله تعالى ( يد الله فوق أيديهم ) [ الفتح 10]  ( لما خلقت بيدي ) [ص 75]  ( بل يداه مبسوطتان ) [ المائدة 64] </w:t>
      </w:r>
      <w:r w:rsidRPr="00FB3158">
        <w:t xml:space="preserve">) </w:t>
      </w:r>
      <w:r w:rsidRPr="00FB3158">
        <w:rPr>
          <w:rFonts w:hint="cs"/>
          <w:b w:val="0"/>
          <w:rtl/>
        </w:rPr>
        <w:t>مما عملت أيدينا</w:t>
      </w:r>
      <w:r w:rsidRPr="00FB3158">
        <w:t xml:space="preserve">( </w:t>
      </w:r>
      <w:r w:rsidRPr="00FB3158">
        <w:rPr>
          <w:rFonts w:hint="cs"/>
          <w:b w:val="0"/>
          <w:rtl/>
        </w:rPr>
        <w:t xml:space="preserve"> [ </w:t>
      </w:r>
      <w:proofErr w:type="spellStart"/>
      <w:r w:rsidRPr="00FB3158">
        <w:rPr>
          <w:rFonts w:hint="cs"/>
          <w:b w:val="0"/>
          <w:rtl/>
        </w:rPr>
        <w:t>يس</w:t>
      </w:r>
      <w:proofErr w:type="spellEnd"/>
      <w:r w:rsidRPr="00FB3158">
        <w:rPr>
          <w:rFonts w:hint="cs"/>
          <w:b w:val="0"/>
          <w:rtl/>
        </w:rPr>
        <w:t xml:space="preserve"> 71  ]  ( قل إن الفضل بيد الله  ) [ آل عمران 73  ]  ، </w:t>
      </w:r>
      <w:r w:rsidRPr="00FB3158">
        <w:rPr>
          <w:rFonts w:hint="cs"/>
          <w:b w:val="0"/>
          <w:bCs/>
          <w:rtl/>
        </w:rPr>
        <w:t xml:space="preserve">.. قال البيهقي </w:t>
      </w:r>
      <w:r w:rsidRPr="00FB3158">
        <w:rPr>
          <w:rFonts w:hint="cs"/>
          <w:rtl/>
        </w:rPr>
        <w:t xml:space="preserve">: المتقدمون من هذه الأمة لم يفسروا ما ورد من </w:t>
      </w:r>
      <w:proofErr w:type="spellStart"/>
      <w:r w:rsidRPr="00FB3158">
        <w:rPr>
          <w:rFonts w:hint="cs"/>
          <w:rtl/>
        </w:rPr>
        <w:t>الآي</w:t>
      </w:r>
      <w:proofErr w:type="spellEnd"/>
      <w:r w:rsidRPr="00FB3158">
        <w:rPr>
          <w:rFonts w:hint="cs"/>
          <w:rtl/>
        </w:rPr>
        <w:t xml:space="preserve"> والأخبار في هذا الباب مع اعتقادهم بأجمعهم أن الله واحد لا يجوز عليه التبعيض  ، قال وذهب بعض أهل النظر إلى أن اليمين يراد به اليد واليد لله صفة بلا جارحة فكل موضع ذكرت فيه من الكتاب أو السنة فالمراد بذكرها تعلقها بالمكان المذكور معها من الطي والأخذ والقبض والبسط والقبول</w:t>
      </w:r>
      <w:r w:rsidRPr="00FB3158">
        <w:rPr>
          <w:rFonts w:hint="cs"/>
          <w:b w:val="0"/>
          <w:rtl/>
        </w:rPr>
        <w:t xml:space="preserve"> والإنفاق وغير ذلك تعلق الصفة الذاتية بمقتضاه من غير مباشرة ولا مماسة وليس في ذلك تشبيه بحال ، وهذا مذهب الحنابلة ، </w:t>
      </w:r>
      <w:r w:rsidRPr="00FB3158">
        <w:rPr>
          <w:rFonts w:hint="cs"/>
          <w:b w:val="0"/>
          <w:bCs/>
          <w:rtl/>
        </w:rPr>
        <w:t>قال الخطابي</w:t>
      </w:r>
      <w:r w:rsidRPr="00FB3158">
        <w:rPr>
          <w:rFonts w:hint="cs"/>
          <w:b w:val="0"/>
          <w:rtl/>
        </w:rPr>
        <w:t xml:space="preserve"> وليس معنى اليد عندنا الجارحة وإنما هي صفة جاء بها التوقيف فنحن نطلقها على ما جاءت ولا نكيفها وننتهي إلى حيث انتهى بها الكتاب والأخبار الصحيحة وهو مذهب أهل السنة والجماعة     وقال بعض أهل التأويل كما في البيضاوي وغيره في الآية هو تنبيه على عظمته وكمال قدرته على الأفعال العظام التي تتحير فيها الأفهام ودلالة على أن تخريب العالم أهون شيء عليه على طريقة التمثيل والتخييل من غير اعتبار القبضة واليمين لا حقيقة ولا مجازا  ،  وقال بعضهم هو لبيان عظمة الله وجلاله وقدرته وأن المكونات كلها منقادة لإرادته ومسخرات بأمره ، وذهب </w:t>
      </w:r>
      <w:r w:rsidRPr="00FB3158">
        <w:rPr>
          <w:rFonts w:hint="cs"/>
          <w:b w:val="0"/>
          <w:rtl/>
        </w:rPr>
        <w:lastRenderedPageBreak/>
        <w:t xml:space="preserve">آخرون إلى أن القبض قد يكون بمعنى الملك والقدرة كقولهم ما فلان إلا في قبضتي أي قدرتي ويقولون الأشياء في قبضة الله أي في ملكه وقدرته وعلى هذا التأويل مخرج الآية والحديث ، </w:t>
      </w:r>
      <w:r w:rsidRPr="00FB3158">
        <w:rPr>
          <w:rFonts w:hint="cs"/>
          <w:b w:val="0"/>
          <w:bCs/>
          <w:rtl/>
        </w:rPr>
        <w:t>تنبيه</w:t>
      </w:r>
      <w:r w:rsidRPr="00FB3158">
        <w:rPr>
          <w:rFonts w:hint="cs"/>
          <w:b w:val="0"/>
          <w:rtl/>
        </w:rPr>
        <w:t xml:space="preserve"> :  في حديث مسلم وغيره (( إن المقسطين عند الله يوم القيامة على منابر من نور عن يمين الرحمان وكلتا يديه يمين الذين يعدلون في حكمهم وأهليهم وما ولوا ))  قال النووي هو من أحاديث الصفات إما نؤمن بها ولا نتكلم بتأويل ونعتقد أن ظاهرها غير مراد وأن لها معنى يليق بالله تعالى أو تؤول على أن المراد بكونهم على اليمين الحالة الحسنة والمنزلة الرفيعة   وقوله (( وكلتا يديه يمين ))  فيه تنبيه على أنه ليس المراد باليمين الجارحة وأن يديه تعالى بصفة الكمال لا نقص في واحدة منهما لأن الشمال تنقص عن اليمين ، .. وقال الخطابي ليس فيما يضاف إلى الله سبحانه من صفة اليدين شمال لأن الشمال محل النقص والضعف والله أعلم " [ أقاويل الثقات ج: 1 ص: 149إلى 158] أهـــ </w:t>
      </w:r>
      <w:r w:rsidRPr="00FB3158">
        <w:rPr>
          <w:rFonts w:hint="cs"/>
          <w:b w:val="0"/>
          <w:bCs/>
          <w:rtl/>
        </w:rPr>
        <w:t xml:space="preserve"> </w:t>
      </w:r>
      <w:r w:rsidRPr="00FB3158">
        <w:rPr>
          <w:rFonts w:hint="cs"/>
          <w:b w:val="0"/>
          <w:rtl/>
        </w:rPr>
        <w:t xml:space="preserve">، </w:t>
      </w:r>
    </w:p>
    <w:p w:rsidR="00FB3158" w:rsidRPr="00FB3158" w:rsidRDefault="00FB3158" w:rsidP="00FB3158">
      <w:pPr>
        <w:jc w:val="center"/>
        <w:rPr>
          <w:rFonts w:hint="cs"/>
          <w:rtl/>
        </w:rPr>
      </w:pPr>
      <w:r w:rsidRPr="00FB3158">
        <w:rPr>
          <w:rFonts w:hint="cs"/>
          <w:rtl/>
        </w:rPr>
        <w:t xml:space="preserve">**** </w:t>
      </w:r>
    </w:p>
    <w:p w:rsidR="00FB3158" w:rsidRPr="00FB3158" w:rsidRDefault="00FB3158" w:rsidP="00FB3158">
      <w:pPr>
        <w:jc w:val="center"/>
        <w:rPr>
          <w:rFonts w:hint="cs"/>
          <w:rtl/>
        </w:rPr>
      </w:pPr>
    </w:p>
    <w:p w:rsidR="00FB3158" w:rsidRPr="00FB3158" w:rsidRDefault="00FB3158" w:rsidP="00FB3158">
      <w:pPr>
        <w:pBdr>
          <w:top w:val="single" w:sz="24" w:space="1" w:color="auto"/>
          <w:left w:val="single" w:sz="24" w:space="4" w:color="auto"/>
          <w:bottom w:val="single" w:sz="24" w:space="1" w:color="auto"/>
          <w:right w:val="single" w:sz="24" w:space="4" w:color="auto"/>
        </w:pBdr>
        <w:ind w:right="-58"/>
        <w:jc w:val="center"/>
        <w:rPr>
          <w:rFonts w:cs="Monotype Koufi" w:hint="cs"/>
          <w:b w:val="0"/>
          <w:rtl/>
        </w:rPr>
      </w:pPr>
    </w:p>
    <w:p w:rsidR="00FB3158" w:rsidRPr="00FB3158" w:rsidRDefault="00FB3158" w:rsidP="00FB3158">
      <w:pPr>
        <w:pBdr>
          <w:top w:val="single" w:sz="24" w:space="1" w:color="auto"/>
          <w:left w:val="single" w:sz="24" w:space="4" w:color="auto"/>
          <w:bottom w:val="single" w:sz="24" w:space="1" w:color="auto"/>
          <w:right w:val="single" w:sz="24" w:space="4" w:color="auto"/>
        </w:pBdr>
        <w:ind w:right="-58"/>
        <w:jc w:val="center"/>
        <w:rPr>
          <w:rFonts w:cs="Monotype Koufi" w:hint="cs"/>
          <w:b w:val="0"/>
          <w:rtl/>
        </w:rPr>
      </w:pPr>
      <w:bookmarkStart w:id="4" w:name="رابعا"/>
      <w:r w:rsidRPr="00FB3158">
        <w:rPr>
          <w:rFonts w:cs="Monotype Koufi" w:hint="cs"/>
          <w:b w:val="0"/>
          <w:rtl/>
        </w:rPr>
        <w:t>[  رابعاً  ]</w:t>
      </w:r>
    </w:p>
    <w:p w:rsidR="00FB3158" w:rsidRPr="00FB3158" w:rsidRDefault="00FB3158" w:rsidP="00FB3158">
      <w:pPr>
        <w:pBdr>
          <w:top w:val="single" w:sz="24" w:space="1" w:color="auto"/>
          <w:left w:val="single" w:sz="24" w:space="4" w:color="auto"/>
          <w:bottom w:val="single" w:sz="24" w:space="1" w:color="auto"/>
          <w:right w:val="single" w:sz="24" w:space="4" w:color="auto"/>
        </w:pBdr>
        <w:ind w:right="-58"/>
        <w:jc w:val="center"/>
        <w:rPr>
          <w:rFonts w:cs="Monotype Koufi" w:hint="cs"/>
          <w:b w:val="0"/>
          <w:rtl/>
        </w:rPr>
      </w:pPr>
      <w:r w:rsidRPr="00FB3158">
        <w:rPr>
          <w:rFonts w:cs="Monotype Koufi" w:hint="cs"/>
          <w:b w:val="0"/>
          <w:rtl/>
        </w:rPr>
        <w:t xml:space="preserve">علم السلف الكرام بأدلة الشرع المحكمة </w:t>
      </w:r>
    </w:p>
    <w:p w:rsidR="00FB3158" w:rsidRPr="00FB3158" w:rsidRDefault="00FB3158" w:rsidP="00FB3158">
      <w:pPr>
        <w:pBdr>
          <w:top w:val="single" w:sz="24" w:space="1" w:color="auto"/>
          <w:left w:val="single" w:sz="24" w:space="4" w:color="auto"/>
          <w:bottom w:val="single" w:sz="24" w:space="1" w:color="auto"/>
          <w:right w:val="single" w:sz="24" w:space="4" w:color="auto"/>
        </w:pBdr>
        <w:ind w:right="-58"/>
        <w:jc w:val="center"/>
        <w:rPr>
          <w:rFonts w:cs="Monotype Koufi" w:hint="cs"/>
          <w:b w:val="0"/>
          <w:rtl/>
        </w:rPr>
      </w:pPr>
      <w:r w:rsidRPr="00FB3158">
        <w:rPr>
          <w:rFonts w:cs="Monotype Koufi" w:hint="cs"/>
          <w:b w:val="0"/>
          <w:rtl/>
        </w:rPr>
        <w:t>على تنزيه ذات الله تعالى عن مشابهة ذوات خلقه</w:t>
      </w:r>
    </w:p>
    <w:bookmarkEnd w:id="4"/>
    <w:p w:rsidR="00FB3158" w:rsidRPr="00FB3158" w:rsidRDefault="00FB3158" w:rsidP="00FB3158">
      <w:pPr>
        <w:pBdr>
          <w:top w:val="single" w:sz="24" w:space="1" w:color="auto"/>
          <w:left w:val="single" w:sz="24" w:space="4" w:color="auto"/>
          <w:bottom w:val="single" w:sz="24" w:space="1" w:color="auto"/>
          <w:right w:val="single" w:sz="24" w:space="4" w:color="auto"/>
        </w:pBdr>
        <w:ind w:right="-58"/>
        <w:jc w:val="center"/>
        <w:rPr>
          <w:rFonts w:cs="Monotype Koufi" w:hint="cs"/>
          <w:b w:val="0"/>
          <w:rtl/>
        </w:rPr>
      </w:pPr>
    </w:p>
    <w:p w:rsidR="00FB3158" w:rsidRPr="00FB3158" w:rsidRDefault="00FB3158" w:rsidP="00FB3158">
      <w:pPr>
        <w:jc w:val="both"/>
        <w:rPr>
          <w:rFonts w:hint="cs"/>
          <w:bCs/>
          <w:rtl/>
          <w:lang w:bidi="ar-KW"/>
        </w:rPr>
      </w:pPr>
    </w:p>
    <w:p w:rsidR="00FB3158" w:rsidRPr="00FB3158" w:rsidRDefault="00FB3158" w:rsidP="00FB3158">
      <w:pPr>
        <w:jc w:val="both"/>
        <w:rPr>
          <w:rFonts w:hint="cs"/>
          <w:b w:val="0"/>
          <w:rtl/>
        </w:rPr>
      </w:pPr>
      <w:r w:rsidRPr="00FB3158">
        <w:rPr>
          <w:rFonts w:hint="cs"/>
          <w:bCs/>
          <w:rtl/>
          <w:lang w:bidi="ar-KW"/>
        </w:rPr>
        <w:t xml:space="preserve">[  1  ] : الله عز وجل لا يشبهه شيء من المخلوقات ، ولا هو يشبه شيئاً منها </w:t>
      </w:r>
      <w:r w:rsidRPr="00FB3158">
        <w:rPr>
          <w:rFonts w:hint="cs"/>
          <w:b w:val="0"/>
          <w:rtl/>
        </w:rPr>
        <w:t xml:space="preserve">، لأنه لو أشبهه شيء لكان مثله قديماً ، ولو أشبه شيئاً لكان مثله مخلوقاً ، وكلا الحالين على الله محال ، كما أن ذات المخلوق تتصف بالنقص والعجز لأنها مخلوقة من عدم ، محدثة لم تكن ثم كانت ، وهي إلى الفناء سائرة كما قال تعالى : { كُلُّ مَنْ عَلَيْهَا فَانٍ * وَيَبْقَى وَجْهُ رَبِّكَ ذُو الْجَلَالِ وَالْإِكْرَامِ } [ الرحمن : 26 ، 27 ] ، فلا يصح مشابهة الفاني للباقي ، ولا المخلوق للخالق الباري ، </w:t>
      </w:r>
      <w:r w:rsidRPr="00FB3158">
        <w:rPr>
          <w:rFonts w:hint="cs"/>
          <w:b w:val="0"/>
          <w:rtl/>
          <w:lang w:bidi="ar-KW"/>
        </w:rPr>
        <w:t xml:space="preserve">ومن الأدلة القرآنية على تنزيه الله تعالى عن المثيل والكفء والشبيه والسمي </w:t>
      </w:r>
      <w:r w:rsidRPr="00FB3158">
        <w:rPr>
          <w:rFonts w:hint="cs"/>
          <w:b w:val="0"/>
          <w:rtl/>
          <w:lang w:bidi="ar-KW"/>
        </w:rPr>
        <w:lastRenderedPageBreak/>
        <w:t xml:space="preserve">: قوله تعالى : </w:t>
      </w:r>
      <w:r w:rsidRPr="00FB3158">
        <w:rPr>
          <w:rFonts w:hint="cs"/>
          <w:b w:val="0"/>
          <w:rtl/>
        </w:rPr>
        <w:t xml:space="preserve">{ </w:t>
      </w:r>
      <w:r w:rsidRPr="00FB3158">
        <w:rPr>
          <w:rFonts w:hint="cs"/>
          <w:b w:val="0"/>
          <w:bCs/>
          <w:rtl/>
        </w:rPr>
        <w:t xml:space="preserve">ليس كمثلِه شيء } </w:t>
      </w:r>
      <w:r w:rsidRPr="00FB3158">
        <w:rPr>
          <w:rFonts w:hint="cs"/>
          <w:b w:val="0"/>
          <w:rtl/>
        </w:rPr>
        <w:t xml:space="preserve"> [سورة الشورى : 11]، في هذه الآية نفي المشابهة والمماثلة بين الله تعالى وخلقه ومعناه أن الله تعالى لا يشبه شيئًا من خلقه بأي وجه من الوجوه ، وقوله تعالى : { </w:t>
      </w:r>
      <w:r w:rsidRPr="00FB3158">
        <w:rPr>
          <w:rFonts w:hint="cs"/>
          <w:b w:val="0"/>
          <w:bCs/>
          <w:rtl/>
        </w:rPr>
        <w:t>وللهِ المثَلُ الأعلى }</w:t>
      </w:r>
      <w:r w:rsidRPr="00FB3158">
        <w:rPr>
          <w:rFonts w:hint="cs"/>
          <w:b w:val="0"/>
          <w:rtl/>
        </w:rPr>
        <w:t xml:space="preserve"> [سورة النحل : 60] أي الوصف الذي لا يشبه وصف غيره، فلا يوصف ربنا عزَّ وجلَّ بصفات المخلوقين ، ، وقوله تعالى : </w:t>
      </w:r>
      <w:r w:rsidRPr="00FB3158">
        <w:rPr>
          <w:rFonts w:hint="cs"/>
          <w:b w:val="0"/>
          <w:bCs/>
          <w:rtl/>
        </w:rPr>
        <w:t>{ فلا تضربوا للهِ الأمثال }</w:t>
      </w:r>
      <w:r w:rsidRPr="00FB3158">
        <w:rPr>
          <w:rFonts w:hint="cs"/>
          <w:b w:val="0"/>
          <w:rtl/>
        </w:rPr>
        <w:t xml:space="preserve"> [سورة النحل : 74]، أي لا تجعلوا لله الشبيهَ والمِثْل فإن اللهَ تعالى لا شبيه له ولا مثيل له، فذاتُه سبحانه لا يشبه الذواتِ ولا صفاتُه تشبه الصفاتِ ، وقوله تعالى : {</w:t>
      </w:r>
      <w:r w:rsidRPr="00FB3158">
        <w:rPr>
          <w:rFonts w:hint="cs"/>
          <w:b w:val="0"/>
          <w:bCs/>
          <w:rtl/>
        </w:rPr>
        <w:t>هل تعلمُ لهُ سميًّا)</w:t>
      </w:r>
      <w:r w:rsidRPr="00FB3158">
        <w:rPr>
          <w:rFonts w:hint="cs"/>
          <w:b w:val="0"/>
          <w:rtl/>
        </w:rPr>
        <w:t xml:space="preserve"> [سورة مريم : 65] أي مِثلاً، فالله تعالى لا مِثْلَ له ولا شبيه ولا نظير، فذاتُه سبحانه لا يشبه الذواتِ ولا صفاتُه تشبه الصفاتِ ، وقوله تعالى :</w:t>
      </w:r>
      <w:r w:rsidRPr="00FB3158">
        <w:rPr>
          <w:rFonts w:hint="cs"/>
          <w:b w:val="0"/>
          <w:bCs/>
          <w:rtl/>
        </w:rPr>
        <w:t xml:space="preserve"> { وَلَمْ يَكُن لَّهُ كُفُوًا أَحَدٌ } </w:t>
      </w:r>
      <w:r w:rsidRPr="00FB3158">
        <w:rPr>
          <w:rFonts w:hint="cs"/>
          <w:b w:val="0"/>
          <w:rtl/>
        </w:rPr>
        <w:t xml:space="preserve">[سورة الإخلاص : 4] أي لا نظير له بوجه من الوجوه، ولا كفء له ولا شبيه ، ، وقوله تعالى : { </w:t>
      </w:r>
      <w:r w:rsidRPr="00FB3158">
        <w:rPr>
          <w:rFonts w:hint="cs"/>
          <w:b w:val="0"/>
          <w:bCs/>
          <w:rtl/>
        </w:rPr>
        <w:t>سُبْحَانَهُ وَتَعَالَى عَمَّا يَصِفُونَ</w:t>
      </w:r>
      <w:r w:rsidRPr="00FB3158">
        <w:rPr>
          <w:rFonts w:hint="cs"/>
          <w:b w:val="0"/>
          <w:rtl/>
        </w:rPr>
        <w:t xml:space="preserve"> } [سورة الأنعام : 100] تنزيه وتقديس لله تعالى عن كل وصف يخطر ببال بشر لأنه ليس كمثله شيء ولا نعلم له سميا ، ، وقوله تعالى : </w:t>
      </w:r>
      <w:r w:rsidRPr="00FB3158">
        <w:rPr>
          <w:rFonts w:hint="cs"/>
          <w:b w:val="0"/>
          <w:bCs/>
          <w:rtl/>
        </w:rPr>
        <w:t>{ وَلَا يُحِيطُونَ بِهِ عِلْمًا }</w:t>
      </w:r>
      <w:r w:rsidRPr="00FB3158">
        <w:rPr>
          <w:rFonts w:hint="cs"/>
          <w:b w:val="0"/>
          <w:rtl/>
        </w:rPr>
        <w:t xml:space="preserve"> [سورة طه : 110] ولو كان له مثيل لأحاطت به علوم البشر ولكنه سبحانه تنزه وتقدس عن كل وصف يخطر ببال بشر لأنه ليس كمثله شيء ولا نعلم له سميا ، ومنه نعلم مخالفة ذات الله تعالى لجميع المخلوقات والموجودات والمحدثات ، وكافة الماديات </w:t>
      </w:r>
      <w:proofErr w:type="spellStart"/>
      <w:r w:rsidRPr="00FB3158">
        <w:rPr>
          <w:rFonts w:hint="cs"/>
          <w:b w:val="0"/>
          <w:rtl/>
        </w:rPr>
        <w:t>والحسيات</w:t>
      </w:r>
      <w:proofErr w:type="spellEnd"/>
      <w:r w:rsidRPr="00FB3158">
        <w:rPr>
          <w:rFonts w:hint="cs"/>
          <w:b w:val="0"/>
          <w:rtl/>
        </w:rPr>
        <w:t xml:space="preserve"> والمرئيات والعقليات والنفسيات والروحانيات ، وكافة التصورات والمعلومات </w:t>
      </w:r>
      <w:proofErr w:type="spellStart"/>
      <w:r w:rsidRPr="00FB3158">
        <w:rPr>
          <w:rFonts w:hint="cs"/>
          <w:b w:val="0"/>
          <w:rtl/>
        </w:rPr>
        <w:t>والتهيئات</w:t>
      </w:r>
      <w:proofErr w:type="spellEnd"/>
      <w:r w:rsidRPr="00FB3158">
        <w:rPr>
          <w:rFonts w:hint="cs"/>
          <w:b w:val="0"/>
          <w:rtl/>
        </w:rPr>
        <w:t xml:space="preserve"> </w:t>
      </w:r>
      <w:proofErr w:type="spellStart"/>
      <w:r w:rsidRPr="00FB3158">
        <w:rPr>
          <w:rFonts w:hint="cs"/>
          <w:b w:val="0"/>
          <w:rtl/>
        </w:rPr>
        <w:t>والتوهمات</w:t>
      </w:r>
      <w:proofErr w:type="spellEnd"/>
      <w:r w:rsidRPr="00FB3158">
        <w:rPr>
          <w:rFonts w:hint="cs"/>
          <w:b w:val="0"/>
          <w:rtl/>
        </w:rPr>
        <w:t xml:space="preserve"> ، لأسباب أهمها : لأنّ الذات لا تُدرك ، وإذا كان المخلوق لا يحيط علماً بالروح التي تسكنه ، { وَيَسْأَلُونَكَ عَنِ الرُّوحِ قُلِ الرُّوحُ مِنْ أَمْرِ رَبِّي وَمَا أُوتِيتُمْ مِنَ الْعِلْمِ إِلَّا قَلِيلًا } [ الاسراء : 85 ] فأنى له أن يُدرك شيئا عن ذات الإله ، وقوله تعالى : </w:t>
      </w:r>
      <w:r w:rsidRPr="00FB3158">
        <w:rPr>
          <w:rFonts w:hint="cs"/>
          <w:b w:val="0"/>
          <w:bCs/>
          <w:rtl/>
        </w:rPr>
        <w:t>{ عَالِمُ الْغَيْبِ وَالشَّهَادَةِ الْكَبِيرُ الْمُتَعَالِ  }</w:t>
      </w:r>
      <w:r w:rsidRPr="00FB3158">
        <w:rPr>
          <w:rFonts w:hint="cs"/>
          <w:b w:val="0"/>
          <w:rtl/>
        </w:rPr>
        <w:t xml:space="preserve"> ، أي كبير على كل تصور ، ومتعال على كل تفكير ، لا تبلغه الأوهام ولا تدركه الأفهام ، </w:t>
      </w:r>
      <w:r w:rsidRPr="00FB3158">
        <w:rPr>
          <w:rFonts w:hint="cs"/>
          <w:b w:val="0"/>
          <w:bCs/>
          <w:rtl/>
        </w:rPr>
        <w:t>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w:t>
      </w:r>
      <w:r w:rsidRPr="00FB3158">
        <w:rPr>
          <w:rFonts w:hint="cs"/>
          <w:b w:val="0"/>
          <w:rtl/>
        </w:rPr>
        <w:t xml:space="preserve"> ،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وهو السميع البصير } ، </w:t>
      </w:r>
      <w:r w:rsidRPr="00FB3158">
        <w:rPr>
          <w:rFonts w:hint="cs"/>
          <w:b w:val="0"/>
          <w:bCs/>
          <w:rtl/>
        </w:rPr>
        <w:t>( تنبيه )</w:t>
      </w:r>
      <w:r w:rsidRPr="00FB3158">
        <w:rPr>
          <w:rFonts w:hint="cs"/>
          <w:b w:val="0"/>
          <w:rtl/>
        </w:rPr>
        <w:t xml:space="preserve"> : يستدل بعض </w:t>
      </w:r>
      <w:proofErr w:type="spellStart"/>
      <w:r w:rsidRPr="00FB3158">
        <w:rPr>
          <w:rFonts w:hint="cs"/>
          <w:b w:val="0"/>
          <w:rtl/>
        </w:rPr>
        <w:t>الحشوية</w:t>
      </w:r>
      <w:proofErr w:type="spellEnd"/>
      <w:r w:rsidRPr="00FB3158">
        <w:rPr>
          <w:rFonts w:hint="cs"/>
          <w:b w:val="0"/>
          <w:rtl/>
        </w:rPr>
        <w:t xml:space="preserve"> على اثبات الحد والمكان وبعض اوجه المشابهة بين الله تعالى وبين خلقه بكون الآية الكريمة اختتمت بقوله تعالى : { وهو السميع البصير } ، وكون الله تعالى وصف الإنسان بقوله تعالى : { فجعلناه سميعا بصيرا } ، فقالوا كما أنّ الله تعالى له السمع والبصر والإنسان له السمع والبصر ، والله تعالى ليس كمثل سمعه سمع ولا كمثل بصره بصر ، فما المانع أن يكون لله تعالى حد ليس كمثله شيء ، وأن يتحرك ليس كمثل حركته حركة وأن ينزل ليس كمثل نزوله نزول وأن يكون له الوجه ليس كمثل وجهه </w:t>
      </w:r>
      <w:r w:rsidRPr="00FB3158">
        <w:rPr>
          <w:rFonts w:hint="cs"/>
          <w:b w:val="0"/>
          <w:rtl/>
        </w:rPr>
        <w:lastRenderedPageBreak/>
        <w:t xml:space="preserve">وجه وأن يكون له اليد ليس كمثل يده يد ، وهكذا ، وهذا خلط بين الامور ، فالسمع صفة كمال والبصر صفة كمال ، ولله تعالى الكمال فيهما وقد منّ على بعض عباده بالسمع والبصر نعمتان من الله تعالى ، ولكن الحد نقص ودليل على العجز ،  والحركة والسكون كلاهما تغير يلزم المحدث ولا يجوز على القديم الأول الذي تنزه عن التغير والأفول ، والوجه واليد والعين في اللغة ليستا صفات وإنما هي أجزاء من الذات والله تعالى أحد صمد منزه عن الجزء والبعض والجارحة ، وإثبات علماء أهل السنّة  لها على سبيل الصفة وليس الجزء وهذا من مجاز اللغة لمن تدبره ، لأنّ الوجه على الحقيقة لا يُطلق إلا على الجزء من الذات وليس الصفة ،  وعلى ذلك فإن صفات الكمال تختلف تماما عن صفات العجز والنقص والمحدودية  إذا نسبت إلى الله تعالى ، فكل ما يوهم العجز أو العيب أو النقص أو الخلق والحدوث فإذا أضيفت إلى ذات الله تعالى كانت من المتشابهات التي لابد من ردها إلى أمهاتها من المحكم حذرا من قول الله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w:t>
      </w:r>
    </w:p>
    <w:p w:rsidR="00FB3158" w:rsidRPr="00FB3158" w:rsidRDefault="00FB3158" w:rsidP="00FB3158">
      <w:pPr>
        <w:jc w:val="both"/>
        <w:rPr>
          <w:rFonts w:hint="cs"/>
          <w:b w:val="0"/>
          <w:rtl/>
        </w:rPr>
      </w:pPr>
      <w:r w:rsidRPr="00FB3158">
        <w:rPr>
          <w:rFonts w:hint="cs"/>
          <w:b w:val="0"/>
          <w:bCs/>
          <w:rtl/>
          <w:lang w:bidi="ar-KW"/>
        </w:rPr>
        <w:t>[  2  ] : الله تعالى خالق كل شيء</w:t>
      </w:r>
      <w:r w:rsidRPr="00FB3158">
        <w:rPr>
          <w:rFonts w:hint="cs"/>
          <w:b w:val="0"/>
          <w:rtl/>
          <w:lang w:bidi="ar-KW"/>
        </w:rPr>
        <w:t xml:space="preserve"> ، وكل ما في الوجود خلقه ، </w:t>
      </w:r>
      <w:r w:rsidRPr="00FB3158">
        <w:rPr>
          <w:rFonts w:hint="cs"/>
          <w:b w:val="0"/>
          <w:rtl/>
        </w:rPr>
        <w:t xml:space="preserve">ومن ذلك الليل والنهار والظلمات والنور والمكان والزمان ، والعرش والكرسي والسموات والأرض كل ذلك من خلق الله تعالى ، ولا ينكر ذلك مسلم موحد لله تعالى ، </w:t>
      </w:r>
      <w:r w:rsidRPr="00FB3158">
        <w:rPr>
          <w:rFonts w:hint="cs"/>
          <w:b w:val="0"/>
          <w:rtl/>
          <w:lang w:bidi="ar-KW"/>
        </w:rPr>
        <w:t xml:space="preserve">وقد تكرر في القرآن الكريم ذكر تلك الحقيقة ، كما في قوله تعالى : { </w:t>
      </w:r>
      <w:r w:rsidRPr="00FB3158">
        <w:rPr>
          <w:rFonts w:hint="cs"/>
          <w:b w:val="0"/>
          <w:rtl/>
        </w:rPr>
        <w:t>ذَلِكُمُ اللَّهُ رَبُّكُمْ لَا إِلَهَ إِلَّا هُوَ خَالِقُ كُلِّ شَيْءٍ فَاعْبُدُوهُ وَهُوَ عَلَى كُلِّ شَيْءٍ وَكِيلٌ  } [ الأنعام : 102 ] ، و</w:t>
      </w:r>
      <w:r w:rsidRPr="00FB3158">
        <w:rPr>
          <w:rFonts w:hint="cs"/>
          <w:b w:val="0"/>
          <w:rtl/>
          <w:lang w:bidi="ar-KW"/>
        </w:rPr>
        <w:t xml:space="preserve">قوله تعالى : { </w:t>
      </w:r>
      <w:r w:rsidRPr="00FB3158">
        <w:rPr>
          <w:rFonts w:hint="cs"/>
          <w:b w:val="0"/>
          <w:rtl/>
        </w:rPr>
        <w:t xml:space="preserve">قُلِ اللَّهُ خَالِقُ كُلِّ شَيْءٍ وَهُوَ الْوَاحِدُ الْقَهَّارُ } [ الرعد : 16 ] ، </w:t>
      </w:r>
      <w:r w:rsidRPr="00FB3158">
        <w:rPr>
          <w:rFonts w:hint="cs"/>
          <w:b w:val="0"/>
          <w:rtl/>
          <w:lang w:bidi="ar-KW"/>
        </w:rPr>
        <w:t xml:space="preserve">قوله تعالى : { </w:t>
      </w:r>
      <w:r w:rsidRPr="00FB3158">
        <w:rPr>
          <w:rFonts w:hint="cs"/>
          <w:b w:val="0"/>
          <w:rtl/>
        </w:rPr>
        <w:t xml:space="preserve">اللَّهُ خَالِقُ كُلِّ شَيْءٍ وَهُوَ عَلَى كُلِّ شَيْءٍ وَكِيلٌ } [ الزمر : 16 ] ، </w:t>
      </w:r>
      <w:r w:rsidRPr="00FB3158">
        <w:rPr>
          <w:rFonts w:hint="cs"/>
          <w:b w:val="0"/>
          <w:rtl/>
          <w:lang w:bidi="ar-KW"/>
        </w:rPr>
        <w:t xml:space="preserve">وقوله تعالى : { </w:t>
      </w:r>
      <w:r w:rsidRPr="00FB3158">
        <w:rPr>
          <w:rFonts w:hint="cs"/>
          <w:b w:val="0"/>
          <w:rtl/>
        </w:rPr>
        <w:t xml:space="preserve">ذَلِكُمُ اللَّهُ رَبُّكُمْ خَالِقُ كُلِّ شَيْءٍ لَا إِلَهَ إِلَّا هُوَ فَأَنَّى </w:t>
      </w:r>
      <w:proofErr w:type="spellStart"/>
      <w:r w:rsidRPr="00FB3158">
        <w:rPr>
          <w:rFonts w:hint="cs"/>
          <w:b w:val="0"/>
          <w:rtl/>
        </w:rPr>
        <w:t>تُؤْفَكُونَ</w:t>
      </w:r>
      <w:proofErr w:type="spellEnd"/>
      <w:r w:rsidRPr="00FB3158">
        <w:rPr>
          <w:rFonts w:hint="cs"/>
          <w:b w:val="0"/>
          <w:rtl/>
        </w:rPr>
        <w:t xml:space="preserve"> } [ غافر : 62 ] ، ، </w:t>
      </w:r>
      <w:r w:rsidRPr="00FB3158">
        <w:rPr>
          <w:rFonts w:hint="cs"/>
          <w:b w:val="0"/>
          <w:rtl/>
          <w:lang w:bidi="ar-KW"/>
        </w:rPr>
        <w:t xml:space="preserve">وقوله تعالى : { </w:t>
      </w:r>
      <w:r w:rsidRPr="00FB3158">
        <w:rPr>
          <w:rFonts w:hint="cs"/>
          <w:b w:val="0"/>
          <w:rtl/>
        </w:rPr>
        <w:t xml:space="preserve">هَذَا خَلْقُ اللَّهِ فَأَرُونِي مَاذَا خَلَقَ الَّذِينَ مِنْ دُونِهِ بَلِ الظَّالِمُونَ فِي ضَلَالٍ مُبِينٍ } [ لقمان : 11 ] ، وعلى ذلك : والخالق لا يشبهه شيء من مخلوقاته ، لأنّه القديم الذي ليس لقدمه بداية ( الأول الذي ليس قبله شيء ) ولا معه في قدمه غيره ، { ليس كمثله شيء } ، والمحدث لا يشبه القديم ، والمخلوق لا يشبه الخالق ، ولا هو يشبه شيئاً منها ، لأنه لو أشبهه شيء لكان مثله قديماً ، ولو أشبه شيئاً لكان مثله مخلوقاً ، وكلا الحالين على الله محال ، كما أن ذات المخلوق تتصف بالنقص والعجز لأنها مخلوقة من عدم ، محدثة لم تكن ثم كانت ، وهي إلى الفناء سائرة ، فلا يصح مشابهة الفاني للباقي ، ولا المخلوق للخالق الباري ، </w:t>
      </w:r>
    </w:p>
    <w:p w:rsidR="00FB3158" w:rsidRPr="00FB3158" w:rsidRDefault="00FB3158" w:rsidP="00FB3158">
      <w:pPr>
        <w:jc w:val="both"/>
        <w:rPr>
          <w:rFonts w:hint="cs"/>
          <w:b w:val="0"/>
          <w:rtl/>
        </w:rPr>
      </w:pPr>
      <w:r w:rsidRPr="00FB3158">
        <w:rPr>
          <w:rFonts w:hint="cs"/>
          <w:b w:val="0"/>
          <w:bCs/>
          <w:rtl/>
        </w:rPr>
        <w:lastRenderedPageBreak/>
        <w:t xml:space="preserve">[  3  ] : الله تعالى هو الأول الذي ليس قبله شيء وهو الآخر الذي ليس بعده شيء ، وهو الظاهر فوق كل شيء وهو الباطن فليس دونه شيء : </w:t>
      </w:r>
      <w:r w:rsidRPr="00FB3158">
        <w:rPr>
          <w:rFonts w:hint="cs"/>
          <w:b w:val="0"/>
          <w:rtl/>
        </w:rPr>
        <w:t xml:space="preserve">عند تدبر قول الله تعالى : { هُوَ الْأَوَّلُ وَالْآخِرُ وَالظَّاهِرُ وَالْبَاطِنُ وَهُوَ بِكُلِّ شَيْءٍ عَلِيمٌ } [ الحديد : 3 } ، مع قوله صلى الله عليه وسلم: (( اللهم أنت الأوَّلُ فليس قبلَك شيء، وأنت الآخِر فليس بعدَك شيء ، وأنت الظاهرُ فليس فوقَكَ شيء، وأنت الباطن فليس دونَك شيء))  [ أخرجه مسلم] ، نعلم يقيناً أن الله تعالى منزه عن أن يجري عليه زمان لأنه خالق الزمان فكان قبل الزمان ،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 { هُوَ الْأَوَّلُ وَالْآخِرُ  } دليل على تنزيه الله عن الزمان فلا يتعلق به زمان لأنه خالق الزمان وهذا ما أجمع عليه أهل الأصول من هذه الأمة ، وكذلك فإن له كمال الوجود المنزه من المكان  ، إذ هو الظاهر فليس فوقه شيء ، وهو الباطن فليس دونه شيء ، فوجوده قبل المكان ، إذ هو خالق المكان ، فكيف </w:t>
      </w:r>
      <w:proofErr w:type="spellStart"/>
      <w:r w:rsidRPr="00FB3158">
        <w:rPr>
          <w:rFonts w:hint="cs"/>
          <w:b w:val="0"/>
          <w:rtl/>
        </w:rPr>
        <w:t>يحويه</w:t>
      </w:r>
      <w:proofErr w:type="spellEnd"/>
      <w:r w:rsidRPr="00FB3158">
        <w:rPr>
          <w:rFonts w:hint="cs"/>
          <w:b w:val="0"/>
          <w:rtl/>
        </w:rPr>
        <w:t xml:space="preserve"> المكان وهو بكل شيء محيط ، وإذا لم يكن قبل [ الله ] شيء ولا بعده شيء ولا فوقه شيء ولا دونه شيء ، وهو بكل شيء محيط ، لم يكن له شبيه ولا مثيل في وجود ذاته ،  وعلى ذلك : فالله موجود ولكن وجوده تعالى ليس كمثله شيء ولا له كفء ولا شبيه وليس له مثال يقاس عليه ، وعلى ذلك فإن لله تعالى كمال الوجود المطلق المنزه عن المكان فلا </w:t>
      </w:r>
      <w:proofErr w:type="spellStart"/>
      <w:r w:rsidRPr="00FB3158">
        <w:rPr>
          <w:rFonts w:hint="cs"/>
          <w:b w:val="0"/>
          <w:rtl/>
        </w:rPr>
        <w:t>يحويه</w:t>
      </w:r>
      <w:proofErr w:type="spellEnd"/>
      <w:r w:rsidRPr="00FB3158">
        <w:rPr>
          <w:rFonts w:hint="cs"/>
          <w:b w:val="0"/>
          <w:rtl/>
        </w:rPr>
        <w:t xml:space="preserve"> مكان ، والمنزه عن الزمان فلا يجري عليه زمان ،</w:t>
      </w:r>
    </w:p>
    <w:p w:rsidR="00FB3158" w:rsidRPr="00FB3158" w:rsidRDefault="00FB3158" w:rsidP="00FB3158">
      <w:pPr>
        <w:jc w:val="both"/>
        <w:rPr>
          <w:rFonts w:hint="cs"/>
          <w:b w:val="0"/>
          <w:rtl/>
        </w:rPr>
      </w:pPr>
      <w:r w:rsidRPr="00FB3158">
        <w:rPr>
          <w:rFonts w:hint="cs"/>
          <w:b w:val="0"/>
          <w:bCs/>
          <w:rtl/>
        </w:rPr>
        <w:t>[  4  ] : الله تعالى هو الواحد القهار قهر الوجود بما فيه من مخلوقاته</w:t>
      </w:r>
      <w:r w:rsidRPr="00FB3158">
        <w:rPr>
          <w:rFonts w:hint="cs"/>
          <w:b w:val="0"/>
          <w:rtl/>
        </w:rPr>
        <w:t xml:space="preserve"> ، حدّ لهم الحدود وقدّر لهم المقادير ، وقهرها جميعها بالحد والمقدار ، فما من مخلوق إلاّ وله حد ومقدار ، لأن الخالق سبحانه هو الذي حد له حدوده ، وقدّر له مقداره ، وقهرها جميعها بالحد والمقدار ، وهو سبحانه تنزه عن الحد وتنزه عن المقدار لأنّه خالق الحدود والمقادير ، وقد تكرر ذكر { الواحد القهار } في القرآن الكريم في ستة مواضع ، هي  قوله تعالى : { قُلِ اللَّهُ خَالِقُ كُلِّ شَيْءٍ وَهُوَ الْوَاحِدُ الْقَهَّارُ } [ الرعد : 16 ] ، وقوله تعالى : { يَوْمَ تُبَدَّلُ الْأَرْضُ غَيْرَ الْأَرْضِ وَالسَّمَوَاتُ وَبَرَزُوا لِلَّهِ الْوَاحِدِ الْقَهَّارِ } [ إِبراهيم : 48 ] ، وقوله تعالى : {قُلْ إِنَّمَا أَنَا مُنْذِرٌ وَمَا مِنْ إِلَهٍ إِلَّا اللَّهُ الْوَاحِدُ الْقَهَّارُ } [ ص : 65 ] ، وقوله تعالى : {سُبْحَانَهُ هُوَ اللَّهُ الْوَاحِدُ الْقَهَّارُ } [ الزمر : 4 ] ،  وقوله تعالى : {يَوْمَ هُمْ بَارِزُونَ لَا يَخْفَى عَلَى اللَّهِ مِنْهُمْ شَيْءٌ لِمَنِ الْمُلْكُ الْيَوْمَ لِلَّهِ الْوَاحِدِ الْقَهَّارِ  } [ غافر : 16 ] ،  وقوله تعالى : { يَا صَاحِبَيِ السِّجْنِ </w:t>
      </w:r>
      <w:proofErr w:type="spellStart"/>
      <w:r w:rsidRPr="00FB3158">
        <w:rPr>
          <w:rFonts w:hint="cs"/>
          <w:b w:val="0"/>
          <w:rtl/>
        </w:rPr>
        <w:t>أَأَرْبَابٌ</w:t>
      </w:r>
      <w:proofErr w:type="spellEnd"/>
      <w:r w:rsidRPr="00FB3158">
        <w:rPr>
          <w:rFonts w:hint="cs"/>
          <w:b w:val="0"/>
          <w:rtl/>
        </w:rPr>
        <w:t xml:space="preserve"> مُتَفَرِّقُونَ خَيْرٌ أَمِ اللَّهُ الْوَاحِدُ الْقَهَّارُ } [ يوسف : 39 ] ، فكل مخلوق - مهما كبر حجمه وعظم مقداره - محدود متناهي مقهور للحدود والقيود الحاكمة عليه ، والدليل </w:t>
      </w:r>
      <w:r w:rsidRPr="00FB3158">
        <w:rPr>
          <w:rFonts w:hint="cs"/>
          <w:b w:val="0"/>
          <w:rtl/>
        </w:rPr>
        <w:lastRenderedPageBreak/>
        <w:t xml:space="preserve">على ذلك : قوله تعالى: { وخلق كل شيء فقدره تقديراً } ، وقوله تعالى :{ جعل الله لكل شيء قدرا } ، وقوله تعالى :{وإن من شيء إلاّ عندنا </w:t>
      </w:r>
      <w:proofErr w:type="spellStart"/>
      <w:r w:rsidRPr="00FB3158">
        <w:rPr>
          <w:rFonts w:hint="cs"/>
          <w:b w:val="0"/>
          <w:rtl/>
        </w:rPr>
        <w:t>خزآئنه</w:t>
      </w:r>
      <w:proofErr w:type="spellEnd"/>
      <w:r w:rsidRPr="00FB3158">
        <w:rPr>
          <w:rFonts w:hint="cs"/>
          <w:b w:val="0"/>
          <w:rtl/>
        </w:rPr>
        <w:t xml:space="preserve"> وما ننزله إلا بقدر معلوم } ،  وقوله تعالى : { إنا كل شيء خلقناه بقدر } ،  وقوله تعالى : { قد جعل الله لكل شيء قدرا } ، وقوله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  أَمّا الله تعالى فهو الواحد القهار ، فإنه لما  كان قاهراً لجميع مخلوقاته ، لم تتحكّم فيه الحدود لأنّ الحدود من خلقه ، وهو خالق الحدود والمقادير ، وإذا كان تعالى لا يقهره شيء وهو القاهر فوق كلّ شيء، فليس بمحدود في شيء، منزه عن المقدار ، لأنه سبحانه الواحد القهار لا يشوبه نقص ، ولا يحده حد ، ولا يقدره مقدار ، كيف وهو الذي خلق الحدود والمقادير وهو الواحد القهار ، والله سبحانه هو الذي قهر الوجود بما فيه من مخلوقاته بأن خلق لهم المكان يحيط بهم من كل جانب ، فلا يستطيعون الفكاك منه وهم مقهورون به فلا يكونون إلا في مكان ، وخلق لهم الزمان لتجري عليهم قوانينه ، فلا يستطيعون الحياة إلا بقوانين الزمان ، أما الله تعالى خالق الزمان والمكان ، وهو القاهر والقهار فوق جميع خلقه ، فهو القاهر للمكان ، فلا </w:t>
      </w:r>
      <w:proofErr w:type="spellStart"/>
      <w:r w:rsidRPr="00FB3158">
        <w:rPr>
          <w:rFonts w:hint="cs"/>
          <w:b w:val="0"/>
          <w:rtl/>
        </w:rPr>
        <w:t>يحويه</w:t>
      </w:r>
      <w:proofErr w:type="spellEnd"/>
      <w:r w:rsidRPr="00FB3158">
        <w:rPr>
          <w:rFonts w:hint="cs"/>
          <w:b w:val="0"/>
          <w:rtl/>
        </w:rPr>
        <w:t xml:space="preserve"> مكان ، ولو </w:t>
      </w:r>
      <w:proofErr w:type="spellStart"/>
      <w:r w:rsidRPr="00FB3158">
        <w:rPr>
          <w:rFonts w:hint="cs"/>
          <w:b w:val="0"/>
          <w:rtl/>
        </w:rPr>
        <w:t>حواه</w:t>
      </w:r>
      <w:proofErr w:type="spellEnd"/>
      <w:r w:rsidRPr="00FB3158">
        <w:rPr>
          <w:rFonts w:hint="cs"/>
          <w:b w:val="0"/>
          <w:rtl/>
        </w:rPr>
        <w:t xml:space="preserve"> المكان كان المكان له قاهراً ، وعليه حاكما ، ولكنه سبحانه القاهر فوق المكان والمحيط بكل شيء ومنه المكان ، وهو سبحانه القاهر على الزمان ، فلا يجري عليه زمان ، ولو جرى عليه الزمان لكان الزمان له قاهرا ، وعليه حاكما ، ولكنه سبحانه خالق المكان والزمان ، وقاهر المكان الزمان ، فلا </w:t>
      </w:r>
      <w:proofErr w:type="spellStart"/>
      <w:r w:rsidRPr="00FB3158">
        <w:rPr>
          <w:rFonts w:hint="cs"/>
          <w:b w:val="0"/>
          <w:rtl/>
        </w:rPr>
        <w:t>يحويه</w:t>
      </w:r>
      <w:proofErr w:type="spellEnd"/>
      <w:r w:rsidRPr="00FB3158">
        <w:rPr>
          <w:rFonts w:hint="cs"/>
          <w:b w:val="0"/>
          <w:rtl/>
        </w:rPr>
        <w:t xml:space="preserve"> مكان ، ولا يجري عليه زمان ، تنزه عن الكون في مكان فلا يحيط به مكان ، كيف يحيط به المكان سبحانه وهو القائل : { وَلِلَّهِ مَا فِي السَّمَوَاتِ وَمَا فِي الْأَرْضِ وَكَانَ اللَّهُ بِكُلِّ شَيْءٍ مُحِيطًا  } [ النساء : 126 ] ( تنبيه ) : </w:t>
      </w:r>
      <w:r w:rsidRPr="00FB3158">
        <w:rPr>
          <w:rFonts w:hint="cs"/>
          <w:b w:val="0"/>
          <w:rtl/>
          <w:lang w:bidi="ar-KW"/>
        </w:rPr>
        <w:t xml:space="preserve">سيأتي بيان معنى الإحاطة وبيان تنزيه الله تعالى عن الاحاطة الحسية وبيان شرح الآية </w:t>
      </w:r>
      <w:r w:rsidRPr="00FB3158">
        <w:rPr>
          <w:rFonts w:hint="cs"/>
          <w:b w:val="0"/>
          <w:rtl/>
        </w:rPr>
        <w:t xml:space="preserve">، وهو سبحانه القائل : { أَلَا إِنَّهُمْ فِي مِرْيَةٍ مِنْ لِقَاءِ رَبِّهِمْ أَلَا إِنَّهُ بِكُلِّ شَيْءٍ مُحِيطٌ } [ فصلت : 54 ] ، كما أنه سبحانه تنزه عن أن يجري عليه زمان ، أو أن تحكمه قوانين الزمان ، لا يغيب عن علمه وسمعه وبصره شيء ، ليس كمثله شيء ولا نحيط به علما وما قدرناه سبحانه حق قدره وهو الواحد القهار ، ولو كان الزمان يحكمه سبحانه ، لكان مثل مخلوقاته تجري عليهم قوانين الزمان ، جل عن ذلك وتعالى علواً كبيرا ، </w:t>
      </w:r>
    </w:p>
    <w:p w:rsidR="00FB3158" w:rsidRPr="00FB3158" w:rsidRDefault="00FB3158" w:rsidP="00FB3158">
      <w:pPr>
        <w:jc w:val="both"/>
        <w:rPr>
          <w:rFonts w:eastAsia="Times New Roman" w:hint="cs"/>
          <w:b w:val="0"/>
          <w:rtl/>
        </w:rPr>
      </w:pPr>
      <w:r w:rsidRPr="00FB3158">
        <w:rPr>
          <w:rFonts w:hint="cs"/>
          <w:bCs/>
          <w:rtl/>
        </w:rPr>
        <w:t xml:space="preserve">[  5  ] : الله تعالى هو الواحد الأحد : ( الواحد ) </w:t>
      </w:r>
      <w:r w:rsidRPr="00FB3158">
        <w:rPr>
          <w:rFonts w:hint="cs"/>
          <w:b w:val="0"/>
          <w:rtl/>
        </w:rPr>
        <w:t xml:space="preserve">له ( الواحدية ) </w:t>
      </w:r>
      <w:r w:rsidRPr="00FB3158">
        <w:rPr>
          <w:rFonts w:eastAsia="Times New Roman" w:hint="cs"/>
          <w:b w:val="0"/>
          <w:rtl/>
        </w:rPr>
        <w:t xml:space="preserve">قال تعالى : </w:t>
      </w:r>
      <w:r w:rsidRPr="00FB3158">
        <w:rPr>
          <w:rFonts w:hint="cs"/>
          <w:b w:val="0"/>
          <w:rtl/>
        </w:rPr>
        <w:t>{سُبْحَانَهُ هُوَ اللَّهُ الْوَاحِدُ الْقَهَّارُ } [ الزمر : 4 ] ،</w:t>
      </w:r>
      <w:r w:rsidRPr="00FB3158">
        <w:rPr>
          <w:rFonts w:eastAsia="Times New Roman" w:hint="cs"/>
          <w:b w:val="0"/>
          <w:rtl/>
        </w:rPr>
        <w:t xml:space="preserve"> والله تعالى هو </w:t>
      </w:r>
      <w:r w:rsidRPr="00FB3158">
        <w:rPr>
          <w:rFonts w:hint="cs"/>
          <w:bCs/>
          <w:rtl/>
        </w:rPr>
        <w:t xml:space="preserve">( الأحد ) </w:t>
      </w:r>
      <w:r w:rsidRPr="00FB3158">
        <w:rPr>
          <w:rFonts w:hint="cs"/>
          <w:b w:val="0"/>
          <w:rtl/>
        </w:rPr>
        <w:t xml:space="preserve">له تعالى : ( الأحدية ) ، قال تعالى { قُلْ هُوَ اللَّهُ أَحَدٌ </w:t>
      </w:r>
      <w:r w:rsidRPr="00FB3158">
        <w:rPr>
          <w:rFonts w:hint="cs"/>
          <w:b w:val="0"/>
          <w:rtl/>
          <w:lang w:bidi="ar-EG"/>
        </w:rPr>
        <w:t xml:space="preserve">} ، </w:t>
      </w:r>
      <w:r w:rsidRPr="00FB3158">
        <w:rPr>
          <w:rFonts w:hint="cs"/>
          <w:b w:val="0"/>
          <w:rtl/>
          <w:lang w:bidi="ar-EG"/>
        </w:rPr>
        <w:lastRenderedPageBreak/>
        <w:t xml:space="preserve">والله تعالى [ واحد ] لا شريك ولا ند ولا كفء ولا مثيل له في ذاته ولا صفاته ولا أفعاله ، والله تعالى [ أحد ] لا جزء له منزه عن التركيب والأجزاء والأبعاض والجوارح ، </w:t>
      </w:r>
      <w:r w:rsidRPr="00FB3158">
        <w:rPr>
          <w:rFonts w:hint="cs"/>
          <w:b w:val="0"/>
          <w:rtl/>
        </w:rPr>
        <w:t xml:space="preserve">والتركيب مستحيل عليه سبحانه ؛ لأنّ الشيء المركب من مجموعة أجزاء ،محتاج في وجوده إليها ، والمحتاج إلى غيره ناقص غير كامل ، لا يوصف لا بالأحدية ولا بالصمدية ، ولا بكمال الغنى </w:t>
      </w:r>
      <w:proofErr w:type="spellStart"/>
      <w:r w:rsidRPr="00FB3158">
        <w:rPr>
          <w:rFonts w:hint="cs"/>
          <w:b w:val="0"/>
          <w:rtl/>
        </w:rPr>
        <w:t>والقيومية</w:t>
      </w:r>
      <w:proofErr w:type="spellEnd"/>
      <w:r w:rsidRPr="00FB3158">
        <w:rPr>
          <w:rFonts w:hint="cs"/>
          <w:b w:val="0"/>
          <w:rtl/>
        </w:rPr>
        <w:t xml:space="preserve"> ، والله تعالى هو الأحد الصمد الغني الحي القيوم منزه عن الجوارح والأجزاء ، إذ هو واحد لا شريك له ، أحد لا مثيل له ، لم يُخالف في ذلك من المسلمين من الفرق الثلاث وسبعين فرقة سوى المجسمة ، فقالوا بالأجزاء والأبعاض والجوارح ، تنزه الله تعالى عن قولهم علوا كبيرا ، ( أحدية الذات ) تعني نفي التبعيض والتركيب عن ذات الله سبحانه وتعالى ، تنزه سبحانه عن البعض والجزء والجارحة والجسمية والانقسام في ذاته ، وهو توحيد في نفس الذات بعدم تصور الكثرة فيها أبدا ، ولا حتى تصورها والفكر فيها : { ليس كمثله شيء } ، و { ولم يكن له كفوا أحد } ، أما الوجه في قوله تعالى : { فَأَيْنَمَا تُوَلُّوا فَثَمَّ وَجْهُ اللَّهِ  } [ البقرة : 115 ] والعين في قوله تعالى : { وَلِتُصْنَعَ عَلَى عَيْنِي } [ طه : 39 ] واليد في قوله تعالى : { يَدُ اللَّهِ فَوْقَ أَيْدِيهِمْ } [ الفتح : 10 ] ، فلم يقل أحدٌ من أهل السنة والجماعة أنها جوارح لله - حاش لله تعالى من هذا الظن والوصف سبحانه - ، وإنما صفات وليست جوارح ، ومن جعلها من باب الأجزاء والجوارح ، فهو مجسم خارج عن إطار أهل السنة والجماعة إلى الفرق الضالة التي تستحق الوعيد بالنار ، و ( واحدية الذات ) تعني نفي الشريك له ،  فالله تعالى واحد ، لا شريك له ، ولا نظير ، ولا يتصور له شبيه ، ولا مثيل ، ولا وزير ، ولا ند ، كما أنه تعالى لا ينفصل من شيء ولم ينفصل منه شيء ، ولا صاحبة له ، ولا ولد ، ولا أب ، ولا أم ، ولا خالق له ،  بل كما قال تعالى (قُلِ اللَّهُ خَالِقُ كُلِّ شَيْءٍ وَهُوَ الْوَاحِدُ الْقَهَّارُ ) [سورة الرعد 16] فالله تعالى واحد لا ثاني له تعالى في الوجود ، كل الوجود من خلقه فقير إليه ومحتاج إليه وهو سبحانه الواحد القهار ، وتوحيد ذات الله سبحانه يتضمن تنزيه الله تعالى ووصفه سبحانه بالأحدية والواحدية  ( الأحدية ) بتنزيه ذات الله تعالى عن التبعيض والتركيب وعن الجارحة والجسمية وكل ما يفيد الانقسام في ذاته و ( الواحدية ) بتنزيه الله تعالى عن الشريك والند والنظير والشبيه والمثيل والوزير والمعين ،  وتنزيه الله تعالى عن الصاحبة والولد والوالد فالله تعالى واحد أحد فرد صمد لم يلد ولم يولد ولم يكن له كفوا أحد ، ليس كمثله شيء ، ولا شريك له ، ولا إله إلا هو سبحانه وتعالى عما يشركون و سبحانه وتعالى عما يصفون ، </w:t>
      </w:r>
      <w:r w:rsidRPr="00FB3158">
        <w:rPr>
          <w:rFonts w:eastAsia="Times New Roman" w:hint="cs"/>
          <w:b w:val="0"/>
          <w:rtl/>
        </w:rPr>
        <w:t xml:space="preserve">والتوحيد في الذات يعني ، إنه متفرّد ليس له مثل أو نظير  ، واجب الوجود الخالق المتعالي، له الأحدية المطلقة فلا يُمكن أن يكون مركباً أبداً ؛ لأنه كما ذكرنا فإنّ كل مركب بأي نوع من أنواع التركيب فهو محتاج في وجوده إلى أجزائه، وكُلُّ جزء محتاج إلى الجزء الاخر، في حين أنَّ كلَّ جزء علي هذا الأساس لابدّ وأن يكون محدوداً بمقدار، أو شكل ، والحاجة والمحدودية نقص وعيب، </w:t>
      </w:r>
      <w:r w:rsidRPr="00FB3158">
        <w:rPr>
          <w:rFonts w:eastAsia="Times New Roman" w:hint="cs"/>
          <w:b w:val="0"/>
          <w:rtl/>
        </w:rPr>
        <w:lastRenderedPageBreak/>
        <w:t xml:space="preserve">والنقص والعيب يستحيل أن يتطرق إلى ذات الغنيّ المطلق، وهو الله الغني عن العالمين. فنتج أنَّ الله منزه عن التركيب والجوارح ، وأما المعني الثاني للتوحيد والمستفاد من اسمه تعالى [ الواحد ] هو أن الله متفرّد ليس له مثل أو نظير أو كفء أو شبيه ، قال تعالى : { لَيْسَ كَمِثْلِهِ شَيء ْ} ، وقال تعالى : { </w:t>
      </w:r>
      <w:r w:rsidRPr="00FB3158">
        <w:rPr>
          <w:rFonts w:hint="cs"/>
          <w:b w:val="0"/>
          <w:rtl/>
        </w:rPr>
        <w:t>وَلَمْ يَكُنْ لَهُ كُفُوًا أَحَدٌ</w:t>
      </w:r>
      <w:r w:rsidRPr="00FB3158">
        <w:rPr>
          <w:rFonts w:eastAsia="Times New Roman" w:hint="cs"/>
          <w:b w:val="0"/>
          <w:rtl/>
        </w:rPr>
        <w:t xml:space="preserve"> }</w:t>
      </w:r>
    </w:p>
    <w:p w:rsidR="00FB3158" w:rsidRPr="00FB3158" w:rsidRDefault="00FB3158" w:rsidP="00FB3158">
      <w:pPr>
        <w:jc w:val="both"/>
        <w:rPr>
          <w:rFonts w:eastAsia="Times New Roman" w:hint="cs"/>
          <w:b w:val="0"/>
          <w:bCs/>
          <w:rtl/>
        </w:rPr>
      </w:pPr>
      <w:r w:rsidRPr="00FB3158">
        <w:rPr>
          <w:rFonts w:eastAsia="Times New Roman" w:hint="cs"/>
          <w:b w:val="0"/>
          <w:bCs/>
          <w:rtl/>
        </w:rPr>
        <w:t xml:space="preserve">[  6  ] الله الصمد : </w:t>
      </w:r>
      <w:r w:rsidRPr="00FB3158">
        <w:rPr>
          <w:rFonts w:eastAsia="Times New Roman" w:hint="cs"/>
          <w:b w:val="0"/>
          <w:rtl/>
        </w:rPr>
        <w:t>الله تعالى ( أحد )</w:t>
      </w:r>
      <w:r w:rsidRPr="00FB3158">
        <w:rPr>
          <w:rFonts w:eastAsia="Times New Roman" w:hint="cs"/>
          <w:b w:val="0"/>
          <w:bCs/>
          <w:rtl/>
        </w:rPr>
        <w:t xml:space="preserve"> </w:t>
      </w:r>
      <w:r w:rsidRPr="00FB3158">
        <w:rPr>
          <w:rFonts w:hint="cs"/>
          <w:b w:val="0"/>
          <w:rtl/>
        </w:rPr>
        <w:t xml:space="preserve">له سبحانه أحدية الذات ، وهي تعني نفي التبعيض والتركيب عن ذات الله سبحانه وتعالى ، تنزه سبحانه عن البعض والجزء والجارحة والجسمية وكل ما يفيد الانقسام في ذاته ، فإذا أضفنا إليها صفة الصمدية { اللَّهُ أَحَدٌ * اللَّهُ الصَّمَدُ } ازداد التوحيد وضوحاً في أذهان الموحدين ، لأنّ الصمدية تعني أنه سبحانه هو السيد الغني الذي له كمال الغنى والمقصود على الدوام تصمد إليه الخلائق في حوائجهم ومسائلهم لأنّه الغني المتصف بالكمال والمنزه عن الحاجه والنقصان ، وعلى ذلك فاسم الله تعالى [ الأحد ] معناه الذي لا نظير له ولا مثيل لأنه أحد في ذاته وصفاته وأفعاله وربوبيته وألوهيته ، واسم الله تعالى [ الصمد ] أي السيد الذي اكتمل غناه تنزه عن الحاجة والنقص والعيب ، و  { اللَّهُ أَحَدٌ * اللَّهُ الصَّمَدُ } أي الله الذي لا مثيل له ولا نظير ولا شبيه ، له الكمال المنزه عن النقصان والحاجه ، وجميع خلقه إليه محتاج ، { لَمْ يَلِدْ وَلَمْ يُولَدْ } أنه تعالى خالق كل موجود ،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 والنصارى من أجهل الناس بما يجب وما يجوز وما يستحيل نسبته إلى الله تعالى ، فزعموا له الولد سبحانه ، وهذا يستحيل نسبته إلى الله الاحد الصمد ، لأن الولد جزء من أبيه ، فالوالد لا يخلق ولده ، وإنما هو جزء منه ، والله تعالى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وتقدس ، قال تعالى : { وَقَالُوا اتَّخَذَ الرَّحْمَنُ وَلَدًا * لَقَدْ جِئْتُمْ شَيْئًا إِدًّا * تَكَادُ السَّمَوَاتُ يَتَفَطَّرْنَ مِنْهُ وَتَنْشَقُّ الْأَرْضُ وَتَخِرُّ الْجِبَالُ هَدًّا * أَنْ </w:t>
      </w:r>
      <w:r w:rsidRPr="00FB3158">
        <w:rPr>
          <w:rFonts w:hint="cs"/>
          <w:b w:val="0"/>
          <w:rtl/>
        </w:rPr>
        <w:lastRenderedPageBreak/>
        <w:t xml:space="preserve">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ومن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كما أنه منزه عن التغير والحدوث كما في قوله تعالى : { وَلَمْ يُولَدْ } ، وسياتي تفصيل ذلك عند شرح قوله تعالى : { قَالَ هَذَا رَبِّي فَلَمَّا أَفَلَ قَالَ لَا أُحِبُّ الْآفِلِينَ } [ الانعام : 76 ] ، أي أن المتغير عن حاله الآفل الذي يقبل الحدوث والتغير من حال إلى حال ، لا يصلح أن يكون رباً خالقاً ، وإلهاً معبوداً ، { وَلَمْ يَكُنْ لَهُ كُفُوًا أَحَدٌ  </w:t>
      </w:r>
      <w:r w:rsidRPr="00FB3158">
        <w:rPr>
          <w:rFonts w:eastAsia="Times New Roman" w:hint="cs"/>
          <w:b w:val="0"/>
          <w:rtl/>
        </w:rPr>
        <w:t>} أي لا نظير له بوجه من الوجوه، ولا كفء له ولا شبيه</w:t>
      </w:r>
      <w:r w:rsidRPr="00FB3158">
        <w:rPr>
          <w:rFonts w:eastAsia="Times New Roman" w:hint="cs"/>
          <w:b w:val="0"/>
          <w:rtl/>
          <w:lang w:bidi="ar-KW"/>
        </w:rPr>
        <w:t xml:space="preserve"> ، وهذه الآية من </w:t>
      </w:r>
      <w:r w:rsidRPr="00FB3158">
        <w:rPr>
          <w:rFonts w:hint="cs"/>
          <w:b w:val="0"/>
          <w:rtl/>
          <w:lang w:bidi="ar-KW"/>
        </w:rPr>
        <w:t xml:space="preserve">الأدلة القرآنية على تنزيه الله تعالى عن المثيل والكفء والشبيه والسمي : كقوله تعالى : </w:t>
      </w:r>
      <w:r w:rsidRPr="00FB3158">
        <w:rPr>
          <w:rFonts w:eastAsia="Times New Roman" w:hint="cs"/>
          <w:b w:val="0"/>
          <w:rtl/>
        </w:rPr>
        <w:t>{ ليس كمثلِه شيء }  [ سورة الشورى :  11 ]، نفي المشابهة والمماثلة بين الله تعالى وخلقه ومعناه أن الله تعالى لا يشبه شيئًا من خلقه بوجه من الوجوه ، وكقوله تعالى : { وللهِ المثَلُ الأعلى } [ سورة النحل :60 ] أي الوصف الذي لا يشبه وصف غيره، فلا يوصف ربنا عزَّ وجلَّ بصفات المخلوقين ، ، وكقوله تعالى : { فلا تضربوا للهِ الأمثال } [ سورة النحل : 74 ]، أي لا تجعلوا لله الشبيهَ والمِثْل فإن اللهَ تعالى لا شبيه له ولا مثيل له، فذاتُه سبحانه لا يشبه الذواتِ ولا صفاتُه تشبه الصفاتِ ، وكقوله تعالى : {هل تعلمُ لهُ سميًّا) [ سورة مريم : 65 ] أي مِثلاً، فالله تعالى لا مِثْلَ له ولا شبيه ولا نظير، فذاتُه سبحانه لا يشبه الذواتِ ولا صفاتُه تشبه الصفاتِ ، وكقوله تعالى : { سُبْحَانَهُ وَتَعَالَى عَمَّا يَصِفُونَ } [سورة الأنعام :100] تنزيه وتقديس لله تعالى عن كل وصف يخطر ببال بشر لأنه ليس كمثله شيء ولا نعلم له سميا ، ، وكقوله تعالى : { وَلَا يُحِيطُونَ بِهِ عِلْمًا }</w:t>
      </w:r>
      <w:r w:rsidRPr="00FB3158">
        <w:rPr>
          <w:rFonts w:hint="cs"/>
          <w:b w:val="0"/>
          <w:rtl/>
        </w:rPr>
        <w:t xml:space="preserve"> </w:t>
      </w:r>
      <w:r w:rsidRPr="00FB3158">
        <w:rPr>
          <w:rFonts w:eastAsia="Times New Roman" w:hint="cs"/>
          <w:b w:val="0"/>
          <w:rtl/>
        </w:rPr>
        <w:t xml:space="preserve">[سورة طه : 110] ولو كان له كفء أو شبيه أو مثيل لأحاطت به علوم البشر ، ومنه نعلم مخالفة ذات الله تعالى لجميع المخلوقات والموجودات والمحدثات ، ولما كانت جميع المخلوقات عبارة عن أجسام تتصف بالطول والعرض والحجم ، كان الله تعالى منزهاً عن مشابهة خلقه ، </w:t>
      </w:r>
      <w:r w:rsidRPr="00FB3158">
        <w:rPr>
          <w:rFonts w:eastAsia="Times New Roman" w:hint="cs"/>
          <w:b w:val="0"/>
          <w:bCs/>
          <w:rtl/>
        </w:rPr>
        <w:t>وهذا ما جعل الإمام أحمد</w:t>
      </w:r>
      <w:r w:rsidRPr="00FB3158">
        <w:rPr>
          <w:rFonts w:eastAsia="Times New Roman" w:hint="cs"/>
          <w:b w:val="0"/>
          <w:rtl/>
        </w:rPr>
        <w:t xml:space="preserve"> رحمه الله تعالى يقول في عقيدته </w:t>
      </w:r>
      <w:r w:rsidRPr="00FB3158">
        <w:rPr>
          <w:rFonts w:hint="cs"/>
          <w:b w:val="0"/>
          <w:rtl/>
        </w:rPr>
        <w:t xml:space="preserve">التي ذكرها  أبو الفضل عبد الواحد بن عبد العزيز التميمي ( لا يجوز أن يسمى جسما ، وأنكر على من يقول بالجسم وقال إن الأسماء مأخوذة بالشريعة واللغة وأهل اللغة وضعوا هذا الاسم على كل ذي طول وعرض وسمك وتركيب وصورة وتأليف والله تعالى خارج عن ذلك كله فلم يجز أن يسمى جسما لخروجه عن معنى الجسمية ولم يجئ في الشريعة ذلك فبطل " أهـ  [ العقيدة ج: 1 ص: 111 ] ، </w:t>
      </w:r>
      <w:r w:rsidRPr="00FB3158">
        <w:rPr>
          <w:rFonts w:hint="cs"/>
          <w:b w:val="0"/>
          <w:bCs/>
          <w:rtl/>
        </w:rPr>
        <w:t>وقال عبدالباقي بن عبدالقادر الحنبلي</w:t>
      </w:r>
      <w:r w:rsidRPr="00FB3158">
        <w:rPr>
          <w:rFonts w:hint="cs"/>
          <w:b w:val="0"/>
          <w:rtl/>
        </w:rPr>
        <w:t xml:space="preserve"> في كتابه العين والأثر في عقائد أهل الأثر: ( فصل : ويجب </w:t>
      </w:r>
      <w:r w:rsidRPr="00FB3158">
        <w:rPr>
          <w:rFonts w:hint="cs"/>
          <w:b w:val="0"/>
          <w:rtl/>
        </w:rPr>
        <w:lastRenderedPageBreak/>
        <w:t xml:space="preserve">الجزم بأن الله تعالى ليس بجوهر ولا جسم ولا عرض ولا تحله الحوادث ولا يحل في حادث ولا ينحصر فيه ،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 [العين والأثر في عقائد أهل الأثر ج: 1 ص:34- 36 ] ، والمستفاد أن الله تعالى </w:t>
      </w:r>
      <w:r w:rsidRPr="00FB3158">
        <w:rPr>
          <w:rFonts w:eastAsia="Times New Roman" w:hint="cs"/>
          <w:b w:val="0"/>
          <w:rtl/>
        </w:rPr>
        <w:t xml:space="preserve">تنزه وتقدس عن كل وصف يخطر ببال بشر لأنه ليس كمثله شيء ولم يكن له كفوا ،  </w:t>
      </w:r>
      <w:r w:rsidRPr="00FB3158">
        <w:rPr>
          <w:rFonts w:hint="cs"/>
          <w:b w:val="0"/>
          <w:rtl/>
        </w:rPr>
        <w:t xml:space="preserve">وذات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 و { وَلَمْ يَكُنْ لَهُ كُفُوًا أَحَدٌ  </w:t>
      </w:r>
      <w:r w:rsidRPr="00FB3158">
        <w:rPr>
          <w:rFonts w:eastAsia="Times New Roman" w:hint="cs"/>
          <w:b w:val="0"/>
          <w:rtl/>
        </w:rPr>
        <w:t>}</w:t>
      </w:r>
      <w:r w:rsidRPr="00FB3158">
        <w:rPr>
          <w:rFonts w:hint="cs"/>
          <w:b w:val="0"/>
          <w:rtl/>
        </w:rPr>
        <w:t xml:space="preserve"> ، وخلاصة القول أن سورة الإخلاص { قل هو الله أحد الله الصمد لم يلد ولم يولد ولم يكن له كفواً أحد } ، هذه السورة يجب أن تكون من المحكمات ، لا من المتشابهات لأن النبي صلى الله عليه وسلم جعلها ثلث القرآن وهي تشتمل على أربعة أصول وصف الله تعالى بالأحدية ( الله أحد ) والصمدية ( الله الصمد ) وتنزيهه سبحانه عن حلول الحوادث ( لم يلد ) وعن الحدوث ( ولم يولد ) وعن مماثلة الخلائق ( ولم يكن له كفوا أحد ) ، فقوله تعالى ( </w:t>
      </w:r>
      <w:r w:rsidRPr="00FB3158">
        <w:rPr>
          <w:rFonts w:hint="cs"/>
          <w:b w:val="0"/>
          <w:bCs/>
          <w:rtl/>
        </w:rPr>
        <w:t>أحد</w:t>
      </w:r>
      <w:r w:rsidRPr="00FB3158">
        <w:rPr>
          <w:rFonts w:hint="cs"/>
          <w:b w:val="0"/>
          <w:rtl/>
        </w:rPr>
        <w:t xml:space="preserve">) يدل على الأحدية واستحالة تقدير الانقسام في ذاته تقدس وتنزه ، ويدل على نفى الأجزاء المتمثل في نفي التركيب والتأليف في الذات فلو كان تعالى مركبا من جوارح وأجزاء  لم يكن أحدا ، لأن أجزاؤه توجب وقوع الكثرة </w:t>
      </w:r>
      <w:proofErr w:type="spellStart"/>
      <w:r w:rsidRPr="00FB3158">
        <w:rPr>
          <w:rFonts w:hint="cs"/>
          <w:b w:val="0"/>
          <w:rtl/>
        </w:rPr>
        <w:t>فى</w:t>
      </w:r>
      <w:proofErr w:type="spellEnd"/>
      <w:r w:rsidRPr="00FB3158">
        <w:rPr>
          <w:rFonts w:hint="cs"/>
          <w:b w:val="0"/>
          <w:rtl/>
        </w:rPr>
        <w:t xml:space="preserve"> ذات الله تعالى والكثرة تنافي الأحدية في ذات الله ، وقوله تعالى : { </w:t>
      </w:r>
      <w:r w:rsidRPr="00FB3158">
        <w:rPr>
          <w:rFonts w:hint="cs"/>
          <w:b w:val="0"/>
          <w:bCs/>
          <w:rtl/>
        </w:rPr>
        <w:t>الله الصمد</w:t>
      </w:r>
      <w:r w:rsidRPr="00FB3158">
        <w:rPr>
          <w:rFonts w:hint="cs"/>
          <w:b w:val="0"/>
          <w:rtl/>
        </w:rPr>
        <w:t xml:space="preserve">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sidRPr="00FB3158">
        <w:rPr>
          <w:rFonts w:hint="cs"/>
          <w:b w:val="0"/>
          <w:rtl/>
          <w:lang w:bidi="ar-KW"/>
        </w:rPr>
        <w:t xml:space="preserve">وكذلك </w:t>
      </w:r>
      <w:r w:rsidRPr="00FB3158">
        <w:rPr>
          <w:rFonts w:hint="cs"/>
          <w:b w:val="0"/>
          <w:lang w:bidi="ar-KW"/>
        </w:rPr>
        <w:t xml:space="preserve"> </w:t>
      </w:r>
      <w:r w:rsidRPr="00FB3158">
        <w:rPr>
          <w:rFonts w:hint="cs"/>
          <w:b w:val="0"/>
          <w:rtl/>
        </w:rPr>
        <w:t xml:space="preserve">لو كان سبحانه مركباً من الجوارح والأعضاء لأحتاج في الإبصار إلى العين وفى الفعل إلي اليد وفى المشي إلي الرجل وذلك ينافى كونه صمداً مطلقاً له كمال الغني ونفي الاحتياج ، </w:t>
      </w:r>
      <w:r w:rsidRPr="00FB3158">
        <w:rPr>
          <w:rFonts w:hint="cs"/>
          <w:b w:val="0"/>
          <w:rtl/>
          <w:lang w:bidi="ar-EG"/>
        </w:rPr>
        <w:t xml:space="preserve">وسورة الإخلاص التي ورد فيها (الأحد) و(الصمد) تَعْدل ثُلُثَ القرآن ، ومما قيل في أَنَّها عَدَلَتْ ثُلُثَ القرآن أنَّه لأجل اسمي ( الأحد والصمد ) اللَّذان لم يوجدا في غيرها من السور ، ولما اشتمل عليه اجتماعهما معاً من التوحيد ( توحيد الذات ) والتقديس والتنزيه ، </w:t>
      </w:r>
      <w:r w:rsidRPr="00FB3158">
        <w:rPr>
          <w:rFonts w:hint="cs"/>
          <w:b w:val="0"/>
          <w:rtl/>
        </w:rPr>
        <w:t xml:space="preserve">وقوله تعالى ( ولم يكن له كفوا أحد ) نفي </w:t>
      </w:r>
      <w:r w:rsidRPr="00FB3158">
        <w:rPr>
          <w:rFonts w:hint="cs"/>
          <w:b w:val="0"/>
          <w:rtl/>
        </w:rPr>
        <w:lastRenderedPageBreak/>
        <w:t>للمثلية كقوله تعالى ( ليس كمثله شيء ) ولو كان مركبا من أجزاء وجوارح  لكان مثلاً لسائر المخلوقات المركبة من أجزاء وجوارح ،</w:t>
      </w:r>
    </w:p>
    <w:p w:rsidR="00FB3158" w:rsidRPr="00FB3158" w:rsidRDefault="00FB3158" w:rsidP="00FB3158">
      <w:pPr>
        <w:jc w:val="both"/>
        <w:rPr>
          <w:rFonts w:hint="cs"/>
          <w:rtl/>
        </w:rPr>
      </w:pPr>
      <w:r w:rsidRPr="00FB3158">
        <w:rPr>
          <w:rFonts w:hint="cs"/>
          <w:b w:val="0"/>
          <w:bCs/>
          <w:rtl/>
        </w:rPr>
        <w:t>[  7  ] : الله تعالى هو الغني الحميد</w:t>
      </w:r>
      <w:r w:rsidRPr="00FB3158">
        <w:rPr>
          <w:rFonts w:hint="cs"/>
          <w:b w:val="0"/>
          <w:rtl/>
        </w:rPr>
        <w:t xml:space="preserve"> : قال تعالى : { لَهُ مَا فِي السَّمَوَاتِ وَمَا فِي الْأَرْضِ وَإِنَّ اللَّهَ لَهُوَ الْغَنِيُّ الْحَمِيدُ } [ الحج : 64 ] ، وقال تعالى : { يَا أَيُّهَا النَّاسُ أَنْتُمُ الْفُقَرَاءُ إِلَى اللَّهِ وَاللَّهُ هُوَ الْغَنِيُّ الْحَمِيدُ } [ فاطر : 15 ] ، دلت الآية على كونه تعالى غني حميد ، له كمال الغنى ، وله كمال الحمد ، ولو كان جسماً مركبا من أجزاء وجوارح  لما كان له كمال الغنى ، ولما كان حميدا ، لأن كل جسم مركب وكل مركب محتاج إلى كل واحد من أجزائه ، وكل محتاج فليس بغني ، وكل من كان هذا حاله فليس له كمال الغنى والحمد ، فإذا أضفنا قوله تعالى : { ليس كمثله شيء } ، نتج تمام التنزيه عن الجسمية ( المادة ) والجارحة والبعض والجزء ، لأنّه سبحانه لو كان جسما أو مادة أو كان مركبا من أجزاء وجوارح  لكان مثلاً لسائر المخلوقات المركبة من أجزاء وجوارح ، تعالى الله عمّا يصفون ، وليس معنى ذلك أنّ ذات الله تعالى كلٌ لا جزء له ، تعالى الله عن الكل والجزء ، وعن كل ما تتصف به المواد والاجسام من الكل والجزء ، فالله تعالى خالق المواد والاجسام بما تحويه من كل وجزء ، وهو منزه عن </w:t>
      </w:r>
      <w:proofErr w:type="spellStart"/>
      <w:r w:rsidRPr="00FB3158">
        <w:rPr>
          <w:rFonts w:hint="cs"/>
          <w:b w:val="0"/>
          <w:rtl/>
        </w:rPr>
        <w:t>مماثلتها</w:t>
      </w:r>
      <w:proofErr w:type="spellEnd"/>
      <w:r w:rsidRPr="00FB3158">
        <w:rPr>
          <w:rFonts w:hint="cs"/>
          <w:b w:val="0"/>
          <w:rtl/>
        </w:rPr>
        <w:t xml:space="preserve"> ، { ليس كمثله شيء } ، ومن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فإن لم يستطع ان يخرج من اطار المادة والاجسام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w:t>
      </w:r>
    </w:p>
    <w:p w:rsidR="00FB3158" w:rsidRPr="00FB3158" w:rsidRDefault="00FB3158" w:rsidP="00FB3158">
      <w:pPr>
        <w:jc w:val="both"/>
        <w:rPr>
          <w:b w:val="0"/>
          <w:rtl/>
        </w:rPr>
      </w:pPr>
      <w:r w:rsidRPr="00FB3158">
        <w:rPr>
          <w:rFonts w:hint="cs"/>
          <w:b w:val="0"/>
          <w:bCs/>
          <w:rtl/>
        </w:rPr>
        <w:t>[  8  ] :</w:t>
      </w:r>
      <w:r w:rsidRPr="00FB3158">
        <w:rPr>
          <w:rFonts w:hint="cs"/>
          <w:b w:val="0"/>
          <w:rtl/>
        </w:rPr>
        <w:t xml:space="preserve"> </w:t>
      </w:r>
      <w:r w:rsidRPr="00FB3158">
        <w:rPr>
          <w:rFonts w:hint="cs"/>
          <w:b w:val="0"/>
          <w:bCs/>
          <w:rtl/>
        </w:rPr>
        <w:t>الله تعالى هو الكبير المتعال ، وهو سبحانه أكبر من كل تصور ، ومتعال على كل تصور :</w:t>
      </w:r>
      <w:r w:rsidRPr="00FB3158">
        <w:rPr>
          <w:rFonts w:eastAsia="Times New Roman" w:hint="cs"/>
          <w:b w:val="0"/>
          <w:bCs/>
          <w:rtl/>
        </w:rPr>
        <w:t xml:space="preserve"> </w:t>
      </w:r>
      <w:r w:rsidRPr="00FB3158">
        <w:rPr>
          <w:rFonts w:hint="cs"/>
          <w:b w:val="0"/>
          <w:rtl/>
        </w:rPr>
        <w:t xml:space="preserve">ولقد آتى الله تعالى خليل الرحمن إبراهيم عليه السلام حجته في حوار المشركين ، واوضح لنا درراً من فقه اثبات التوحيد </w:t>
      </w:r>
      <w:r w:rsidRPr="00FB3158">
        <w:rPr>
          <w:rFonts w:hint="cs"/>
          <w:b w:val="0"/>
          <w:rtl/>
        </w:rPr>
        <w:lastRenderedPageBreak/>
        <w:t xml:space="preserve">ووحدانية الله تعالى ، لقد استدل على اختيار الرب بأنه الاكبر المنزه عن التغير والافول ، قال تعالى : { فَلَمَّا رَأَى الشَّمْسَ بَازِغَةً قَالَ هَذَا رَبِّي هَذَا أَكْبَرُ فَلَمَّا أَفَلَتْ قَالَ يَا قَوْمِ إِنِّي بَرِيءٌ مِمَّا تُشْرِكُونَ (78) } [ الانعام : 78 ] ، فاستدل أولا على أن الشمس أكبر من القمر والكواكب ، فهي أحق بالربوبية ، ولكن شرط الإله أن يكون كذلك منزهاً عن الأفول الذي هو علامة التغير والحدوث وعدم القدم ، فلم تكن الشمس تصلح أن تكون إلهاً ورباً خالقاً ، ومنه نعلم أن من أخص صفات الإله الحق أن يكون أكبر من كل شيء ، وأكبر من كل تصور ، ومنه نستفيد تنزيه الله تعالى عن الحدود والمقادير لأنه أكبر من كل حد وأكبر من كل مقدار  ، ونعلم أنه سبحانه أكبر من المكان ، ومنه نعلم الخطأ الجسيم الذي وقع فيه من ظن أن العرش اكبر من الرحمن ، سبحانه وتعالى عما يدور بأوهامهم ، فالعرش مهما كان عظيما فهو محدود ، والله تعالى هو الذي حد حدود العرش ، وحد كافة الحدود فلا تجري عليه الحدود ، والعرش مهما كان عظيماً ، فإن له مقدار ، والله تعالى هو الذي قدره بالمقدار ، والله تعالى هو الذي خاطبنا بقوله تعالى : { وَلِلَّهِ مَا فِي السَّمَوَاتِ وَمَا فِي الْأَرْضِ وَكَانَ اللَّهُ بِكُلِّ شَيْءٍ مُحِيطًا } [ النساء : 126 ] ، وقوله تعالى : { أَلَا إِنَّهُمْ فِي مِرْيَةٍ مِنْ لِقَاءِ رَبِّهِمْ أَلَا إِنَّهُ بِكُلِّ شَيْءٍ مُحِيطٌ } [ فصلت : 54 ] ، فهو المحيط بكل شيء ، احاطة منزهة عمّا نتصوره في أذهاننا من احاطة الجسم بالجسم لأنه تعالى المنزه عن الجسمية وكل لوازم الجسمية من الحد والمقدار والكتلة والطول والعرض والعمق ، { لَيْسَ كَمِثْلِهِ شَيْءٌ } ، وعقول العباد قاصرة عن تصور مدى التقديس والتنزيه في حق الله تعالى ، { وَلَا يُحِيطُونَ بِهِ عِلْمًا  } ، و { وَلَمْ يَكُنْ لَهُ كُفُوًا أَحَدٌ  </w:t>
      </w:r>
      <w:r w:rsidRPr="00FB3158">
        <w:rPr>
          <w:rFonts w:eastAsia="Times New Roman" w:hint="cs"/>
          <w:b w:val="0"/>
          <w:rtl/>
        </w:rPr>
        <w:t xml:space="preserve">} </w:t>
      </w:r>
      <w:r w:rsidRPr="00FB3158">
        <w:rPr>
          <w:rFonts w:hint="cs"/>
          <w:b w:val="0"/>
          <w:rtl/>
        </w:rPr>
        <w:t xml:space="preserve"> ، تعالى الرب عن الحد والمقدار ، وتنزه عن الحد والمقدار ، وهو أكبر من كل حد ، ومن كل مقدار ، ومن كل تصور في الوهم أو الخيال أو العقول والاذهان ، ومنه نعلم الفائدة في قول المسلم عند كل صلاة (( الله أكبر )) أي أكبر من كل تصور أو خيال ، ، لأن الله تعالى له الكمال الذي لا نهاية له ، وهو الكبير الذي لا نهاية لعظمته ، تعالى عن صفات الاجسام ، فليس كبره امتداد في الآفاق ، ولا كبره بالحجم والطول والعرض ، تعالى عن ذلك علواً كبيرا ، بل هو المتعالي على صفات الأجسام ، ولهذا قرن القرآن الكبير اسمه تعالى [ الكبير ] باسمه تعالى [ العلي ] ، واسمه تعالى [ المتعال ] لأنه في كبره متعالٍ عن صفات الأجسام ؟، عالٍ عن كل تصور لا يليق بالكبير المتعال ، قال تعالى : { فَالْحُكْمُ لِلَّهِ الْعَلِيِّ الْكَبِيرِ } [ غافر : 12 ] ، وقال تعالى : { عَالِمُ الْغَيْبِ وَالشَّهَادَةِ الْكَبِيرُ الْمُتَعَالِ } [ الرعد : 9 ] ، وقال تعالى : { ذَلِكَ بِأَنَّ اللَّهَ هُوَ الْحَقُّ وَأَنَّ مَا يَدْعُونَ مِنْ دُونِهِ هُوَ الْبَاطِلُ وَأَنَّ اللَّهَ هُوَ الْعَلِيُّ الْكَبِيرُ } [ الانبياء : 62 ] ، وقال تعالى : { ذَلِكَ بِأَنَّ اللَّهَ هُوَ الْحَقُّ وَأَنَّ مَا يَدْعُونَ مِنْ دُونِهِ الْبَاطِلُ وَأَنَّ اللَّهَ هُوَ الْعَلِيُّ الْكَبِيرُ } [ لقمان : 30 ] ، وقال تعالى : { حَتَّى إِذَا فُزِّعَ عَنْ قُلُوبِهِمْ قَالُوا مَاذَا قَالَ رَبُّكُمْ قَالُوا الْحَقَّ وَهُوَ الْعَلِيُّ الْكَبِيرُ } [ سبأ : 23 ] ، تعالى العلي الكبير المتعال </w:t>
      </w:r>
      <w:r w:rsidRPr="00FB3158">
        <w:rPr>
          <w:rFonts w:hint="cs"/>
          <w:b w:val="0"/>
          <w:rtl/>
        </w:rPr>
        <w:lastRenderedPageBreak/>
        <w:t xml:space="preserve">عن كل حد ومقدار ، وعن أن يقهره زمان أو ان يحيط به مكان ، والله أكبر من أن نتصور له حد أو مقدار أو زمان او مكان ، تنزه عن كل ما يخطر بالبال ، وكل ما خطر بالبال فالله تعالى بخلاف ذلك ،  ( </w:t>
      </w:r>
      <w:r w:rsidRPr="00FB3158">
        <w:rPr>
          <w:rFonts w:hint="cs"/>
          <w:b w:val="0"/>
          <w:bCs/>
          <w:rtl/>
        </w:rPr>
        <w:t>فائدة</w:t>
      </w:r>
      <w:r w:rsidRPr="00FB3158">
        <w:rPr>
          <w:rFonts w:hint="cs"/>
          <w:b w:val="0"/>
          <w:rtl/>
        </w:rPr>
        <w:t xml:space="preserve"> ) هناك طائفة يزعمون انهم يتبعون الكتاب والسنة وأنهم ينتسبون إلى السلف ، ثم هم يكيفون وجود الله تعالى ، وأن له حد ينتهى إليه كما تنتهي الاجسام ، وأن له مقدار ، وان مقداره وحده هو العرش ، وأنه - تعالى - أصغر من العرش بمقدار أصابع ، وانه سبحانه جالس على العرش كما يجلس الملك على كرسي الملك ، وانه يدبر المملكة من هناك ، وأن له الوجه والعينين واليدين والأصابع على معاني الاجزاء وليس الصفات ، فهو يرى بعينه ، ويخلق بيده ، ثم بعد ذلك يلوكون ألسنتهم بقولهم { لَيْسَ كَمِثْلِهِ شَيْءٌ } ، وقلوبهم قد كيفت الخالق وجعلت له الحد والمقدار وتوهمت وجوده على سبيل الملك والمملكة في عرف الإنسان ، وإن قلت لهم إن علم التنزيه هو علم المسبحين والمقدسين من علماء المسلمين ، وهو أشرف العلوم لأنه يمنعك من تصور النقص والخطأ في ذات الله تعالى وأسمائه الحسنى وصفاته العلى ، قالوا إنما هو علم الفلاسفة والملاحدة من أهل اليونان ، نقول يا قوم إنما هو علم القرآن والسنة ، وإنما هو الفقه بآيات التنزيه والتقديس ، وكما أن الفقه لا يدرك إلا بإعمال العقل والاجتهاد من جهابذة الفقهاء كأبي حنيفة ومالك والشافعي وأحمد ، وهم أهل الكتاب والسنة ، ولكن للفقه شروط عسيرة لا بد وأن يستوفيها العالم حتى يكون فقيها ، ولا يجوز لأحد أن يقول هذا حلال ، وهذا حرام ، حتى يستوفي شروط العلم بالفقه ، وكذلك العقيدة - بل هي أشد - لذا لا يكفي سرد الآيات والأحاديث دون فقه لها ، ثم تبديع الآخرين وأنتم المخطئون ، والله إنا لنحب لكم الهداية ، كما نحبها لأنفسنا ، فلا تكونوا قطاع طريق على أهل العلم بالله ، ولا تكونوا </w:t>
      </w:r>
      <w:proofErr w:type="spellStart"/>
      <w:r w:rsidRPr="00FB3158">
        <w:rPr>
          <w:rFonts w:hint="cs"/>
          <w:b w:val="0"/>
          <w:rtl/>
        </w:rPr>
        <w:t>صائلين</w:t>
      </w:r>
      <w:proofErr w:type="spellEnd"/>
      <w:r w:rsidRPr="00FB3158">
        <w:rPr>
          <w:rFonts w:hint="cs"/>
          <w:b w:val="0"/>
          <w:rtl/>
        </w:rPr>
        <w:t xml:space="preserve"> على السنة بدلا من أن تكونوا </w:t>
      </w:r>
      <w:proofErr w:type="spellStart"/>
      <w:r w:rsidRPr="00FB3158">
        <w:rPr>
          <w:rFonts w:hint="cs"/>
          <w:b w:val="0"/>
          <w:rtl/>
        </w:rPr>
        <w:t>صائلين</w:t>
      </w:r>
      <w:proofErr w:type="spellEnd"/>
      <w:r w:rsidRPr="00FB3158">
        <w:rPr>
          <w:rFonts w:hint="cs"/>
          <w:b w:val="0"/>
          <w:rtl/>
        </w:rPr>
        <w:t xml:space="preserve"> لها ، الله تعالى أكبر من كل تصور ، والله تعالى اعظم من كل وهم أو خيال ،  يا قومنا إن أهم شروط التلقي في علوم الإلهيات هو تصفية العقل عن الاوهام والخيالات ، فنحن في الوهم لا نعقل شيئا في غير مكان ، ولا شيئا لا يجري عليه زمان ، </w:t>
      </w:r>
      <w:proofErr w:type="spellStart"/>
      <w:r w:rsidRPr="00FB3158">
        <w:rPr>
          <w:rFonts w:hint="cs"/>
          <w:b w:val="0"/>
          <w:rtl/>
        </w:rPr>
        <w:t>لاننا</w:t>
      </w:r>
      <w:proofErr w:type="spellEnd"/>
      <w:r w:rsidRPr="00FB3158">
        <w:rPr>
          <w:rFonts w:hint="cs"/>
          <w:b w:val="0"/>
          <w:rtl/>
        </w:rPr>
        <w:t xml:space="preserve"> مخلوقين تحكمنا تلك القوانين التي أوجدها الله تعالى لتقهرنا نحن المخلوقين ، لا أن تكون حاكمة وقاهرة على الله الخالق الواحد القهار الكبير المتعال ، كما اننا لا نعقل شيئا لا تحده الحدود ، ولا تقدره المقادير ، لان أذهاننا لم تتعود سوى على ذلاك ، لان كل ما حولنا مخلوق محدود مقدر ، ولكن الخالق غير ذلك ليس كمثله شيء ، تنتفي عنه البداية كما تنتفي عنه النهاية ، ونحن في الحس لا نتخيل موجود بلا بداية إذ تعودنا أن كل شيء له بداية ، ولذلك </w:t>
      </w:r>
      <w:proofErr w:type="spellStart"/>
      <w:r w:rsidRPr="00FB3158">
        <w:rPr>
          <w:rFonts w:hint="cs"/>
          <w:b w:val="0"/>
          <w:rtl/>
        </w:rPr>
        <w:t>ياتينا</w:t>
      </w:r>
      <w:proofErr w:type="spellEnd"/>
      <w:r w:rsidRPr="00FB3158">
        <w:rPr>
          <w:rFonts w:hint="cs"/>
          <w:b w:val="0"/>
          <w:rtl/>
        </w:rPr>
        <w:t xml:space="preserve"> الرجيم بوسوسة من خلق الله لان الحس يقضي بان كل موجود له بداية ، وطلب علم التنزيه لا يكون إلا بالتجرد عن الحس لأن هذا العلم يتناول ذات الباري الذي ليس كمثله شيء ، وهذا يذكرني بقول </w:t>
      </w:r>
      <w:proofErr w:type="spellStart"/>
      <w:r w:rsidRPr="00FB3158">
        <w:rPr>
          <w:rFonts w:hint="cs"/>
          <w:b w:val="0"/>
          <w:rtl/>
        </w:rPr>
        <w:t>بقول</w:t>
      </w:r>
      <w:proofErr w:type="spellEnd"/>
      <w:r w:rsidRPr="00FB3158">
        <w:rPr>
          <w:rFonts w:hint="cs"/>
          <w:b w:val="0"/>
          <w:rtl/>
        </w:rPr>
        <w:t xml:space="preserve"> الزرقاني رحمه الله في مناهل العرفان [ ج: 2 ص: 209 إلى ص :  212] :  ( لقد أسرف بعض الناس في هذا </w:t>
      </w:r>
      <w:r w:rsidRPr="00FB3158">
        <w:rPr>
          <w:rFonts w:hint="cs"/>
          <w:b w:val="0"/>
          <w:rtl/>
        </w:rPr>
        <w:lastRenderedPageBreak/>
        <w:t xml:space="preserve">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أما نحن المسلمين فالعمدة عندنا في أمور العقائد هي الأدلة القطعية التي توافرت على أنه تعالى ليس جسما ولا متحيزا ولا متجزئا ولا </w:t>
      </w:r>
      <w:proofErr w:type="spellStart"/>
      <w:r w:rsidRPr="00FB3158">
        <w:rPr>
          <w:rFonts w:hint="cs"/>
          <w:b w:val="0"/>
          <w:rtl/>
        </w:rPr>
        <w:t>متركبا</w:t>
      </w:r>
      <w:proofErr w:type="spellEnd"/>
      <w:r w:rsidRPr="00FB3158">
        <w:rPr>
          <w:rFonts w:hint="cs"/>
          <w:b w:val="0"/>
          <w:rtl/>
        </w:rPr>
        <w:t xml:space="preserve"> ولا محتاجا لأحد ولا إلى مكان ولا إلى زمان ولا نحو ذلك ولقد جاء القرآن بهذا في </w:t>
      </w:r>
      <w:proofErr w:type="spellStart"/>
      <w:r w:rsidRPr="00FB3158">
        <w:rPr>
          <w:rFonts w:hint="cs"/>
          <w:b w:val="0"/>
          <w:rtl/>
        </w:rPr>
        <w:t>محكماته</w:t>
      </w:r>
      <w:proofErr w:type="spellEnd"/>
      <w:r w:rsidRPr="00FB3158">
        <w:rPr>
          <w:rFonts w:hint="cs"/>
          <w:b w:val="0"/>
          <w:rtl/>
        </w:rPr>
        <w:t xml:space="preserve">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w:t>
      </w:r>
      <w:proofErr w:type="spellStart"/>
      <w:r w:rsidRPr="00FB3158">
        <w:rPr>
          <w:rFonts w:hint="cs"/>
          <w:b w:val="0"/>
          <w:rtl/>
        </w:rPr>
        <w:t>يرضاه</w:t>
      </w:r>
      <w:proofErr w:type="spellEnd"/>
      <w:r w:rsidRPr="00FB3158">
        <w:rPr>
          <w:rFonts w:hint="cs"/>
          <w:b w:val="0"/>
          <w:rtl/>
        </w:rPr>
        <w:t xml:space="preserve">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w:t>
      </w:r>
      <w:r w:rsidRPr="00FB3158">
        <w:rPr>
          <w:rFonts w:hint="cs"/>
          <w:b w:val="0"/>
          <w:rtl/>
        </w:rPr>
        <w:lastRenderedPageBreak/>
        <w:t xml:space="preserve">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w:t>
      </w:r>
      <w:proofErr w:type="spellStart"/>
      <w:r w:rsidRPr="00FB3158">
        <w:rPr>
          <w:rFonts w:hint="cs"/>
          <w:b w:val="0"/>
          <w:rtl/>
        </w:rPr>
        <w:t>يواجهونهم</w:t>
      </w:r>
      <w:proofErr w:type="spellEnd"/>
      <w:r w:rsidRPr="00FB3158">
        <w:rPr>
          <w:rFonts w:hint="cs"/>
          <w:b w:val="0"/>
          <w:rtl/>
        </w:rPr>
        <w:t xml:space="preserve"> به ويحملونهم عليه وفي ذلك ما فيه من الإضلال وتمزيق وحدة الأمة الأمر الذي نهانا القرآن عنه والذي جعل عمر يفعل ما يفعل بصبغ أو بابن </w:t>
      </w:r>
      <w:proofErr w:type="spellStart"/>
      <w:r w:rsidRPr="00FB3158">
        <w:rPr>
          <w:rFonts w:hint="cs"/>
          <w:b w:val="0"/>
          <w:rtl/>
        </w:rPr>
        <w:t>صبيغ</w:t>
      </w:r>
      <w:proofErr w:type="spellEnd"/>
      <w:r w:rsidRPr="00FB3158">
        <w:rPr>
          <w:rFonts w:hint="cs"/>
          <w:b w:val="0"/>
          <w:rtl/>
        </w:rPr>
        <w:t xml:space="preserve"> وجعل مالكا يقول ما يقول ويفعل ما يفعل بالذي سأله عن الاستواء وقد مر بك هذا وذاك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w:t>
      </w:r>
      <w:proofErr w:type="spellStart"/>
      <w:r w:rsidRPr="00FB3158">
        <w:rPr>
          <w:rFonts w:hint="cs"/>
          <w:b w:val="0"/>
          <w:rtl/>
        </w:rPr>
        <w:t>ويرضاه</w:t>
      </w:r>
      <w:proofErr w:type="spellEnd"/>
      <w:r w:rsidRPr="00FB3158">
        <w:rPr>
          <w:rFonts w:hint="cs"/>
          <w:b w:val="0"/>
          <w:rtl/>
        </w:rPr>
        <w:t xml:space="preserve"> آمين ) أهـ [ مناهل العرفان : ج: 2 ص: 209 إلى ص :  212 ]</w:t>
      </w:r>
    </w:p>
    <w:p w:rsidR="00FB3158" w:rsidRPr="00FB3158" w:rsidRDefault="00FB3158" w:rsidP="00FB3158">
      <w:pPr>
        <w:jc w:val="both"/>
        <w:rPr>
          <w:b w:val="0"/>
        </w:rPr>
      </w:pPr>
      <w:r w:rsidRPr="00FB3158">
        <w:rPr>
          <w:rFonts w:hint="cs"/>
          <w:b w:val="0"/>
          <w:bCs/>
          <w:rtl/>
        </w:rPr>
        <w:t xml:space="preserve">[  9  ] : </w:t>
      </w:r>
      <w:bookmarkStart w:id="5" w:name="سابع"/>
      <w:r w:rsidRPr="00FB3158">
        <w:rPr>
          <w:rFonts w:hint="cs"/>
          <w:b w:val="0"/>
          <w:bCs/>
          <w:rtl/>
        </w:rPr>
        <w:t>آية الكرسي أعظم آية في القرآن الكريم</w:t>
      </w:r>
      <w:bookmarkEnd w:id="5"/>
      <w:r w:rsidRPr="00FB3158">
        <w:rPr>
          <w:rFonts w:hint="cs"/>
          <w:b w:val="0"/>
          <w:bCs/>
          <w:rtl/>
        </w:rPr>
        <w:t xml:space="preserve"> وما فيها من تقديس الله تعالى  : قال الله تعالى</w:t>
      </w:r>
      <w:r w:rsidRPr="00FB3158">
        <w:rPr>
          <w:rFonts w:hint="cs"/>
          <w:b w:val="0"/>
          <w:rtl/>
        </w:rPr>
        <w:t xml:space="preserve"> : { اللَّهُ لَا إِلَهَ إِلَّا هُوَ الْحَيُّ الْقَيُّومُ لَا تَأْخُذُهُ سِنَةٌ وَلَا نَوْمٌ لَهُ مَا فِي السَّمَوَاتِ وَمَا فِي الْأَرْضِ مَنْ ذَا الَّذِي يَشْفَعُ عِنْدَهُ إِلَّا بِإِذْنِهِ يَعْلَمُ مَا بَيْنَ أَيْدِيهِمْ وَمَا خَلْفَهُمْ وَلَا يُحِيطُونَ بِشَيْءٍ مِنْ عِلْمِهِ إِلَّا بِمَا شَاءَ وَسِعَ كُرْسِيُّهُ السَّمَوَاتِ وَالْأَرْضَ وَلَا يَئُودُهُ حِفْظُهُمَا وَهُوَ الْعَلِيُّ الْعَظِيمُ  } [ البقرة : 255 ] ، هذه الآية هي أعظم آية في القرآن ، وذلك لما اشتملت عليه من معاني التوحيد والتقديس والتنزيه ، ونفي النقائص عنه ، ولما اشتملت عليه من الأسماء الحسنى والصفات العلى ، وهي تضم الكلمة الحسنى وكلمة التقوى شهادة التوحيد : { اللَّهُ لَا إِلَهَ إِلَّا هُوَ } ، وهي تضم خمسة أسماء جليلة من أسمائه تعالى منها اسم الله الأعظم ، وهي ، الله ، الحي ، القيوم ، العلي ، العظيم ، ولقد تعددت الأحاديث التي تذكر فضائل آية الكرسي وفضائل قراءتها ، وورد ذكر فضائل عظيمة على مداومة قراءتها دبر كل صلاة مكتوبة ، ففي صحيح مسلم عن أبي بن كعب قال : (( قال رسول الله صلى الله عليه وسلم: يا أبا المنذر أتدري أي آية من كتاب الله معك أعظم؟ قال: قلت: الله ورسوله أعلم، قال: يا أبا المنذر أتدري أي آية من كتاب الله معك أعظم؟ قال: قلت: الله لا إله إلا هو الحي القيوم، قال : فضرب في صدري، وقال: والله ليهنك العلم أبا المنذر )) [ أخرجه مسلم ] ، وأخرج النسائي في السنن الكبرى عن أبي </w:t>
      </w:r>
      <w:proofErr w:type="spellStart"/>
      <w:r w:rsidRPr="00FB3158">
        <w:rPr>
          <w:rFonts w:hint="cs"/>
          <w:b w:val="0"/>
          <w:rtl/>
        </w:rPr>
        <w:t>أمامة</w:t>
      </w:r>
      <w:proofErr w:type="spellEnd"/>
      <w:r w:rsidRPr="00FB3158">
        <w:rPr>
          <w:rFonts w:hint="cs"/>
          <w:b w:val="0"/>
          <w:rtl/>
        </w:rPr>
        <w:t xml:space="preserve"> الباهلي رضي الله عنه : قَالَ رَسُولُ اللَّهِ صلى الله عليه وسلم :  (( مَنْ قَرَأَ آيَةَ الْكُرْسِيِّ دُبُرَ كُلِّ صَلاةٍ مَكْتُوبَةٍ لَمْ يَمْنَعْهُ مِنْ دُخُولِ الْجَنَّةِ، إِلا الْمَوْتُ )) [  الحديث صححه الألباني في صحيح الترغيب والترهيب برقم (1595) ]  ،  قال النووي : ( قال العلماء : إنما تميزت آية الكرسي بكونها أعظم لما جمعت من أصول الأسماء والصفات من الإلهية والوحدانية والحياة والعلم والملك والقدرة والإرادة ، وهذه السبعة أصول الأسماء والصفات )  اهـ [</w:t>
      </w:r>
      <w:r w:rsidRPr="00FB3158">
        <w:rPr>
          <w:rFonts w:hint="cs"/>
        </w:rPr>
        <w:t xml:space="preserve"> </w:t>
      </w:r>
      <w:r w:rsidRPr="00FB3158">
        <w:rPr>
          <w:rFonts w:hint="cs"/>
          <w:b w:val="0"/>
          <w:rtl/>
        </w:rPr>
        <w:t xml:space="preserve">شرح النووي </w:t>
      </w:r>
      <w:r w:rsidRPr="00FB3158">
        <w:rPr>
          <w:rFonts w:hint="cs"/>
          <w:b w:val="0"/>
          <w:rtl/>
        </w:rPr>
        <w:lastRenderedPageBreak/>
        <w:t xml:space="preserve">على صحيح مسلم : ج 6 ، ص 94 ] ،  </w:t>
      </w:r>
      <w:r w:rsidRPr="00FB3158">
        <w:rPr>
          <w:rFonts w:eastAsia="Times New Roman" w:hint="cs"/>
          <w:bCs/>
          <w:rtl/>
        </w:rPr>
        <w:t>{ اللَّهُ لَا إِلَهَ إِلَّا هُوَ }</w:t>
      </w:r>
      <w:r w:rsidRPr="00FB3158">
        <w:rPr>
          <w:rFonts w:eastAsia="Times New Roman" w:hint="cs"/>
          <w:b w:val="0"/>
          <w:rtl/>
        </w:rPr>
        <w:t xml:space="preserve"> : </w:t>
      </w:r>
      <w:r w:rsidRPr="00FB3158">
        <w:rPr>
          <w:rFonts w:eastAsia="Times New Roman" w:hint="cs"/>
          <w:b w:val="0"/>
          <w:bCs/>
          <w:rtl/>
        </w:rPr>
        <w:t xml:space="preserve">{ </w:t>
      </w:r>
      <w:r w:rsidRPr="00FB3158">
        <w:rPr>
          <w:rFonts w:hint="cs"/>
          <w:bCs/>
          <w:rtl/>
        </w:rPr>
        <w:t>الله }</w:t>
      </w:r>
      <w:r w:rsidRPr="00FB3158">
        <w:rPr>
          <w:rFonts w:hint="cs"/>
          <w:b w:val="0"/>
          <w:rtl/>
        </w:rPr>
        <w:t xml:space="preserve"> عَلَمٌ على الذات الواحد الأحد القدوس ، صاحب الأسماء الحسنى ، والصفات العلى  ، وهو الاسم الجامع لجميع الأسماء الحسنى والصفات العلا ، وهو الاصل وكل الأسماء تابعة إليه على سبيل الوصف ، قال تعالى : { ولله الأسماء الحسنى</w:t>
      </w:r>
      <w:r w:rsidRPr="00FB3158">
        <w:rPr>
          <w:rFonts w:hint="cs"/>
          <w:b w:val="0"/>
        </w:rPr>
        <w:t xml:space="preserve"> </w:t>
      </w:r>
      <w:r w:rsidRPr="00FB3158">
        <w:rPr>
          <w:rFonts w:hint="cs"/>
          <w:b w:val="0"/>
          <w:rtl/>
        </w:rPr>
        <w:t xml:space="preserve"> } فبدأ به ، وأعظم آية في القرآن الكريم - وهي هذه الآية - بدأت به : { الله لا إله إلا هو الحي القيوم } ، وما جاء اسم من الأسماء الحسنى إلا وتقدمها اسم الجلالة [ الله ] ، كما في سورة الإخلاص : { الله أحد الله الصمد } ، وفي خواتيم الحشر : { هو الله } ،</w:t>
      </w:r>
      <w:r w:rsidRPr="00FB3158">
        <w:rPr>
          <w:rFonts w:hint="cs"/>
          <w:b w:val="0"/>
          <w:bCs/>
          <w:rtl/>
        </w:rPr>
        <w:t xml:space="preserve"> </w:t>
      </w:r>
      <w:r w:rsidRPr="00FB3158">
        <w:rPr>
          <w:rFonts w:hint="cs"/>
          <w:b w:val="0"/>
          <w:rtl/>
        </w:rPr>
        <w:t xml:space="preserve">وهو العلم الأخص على الذات : قال سبحانه وتعالى { فاعلم أنه لا اله إلا الله }، وقال الله تعالى { قل الله ثم ذرهم في خوضهم يلعبون } ، وبقية الأسماء تدل على صفات ، كالرحمن يدل على صفة الرحمة ، والعليم يدل على العلم وهكذا ، </w:t>
      </w:r>
      <w:r w:rsidRPr="00FB3158">
        <w:rPr>
          <w:rFonts w:hint="cs"/>
          <w:b w:val="0"/>
          <w:bCs/>
          <w:rtl/>
        </w:rPr>
        <w:t xml:space="preserve">{ </w:t>
      </w:r>
      <w:r w:rsidRPr="00FB3158">
        <w:rPr>
          <w:rFonts w:eastAsia="Times New Roman" w:hint="cs"/>
          <w:bCs/>
          <w:rtl/>
        </w:rPr>
        <w:t>لَا إِلَهَ إِلَّا هُوَ }</w:t>
      </w:r>
      <w:r w:rsidRPr="00FB3158">
        <w:rPr>
          <w:rFonts w:eastAsia="Times New Roman" w:hint="cs"/>
          <w:b w:val="0"/>
          <w:rtl/>
        </w:rPr>
        <w:t xml:space="preserve"> : </w:t>
      </w:r>
      <w:r w:rsidRPr="00FB3158">
        <w:rPr>
          <w:rFonts w:hint="cs"/>
          <w:b w:val="0"/>
          <w:rtl/>
        </w:rPr>
        <w:t xml:space="preserve"> الجمهور على أنّ اسم الله تعالى : { الله } مشتق من الإلهية ، و</w:t>
      </w:r>
      <w:r w:rsidRPr="00FB3158">
        <w:rPr>
          <w:rFonts w:hint="cs"/>
          <w:b w:val="0"/>
          <w:rtl/>
          <w:lang w:bidi="ar-KW"/>
        </w:rPr>
        <w:t xml:space="preserve">ليس هناك في اللغة العربية كلمة تصلح للاعتراف بوجود المعبود الحق المستحق لإفراد العبودية له ، والاعتراف بوجود الرب الخالق القادر المدبر المتصرف المهيمن ، والاعتراف بوجود الإله الذي له الكمال في كل شيء والذي له الجلال في كل شيء و، الذي له التفرد في كل شيء المنزه عن المثيل والند والشريك  سوى كلمة </w:t>
      </w:r>
      <w:r w:rsidRPr="00FB3158">
        <w:rPr>
          <w:rFonts w:hint="cs"/>
          <w:b w:val="0"/>
          <w:bCs/>
          <w:rtl/>
          <w:lang w:bidi="ar-KW"/>
        </w:rPr>
        <w:t>( الإله )</w:t>
      </w:r>
      <w:r w:rsidRPr="00FB3158">
        <w:rPr>
          <w:rFonts w:hint="cs"/>
          <w:b w:val="0"/>
          <w:rtl/>
          <w:lang w:bidi="ar-KW"/>
        </w:rPr>
        <w:t xml:space="preserve"> ، وليس هناك في الوجود كلمة تصلح لجميع معاني الكمال في الذات والكمال في الصفات والكمال في الأفعال والكمال في الربوبية بشتى خصائصها والكمال في استحقاق العبودية والتأله ، سوى كلمة ( الإله ) ، ولهذا ما كان يصلح لشهادة التوحيد وما كان يجزئ عن شهادة الموحد ( لا إله إلا الله ) شيء سواها ، وهي الشهادة الجامعة لتوحيد الذات والأسماء والصفات والأفعال والربوبية والعبودية ، ومنه نعلم أنّ علم توحيد الذات - وهو المسمى علم التقديس والتنزيه - داخل في علوم شهادة التوحيد (</w:t>
      </w:r>
      <w:r w:rsidRPr="00FB3158">
        <w:rPr>
          <w:rFonts w:eastAsia="Times New Roman" w:hint="cs"/>
          <w:b w:val="0"/>
          <w:rtl/>
        </w:rPr>
        <w:t>لَا إِلَهَ إِلَّا الله ) وهو أهم علومها لأنّه العلم المتعلق بأصل التوحيد توحيد الذات ،</w:t>
      </w:r>
      <w:r w:rsidRPr="00FB3158">
        <w:rPr>
          <w:rFonts w:hint="cs"/>
          <w:b w:val="0"/>
          <w:rtl/>
          <w:lang w:bidi="ar-KW"/>
        </w:rPr>
        <w:t xml:space="preserve">  </w:t>
      </w:r>
      <w:r w:rsidRPr="00FB3158">
        <w:rPr>
          <w:rFonts w:hint="cs"/>
          <w:bCs/>
          <w:rtl/>
        </w:rPr>
        <w:t>{ الْحَيُّ الْقَيُّومُ }</w:t>
      </w:r>
      <w:r w:rsidRPr="00FB3158">
        <w:rPr>
          <w:rFonts w:hint="cs"/>
          <w:b w:val="0"/>
          <w:rtl/>
        </w:rPr>
        <w:t xml:space="preserve"> : </w:t>
      </w:r>
      <w:r w:rsidRPr="00FB3158">
        <w:rPr>
          <w:rFonts w:hint="cs"/>
          <w:b w:val="0"/>
          <w:bCs/>
          <w:rtl/>
        </w:rPr>
        <w:t>{ ال</w:t>
      </w:r>
      <w:r w:rsidRPr="00FB3158">
        <w:rPr>
          <w:rFonts w:hint="cs"/>
          <w:bCs/>
          <w:rtl/>
          <w:lang w:bidi="ar-QA"/>
        </w:rPr>
        <w:t xml:space="preserve">حي </w:t>
      </w:r>
      <w:r w:rsidRPr="00FB3158">
        <w:rPr>
          <w:rFonts w:hint="cs"/>
          <w:bCs/>
          <w:rtl/>
        </w:rPr>
        <w:t>}</w:t>
      </w:r>
      <w:r w:rsidRPr="00FB3158">
        <w:rPr>
          <w:rFonts w:hint="cs"/>
          <w:b w:val="0"/>
          <w:rtl/>
        </w:rPr>
        <w:t xml:space="preserve"> سبحانه هو الحي قبل كل </w:t>
      </w:r>
      <w:r w:rsidRPr="00FB3158">
        <w:rPr>
          <w:rFonts w:hint="cs"/>
          <w:b w:val="0"/>
          <w:rtl/>
          <w:lang w:bidi="ar-QA"/>
        </w:rPr>
        <w:t xml:space="preserve">حي وهو الحي </w:t>
      </w:r>
      <w:r w:rsidRPr="00FB3158">
        <w:rPr>
          <w:rFonts w:hint="cs"/>
          <w:b w:val="0"/>
          <w:rtl/>
        </w:rPr>
        <w:t xml:space="preserve">الذي لا يموت ، وهو الحي بعد كل ميت ، له سبحانه كمال الحياة ، حياةً أزليةً أبديةً ، لم يسبقها عدم وليس بعدها فناء ، كمال الحياة المستلزم </w:t>
      </w:r>
      <w:r w:rsidRPr="00FB3158">
        <w:rPr>
          <w:rFonts w:hint="cs"/>
          <w:b w:val="0"/>
          <w:rtl/>
          <w:lang w:bidi="ar-EG"/>
        </w:rPr>
        <w:t xml:space="preserve">لكمال الصِّفات من العلم والقدرة والسَّمْع والبَصَر والكلام وغيرها من صفات الله العلا ، والحياة </w:t>
      </w:r>
      <w:proofErr w:type="spellStart"/>
      <w:r w:rsidRPr="00FB3158">
        <w:rPr>
          <w:rFonts w:hint="cs"/>
          <w:b w:val="0"/>
          <w:rtl/>
          <w:lang w:bidi="ar-EG"/>
        </w:rPr>
        <w:t>المستلزمة</w:t>
      </w:r>
      <w:proofErr w:type="spellEnd"/>
      <w:r w:rsidRPr="00FB3158">
        <w:rPr>
          <w:rFonts w:hint="cs"/>
          <w:b w:val="0"/>
          <w:rtl/>
          <w:lang w:bidi="ar-EG"/>
        </w:rPr>
        <w:t xml:space="preserve"> لكمال الأفعال من الخلق والرزق والإحياء والإماتة ، </w:t>
      </w:r>
      <w:r w:rsidRPr="00FB3158">
        <w:rPr>
          <w:rFonts w:hint="cs"/>
          <w:b w:val="0"/>
          <w:rtl/>
        </w:rPr>
        <w:t xml:space="preserve">فالحي الكامل المطلق هو الله يندرج تحت إدراكه جميع المدركات ويندرج تحت فعله جميع الموجودات لا يشذ عن علمه مدرك ولا عن فعله مفعول ، وكل حي سواه فحياته بقدر ما منّ عليه الحي المطلق سبحانه من علامات الإدراك والفعل ، حياته سبحانه تامة كاملة منزهة عن السنة والنوم والموت والفناء ، كما قال تعالى في هذه الآية : { اللَّهُ لَا إِلَهَ إِلَّا هُوَ الْحَيُّ الْقَيُّومُ لَا تَأْخُذُهُ سِنَةٌ وَلَا نَوْمٌ لَهُ مَا فِي السَّمَوَاتِ وَمَا فِي الْأَرْضِ } [ البقرة :  255 ]  ، وكما قال في سورة الفرقان : </w:t>
      </w:r>
      <w:r w:rsidRPr="00FB3158">
        <w:rPr>
          <w:rFonts w:hint="cs"/>
          <w:b w:val="0"/>
          <w:rtl/>
          <w:lang w:bidi="ar-EG"/>
        </w:rPr>
        <w:t xml:space="preserve">{ </w:t>
      </w:r>
      <w:r w:rsidRPr="00FB3158">
        <w:rPr>
          <w:rFonts w:hint="cs"/>
          <w:b w:val="0"/>
          <w:rtl/>
        </w:rPr>
        <w:t xml:space="preserve">وَتَوَكَّلْ عَلَى الْحَيِّ الَّذِي لَا يَمُوتُ وَسَبِّحْ بِحَمْدِهِ } </w:t>
      </w:r>
      <w:r w:rsidRPr="00FB3158">
        <w:rPr>
          <w:rFonts w:hint="cs"/>
          <w:b w:val="0"/>
          <w:rtl/>
          <w:lang w:bidi="ar-EG"/>
        </w:rPr>
        <w:t xml:space="preserve">[الفرقان: 58] ، </w:t>
      </w:r>
      <w:r w:rsidRPr="00FB3158">
        <w:rPr>
          <w:rFonts w:hint="cs"/>
          <w:b w:val="0"/>
          <w:rtl/>
        </w:rPr>
        <w:t xml:space="preserve">و </w:t>
      </w:r>
      <w:r w:rsidRPr="00FB3158">
        <w:rPr>
          <w:rFonts w:hint="cs"/>
          <w:b w:val="0"/>
          <w:bCs/>
          <w:rtl/>
        </w:rPr>
        <w:t>{ القيوم }</w:t>
      </w:r>
      <w:r w:rsidRPr="00FB3158">
        <w:rPr>
          <w:rFonts w:hint="cs"/>
          <w:b w:val="0"/>
          <w:rtl/>
        </w:rPr>
        <w:t xml:space="preserve"> هو </w:t>
      </w:r>
      <w:r w:rsidRPr="00FB3158">
        <w:rPr>
          <w:rFonts w:hint="cs"/>
          <w:b w:val="0"/>
          <w:rtl/>
          <w:lang w:bidi="ar-EG"/>
        </w:rPr>
        <w:t xml:space="preserve">القائمُ بنفسه </w:t>
      </w:r>
      <w:r w:rsidRPr="00FB3158">
        <w:rPr>
          <w:rFonts w:hint="cs"/>
          <w:b w:val="0"/>
          <w:rtl/>
          <w:lang w:bidi="ar-EG"/>
        </w:rPr>
        <w:lastRenderedPageBreak/>
        <w:t xml:space="preserve">المقيمُ لغيره المستغني عن كل ما سواه من جميع مخلوقاته ، و ( القيوم ) هو الذي قامت به السماوات والأرض وما فيهما من المخلوقات ، يحتاجون إليه وهو الغني عنهم ، و ( القيوم ) هو القائم على كل نفس يدبر أمرها ويحفظها ويحاسبها ويجازيها ، كما في قوله تعالى : { </w:t>
      </w:r>
      <w:r w:rsidRPr="00FB3158">
        <w:rPr>
          <w:rFonts w:hint="cs"/>
          <w:b w:val="0"/>
          <w:rtl/>
        </w:rPr>
        <w:t>أَفَمَنْ هُوَ قَائِمٌ عَلَى كُلِّ نَفْسٍ بِمَا كَسَبَتْ}</w:t>
      </w:r>
      <w:r w:rsidRPr="00FB3158">
        <w:rPr>
          <w:rFonts w:hint="cs"/>
          <w:b w:val="0"/>
          <w:rtl/>
          <w:lang w:bidi="ar-EG"/>
        </w:rPr>
        <w:t xml:space="preserve"> [ الرعد : 33] ، و ( القيوم ) </w:t>
      </w:r>
      <w:r w:rsidRPr="00FB3158">
        <w:rPr>
          <w:rFonts w:hint="cs"/>
          <w:b w:val="0"/>
          <w:rtl/>
        </w:rPr>
        <w:t xml:space="preserve">مبالغة في القيام بحاجات خلقه ،  غنيٌ عن كل ما سواه ، قيوم لغيره  ، وكل ما سواه فقير محتاج إليه في كل شيء ، في وجوده ، وفي حياته  ، إذ هو القيوم على جميع من سواه ، وكل موجود سواه فهو من خلقه محتاج إليه ، والكل محفوف بعنايته ومحفوظ بحفظه ، والقيوم الذي يقوم على حاجة كل مخلوق بما فيها من السموات والأرض والعرش العظيم  ، وهو مستغنٍ عنها ، رب كل شيء وهو رب العرش العظيم ، يظن الجهلاء بما لله تعالى من حقوق التقديس ، أنّ الاستواء معناه الجلوس على العرش وأنّ العرش يحمله - سبحانه - وأنّ للعرش أطيط من ثقل الرحمن ، وهذا جهل عظيم بما لله من حقوق التقديس ، فإن القيوم له كمال الغنى ، لا يحتاج إلى شيء يحمله ، ومهما بلغ اتساع العرش وكبره وعظمته وسعة ، فالله هو الكبير المتعال وهو أكبر من كل كبير ، والله هو الواسع فوق كل واسع ، والله بكل شيء محيط ، فأنى للعرش المخلوق المربوب أن يحمل الخالق القيوم ، وأنى للمحدود أن يحوي الذي تعالى عن الحد والمقدار ، بل العرش محمول بقدرة الله وحفظه وعنايته ، هو ربه وخالقه ، كما قال تعالى : { فَإِنْ تَوَلَّوْا فَقُلْ حَسْبِيَ اللَّهُ لَا إِلَهَ إِلَّا هُوَ عَلَيْهِ تَوَكَّلْتُ وَهُوَ رَبُّ الْعَرْشِ الْعَظِيمِ } [ التوبة : 129 ] ، وأين ذلك من اعتقاد كل مسلم بأن الله هو الغني الذي تحتاج إليه الخلائق وهو الغني عنها ، وأين ذلك من اعتقاد كل مسلم بان الله هو الحي القيوم سبحانك هذا بهتان عظيم ،  </w:t>
      </w:r>
      <w:r w:rsidRPr="00FB3158">
        <w:rPr>
          <w:rFonts w:hint="cs"/>
          <w:b w:val="0"/>
          <w:bCs/>
          <w:rtl/>
        </w:rPr>
        <w:t>{ لَا تَأْخُذُهُ سِنَةٌ وَلَا نَوْمٌ لَهُ }</w:t>
      </w:r>
      <w:r w:rsidRPr="00FB3158">
        <w:rPr>
          <w:rFonts w:hint="cs"/>
          <w:b w:val="0"/>
          <w:rtl/>
        </w:rPr>
        <w:t xml:space="preserve"> له الحياة الكاملة </w:t>
      </w:r>
      <w:proofErr w:type="spellStart"/>
      <w:r w:rsidRPr="00FB3158">
        <w:rPr>
          <w:rFonts w:hint="cs"/>
          <w:b w:val="0"/>
          <w:rtl/>
        </w:rPr>
        <w:t>والقيومية</w:t>
      </w:r>
      <w:proofErr w:type="spellEnd"/>
      <w:r w:rsidRPr="00FB3158">
        <w:rPr>
          <w:rFonts w:hint="cs"/>
          <w:b w:val="0"/>
          <w:rtl/>
        </w:rPr>
        <w:t xml:space="preserve"> التامة على خلقه ، قدوس منزه عن كل نقص أو عجز أو عيب ، وقوله تعالى : { لَا تَأْخُذُهُ سِنَةٌ وَلَا نَوْمٌ لَهُ } أصل في التقديس والتنزيه ، فكما أنّنا بها ننفي عن الله النوم والنعاس ، يجب علينا أن ننفي عنه سائر صفات النقص والعجز والعيب والحاجة ، فإذا كان الحد نقص نزهنا الله تعالى عنه لأنّه فوق الحدود والمقادير وهو الذي قدرها وحدها وجعلها علامة على نقص المخلوق وعجزه ، لأنّ كل مقدر يمكن افتراض ما هو أكبر منه في المقدار ، وكل محدود يمكن افتراض أكبر منه ، والله أكبر من كل تصور ومتعال على المحدودية ، فتنزيهه عن الحد يجعل نسبة المحدود إليه نسبة العدم إلى الوجود ، لأنّ ما لا حد له لا يُقارن بالمحدود ، كما لا تُقارن المخلوق بالخلاق ، ولا المربوب برب السموات والأرض ورب العالمين ، وإذا كان الكون في المكان نقص لأنّ ذلك معناه أن المكان أكبر من شاغله ، وأنّ المكان محيط بمن فيه ، وأنّ المكان مستغن عن الذي فيه ومن فيه محتاج إليه لوجود ذاته فيه ، ولأنّ المكان قاهر لمن هو داخله بالحد والإحاطة ، والله تعالى هو القاهر لكل شيء ومن ذلك قهره للمكان لأنه هو الذي كون المكان ، والله تعالى هو الكبير المتعال وهو بكل شيء محيط ، </w:t>
      </w:r>
      <w:r w:rsidRPr="00FB3158">
        <w:rPr>
          <w:rFonts w:hint="cs"/>
          <w:b w:val="0"/>
          <w:rtl/>
        </w:rPr>
        <w:lastRenderedPageBreak/>
        <w:t xml:space="preserve">وهو خالق المكان ، وهو القيوم عليه وعلى من فيه ، فوجب تنزيه الله تعالى عن الكون في المكان ، وإذا كانت الجسمية صفة نقص لأنها تعني الحد والمقدار - إذ كل جسم محدود مقدر - ، وتعني الكون في المكان وتعني تجمع الأبعاض وتألف الأجزاء ، وتعني الحاجة إلى جميع أجزائه ، فوجب تنزيه الله تعالى عن الجسمية لأنّه خالق المكان المنزه عن الكون فيه ، ولأنّه الأحد المنزه عن الأبعاض والأجزاء ، ولأنّه القيوم المنزه عن الحاجة إلى شيء غيره ، والجسم محتاج إلى أجزائه وأبعاضه ، وإذا كان التقيد بالزمان عجز ونقص ، لأنّ الزمان يصير حاكما على من تقيد به ، فإن التنزيه عن الزمان لازم للملك القدوس خالق الزمان فلا يجري عليه مخلوقه وهو الزمان ، والعوام لا يتصورون ذاتا لا يجري عليه زمان ، لأنّهم اعتادوا بحواسهم على أنّ كل موجود يجري عليه زمان ماض وزمان حاضر وزمان مستقبل لا فكاك له عن الزمان ، ولكن أهل الأصول لا تتملكهم الحواس ولا تنطلق تصوراتهم في الإلهيات بالحواس لأنّ </w:t>
      </w:r>
      <w:r w:rsidRPr="00FB3158">
        <w:rPr>
          <w:rFonts w:hint="cs"/>
          <w:b w:val="0"/>
          <w:rtl/>
          <w:lang w:bidi="ar-KW"/>
        </w:rPr>
        <w:t xml:space="preserve">ذات الله تعالى لا تسري عليه سبحانه قوانين المحسوسات والمواد والاجسام ، لأنّها جميعها مقهورة بقوانين الحد والمقدار والكون في مكان وأن يجري عليها زمان وأن يكون لها حجم وكتلة ولون وشكل وصورة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تسري عليه مفاهيم الأجسام ، ولا الصور والأشكال ، لأنّه ليس كمثله شيء ، وكل ما خطر بالبال فالله خلافه </w:t>
      </w:r>
      <w:r w:rsidRPr="00FB3158">
        <w:rPr>
          <w:rFonts w:hint="cs"/>
          <w:b w:val="0"/>
          <w:rtl/>
        </w:rPr>
        <w:t xml:space="preserve">، قال تعالى : { لَيْسَ كَمِثْلِهِ شَيْءٌ وَهُوَ السَّمِيعُ الْبَصِيرُ } [ الشورى : 11 ] ، </w:t>
      </w:r>
      <w:r w:rsidRPr="00FB3158">
        <w:rPr>
          <w:rFonts w:eastAsia="Times New Roman" w:hint="cs"/>
          <w:b w:val="0"/>
          <w:rtl/>
          <w:lang w:eastAsia="ar-SA"/>
        </w:rPr>
        <w:t xml:space="preserve">وقد ترد ها هنا شبهة مفادها أنّ الإنسان موصوف بالسمع والبصر ، فهل يلزم من ذلك نفي هذه الصفات عن الله تعالى لنفي المثلية ، والله تعالى يقول : { </w:t>
      </w:r>
      <w:r w:rsidRPr="00FB3158">
        <w:rPr>
          <w:rFonts w:hint="cs"/>
          <w:b w:val="0"/>
          <w:rtl/>
        </w:rPr>
        <w:t xml:space="preserve">لَيْسَ كَمِثْلِهِ شَيْءٌ وَهُوَ السَّمِيعُ الْبَصِيرُ } ، </w:t>
      </w:r>
      <w:r w:rsidRPr="00FB3158">
        <w:rPr>
          <w:rFonts w:eastAsia="Times New Roman" w:hint="cs"/>
          <w:b w:val="0"/>
          <w:rtl/>
          <w:lang w:eastAsia="ar-SA"/>
        </w:rPr>
        <w:t xml:space="preserve">ونقول أنّ هناك خلط في تصور هؤلاء بين تشابه الذوات وتشابه الصفات ، فذات الله تعالى ليس كمثله شيء ، لا يشبه شيئاً من ذوات البشر ، لأنها ذوات المخلوقات ، وهي ذوات محدثة مخلوقة تتسم بالفقر والحاجة إلى الرب خالقها ، وذات الله تعالى ذات الخالق الواحد القهار الملك القدوس السلام </w:t>
      </w:r>
      <w:r w:rsidRPr="00FB3158">
        <w:rPr>
          <w:rFonts w:hint="cs"/>
          <w:b w:val="0"/>
          <w:rtl/>
          <w:lang w:bidi="ar-EG"/>
        </w:rPr>
        <w:t xml:space="preserve">و ( </w:t>
      </w:r>
      <w:r w:rsidRPr="00FB3158">
        <w:rPr>
          <w:rFonts w:hint="cs"/>
          <w:b w:val="0"/>
          <w:rtl/>
        </w:rPr>
        <w:t xml:space="preserve">القدوس ) : يدل على صفة </w:t>
      </w:r>
      <w:proofErr w:type="spellStart"/>
      <w:r w:rsidRPr="00FB3158">
        <w:rPr>
          <w:rFonts w:hint="cs"/>
          <w:b w:val="0"/>
          <w:rtl/>
        </w:rPr>
        <w:t>التقدس</w:t>
      </w:r>
      <w:proofErr w:type="spellEnd"/>
      <w:r w:rsidRPr="00FB3158">
        <w:rPr>
          <w:rFonts w:hint="cs"/>
          <w:b w:val="0"/>
          <w:rtl/>
        </w:rPr>
        <w:t xml:space="preserve"> من العيوب والتنزه عن النقائص وعن كل ما تحيط به العقول ، و ( السلام ) : يدل على صفة السلامة من النقص والتنزه</w:t>
      </w:r>
      <w:r w:rsidRPr="00FB3158">
        <w:rPr>
          <w:rFonts w:eastAsia="Times New Roman" w:hint="cs"/>
          <w:b w:val="0"/>
          <w:rtl/>
          <w:lang w:eastAsia="ar-SA"/>
        </w:rPr>
        <w:t xml:space="preserve"> عن كل ما يدل على النقص او الحدوث ، فلو تشابهت ذات الخالق مع المخلوق لجاز أن يكون الخالق مخلوقا والمخلوق خالقاً ، وهذا من أكبر الأدلة على بطلان زعم تشابه الذوات ، ولكن الصفات فمنها صفات كمال وصفات نقص ، فما كان من صفات الكمال كالعلم والسمع والبصر والكلام ، فهذه لله منها الكمال الأعلى الذي ليس بعده شيء ، وما كان من صفات النقص كالنسيان والجهل والضعف فالله تعالى منزهٌ عنها ،   أمّا الذات ، فأهل السنّة والجماعة مجمعون تنزيه ذات الله تعالى عن مشابهة ذوات المخلوقات ، فيكون المعنى أن شيئا من الذوات لا يساوي الله تعالى في الذاتية ، فلو كان </w:t>
      </w:r>
      <w:r w:rsidRPr="00FB3158">
        <w:rPr>
          <w:rFonts w:eastAsia="Times New Roman" w:hint="cs"/>
          <w:b w:val="0"/>
          <w:rtl/>
          <w:lang w:eastAsia="ar-SA"/>
        </w:rPr>
        <w:lastRenderedPageBreak/>
        <w:t xml:space="preserve">الله تعالى جسما - تعالى الله عن صفات العجز والنقص وعلامات الخلق الموجودة في الأجسام -  لكان كونه جسما ذاتا لا صفة، فإذا كان سائر الأجسام مساوية له في الجسمية ، التي من أخص خصائصها كونها متحيزة طويلة عريضة عميقة، فحينئذ تكون سائر الأجسام مماثلة لذات الله تعالى في كونه ذاتا، والنصوص تنفي ذلك : { </w:t>
      </w:r>
      <w:r w:rsidRPr="00FB3158">
        <w:rPr>
          <w:rFonts w:hint="cs"/>
          <w:b w:val="0"/>
          <w:rtl/>
        </w:rPr>
        <w:t xml:space="preserve">لَيْسَ كَمِثْلِهِ شَيْءٌ } </w:t>
      </w:r>
      <w:r w:rsidRPr="00FB3158">
        <w:rPr>
          <w:rFonts w:eastAsia="Times New Roman" w:hint="cs"/>
          <w:b w:val="0"/>
          <w:rtl/>
          <w:lang w:eastAsia="ar-SA"/>
        </w:rPr>
        <w:t xml:space="preserve">فوجب أن لا يكون جسما ، وأن لا يكون متحيزاً ، ولا محدوداً ، ولا مقدراً ، ولا مجزئاً ، لأنها من خصائص الأجسام ،  ومن فقه العلم بالآية : </w:t>
      </w:r>
      <w:r w:rsidRPr="00FB3158">
        <w:rPr>
          <w:rFonts w:hint="cs"/>
          <w:b w:val="0"/>
          <w:rtl/>
        </w:rPr>
        <w:t xml:space="preserve">{ لَا تَأْخُذُهُ سِنَةٌ وَلَا نَوْمٌ لَهُ } </w:t>
      </w:r>
      <w:r w:rsidRPr="00FB3158">
        <w:rPr>
          <w:rFonts w:eastAsia="Times New Roman" w:hint="cs"/>
          <w:b w:val="0"/>
          <w:rtl/>
          <w:lang w:eastAsia="ar-SA"/>
        </w:rPr>
        <w:t xml:space="preserve">: </w:t>
      </w:r>
      <w:r w:rsidRPr="00FB3158">
        <w:rPr>
          <w:rFonts w:hint="cs"/>
          <w:b w:val="0"/>
          <w:rtl/>
        </w:rPr>
        <w:t xml:space="preserve">نستفيد أنه يستحيل في حقه تعالى كل ما يدل على النقص او العجز أو الحاجة أو المشابهة للمخلوقات ، فيستحيل عليه </w:t>
      </w:r>
      <w:r w:rsidRPr="00FB3158">
        <w:rPr>
          <w:rFonts w:hint="cs"/>
          <w:b w:val="0"/>
          <w:rtl/>
          <w:lang w:bidi="ar-KW"/>
        </w:rPr>
        <w:t xml:space="preserve">الشريك والند والكفء والمثيل والوالد والولد والصاحبة ، ويستحيل عليه الحد والمقدار ، ويستحيل عليه الحدوث أو الفناء ، ويستحيل عليه </w:t>
      </w:r>
      <w:r w:rsidRPr="00FB3158">
        <w:rPr>
          <w:rFonts w:hint="cs"/>
          <w:b w:val="0"/>
          <w:rtl/>
        </w:rPr>
        <w:t>الجهل وما في معناه كالظن والشك والوهم والغفلة والذهول والنسيان</w:t>
      </w:r>
      <w:r w:rsidRPr="00FB3158">
        <w:rPr>
          <w:rFonts w:hint="cs"/>
          <w:b w:val="0"/>
          <w:rtl/>
          <w:lang w:bidi="ar-KW"/>
        </w:rPr>
        <w:t xml:space="preserve"> ، ويستحيل عليه العمى والصمم والبكم ، ويستحيل عليه العجز والضعف ، ويستحيل عليه الظلم وخلف الوعد ، ويستحيل عليه السنة والنوم ، ويستحيل عليه المكان والزمان فلا يحيط به مكان ، ولا يجري عليه زمان ، ، ويستحيل عليه الجسمية التي تتصف بها ذات المخلوق ، ويستحيل عليه التغير والحدوث لأنها صفات نقص وعجز تضاد القدم والبقاء وتناقض معاني الأولية بلا ابتداء </w:t>
      </w:r>
      <w:proofErr w:type="spellStart"/>
      <w:r w:rsidRPr="00FB3158">
        <w:rPr>
          <w:rFonts w:hint="cs"/>
          <w:b w:val="0"/>
          <w:rtl/>
          <w:lang w:bidi="ar-KW"/>
        </w:rPr>
        <w:t>والأخروية</w:t>
      </w:r>
      <w:proofErr w:type="spellEnd"/>
      <w:r w:rsidRPr="00FB3158">
        <w:rPr>
          <w:rFonts w:hint="cs"/>
          <w:b w:val="0"/>
          <w:rtl/>
          <w:lang w:bidi="ar-KW"/>
        </w:rPr>
        <w:t xml:space="preserve"> بلا انتهاء ، وكذلك فإن المتغير إن تغير إلى كمال كان قبل الكمال ناقصاً ، وهذا تنزه الله تعالى عنه ، وإن تغير إلى نقص كان عجزاً يتنزه الله تعالى عنه ، ويستحيل عليه حلول الحوادث في ذاته لأنها صفات المخلوق الدالة على نقصه وعجزه ، لأنّه إن حل به كمال كان قبل الكمال ناقصا وإن حل به نقص كان عاجزا عن دفع النقص ، وإن قبل الحوادث لم يؤتمن عليه الفناء والله تعالى هو الحي الباقي كل شيء هالك إلا وجهه ، </w:t>
      </w:r>
      <w:r w:rsidRPr="00FB3158">
        <w:rPr>
          <w:rFonts w:hint="cs"/>
          <w:b w:val="0"/>
          <w:rtl/>
        </w:rPr>
        <w:t xml:space="preserve">ومن ذلك التقديس نفي الحلول ، إذ كيف يحل المنزه عن الحدود في المحدود ، جل أن يحل في مخلوقاته وجل سبحانه أن تحل فيه مخلوقاته إذ يمتنع على قديم الذات أن يقبل المحدث المخلوق ولو قبل المحدثات قبل الفناء لأنّ الفناء صفة المحدثات ، ومن ذلك نفي الاتحاد إذ كيف يتحد المحدث مع القديم والمخلوق مع خالقه ، وقد اجمع علماء العقيدة من أهل السنّة والجماعة على تنزيه الله تعالى عن الاتحاد والحلول ، ومن ذلك التقديس نفي الجوارح والابعاض ونفي الكل والأجزاء إذ الجزء محتاج إلى كله والكل يكمله الجزء وجميعها يضاد الأحدية والصمدية سبحانه الواحد الأحد الصمد المنزه عن الجسمية ومستلزماتها ، ليس كمثله شيء لا تحيط بكنه ذاته الأفهام ولا تبلغه الأوهام وكل ما خطر بالبال فالله بخلافه ،  </w:t>
      </w:r>
      <w:r w:rsidRPr="00FB3158">
        <w:rPr>
          <w:rFonts w:hint="cs"/>
          <w:b w:val="0"/>
          <w:bCs/>
          <w:rtl/>
        </w:rPr>
        <w:t>{ لَهُ مَا فِي السَّمَوَاتِ وَمَا فِي الْأَرْضِ }</w:t>
      </w:r>
      <w:r w:rsidRPr="00FB3158">
        <w:rPr>
          <w:rFonts w:hint="cs"/>
          <w:b w:val="0"/>
          <w:rtl/>
        </w:rPr>
        <w:t xml:space="preserve"> : الكل خلقه والكل ملكه والكل مربوب بتدبيره وتصريفه وحفظه ورعايته ، لا يشذ عن ذلك شيء ، هو الملك المالك لكلِّ ذلك ، قال تعالى : { قُلِ اللَّهُمَّ مَالِكَ الْمُلْكِ تُؤْتِي الْمُلْكَ مَن تَشَاء وَتَنزِعُ الْمُلْكَ مِمَّن تَشَاء وَتُعِزُّ مَن تَشَاء وَتُذِلُّ مَن تَشَاء بِيَدِكَ الْخَيْرُ إِنَّكَ عَلَىَ كُلِّ شَيْءٍ قَدِيرٌ } [ آل عمران : 26 ] ، كل شيء تحت تصرفه هو </w:t>
      </w:r>
      <w:r w:rsidRPr="00FB3158">
        <w:rPr>
          <w:rFonts w:hint="cs"/>
          <w:b w:val="0"/>
          <w:rtl/>
        </w:rPr>
        <w:lastRenderedPageBreak/>
        <w:t xml:space="preserve">مالك الملك له ما في السموات وما في الأرض ،  </w:t>
      </w:r>
      <w:r w:rsidRPr="00FB3158">
        <w:rPr>
          <w:rFonts w:hint="cs"/>
          <w:b w:val="0"/>
          <w:bCs/>
          <w:rtl/>
        </w:rPr>
        <w:t>{ مَنْ ذَا الَّذِي يَشْفَعُ عِنْدَهُ إِلَّا بِإِذْنِهِ }</w:t>
      </w:r>
      <w:r w:rsidRPr="00FB3158">
        <w:rPr>
          <w:rFonts w:hint="cs"/>
          <w:b w:val="0"/>
          <w:rtl/>
        </w:rPr>
        <w:t xml:space="preserve"> : له كمال الربوبية والإلهية ، لا يشفع أحد عنده أحدٌ إلا بإذنه ، حتى الملائكة الأطهار الذين لا ذنب لهم لا يعصون الله تعالى ما أمرهم ويفعلون ما يؤمرن ، هؤلاء الذين لا يسبقونه بالقول وهم بأمره يعملون ، قال عنهم سبحانه : { يَعْلَمُ مَا بَيْنَ أَيْدِيهِمْ وَمَا خَلْفَهُمْ وَلَا يَشْفَعُونَ إِلَّا لِمَنِ ارْتَضَى وَهُمْ مِنْ خَشْيَتِهِ مُشْفِقُونَ } [ الأنبياء : 28 ] ،  </w:t>
      </w:r>
      <w:r w:rsidRPr="00FB3158">
        <w:rPr>
          <w:rFonts w:hint="cs"/>
          <w:b w:val="0"/>
          <w:bCs/>
          <w:rtl/>
        </w:rPr>
        <w:t>{ يَعْلَمُ مَا بَيْنَ أَيْدِيهِمْ وَمَا خَلْفَهُمْ }</w:t>
      </w:r>
      <w:r w:rsidRPr="00FB3158">
        <w:rPr>
          <w:rFonts w:hint="cs"/>
          <w:b w:val="0"/>
          <w:rtl/>
        </w:rPr>
        <w:t xml:space="preserve"> : العلم صفةٌ ذاتيةٌ </w:t>
      </w:r>
      <w:r w:rsidRPr="00FB3158">
        <w:rPr>
          <w:rFonts w:eastAsia="Times New Roman" w:hint="cs"/>
          <w:b w:val="0"/>
          <w:rtl/>
        </w:rPr>
        <w:t xml:space="preserve">قديمة قائمة بذاته تعالى </w:t>
      </w:r>
      <w:r w:rsidRPr="00FB3158">
        <w:rPr>
          <w:rFonts w:hint="cs"/>
          <w:b w:val="0"/>
          <w:rtl/>
        </w:rPr>
        <w:t xml:space="preserve">، وهي صفة أزلية يعلم بها جميع الأشياء ، الواجبات والممكنات والمستحيلات </w:t>
      </w:r>
      <w:r w:rsidRPr="00FB3158">
        <w:rPr>
          <w:rFonts w:eastAsia="Times New Roman" w:hint="cs"/>
          <w:b w:val="0"/>
          <w:rtl/>
        </w:rPr>
        <w:t xml:space="preserve">، يعلم ما كان وما يكون وما لم يكن كيف كان لو انه يكون ، ويعلم في الأزل من يدخل الجنة ومن يدخل النار ، ويعلم أفعال عباده ، وكل ما يكون منهم. عالم بكل شيء ، عليم بذات الصدور ، لا تخفى عليه خافية ، وعلم الله تعالى ذاتي لا يستفاد من المعلومات ، وعلم الله تعالى قديم كامل ، ولهذا وجدت المخلوقات على هذه الدقة المتناهية لا خلل فيها ولا فطور ، ووجد الكون على هذا الصنع البديع  ، وعلم الله تعـالى ليس </w:t>
      </w:r>
      <w:proofErr w:type="spellStart"/>
      <w:r w:rsidRPr="00FB3158">
        <w:rPr>
          <w:rFonts w:eastAsia="Times New Roman" w:hint="cs"/>
          <w:b w:val="0"/>
          <w:rtl/>
        </w:rPr>
        <w:t>كسبيا</w:t>
      </w:r>
      <w:proofErr w:type="spellEnd"/>
      <w:r w:rsidRPr="00FB3158">
        <w:rPr>
          <w:rFonts w:eastAsia="Times New Roman" w:hint="cs"/>
          <w:b w:val="0"/>
          <w:rtl/>
        </w:rPr>
        <w:t xml:space="preserve">  ولا يوصف بكونه ضرورياً أو نظريا أو بديهياً أو يقينيا أو تصورياً أو تصديقياً ، لأنه صفة قديمة </w:t>
      </w:r>
      <w:r w:rsidRPr="00FB3158">
        <w:rPr>
          <w:rFonts w:hint="cs"/>
          <w:b w:val="0"/>
          <w:rtl/>
        </w:rPr>
        <w:t>أزلية ليس لها نهاية ولا بداية يعلم بها الله تبارك وتعالى جميع الأشياء ، لا يضل ربي ولا ينسى</w:t>
      </w:r>
      <w:r w:rsidRPr="00FB3158">
        <w:rPr>
          <w:rFonts w:eastAsia="Times New Roman" w:hint="cs"/>
          <w:b w:val="0"/>
          <w:rtl/>
        </w:rPr>
        <w:t xml:space="preserve"> ، </w:t>
      </w:r>
      <w:r w:rsidRPr="00FB3158">
        <w:rPr>
          <w:rFonts w:hint="cs"/>
          <w:b w:val="0"/>
          <w:rtl/>
        </w:rPr>
        <w:t xml:space="preserve">وصفة العلم صفة واجبة قائمة بذات الله تعالى ليست تابعة  للمشيئة بل هي تابعة للذات والله موصوف بها أزلا وأبدا ، لا يغيب عنه أي معلوم ، </w:t>
      </w:r>
      <w:r w:rsidRPr="00FB3158">
        <w:rPr>
          <w:rFonts w:eastAsia="Times New Roman" w:hint="cs"/>
          <w:b w:val="0"/>
          <w:rtl/>
        </w:rPr>
        <w:t>وهو بكل شيء عليم ،</w:t>
      </w:r>
      <w:r w:rsidRPr="00FB3158">
        <w:rPr>
          <w:rFonts w:hint="cs"/>
          <w:b w:val="0"/>
          <w:rtl/>
        </w:rPr>
        <w:t xml:space="preserve"> يعلم سبحانه تفاصيل الامور ، ودقائق الاشياء ، وخفايا الضمائر ، والنفوس ، لا يعزب عن ملكه مثقال ذرة ، فعلمه يحيط بجميع الاشياء ، أحاط بكل شيء علما ظاهره وباطنه دقيقه وجليله أوله وآخره عاقبته وفاتحته وهذا من حيث كثرة المعلومات وهي لا نهاية لها ثم يكون العلم في ذاته من حيث الوضوح والكشف على أتم ما يمكن فيه بحيث لا يتصور مشاهدة وكشف أظهر منه ثم لا يكون مستفادا من المعلومات بل تكون المعلومات مستفادة منه ، ليس كمثل ذاته ذات ولا كمثل صفاته صفات ، وهو بكل شيء عليم ، علمٌ أزلي قديم ليس كمثله علم ،  </w:t>
      </w:r>
      <w:r w:rsidRPr="00FB3158">
        <w:rPr>
          <w:rFonts w:hint="cs"/>
          <w:b w:val="0"/>
          <w:bCs/>
          <w:rtl/>
        </w:rPr>
        <w:t>{ وَلَا يُحِيطُونَ بِشَيْءٍ مِنْ عِلْمِهِ إِلَّا بِمَا شَاءَ }</w:t>
      </w:r>
      <w:r w:rsidRPr="00FB3158">
        <w:rPr>
          <w:rFonts w:hint="cs"/>
          <w:b w:val="0"/>
          <w:rtl/>
        </w:rPr>
        <w:t xml:space="preserve"> : فلا تُحيط الخلائق بشيء من علمه إلا بما شاء ، ولا يحيطون به علماً لأنّه الذي </w:t>
      </w:r>
      <w:r w:rsidRPr="00FB3158">
        <w:rPr>
          <w:rFonts w:hint="cs"/>
          <w:b w:val="0"/>
          <w:color w:val="222222"/>
          <w:rtl/>
        </w:rPr>
        <w:t xml:space="preserve">لا تبلغه الأوهام ، ولا تدركه الأفهام ، فلا تبلغه الظنون والخيالات ، ولا يمكن للخلائق أن يدركوا حقيقة ذات الرب أو شيءٍ من صفاته </w:t>
      </w:r>
      <w:r w:rsidRPr="00FB3158">
        <w:rPr>
          <w:rFonts w:eastAsia="Times New Roman" w:hint="cs"/>
          <w:b w:val="0"/>
          <w:color w:val="222222"/>
          <w:rtl/>
        </w:rPr>
        <w:t xml:space="preserve">، قال تعالى: { لا تُدْرِكُهُ الْأَبْصَارُ } ، وقال تعالى: { وَلا يُحِيطُونَ بِهِ عِلْماً } والله سبحانه وتعالى: { لَيْسَ كَمِثْلِهِ شَيْءٌ } وكل ما خطر بالبال فإن الله تعالى بخلاف ذلك  </w:t>
      </w:r>
      <w:r w:rsidRPr="00FB3158">
        <w:rPr>
          <w:rFonts w:hint="cs"/>
          <w:b w:val="0"/>
          <w:rtl/>
        </w:rPr>
        <w:t xml:space="preserve">، وإنما فوائد قواعد التقديس وأصول علم توحيد الذات تتمثل في كونها : قواعد ربانية دل عليها الكتاب والسنة والعقل الصحيح ، تمنع من تشبيه الله تعالى في ذاته أو صفاته أو أفعاله بأحد من خلقه ، وهذه القواعد ترسخ التقديس والتنزيه والتسبيح في عقل المسلم ووجدانه ، وتمنعه من أي تمثيل لله تعالى بشيء من خلقه لأنّه ليس كمثله شيء ، تعالى عن الند والشبيه والمثيل </w:t>
      </w:r>
      <w:r w:rsidRPr="00FB3158">
        <w:rPr>
          <w:rFonts w:hint="cs"/>
          <w:b w:val="0"/>
          <w:rtl/>
        </w:rPr>
        <w:lastRenderedPageBreak/>
        <w:t xml:space="preserve">والكفء والشريك والمعين والوزير والصاحبة والولد ، ومن أهم فوائد تلك القواعد التي تقدس لله وتنزه له ، أنها تقطع الطمع تماماً في إدراك ذات الله ، وأنها تصفي الذهن تماماً من شوائب التجسيم والتشبيه ، حتى تجعل معتقدها كانه يعيش مع الملائكة في تنزيه الله تعالى وتسبيحه كما في قوله تعالى - على لسان الملائكة - { وَنَحْنُ نُسَبِّحُ بِحَمْدِكَ وَنُقَدِّسُ لَكَ  }، أو يتمثل الكائنات من السموات والأرض والجبال وهي تتجاوب مع التقديس وتتألم لدعاوى التشبيه والتمثيل  من عالم البشر في حق الله تعالى كما في قوله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 وقواعد التوحيد والتقديس والتنزيه هي مبادئ الفقه في العقيدة ، والفقه في التوحيد والتقديس ، وهذا هو الفقه الذي لا يصح لمسلم أن يتكلم في علم الإلهيات إلا وهو ملم به ، </w:t>
      </w:r>
      <w:r w:rsidRPr="00FB3158">
        <w:rPr>
          <w:rFonts w:eastAsia="Times New Roman" w:hint="cs"/>
          <w:b w:val="0"/>
          <w:rtl/>
        </w:rPr>
        <w:t>بل يمكننا القول بأنّ المقصود من دراسة توحيد الذات هو وضع قواعد التقديس التي تمنع من الخوض في ذات الله ،</w:t>
      </w:r>
      <w:r w:rsidRPr="00FB3158">
        <w:rPr>
          <w:rFonts w:hint="cs"/>
          <w:b w:val="0"/>
          <w:rtl/>
          <w:lang w:bidi="ar-KW"/>
        </w:rPr>
        <w:t xml:space="preserve">  </w:t>
      </w:r>
      <w:r w:rsidRPr="00FB3158">
        <w:rPr>
          <w:rFonts w:hint="cs"/>
          <w:b w:val="0"/>
          <w:bCs/>
          <w:rtl/>
          <w:lang w:bidi="ar-KW"/>
        </w:rPr>
        <w:t xml:space="preserve"> { </w:t>
      </w:r>
      <w:r w:rsidRPr="00FB3158">
        <w:rPr>
          <w:rFonts w:hint="cs"/>
          <w:bCs/>
          <w:rtl/>
        </w:rPr>
        <w:t>وَسِعَ كُرْسِيُّهُ السَّمَوَاتِ وَالْأَرْضَ }</w:t>
      </w:r>
      <w:r w:rsidRPr="00FB3158">
        <w:rPr>
          <w:rFonts w:hint="cs"/>
          <w:b w:val="0"/>
          <w:rtl/>
        </w:rPr>
        <w:t xml:space="preserve"> </w:t>
      </w:r>
      <w:r w:rsidRPr="00FB3158">
        <w:rPr>
          <w:rFonts w:hint="cs"/>
          <w:b w:val="0"/>
          <w:rtl/>
          <w:lang w:bidi="ar-KW"/>
        </w:rPr>
        <w:t xml:space="preserve">: هذا اشارة إلى سعة ملك الله وعظيم كونه ، فإن </w:t>
      </w:r>
      <w:r w:rsidRPr="00FB3158">
        <w:rPr>
          <w:rFonts w:hint="cs"/>
          <w:b w:val="0"/>
          <w:rtl/>
        </w:rPr>
        <w:t xml:space="preserve">الكرسيُّ خلق كبير عظيم خلقه الله تعالى يسع السماوات والأرض ، </w:t>
      </w:r>
      <w:r w:rsidRPr="00FB3158">
        <w:rPr>
          <w:rFonts w:eastAsia="Times New Roman" w:hint="cs"/>
          <w:b w:val="0"/>
          <w:rtl/>
        </w:rPr>
        <w:t>لحديث أبي ذر عن رسول الله صلى الله عليه وسلم : (( ما السمواتُ السبعُ في الكرسيِّ إلا كحَلْقةٍ مُلقاةٍ بأرضٍ فلاةٍ ، وفضلُ العرشِ على الكرسيِّ كفضلِ تلك الفلاةِ على تلك الحلْقةِ )) [ السلسلة الصحيحة للألباني : ح : 109 ]</w:t>
      </w:r>
      <w:r w:rsidRPr="00FB3158">
        <w:rPr>
          <w:rFonts w:hint="cs"/>
          <w:b w:val="0"/>
          <w:rtl/>
        </w:rPr>
        <w:t xml:space="preserve"> ، وقد نقل المفسرون عن حبر الأمة عبد الله بن عباس رضي الله عنهما وعن سعيد بن جبير أنّ المراد بالكرسي في الآية هو (( العلم )) ، وممن رجح ذلك التفسير الطبري والقرطبي وغيرهما ، واستدلوا له بتكملة الآية : { وَلَا يَئُودُهُ حِفْظُهُمَا } ، وهذا لا يمنع من وجود الكرسي الذي هو خلق عظيم من خلق الله تعالى ، ونسبة السموات السبع إليه كنسبة الحلقة الملقاة في الصحراء ، لكبر حجم الكرسي إذا قورن بالسموات ، واما العرش فهو أعظم خلق الله تعالى ، وهو سبحانه رب العرش العظيم ، ومن أسماء  </w:t>
      </w:r>
      <w:r w:rsidRPr="00FB3158">
        <w:rPr>
          <w:rFonts w:hint="cs"/>
          <w:b w:val="0"/>
          <w:rtl/>
          <w:lang w:bidi="ar-EG"/>
        </w:rPr>
        <w:t xml:space="preserve">الله تعالى الحسنى </w:t>
      </w:r>
      <w:r w:rsidRPr="00FB3158">
        <w:rPr>
          <w:rFonts w:hint="cs"/>
          <w:b w:val="0"/>
          <w:rtl/>
        </w:rPr>
        <w:t xml:space="preserve">( </w:t>
      </w:r>
      <w:r w:rsidRPr="00FB3158">
        <w:rPr>
          <w:rFonts w:hint="cs"/>
          <w:b w:val="0"/>
          <w:bCs/>
          <w:rtl/>
        </w:rPr>
        <w:t>الواسع</w:t>
      </w:r>
      <w:r w:rsidRPr="00FB3158">
        <w:rPr>
          <w:rFonts w:hint="cs"/>
          <w:b w:val="0"/>
          <w:rtl/>
        </w:rPr>
        <w:t xml:space="preserve"> ) </w:t>
      </w:r>
      <w:r w:rsidRPr="00FB3158">
        <w:rPr>
          <w:rFonts w:hint="cs"/>
          <w:b w:val="0"/>
          <w:rtl/>
          <w:lang w:bidi="ar-EG"/>
        </w:rPr>
        <w:t>، وقد ورد في القرآن الكريم ثمان مرات  ، منها سبع مرات مع اسم الله تعالى ( العليم ) ، منها قوله تعالى : {</w:t>
      </w:r>
      <w:r w:rsidRPr="00FB3158">
        <w:rPr>
          <w:rFonts w:hint="cs"/>
          <w:b w:val="0"/>
          <w:rtl/>
        </w:rPr>
        <w:t xml:space="preserve"> وَلِلَّهِ الْمَشْرِقُ وَالْمَغْرِبُ فَأَيْنَمَا تُوَلُّوا فَثَمَّ وَجْهُ اللَّهِ إِنَّ اللَّهَ وَاسِعٌ عَلِيمٌ </w:t>
      </w:r>
      <w:r w:rsidRPr="00FB3158">
        <w:rPr>
          <w:rFonts w:hint="cs"/>
          <w:b w:val="0"/>
          <w:rtl/>
          <w:lang w:bidi="ar-EG"/>
        </w:rPr>
        <w:t xml:space="preserve">} [ البقرة : 115 ] ، </w:t>
      </w:r>
      <w:r w:rsidRPr="00FB3158">
        <w:rPr>
          <w:rFonts w:hint="cs"/>
          <w:b w:val="0"/>
          <w:rtl/>
        </w:rPr>
        <w:t xml:space="preserve">وورد مرة واحدة مع اسم الله تعالى ( الحكيم ) وهي قوله تعالى : { وَإِنْ يَتَفَرَّقَا يُغْنِ اللَّهُ كُلًّا مِنْ سَعَتِهِ وَكَانَ اللَّهُ وَاسِعًا حَكِيمًا </w:t>
      </w:r>
      <w:r w:rsidRPr="00FB3158">
        <w:rPr>
          <w:rFonts w:hint="cs"/>
          <w:b w:val="0"/>
          <w:rtl/>
          <w:lang w:bidi="ar-EG"/>
        </w:rPr>
        <w:t xml:space="preserve">} [ النساء : 130 ] ، وجاء في القرآن الكريم وصف رحمة الله تعالى بالواسعة في قوله تعالى : { </w:t>
      </w:r>
      <w:r w:rsidRPr="00FB3158">
        <w:rPr>
          <w:rFonts w:hint="cs"/>
          <w:b w:val="0"/>
          <w:rtl/>
        </w:rPr>
        <w:t xml:space="preserve">فَإِنْ كَذَّبُوكَ فَقُلْ رَبُّكُمْ ذُو رَحْمَةٍ وَاسِعَةٍ وَلَا يُرَدُّ بَأْسُهُ عَنِ الْقَوْمِ الْمُجْرِمِينَ } [ الأنعام : 147 ] ، ووصف مغفرة الله تعالى بالواسعة في قوله تعالى : { إِنَّ رَبَّكَ وَاسِعُ الْمَغْفِرَةِ  } [ النجم : 31 ، 32 ] </w:t>
      </w:r>
      <w:r w:rsidRPr="00FB3158">
        <w:rPr>
          <w:rFonts w:hint="cs"/>
          <w:b w:val="0"/>
          <w:rtl/>
          <w:lang w:bidi="ar-EG"/>
        </w:rPr>
        <w:t xml:space="preserve">، و ( الواسع ) </w:t>
      </w:r>
      <w:r w:rsidRPr="00FB3158">
        <w:rPr>
          <w:rFonts w:hint="cs"/>
          <w:b w:val="0"/>
          <w:rtl/>
        </w:rPr>
        <w:t xml:space="preserve">مشتق من السعة والسعة تضاف مرة إلى العلم إذا اتسع وأحاط بالمعلومات الكثيرة وتضاف أخرى إلى الإحسان وبسط النعم وكيف ما قدر وعلى </w:t>
      </w:r>
      <w:r w:rsidRPr="00FB3158">
        <w:rPr>
          <w:rFonts w:hint="cs"/>
          <w:b w:val="0"/>
          <w:rtl/>
        </w:rPr>
        <w:lastRenderedPageBreak/>
        <w:t xml:space="preserve">أي شيء نزل ، فالواسع المطلق هو الله سبحانه وتعالى لأنه إن نظر إلى علمه فلا ساحل لبحر معلوماته بل تنفد البحار لو كانت مدادا لكلماته ، وإن نظر إلى إحسانه ونعمه فلا نهاية </w:t>
      </w:r>
      <w:proofErr w:type="spellStart"/>
      <w:r w:rsidRPr="00FB3158">
        <w:rPr>
          <w:rFonts w:hint="cs"/>
          <w:b w:val="0"/>
          <w:rtl/>
        </w:rPr>
        <w:t>لمقدوراته</w:t>
      </w:r>
      <w:proofErr w:type="spellEnd"/>
      <w:r w:rsidRPr="00FB3158">
        <w:rPr>
          <w:rFonts w:hint="cs"/>
          <w:b w:val="0"/>
          <w:rtl/>
        </w:rPr>
        <w:t xml:space="preserve"> وكل سعة وإن عظمت فتنتهي إلى طرف والذي لا ينتهي إلى طرف فهو أحق باسم السعة والله سبحانه وتعالى هو الواسع المطلق لأن كل واسع بالإضافة إلى ما هو أوسع منه ضيق وكل سعة تنتهي إلى طرف فالزيادة عليه متصورة وما لا نهاية له ولا طرف فلا يتصور عليه زيادة ، وهو الواسع المتصف بكمال السعة سبحانه ،  </w:t>
      </w:r>
      <w:r w:rsidRPr="00FB3158">
        <w:rPr>
          <w:rFonts w:hint="cs"/>
          <w:b w:val="0"/>
          <w:bCs/>
          <w:rtl/>
        </w:rPr>
        <w:t>{ وَلَا يَئُودُهُ حِفْظُهُمَا }</w:t>
      </w:r>
      <w:r w:rsidRPr="00FB3158">
        <w:rPr>
          <w:rFonts w:hint="cs"/>
          <w:b w:val="0"/>
          <w:rtl/>
        </w:rPr>
        <w:t xml:space="preserve"> </w:t>
      </w:r>
      <w:r w:rsidRPr="00FB3158">
        <w:rPr>
          <w:rFonts w:hint="cs"/>
          <w:b w:val="0"/>
          <w:rtl/>
          <w:lang w:bidi="ar-KW"/>
        </w:rPr>
        <w:t xml:space="preserve">: </w:t>
      </w:r>
      <w:r w:rsidRPr="00FB3158">
        <w:rPr>
          <w:rFonts w:hint="cs"/>
          <w:b w:val="0"/>
          <w:rtl/>
        </w:rPr>
        <w:t xml:space="preserve">أي لا يصعب عليه حفظ السموات والأرض ولا ما فيهما ولا ما بينهما ، لأنّ الله عز وجل له القدرة التامة ، لا شيء صعب عليه ، لا يعجزه شيء ، وهو على كل شيء قدير ، و ( صفة القدرة ) : </w:t>
      </w:r>
      <w:r w:rsidRPr="00FB3158">
        <w:rPr>
          <w:rFonts w:eastAsia="Times New Roman" w:hint="cs"/>
          <w:b w:val="0"/>
          <w:rtl/>
        </w:rPr>
        <w:t xml:space="preserve">هي في حق الله عزّ وجلّ </w:t>
      </w:r>
      <w:r w:rsidRPr="00FB3158">
        <w:rPr>
          <w:rFonts w:hint="cs"/>
          <w:b w:val="0"/>
          <w:rtl/>
        </w:rPr>
        <w:t xml:space="preserve">صفةٌ ذاتيةٌ </w:t>
      </w:r>
      <w:r w:rsidRPr="00FB3158">
        <w:rPr>
          <w:rFonts w:eastAsia="Times New Roman" w:hint="cs"/>
          <w:b w:val="0"/>
          <w:rtl/>
        </w:rPr>
        <w:t xml:space="preserve">وجودية قديمة قائمة بذاته تعالى </w:t>
      </w:r>
      <w:r w:rsidRPr="00FB3158">
        <w:rPr>
          <w:rFonts w:hint="cs"/>
          <w:b w:val="0"/>
          <w:rtl/>
        </w:rPr>
        <w:t>، يتأتّى بها أيجاد الممكن وإعدامه ، وهي تتعلّق بالممكن ولا تتعلّق بالواجب والمستحيل ، فالقدرة : تتعلّق بالممكن وهو كل ما يتعلق بالمخلوق ، إما لإيجاده أو لإعدامه ، ، ولا تتعلّق بالواجب في حق الله تعالى أو المستحيل في حقة سبحانه ، لأنها لو تعلّقت بالواجب في حق الله تعالى لإيجاده فهو موجود وجوباً ، ولو تعلقت بالواجب في حق الله تعالى لإعدامه فهو لا يقبل العدم ، ومثال ذلك تعلق قدرة الله تعالى بعلم الله تعالى ، فلا يجوز ، ولا يصح أن يقال : أن الله متى شاء أن يعلم فإنه يعلم ، ومتى شاء أن يجهل فإنه يجهل ، لأن العلم صفة واجبة لله تعالى ، لا تعلق للقدرة بها ، ولا تعلق للمشيئة بها ، لأنه بكل شيء عليم ، والجهل صفة مستحيلة في حق الله تعالى ، ، وبالتالي فإن القدرة لا تتعلق بالمستحيل في حقه سبحانه ، لأنها لو تعلّقت بالمستحيل لإيجاده فهو لا يقبل الوجود لاستحالة وجوده ، ولو تعلقت لإعدامه فهو معدوم أصلاً  ،  والله تعالى على كل شيء قدير ،  بمعنى إيجاد الممكن - وهو كل ما يتعلق بالمخلوق - وإعدامه ، وقدرة الله تعالى عامة لا يجوز تخصيصها ، قال تعالى : { إِنَّ الله عَلَى كُلِّ شَيْءٍ قَدِيرٌ</w:t>
      </w:r>
      <w:r w:rsidRPr="00FB3158">
        <w:rPr>
          <w:rFonts w:hint="cs"/>
          <w:b w:val="0"/>
          <w:snapToGrid w:val="0"/>
          <w:rtl/>
        </w:rPr>
        <w:t xml:space="preserve"> }</w:t>
      </w:r>
      <w:r w:rsidRPr="00FB3158">
        <w:rPr>
          <w:rFonts w:hint="cs"/>
          <w:b w:val="0"/>
          <w:rtl/>
        </w:rPr>
        <w:t xml:space="preserve"> [البقرة : 20] ، ولكن في مجالها المتعلق بجميع الممكنات وجميع المخلوقات ، فإن الله تعالى لو شاء أن يجعل العالم كله في حجم البيضة وأقل من ذلك لفعل لأنه على كل شيء قدير ، ولكن قدرة الله تعالى صفة من صفات الله تعالى الواجبة له ، فلا تعلق لها ببقية صفاته الواجبة له سبحانه كالعلم والسمع والبصر ، لا تتعلق بالواجب في حق الله تعالى لأنه موجود لا يقبل الفناء ، وكذلك فإن القدرة لا تتعلق بالمستحيل في حق الله تعالى لأنه معدوم لا يقبل الوجود ، ( ب ) قدرة الله لا تتعلق بالمستحيل في حق الله تعالى ، كمثل شخص يقول : هل يكون الله تعالى قادراً على أن يخلق مثل نفسه ؟  ، وهذا السؤال كفر والجواب عليه : لا نقول هو قادر ولا نقول غير قادر فالجوابان كفر فالذي يقول إن الله يستطيع أن يخلق مثله كفر والذي يقول أن الله غير قادر على أن يخلق مثله كفر ، ولكن الجواب الصحيح هو أن نقول أن قدرة الله لا تتعلق بإيجاد المستحيل في حق الله تعالى ، والشيء المستحيل في حق الله تعالى لا يمكن أن </w:t>
      </w:r>
      <w:r w:rsidRPr="00FB3158">
        <w:rPr>
          <w:rFonts w:hint="cs"/>
          <w:b w:val="0"/>
          <w:rtl/>
        </w:rPr>
        <w:lastRenderedPageBreak/>
        <w:t xml:space="preserve">يوجد ، لأنه لو خلقه كان مخلوقاً ، فلا يكون إلهاً ، ولا خالقاً ، ومثل ذلك تماماً ، زعم النصارى أن لله تعالى الولد ، وهذا مستحيل ، لأن الولد جزء من أبيه ، فالوالد لا يخلق ولده ، وإنما هو جزء منه ، والله تعالى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 ولهذا جاء التسبيح والتنزيه بقوله تعالى : { سُبْحَانَ رَبِّ السَّمَوَاتِ وَالْأَرْضِ رَبِّ الْعَرْشِ عَمَّا يَصِفُونَ } ، فالولد من الاشياء المستحيلة في حق الله تعالى ، العظيم جرماً نسبتها إلى الله ، يتضح ذلك في مواضع كثيرة من القرآن منها  قوله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وقد  أخطأ غير المتخصصين في عقائد المسلمين خطئا جسيماً عندما تكلموا في صفات الله تعالى الواجبة له بالحس ، والحس لا يصلح في الإلهيات لأنها مبنية على نفي المماثلة ، فقالوا إن الله تعالى له صفة الكلام ، وجعلوها من صفات الفعل ، وهي صفة تابعة عندهم للمشيئة والقدرة ، بمعنى أنه يتكلم متى شاء بما شاء ، وهم لا يعلمون محاذير ذلك الخطأ الجسيم في حق صفة الكلام لله تعالى ، فإنهم جعلوا كلام الله تعالى متعلق بالقدرة والمشيئة ، يتكلم متى شاء ويسكت متى شاء ، - سبحانه عما يقولون - ، وبالتالي فإن صفة الكلام ليست قديمة أزلية ، بل محدثة ، وبالتالي فالقرآن الكريم - على لازم قولهم - مخلوق لأنه كان بعد أن لم يكن ، والصواب ان صفة القدرة لا تعلق لها بصفة الكلام ، تماماً مثل عدم تعلق القدرة بصفة العلم ، وكما أنه لا يصح أن نقول أن الله تعالى متى شاء لم يعلم ، كذلك لا يصح أن نقول أن الله تعالى متى شاء لم يتكلم ، بل كما أنه لا حد لعلم الله تعالى ، فلا حد لكلام الله تعالى ، قال تعالى : { قُلْ لَوْ كَانَ الْبَحْرُ مِدَادًا لِكَلِمَاتِ رَبِّي لَنَفِدَ الْبَحْرُ قَبْلَ أَنْ تَنْفَدَ كَلِمَاتُ رَبِّي وَلَوْ جِئْنَا بِمِثْلِهِ مَدَدًا } [ الكهف : 109 ] ، وكلام الله تعالى صفة قديمة أزلية منزهة عن الحدوث ، والقرآن كلام الله تعالى غير مخلوق ولا محدث ،  </w:t>
      </w:r>
      <w:r w:rsidRPr="00FB3158">
        <w:rPr>
          <w:rFonts w:hint="cs"/>
          <w:b w:val="0"/>
          <w:bCs/>
          <w:rtl/>
        </w:rPr>
        <w:t xml:space="preserve">{ وَهُوَ الْعَلِيُّ الْعَظِيمُ } </w:t>
      </w:r>
      <w:r w:rsidRPr="00FB3158">
        <w:rPr>
          <w:rFonts w:hint="cs"/>
          <w:b w:val="0"/>
          <w:rtl/>
        </w:rPr>
        <w:t xml:space="preserve">: </w:t>
      </w:r>
      <w:r w:rsidRPr="00FB3158">
        <w:rPr>
          <w:rFonts w:hint="cs"/>
          <w:b w:val="0"/>
          <w:rtl/>
          <w:lang w:bidi="ar-EG"/>
        </w:rPr>
        <w:t xml:space="preserve">اسم الله ( العلي ) مُشْتَقٌّ من العُلُوِّ؛ فهو العليُّ في ذاته ليس كمثله شيء ، له صفات العلو والاستواء والقرب والإحاطة ، قريب في علوه ، عالٍ في قربه وهو العلي </w:t>
      </w:r>
      <w:r w:rsidRPr="00FB3158">
        <w:rPr>
          <w:rFonts w:hint="cs"/>
          <w:b w:val="0"/>
          <w:rtl/>
          <w:lang w:bidi="ar-EG"/>
        </w:rPr>
        <w:lastRenderedPageBreak/>
        <w:t xml:space="preserve">العظيم ، وله  عُلُوُّ القدر، وهو عُلُوُّ صفاته وعظمتُها ، فلا يماثله صفةُ مخلوق ؛ وله سبحانه عُلُوُّ القَهْر والغَلَبة: فهو القَهَّارُ الذي قَهَرَ الخَلْقَ كُلَّهم ، فَنَواصيهم بيده، وما شاء كان، وما لم يشأ لم يكن، ولو اجتمع الخَلْقُ على إيجاد ما لم يَشَأْ الله أو مَنْع ما شاء، لم يَقْدروا ولم يَمْنعوا؛ وذلك لكمال اقتداره ونفوذ مشيئته وشدَّة افتقار المخلوقات كلِّها إليه من كُلِّ وَجْه ، وهو سبحانه ( الأعلى ) الذي له العُلُوُّ المطْلَقُ في ذاته دونَ إضافة إلى موجود من موجوداته ؛ أي لا يقارن بغيره ؛ فيقال: هو الأعلى وكُلُّ شيء تحتَ قَهْره وسُلْطانه وعَظَمَته؛ وهو الأعلى من كل تصور ، ليس كمثله شيء ، وهو ( المتعال ) </w:t>
      </w:r>
      <w:r w:rsidRPr="00FB3158">
        <w:rPr>
          <w:rFonts w:hint="cs"/>
          <w:b w:val="0"/>
          <w:spacing w:val="8"/>
          <w:rtl/>
          <w:lang w:bidi="ar-EG"/>
        </w:rPr>
        <w:t xml:space="preserve">على جميع خلقه والذي تعالى عمَّا نسبه إليه أهلُ الضلال من الصاحبة والولد ، وما لا يليق به سبحانه ، ومَنْ عَرَفَ مَعْنى الأسماء الثَّلاثة السَّابقة (العليّ، الأعلى ، المتعال)، عَرَفَ أنَّ الله عليٌّ بذاته عن المثيل والند والشريك ، علي بصفات الكمال والجلال ، متعال عن صفات النَّقْص </w:t>
      </w:r>
      <w:r w:rsidRPr="00FB3158">
        <w:rPr>
          <w:rFonts w:hint="cs"/>
          <w:b w:val="0"/>
          <w:spacing w:val="-6"/>
          <w:rtl/>
          <w:lang w:bidi="ar-EG"/>
        </w:rPr>
        <w:t>والعيب والعجز سبحانه ،</w:t>
      </w:r>
      <w:r w:rsidRPr="00FB3158">
        <w:rPr>
          <w:rFonts w:hint="cs"/>
          <w:b w:val="0"/>
          <w:rtl/>
          <w:lang w:bidi="ar-EG"/>
        </w:rPr>
        <w:t xml:space="preserve"> </w:t>
      </w:r>
      <w:r w:rsidRPr="00FB3158">
        <w:rPr>
          <w:rFonts w:hint="cs"/>
          <w:b w:val="0"/>
          <w:rtl/>
        </w:rPr>
        <w:t xml:space="preserve">و (  </w:t>
      </w:r>
      <w:r w:rsidRPr="00FB3158">
        <w:rPr>
          <w:rFonts w:hint="cs"/>
          <w:b w:val="0"/>
          <w:bCs/>
          <w:rtl/>
        </w:rPr>
        <w:t xml:space="preserve">العظيم </w:t>
      </w:r>
      <w:r w:rsidRPr="00FB3158">
        <w:rPr>
          <w:rFonts w:hint="cs"/>
          <w:b w:val="0"/>
          <w:rtl/>
        </w:rPr>
        <w:t xml:space="preserve">) </w:t>
      </w:r>
      <w:r w:rsidRPr="00FB3158">
        <w:rPr>
          <w:rFonts w:hint="cs"/>
          <w:b w:val="0"/>
          <w:rtl/>
          <w:lang w:bidi="ar-EG"/>
        </w:rPr>
        <w:t xml:space="preserve">من أسماء الله تعالى الحسنى ، ورد في القرآن الكريم تسع مرات  ، </w:t>
      </w:r>
      <w:r w:rsidRPr="00FB3158">
        <w:rPr>
          <w:rFonts w:hint="cs"/>
          <w:b w:val="0"/>
          <w:spacing w:val="-6"/>
          <w:rtl/>
        </w:rPr>
        <w:t xml:space="preserve">منها آية الكرسي أعظم آيات القرآن ، قال تعالى : { </w:t>
      </w:r>
      <w:r w:rsidRPr="00FB3158">
        <w:rPr>
          <w:rFonts w:hint="cs"/>
          <w:b w:val="0"/>
          <w:rtl/>
        </w:rPr>
        <w:t xml:space="preserve">وَهُوَ الْعَلِيُّ الْعَظِيمُ } </w:t>
      </w:r>
      <w:r w:rsidRPr="00FB3158">
        <w:rPr>
          <w:rFonts w:hint="cs"/>
          <w:b w:val="0"/>
          <w:rtl/>
          <w:lang w:bidi="ar-EG"/>
        </w:rPr>
        <w:t xml:space="preserve">و ( العظيم ) ذو العظمة ، ومعناه عظم شأنه وجلال قَدْره الذي جاوز حدودَ العقل؛ حتَّى لا تتصوَّر الإحاطة بكنهه وحقيقته ، وهو سبحانه </w:t>
      </w:r>
      <w:r w:rsidRPr="00FB3158">
        <w:rPr>
          <w:rFonts w:hint="cs"/>
          <w:b w:val="0"/>
          <w:rtl/>
        </w:rPr>
        <w:t>العظيم المطلق الذي جاوز جميع حدود العقول حتى لا تتصور الإحاطة بكنهه ، قال تعالى :{ يَعْلَمُ مَا بَيْنَ أَيْدِيهِمْ وَمَا خَلْفَهُمْ وَلَا يُحِيطُونَ بِهِ عِلْمًا } [ طه : 110 ] ،</w:t>
      </w:r>
    </w:p>
    <w:p w:rsidR="00FB3158" w:rsidRPr="00FB3158" w:rsidRDefault="00FB3158" w:rsidP="00FB3158">
      <w:pPr>
        <w:jc w:val="both"/>
        <w:rPr>
          <w:b w:val="0"/>
          <w:lang w:bidi="ar-KW"/>
        </w:rPr>
      </w:pPr>
      <w:r w:rsidRPr="00FB3158">
        <w:rPr>
          <w:rFonts w:hint="cs"/>
          <w:b w:val="0"/>
          <w:bCs/>
          <w:rtl/>
        </w:rPr>
        <w:t xml:space="preserve">[  10  ] : من أسماء الله تعالى الحسنى القدوس والسلام ، </w:t>
      </w:r>
      <w:r w:rsidRPr="00FB3158">
        <w:rPr>
          <w:rFonts w:hint="cs"/>
          <w:b w:val="0"/>
          <w:rtl/>
        </w:rPr>
        <w:t xml:space="preserve"> واسم الله تعالى :</w:t>
      </w:r>
      <w:r w:rsidRPr="00FB3158">
        <w:rPr>
          <w:rFonts w:hint="cs"/>
          <w:b w:val="0"/>
          <w:bCs/>
          <w:rtl/>
        </w:rPr>
        <w:t xml:space="preserve"> ( القدوس )</w:t>
      </w:r>
      <w:r w:rsidRPr="00FB3158">
        <w:rPr>
          <w:rFonts w:hint="cs"/>
          <w:b w:val="0"/>
          <w:rtl/>
        </w:rPr>
        <w:t xml:space="preserve"> :  أي الطاهر المطّهر المنزه عن العيوب والنقائص ، وهو ( القدوس ) المنزه عن كل وصف يدركه حس أو يتصوره خيال أو يسبق إليه وهم أو يختلج به ضمير أو يقضي به تفكير ، وقد ورد اسم الله ( القدوس ) في موضعين من القرآن ، الأول في قوله تعالى : { هُوَ اللهُ الذِي لا إِلَهَ إِلا هُوَ المَلِكُ القُدُّوسُ السَّلامُ المُؤْمِنُ المُهَيْمِنُ العَزِيزُ الجَبَّارُ المُتَكَبِّرُ سُبْحَانَ اللهِ عَمَّا يُشْرِكُونَ } [الحشر:23] ، والثاني في قوله تعالى : { يُسَبِّحُ لِلهِ مَا فِي السَّمَاوَاتِ وَمَا فِي الأَرْضِ المَلِكِ القُدُّوسِ العَزِيزِ الحَكِيمِ } [الجمعة : 1 ] ، وإن من شيء إلا يسبح بحمده لأنه السبوح القدوس المنزه سبحانه ، والملائكة تقدس الله تعالى وتسبحه ، كما في قوله تعالى : {وَنَحْنُ نُسَبِّحُ بِحَمْدِكَ وَنُقَدِّسُ لَكَ} [ البقرة : 30] ، واسم الله تعالى : ( </w:t>
      </w:r>
      <w:r w:rsidRPr="00FB3158">
        <w:rPr>
          <w:rFonts w:hint="cs"/>
          <w:b w:val="0"/>
          <w:bCs/>
          <w:rtl/>
        </w:rPr>
        <w:t>السلام</w:t>
      </w:r>
      <w:r w:rsidRPr="00FB3158">
        <w:rPr>
          <w:rFonts w:hint="cs"/>
          <w:b w:val="0"/>
          <w:rtl/>
        </w:rPr>
        <w:t xml:space="preserve"> ) </w:t>
      </w:r>
      <w:r w:rsidRPr="00FB3158">
        <w:rPr>
          <w:rFonts w:hint="cs"/>
          <w:b w:val="0"/>
          <w:rtl/>
          <w:lang w:eastAsia="ar-SA"/>
        </w:rPr>
        <w:t>من أسماء الله تعالى الحسنى ، ورد في القرآن الكريم مرة واحدة في قوله تعالى : { هُوَ اللهُ الذِي لا إِلَهَ إِلا هُوَ المَلِكُ القُدُّوسُ السَّلامُ المُؤْمِنُ المُهَيْمِنُ العَزِيزُ الجَبَّارُ المُتَكَبِّرُ سُبْحَانَ اللهِ عَمَّا يُشْرِكُونَ } [الحشر:23] ، و ( السلام ) هو السالم من كل عيب و البريء من كلِّ آفة ، والسَّالم من مماثَلة خَلْقه ومن كلِّ ما يُنافي كمالَه ، وهو الذي تسلم ذاته عن العيب وصفاته عن النقص وأفعاله عن اللهو واللعب ،</w:t>
      </w:r>
      <w:r w:rsidRPr="00FB3158">
        <w:rPr>
          <w:rFonts w:hint="cs"/>
          <w:b w:val="0"/>
          <w:rtl/>
        </w:rPr>
        <w:t xml:space="preserve"> ومن أهم صفات الملائكة التسبيح والتقديس ، كما جاء في القرآن الكريم على لسان الملائكة { وَنَحْنُ نُسَبِّحُ بِحَمْدِكَ </w:t>
      </w:r>
      <w:r w:rsidRPr="00FB3158">
        <w:rPr>
          <w:rFonts w:hint="cs"/>
          <w:b w:val="0"/>
          <w:rtl/>
        </w:rPr>
        <w:lastRenderedPageBreak/>
        <w:t xml:space="preserve">وَنُقَدِّسُ لَكَ } [ البقرة : 30 ] ، وكان النبي صلى الله عليه وسلم يقول فِي ركوعه وسجوده : (( سُبُّوحٌ قُدُّوسٌ رَبُّ المَلاَئِكَةِ وَالرُّوحِ )) [ أخرجه مسلم ] ، والقدوس هو المنزه عن كل نقص أو عيب ، وهو المنزه عن كل مثيل أو شبيه أو كفء أو نظير ، وهو المنزه عن كل وصف يدركه حس أو يتصوره خيال أو يسبق إليه وهم أو يختلج به ضمير أو يقضي به تفكير ، والملائكة تقدس الله تعالى عن كل ما لا يليق به من صفات المخلوقات العاجزة ، وكذا المسلم الموحد يقدس الله تعالى عن كل نقص كالحد والمقدار ، وعن أن يحده مكان أو يجري عليه زمان ، وعن أن يكون مماثلاً لمخلوقاته في شيء من سمات النقص أو العيب أو الآفة أو الحاجة ، والله تعالى هو السبوح يسبح له ما في السموات وما في الأرض ، وإن من شيء إلا يسبح بحمده ، والمراد بالتسبيح هنا معناه الحقيقي وهو  تنزيه الله سبحانه عما لا يليق به في ذاته وصفاته وأفعاله   وما أكثر الآيات القرآنية الدالة على التسبيح ، فمنها قوله تعالى { فَسُبْحَانَ الَّذِي بِيَدِهِ مَلَكُوتُ كُلِّ شَيْءٍ وَإِلَيْهِ تُرْجَعُونَ } ، وقوله تعالى : { سُبْحَانَ رَبِّكَ رَبِّ الْعِزَّةِ عَمَّا يَصِفُونَ } ، وقوله تعالى : { تُسَبِّحُ لَهُ السَّمَوَاتُ السَّبْعُ وَالْأَرْضُ وَمَنْ فِيهِنَّ وَإِنْ مِنْ شَيْءٍ إِلَّا يُسَبِّحُ بِحَمْدِهِ وَلَكِنْ لَا تَفْقَهُونَ تَسْبِيحَهُمْ إِنَّهُ كَانَ حَلِيمًا غَفُورًا } ، وقوله تعالى ( أَلَمْ تَرَ أَنَّ اللَّهَ يُسَبِّحُ لَهُ مَنْ فِي السَّمَوَاتِ وَالْأَرْضِ وَالطَّيْرُ صَافَّاتٍ كُلٌّ قَدْ عَلِمَ صَلَاتَهُ وَتَسْبِيحَهُ وَاللَّهُ عَلِيمٌ بِمَا يَفْعَلُونَ } ، ومنها ما هو أمر بالتسبيح والتنزيه : كقوله تعالى { فَسَبِّحْ بِاسْمِ رَبِّكَ الْعَظِيمِ } ، وقوله تعالى : { سَبِّحِ اسْمَ رَبِّكَ الْأَعْلَى } ، وقوله تعالى : { يَا أَيُّهَا الَّذِينَ آمَنُوا اذْكُرُوا اللَّهَ ذِكْرًا كَثِيرًا * </w:t>
      </w:r>
      <w:proofErr w:type="spellStart"/>
      <w:r w:rsidRPr="00FB3158">
        <w:rPr>
          <w:rFonts w:hint="cs"/>
          <w:b w:val="0"/>
          <w:rtl/>
        </w:rPr>
        <w:t>وَسَبِّحُوهُ</w:t>
      </w:r>
      <w:proofErr w:type="spellEnd"/>
      <w:r w:rsidRPr="00FB3158">
        <w:rPr>
          <w:rFonts w:hint="cs"/>
          <w:b w:val="0"/>
          <w:rtl/>
        </w:rPr>
        <w:t xml:space="preserve"> بُكْرَةً وَأَصِيلًا } ، كما أن الصلاة لا تخلو من التسبيح في الركوع : ( سبحان ربي العظيم ) ، وفي السجود : ( سبحان ربي الاعلى ) ، ومن أعظم الأذكار قولنا : ‏(‏ سبحان الله‏)‏ ، ومعناه التنزيه لله‏ تعالى بنفي الشريك والشبيه والمثيل والند ، وتنزيه الله تعالى عن كل نقص وعيب وعجز ، وتنزيه الله تعالى عن كل وصف لا يليق بجلاله وعظمته ، </w:t>
      </w:r>
      <w:r w:rsidRPr="00FB3158">
        <w:rPr>
          <w:rFonts w:eastAsia="Times New Roman" w:hint="cs"/>
          <w:bCs/>
          <w:rtl/>
        </w:rPr>
        <w:t>ونفي المثيل في حق ذات الله تعالى</w:t>
      </w:r>
      <w:r w:rsidRPr="00FB3158">
        <w:rPr>
          <w:rFonts w:hint="cs"/>
          <w:b w:val="0"/>
          <w:rtl/>
        </w:rPr>
        <w:t xml:space="preserve"> ، </w:t>
      </w:r>
      <w:r w:rsidRPr="00FB3158">
        <w:rPr>
          <w:rFonts w:eastAsia="Times New Roman" w:hint="cs"/>
          <w:b w:val="0"/>
          <w:rtl/>
        </w:rPr>
        <w:t>يتناوله قول الله تعالى {</w:t>
      </w:r>
      <w:r w:rsidRPr="00FB3158">
        <w:rPr>
          <w:rFonts w:eastAsia="Times New Roman" w:hint="cs"/>
          <w:b w:val="0"/>
          <w:bCs/>
          <w:rtl/>
        </w:rPr>
        <w:t>ليس كمثلِه شيء}</w:t>
      </w:r>
      <w:r w:rsidRPr="00FB3158">
        <w:rPr>
          <w:rFonts w:eastAsia="Times New Roman" w:hint="cs"/>
          <w:b w:val="0"/>
          <w:rtl/>
        </w:rPr>
        <w:t xml:space="preserve"> [سورة الشورى:11]، وفي هذه الآية نفي المشابهة والمماثلة بين الله تعالى وخلقه ومعناه أن الله تعالى لا يشبه شيئًا من خلقه بوجه من الوجوه ، فلا يشبه وجوده وجود شيء من خلقه ، وقوله تعالى :</w:t>
      </w:r>
      <w:r w:rsidRPr="00FB3158">
        <w:rPr>
          <w:rFonts w:eastAsia="Times New Roman" w:hint="cs"/>
          <w:b w:val="0"/>
          <w:bCs/>
          <w:rtl/>
        </w:rPr>
        <w:t>(وللهِ المثَلُ الأعلى)</w:t>
      </w:r>
      <w:r w:rsidRPr="00FB3158">
        <w:rPr>
          <w:rFonts w:eastAsia="Times New Roman" w:hint="cs"/>
          <w:b w:val="0"/>
          <w:rtl/>
        </w:rPr>
        <w:t xml:space="preserve"> [سورة النحل:60] أي الوصف الذي لا يشبه وصف غيره، والوجود الذي لا يشبه وجود المخلوقين ، وقوله تعالى:</w:t>
      </w:r>
      <w:r w:rsidRPr="00FB3158">
        <w:rPr>
          <w:rFonts w:eastAsia="Times New Roman" w:hint="cs"/>
          <w:b w:val="0"/>
          <w:bCs/>
          <w:rtl/>
        </w:rPr>
        <w:t>{فلا تضربوا للهِ الأمثال}</w:t>
      </w:r>
      <w:r w:rsidRPr="00FB3158">
        <w:rPr>
          <w:rFonts w:eastAsia="Times New Roman" w:hint="cs"/>
          <w:b w:val="0"/>
          <w:rtl/>
        </w:rPr>
        <w:t xml:space="preserve"> [سورة النحل:74]، أي لا تجعلوا لله الشبيهَ والمِثْل فإن اللهَ تعالى لا شبيه له ولا مثيل له ، لا في وجوده ولا في ذاته ولا في صفاته ولا في أفعاله سبحانه ، وقوله تعالى:</w:t>
      </w:r>
      <w:r w:rsidRPr="00FB3158">
        <w:rPr>
          <w:rFonts w:eastAsia="Times New Roman" w:hint="cs"/>
          <w:b w:val="0"/>
          <w:bCs/>
          <w:rtl/>
        </w:rPr>
        <w:t>{ هل تعلمُ لهُ سميًّا }</w:t>
      </w:r>
      <w:r w:rsidRPr="00FB3158">
        <w:rPr>
          <w:rFonts w:eastAsia="Times New Roman" w:hint="cs"/>
          <w:b w:val="0"/>
          <w:rtl/>
        </w:rPr>
        <w:t xml:space="preserve"> [سورة مريم:65] أي مِثلاً، فالله تعالى لا مِثْلَ له ولا شبيه ولا نظير، فوجوده سبحانه لا يشبه وجود خلقه وذاتُه لا يشبه الذواتِ ولا صفاتُه تشبه الصفاتِ ، وقوله تعالى:</w:t>
      </w:r>
      <w:r w:rsidRPr="00FB3158">
        <w:rPr>
          <w:rFonts w:eastAsia="Times New Roman" w:hint="cs"/>
          <w:b w:val="0"/>
          <w:bCs/>
          <w:rtl/>
        </w:rPr>
        <w:t>{ وَلَمْ يَكُن لَّهُ كُفُوًا أَحَدٌ }</w:t>
      </w:r>
      <w:r w:rsidRPr="00FB3158">
        <w:rPr>
          <w:rFonts w:eastAsia="Times New Roman" w:hint="cs"/>
          <w:b w:val="0"/>
          <w:rtl/>
        </w:rPr>
        <w:t xml:space="preserve"> [سورة الإخلاص: 4] أي لا نظير له بوجه من الوجوه، ولا كفء له ولا شبيه لا في وجوده ولا </w:t>
      </w:r>
      <w:r w:rsidRPr="00FB3158">
        <w:rPr>
          <w:rFonts w:eastAsia="Times New Roman" w:hint="cs"/>
          <w:b w:val="0"/>
          <w:rtl/>
        </w:rPr>
        <w:lastRenderedPageBreak/>
        <w:t>في ذاته ولا في صفاته ولا في أفعاله سبحانه ، وقوله تعالى:</w:t>
      </w:r>
      <w:r w:rsidRPr="00FB3158">
        <w:rPr>
          <w:rFonts w:eastAsia="Times New Roman" w:hint="cs"/>
          <w:b w:val="0"/>
          <w:bCs/>
          <w:rtl/>
        </w:rPr>
        <w:t>{</w:t>
      </w:r>
      <w:r w:rsidRPr="00FB3158">
        <w:rPr>
          <w:rFonts w:eastAsia="Times New Roman" w:hint="cs"/>
          <w:b w:val="0"/>
          <w:rtl/>
        </w:rPr>
        <w:t xml:space="preserve"> </w:t>
      </w:r>
      <w:r w:rsidRPr="00FB3158">
        <w:rPr>
          <w:rFonts w:eastAsia="Times New Roman" w:hint="cs"/>
          <w:b w:val="0"/>
          <w:bCs/>
          <w:rtl/>
        </w:rPr>
        <w:t>سُبْحَانَهُ وَتَعَالَى عَمَّا يَصِفُونَ</w:t>
      </w:r>
      <w:r w:rsidRPr="00FB3158">
        <w:rPr>
          <w:rFonts w:eastAsia="Times New Roman" w:hint="cs"/>
          <w:b w:val="0"/>
          <w:rtl/>
        </w:rPr>
        <w:t>} [سورة الأنعام :100] تنزيه وتقديس لله تعالى عن كل وصف يخطر ببال بشر لأنه ليس كمثله شيء ولا نعلم له سميا ، وقوله تعالى:</w:t>
      </w:r>
      <w:r w:rsidRPr="00FB3158">
        <w:rPr>
          <w:rFonts w:eastAsia="Times New Roman" w:hint="cs"/>
          <w:b w:val="0"/>
          <w:bCs/>
          <w:rtl/>
        </w:rPr>
        <w:t xml:space="preserve"> {</w:t>
      </w:r>
      <w:r w:rsidRPr="00FB3158">
        <w:rPr>
          <w:rFonts w:eastAsia="Times New Roman" w:hint="cs"/>
          <w:b w:val="0"/>
          <w:rtl/>
        </w:rPr>
        <w:t xml:space="preserve"> </w:t>
      </w:r>
      <w:r w:rsidRPr="00FB3158">
        <w:rPr>
          <w:rFonts w:eastAsia="Times New Roman" w:hint="cs"/>
          <w:b w:val="0"/>
          <w:bCs/>
          <w:rtl/>
        </w:rPr>
        <w:t>لَا تُدْرِكُهُ الْأَبْصَارُ وَهُوَ يُدْرِكُ الْأَبْصَارَ وَهُوَ اللَّطِيفُ الْخَبِيرُ }</w:t>
      </w:r>
      <w:r w:rsidRPr="00FB3158">
        <w:rPr>
          <w:rFonts w:eastAsia="Times New Roman" w:hint="cs"/>
          <w:b w:val="0"/>
          <w:rtl/>
        </w:rPr>
        <w:t xml:space="preserve"> [سورة الأنعام : 103] </w:t>
      </w:r>
      <w:r w:rsidRPr="00FB3158">
        <w:rPr>
          <w:rFonts w:hint="cs"/>
          <w:b w:val="0"/>
          <w:rtl/>
        </w:rPr>
        <w:t xml:space="preserve"> </w:t>
      </w:r>
      <w:r w:rsidRPr="00FB3158">
        <w:rPr>
          <w:rFonts w:eastAsia="Times New Roman" w:hint="cs"/>
          <w:b w:val="0"/>
          <w:rtl/>
        </w:rPr>
        <w:t xml:space="preserve">ولو كان له مثيل لأدركته الأبصار ولكنه سبحانه لطيف لا يُدرك ، وقوله تعالى </w:t>
      </w:r>
      <w:r w:rsidRPr="00FB3158">
        <w:rPr>
          <w:rFonts w:eastAsia="Times New Roman" w:hint="cs"/>
          <w:b w:val="0"/>
          <w:bCs/>
          <w:rtl/>
        </w:rPr>
        <w:t>: { وَلَا يُحِيطُونَ بِهِ عِلْمًا }</w:t>
      </w:r>
      <w:r w:rsidRPr="00FB3158">
        <w:rPr>
          <w:rFonts w:hint="cs"/>
          <w:b w:val="0"/>
          <w:rtl/>
        </w:rPr>
        <w:t xml:space="preserve"> </w:t>
      </w:r>
      <w:r w:rsidRPr="00FB3158">
        <w:rPr>
          <w:rFonts w:eastAsia="Times New Roman" w:hint="cs"/>
          <w:b w:val="0"/>
          <w:rtl/>
        </w:rPr>
        <w:t>[سورة طه :110] ولو كان له مثيل لأحاطت به علوم البشر ولكنه سبحانه تنزه وتقدس عن كل وصف يخطر ببال بشر لأنه ليس كمثله شيء ولا نحيط به علما</w:t>
      </w:r>
      <w:r w:rsidRPr="00FB3158">
        <w:rPr>
          <w:rFonts w:hint="cs"/>
          <w:bCs/>
          <w:rtl/>
        </w:rPr>
        <w:t xml:space="preserve"> ، </w:t>
      </w:r>
      <w:r w:rsidRPr="00FB3158">
        <w:rPr>
          <w:rFonts w:eastAsia="Times New Roman" w:hint="cs"/>
          <w:b w:val="0"/>
          <w:rtl/>
        </w:rPr>
        <w:t>وقوله تعالى</w:t>
      </w:r>
      <w:r w:rsidRPr="00FB3158">
        <w:rPr>
          <w:rFonts w:hint="cs"/>
          <w:bCs/>
          <w:rtl/>
        </w:rPr>
        <w:t xml:space="preserve"> : {</w:t>
      </w:r>
      <w:r w:rsidRPr="00FB3158">
        <w:rPr>
          <w:rFonts w:hint="cs"/>
          <w:b w:val="0"/>
          <w:rtl/>
          <w:lang w:bidi="ar-KW"/>
        </w:rPr>
        <w:t xml:space="preserve"> </w:t>
      </w:r>
      <w:r w:rsidRPr="00FB3158">
        <w:rPr>
          <w:rFonts w:hint="cs"/>
          <w:b w:val="0"/>
          <w:rtl/>
        </w:rPr>
        <w:t xml:space="preserve">فلا تجعلوا لله أنداداً وأنتم تعلمون} والند هو العدل والمثل  والنظير والشبيه ، كما جاء في التفسير ، </w:t>
      </w:r>
      <w:r w:rsidRPr="00FB3158">
        <w:rPr>
          <w:rFonts w:eastAsia="Times New Roman" w:hint="cs"/>
          <w:b w:val="0"/>
          <w:rtl/>
          <w:lang w:eastAsia="ar-SA"/>
        </w:rPr>
        <w:t>وقد احتج علماء أهل السنة المتخصصون في العقيدة قديما وحديثا بهذه الآيات على نفي كونه تعالى جسما مركبا من الأعضاء والأجزاء أو حاصلا في المكان والجهة، وقالوا لو كان جسما لكان مثلا لسائر الأجسام، فيلزم حصول الأمثال والأشباه له، وذلك باطل بصريح هذه الآيات ،</w:t>
      </w:r>
      <w:r w:rsidRPr="00FB3158">
        <w:rPr>
          <w:rFonts w:hint="cs"/>
          <w:b w:val="0"/>
          <w:rtl/>
          <w:lang w:bidi="ar-KW"/>
        </w:rPr>
        <w:t xml:space="preserve"> </w:t>
      </w:r>
    </w:p>
    <w:p w:rsidR="00FB3158" w:rsidRPr="00FB3158" w:rsidRDefault="00FB3158" w:rsidP="00FB3158">
      <w:pPr>
        <w:jc w:val="center"/>
        <w:rPr>
          <w:rFonts w:hint="cs"/>
          <w:b w:val="0"/>
          <w:rtl/>
        </w:rPr>
      </w:pPr>
      <w:r w:rsidRPr="00FB3158">
        <w:rPr>
          <w:rFonts w:hint="cs"/>
          <w:b w:val="0"/>
          <w:rtl/>
        </w:rPr>
        <w:t xml:space="preserve">*** </w:t>
      </w:r>
    </w:p>
    <w:p w:rsidR="00FB3158" w:rsidRPr="00FB3158" w:rsidRDefault="00FB3158" w:rsidP="00FB3158">
      <w:pPr>
        <w:jc w:val="center"/>
        <w:rPr>
          <w:rFonts w:hint="cs"/>
          <w:b w:val="0"/>
          <w:rtl/>
        </w:rPr>
      </w:pPr>
    </w:p>
    <w:p w:rsidR="00FB3158" w:rsidRPr="00FB3158" w:rsidRDefault="00FB3158" w:rsidP="00FB3158">
      <w:pPr>
        <w:jc w:val="center"/>
        <w:rPr>
          <w:rFonts w:hint="cs"/>
          <w:b w:val="0"/>
          <w:rtl/>
        </w:rPr>
      </w:pPr>
    </w:p>
    <w:p w:rsidR="00FB3158" w:rsidRPr="00FB3158" w:rsidRDefault="00FB3158" w:rsidP="00FB3158">
      <w:pPr>
        <w:jc w:val="center"/>
        <w:rPr>
          <w:rFonts w:hint="cs"/>
          <w:b w:val="0"/>
          <w:rtl/>
        </w:rPr>
      </w:pPr>
    </w:p>
    <w:p w:rsidR="00FB3158" w:rsidRPr="00FB3158" w:rsidRDefault="00FB3158" w:rsidP="00FB3158">
      <w:pPr>
        <w:jc w:val="center"/>
        <w:rPr>
          <w:rFonts w:hint="cs"/>
          <w:b w:val="0"/>
          <w:rtl/>
        </w:rPr>
      </w:pPr>
    </w:p>
    <w:p w:rsidR="00FB3158" w:rsidRPr="00FB3158" w:rsidRDefault="00FB3158" w:rsidP="00FB3158">
      <w:pPr>
        <w:jc w:val="center"/>
        <w:rPr>
          <w:rFonts w:hint="cs"/>
          <w:b w:val="0"/>
          <w:rtl/>
        </w:rPr>
      </w:pPr>
    </w:p>
    <w:p w:rsidR="00FB3158" w:rsidRPr="00FB3158" w:rsidRDefault="00FB3158" w:rsidP="00FB3158">
      <w:pPr>
        <w:pBdr>
          <w:top w:val="single" w:sz="24" w:space="1" w:color="auto"/>
          <w:left w:val="single" w:sz="24" w:space="4" w:color="auto"/>
          <w:bottom w:val="single" w:sz="24" w:space="1" w:color="auto"/>
          <w:right w:val="single" w:sz="24" w:space="4" w:color="auto"/>
        </w:pBdr>
        <w:ind w:right="-58"/>
        <w:rPr>
          <w:rFonts w:cs="Monotype Koufi" w:hint="cs"/>
          <w:b w:val="0"/>
          <w:rtl/>
        </w:rPr>
      </w:pPr>
      <w:bookmarkStart w:id="6" w:name="خامسا"/>
    </w:p>
    <w:p w:rsidR="00FB3158" w:rsidRPr="00FB3158" w:rsidRDefault="00FB3158" w:rsidP="00FB3158">
      <w:pPr>
        <w:pBdr>
          <w:top w:val="single" w:sz="24" w:space="1" w:color="auto"/>
          <w:left w:val="single" w:sz="24" w:space="4" w:color="auto"/>
          <w:bottom w:val="single" w:sz="24" w:space="1" w:color="auto"/>
          <w:right w:val="single" w:sz="24" w:space="4" w:color="auto"/>
        </w:pBdr>
        <w:ind w:right="-58"/>
        <w:jc w:val="center"/>
        <w:rPr>
          <w:rFonts w:cs="Monotype Koufi" w:hint="cs"/>
          <w:b w:val="0"/>
          <w:rtl/>
        </w:rPr>
      </w:pPr>
      <w:r w:rsidRPr="00FB3158">
        <w:rPr>
          <w:rFonts w:cs="Monotype Koufi" w:hint="cs"/>
          <w:b w:val="0"/>
          <w:rtl/>
        </w:rPr>
        <w:t>[  خامسا ]</w:t>
      </w:r>
    </w:p>
    <w:p w:rsidR="00FB3158" w:rsidRPr="00FB3158" w:rsidRDefault="00FB3158" w:rsidP="00FB3158">
      <w:pPr>
        <w:pBdr>
          <w:top w:val="single" w:sz="24" w:space="1" w:color="auto"/>
          <w:left w:val="single" w:sz="24" w:space="4" w:color="auto"/>
          <w:bottom w:val="single" w:sz="24" w:space="1" w:color="auto"/>
          <w:right w:val="single" w:sz="24" w:space="4" w:color="auto"/>
        </w:pBdr>
        <w:ind w:right="-58"/>
        <w:jc w:val="center"/>
        <w:rPr>
          <w:rFonts w:cs="Monotype Koufi" w:hint="cs"/>
          <w:b w:val="0"/>
          <w:rtl/>
        </w:rPr>
      </w:pPr>
      <w:r w:rsidRPr="00FB3158">
        <w:rPr>
          <w:rFonts w:cs="Monotype Koufi" w:hint="cs"/>
          <w:b w:val="0"/>
          <w:rtl/>
        </w:rPr>
        <w:t>علم السلف الكرام</w:t>
      </w:r>
    </w:p>
    <w:p w:rsidR="00FB3158" w:rsidRPr="00FB3158" w:rsidRDefault="00FB3158" w:rsidP="00FB3158">
      <w:pPr>
        <w:pBdr>
          <w:top w:val="single" w:sz="24" w:space="1" w:color="auto"/>
          <w:left w:val="single" w:sz="24" w:space="4" w:color="auto"/>
          <w:bottom w:val="single" w:sz="24" w:space="1" w:color="auto"/>
          <w:right w:val="single" w:sz="24" w:space="4" w:color="auto"/>
        </w:pBdr>
        <w:ind w:right="-58"/>
        <w:jc w:val="center"/>
        <w:rPr>
          <w:rFonts w:cs="Monotype Koufi" w:hint="cs"/>
          <w:b w:val="0"/>
          <w:rtl/>
        </w:rPr>
      </w:pPr>
      <w:r w:rsidRPr="00FB3158">
        <w:rPr>
          <w:rFonts w:cs="Monotype Koufi" w:hint="cs"/>
          <w:b w:val="0"/>
          <w:rtl/>
        </w:rPr>
        <w:t>أنّ المتشابهات تُعارض قواعد التقديس العامة المستفادة من الكتاب والسنّة</w:t>
      </w:r>
    </w:p>
    <w:bookmarkEnd w:id="6"/>
    <w:p w:rsidR="00FB3158" w:rsidRPr="00FB3158" w:rsidRDefault="00FB3158" w:rsidP="00FB3158">
      <w:pPr>
        <w:pBdr>
          <w:top w:val="single" w:sz="24" w:space="1" w:color="auto"/>
          <w:left w:val="single" w:sz="24" w:space="4" w:color="auto"/>
          <w:bottom w:val="single" w:sz="24" w:space="1" w:color="auto"/>
          <w:right w:val="single" w:sz="24" w:space="4" w:color="auto"/>
        </w:pBdr>
        <w:ind w:right="-58"/>
        <w:jc w:val="center"/>
        <w:rPr>
          <w:rFonts w:cs="Monotype Koufi" w:hint="cs"/>
          <w:b w:val="0"/>
          <w:rtl/>
        </w:rPr>
      </w:pPr>
    </w:p>
    <w:p w:rsidR="00FB3158" w:rsidRPr="00FB3158" w:rsidRDefault="00FB3158" w:rsidP="00FB3158">
      <w:pPr>
        <w:jc w:val="both"/>
      </w:pPr>
    </w:p>
    <w:p w:rsidR="00FB3158" w:rsidRPr="00FB3158" w:rsidRDefault="00FB3158" w:rsidP="00FB3158">
      <w:pPr>
        <w:jc w:val="both"/>
        <w:rPr>
          <w:rFonts w:hint="cs"/>
          <w:rtl/>
          <w:lang w:bidi="ar-KW"/>
        </w:rPr>
      </w:pPr>
      <w:r w:rsidRPr="00FB3158">
        <w:rPr>
          <w:rFonts w:hint="cs"/>
          <w:b w:val="0"/>
          <w:bCs/>
          <w:rtl/>
        </w:rPr>
        <w:t>[  1  ] : لاشك لأنّ لعلم التقديس قواعد تمنع من نسبة العجز والنقص والعيب إلى ذات الله تعالى</w:t>
      </w:r>
      <w:r w:rsidRPr="00FB3158">
        <w:rPr>
          <w:rFonts w:hint="cs"/>
          <w:rtl/>
        </w:rPr>
        <w:t xml:space="preserve"> ، ومن تلك القواعد - التي تُعد من مفاخر علوم أهل الإسلام وتقرب بالمسلمين المسبحين المنزهين إلى مصاف الملائكة الكرام في قولهم : { وَنَحْنُ نُسَبِّحُ بِحَمْدِكَ وَنُقَدِّسُ لَكَ } -  : </w:t>
      </w:r>
      <w:r w:rsidRPr="00FB3158">
        <w:rPr>
          <w:rFonts w:hint="cs"/>
          <w:rtl/>
          <w:lang w:bidi="ar-KW"/>
        </w:rPr>
        <w:t>القاعدة الأولى : تنزيه ذات الله تعالى عن الحد والمقدار الذي تتصف به ذات المخلوق ، القاعدة الثانية : تنزيه ذات الله تعالى عن أن يحيط به مكان أو أن يجري عليه زمان ، القاعدة الثالثة : تنزيه ذات الله تعالى عن الحدوث أو الفناء ، القاعدة الرابعة : تنزيه ذات الله تعالى عن  أي مثيل أو كفء أو شبيه ، القاعدة الخامسة : تنزيه ذات الله تعالى عن الجسمية التي تتصف بها ذات المخلوق ،  القاعدة السادسة : تنزيه ذات الله تعالى عن الصورة والشكل الذي تتصف به ذات المخلوق ، القاعدة السابعة : تنزيه ذات الله تعالى عن الجوارح والأجزاء والأعضاء التي تتصف به ذات المخلوق ، القاعدة الثامنة : تنزيه ذات الله تعالى عن التغير والحدوث و عن حلول الحوادث بذاته ، القاعدة التاسعة : تنزيه ذات الله تعالى عن الاتحاد والحلول وعن الاتصال والانفصال لأنها صفات المخلوق ، القاعدة العاشرة : تنزيه ذات الله تعالى عن الأعراض والكيفيات الحسية التي تتصف به ذات المخلوق ، القاعدة الحادية عشرة : تنزيه ذات الله تعالى عن النقائص والعيوب التي تتصف به ذات المخلوق  ، القاعدة الثانية عشرة : تنزيه ذات الله تعالى عن الوالد والولد والصاحبة ، القاعدة الثالثة عشرة : تنزيه ذات الله تعالى عن الند والشبيه والكف والمثيل ، القاعدة الرابعة عشرة : تنزيه ذات الله تعالى عن الشريك والوزير والناصر والمعين لكمال غناه وقهره ، القاعدة الخامسة عشرة : رؤية ذات الله تعالى في الآخرة</w:t>
      </w:r>
    </w:p>
    <w:p w:rsidR="00FB3158" w:rsidRPr="00FB3158" w:rsidRDefault="00FB3158" w:rsidP="00FB3158">
      <w:pPr>
        <w:jc w:val="both"/>
        <w:rPr>
          <w:rFonts w:hint="cs"/>
          <w:rtl/>
          <w:lang w:bidi="ar-KW"/>
        </w:rPr>
      </w:pPr>
      <w:r w:rsidRPr="00FB3158">
        <w:rPr>
          <w:rFonts w:hint="cs"/>
          <w:b w:val="0"/>
          <w:bCs/>
          <w:rtl/>
        </w:rPr>
        <w:t>[  2  ]  القاعدة الأولى من قواعد التوحيد والتقديس والتنزيه : تنزيه ذات الله تعالى عن الحد والمقدار الذي تتصف به ذات المخلوق  :</w:t>
      </w:r>
      <w:r w:rsidRPr="00FB3158">
        <w:rPr>
          <w:rFonts w:cs="Monotype Koufi" w:hint="cs"/>
          <w:rtl/>
        </w:rPr>
        <w:t xml:space="preserve">  </w:t>
      </w:r>
      <w:r w:rsidRPr="00FB3158">
        <w:rPr>
          <w:rFonts w:hint="cs"/>
          <w:rtl/>
        </w:rPr>
        <w:t xml:space="preserve">لا شك في أنّ أي شيء محدود له نهاية تحده ، والحد معناه التناهي ، والتناهي في ذات الله تعالى نقص لا يجوز وصف ذات الله تعالى به ، لأنّ الكمال أن لا يكون للشيء حد ونهاية ينتهي إليه ، وإلا جاز أن يكون فوقه ما هو أكبر منه ، والله تعالى أكبر من كل تصور ، وأكبر من كل حد ، وأكبر من كل مقدار ، وأكبر من كل نهاية ، وهو الكبير المتعال على الحدود ، القاهر لكل خلقه بما حدهم عليه من حدود ، فهو الذي حد الحدود على خلقه بقدرته ، وكتب النهايات على كل محدود ، ليدل بحده على أنّه مخلوق له خالق قهره بحد ونهاية لا يتجاوزها إلى غيرها ، وكل محدود مخلوق ، والخالق متعالي عن الحد والنهاية ،  لأنّ صفات الله تعالى لا تتناهى ولا حد لها ، فلا حد لعلمه ، ولا حد لقدرته ، ولا حد لرحمته ، ولا حد لعزته ، </w:t>
      </w:r>
      <w:r w:rsidRPr="00FB3158">
        <w:rPr>
          <w:rFonts w:hint="cs"/>
          <w:rtl/>
        </w:rPr>
        <w:lastRenderedPageBreak/>
        <w:t xml:space="preserve">ومن كانت تلك صفاته ، فلا حد لذاته ، ومن الأدلة على تنزيه الله تعالى عن الحد والنهاية والمقدار ما يلي :  (  أ ) الله تعالى هو { الواحد القهار }  ، وقد تكرر ذكر { الواحد القهار } في القرآن الكريم في ستة مواضع ، هي  قوله تعالى : { قُلِ اللَّهُ خَالِقُ كُلِّ شَيْءٍ وَهُوَ الْوَاحِدُ الْقَهَّارُ } [ الرعد : 16 ] ، وقوله تعالى : { وَبَرَزُوا لِلَّهِ الْوَاحِدِ الْقَهَّارِ } [ إِبراهيم : 48 ] ، وقوله تعالى : { وَمَا مِنْ إِلَهٍ إِلَّا اللَّهُ الْوَاحِدُ الْقَهَّارُ } [ ص : 65 ] ، وقوله تعالى : {سُبْحَانَهُ هُوَ اللَّهُ الْوَاحِدُ الْقَهَّارُ } [ الزمر : 4 ] ،  وقوله تعالى : { لِمَنِ الْمُلْكُ الْيَوْمَ لِلَّهِ الْوَاحِدِ الْقَهَّارِ  } [ غافر : 16 ] ،  وقوله تعالى : { </w:t>
      </w:r>
      <w:proofErr w:type="spellStart"/>
      <w:r w:rsidRPr="00FB3158">
        <w:rPr>
          <w:rFonts w:hint="cs"/>
          <w:rtl/>
        </w:rPr>
        <w:t>أَأَرْبَابٌ</w:t>
      </w:r>
      <w:proofErr w:type="spellEnd"/>
      <w:r w:rsidRPr="00FB3158">
        <w:rPr>
          <w:rFonts w:hint="cs"/>
          <w:rtl/>
        </w:rPr>
        <w:t xml:space="preserve"> مُتَفَرِّقُونَ خَيْرٌ أَمِ اللَّهُ الْوَاحِدُ الْقَهَّارُ } [ يوسف : 39 ] ، والله تعالى هو القاهر فوق عباده ، قال تعالى : { وَهُوَ الْقَاهِرُ فَوْقَ عِبَادِهِ } [ الأنعام 18 ] ، فالله تعالى هو الواحد القهار  ، وهو سبحانه القاهر فوق عباده ، قهر الخلق أجمعين بالحدود والمقادير ، فليس مخلوق إلا مقهور بقدر معلوم وحد مخصوص ، لا يستطيع أن يتجاوز تلك الحدود ، لأنّه مقهور عليها ، والقاهر له هو خالقه الواحد القهار ، أما الخالق الواحد القهار فقد جل عن أن يقهره حدٌ أو يحده مقدار ، لأنّه قاهر الخلق بتلك الحدود والمقادير ، تنزه عن الحد والمقدار ، ( تنبيه ) :  كل مخلوق مهما كبر حجمه أو جل مقداره ، إلا أنّه محدود متناهي مقدر بمقدار ، مقهور للحدود والقيود الحاكمة عليه ، أما الله تعالى الواحد القهار فإنه لما  كان قاهراً من كلّ الجهات لم تتحكّم فيه الحدود ، وإذا كان تعالى لا يقهره شيء وهو القاهر فوق كلّ شيء، فليس بمحدود في شيء، فهو الواحد القهار لا يشوبه نقص ، ولا يحده حد ، ولا يقدره مقدار ، كيف وهو الذي خلق الحدود والمقادير وهو الواحد القهار ،</w:t>
      </w:r>
      <w:r w:rsidRPr="00FB3158">
        <w:rPr>
          <w:rFonts w:hint="cs"/>
          <w:bCs/>
          <w:rtl/>
        </w:rPr>
        <w:t xml:space="preserve">  </w:t>
      </w:r>
      <w:r w:rsidRPr="00FB3158">
        <w:rPr>
          <w:rFonts w:hint="cs"/>
          <w:rtl/>
        </w:rPr>
        <w:t xml:space="preserve">( ب )بين الله تعالى في كتابه الكريم أنه تعالى خلق الأشياء وخصصها بما هي عليه من قدر معين قال تعالى: { وخلق كل شيء فقدره تقديراً } ، وقال تعالى :{ جعل الله لكل شيء قدرا } ، وقال تعالى :{وإن من شيء إلاّ عندنا </w:t>
      </w:r>
      <w:proofErr w:type="spellStart"/>
      <w:r w:rsidRPr="00FB3158">
        <w:rPr>
          <w:rFonts w:hint="cs"/>
          <w:rtl/>
        </w:rPr>
        <w:t>خزآئنه</w:t>
      </w:r>
      <w:proofErr w:type="spellEnd"/>
      <w:r w:rsidRPr="00FB3158">
        <w:rPr>
          <w:rFonts w:hint="cs"/>
          <w:rtl/>
        </w:rPr>
        <w:t xml:space="preserve"> وما ننزله إلا بقدر معلوم } ،  وقال تعالى : { إنا كل شيء خلقناه بقدر } ،  وقال تعالى : { قد جعل الله لكل شيء قدرا } ، وقال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فمحال أن يكون الوصف</w:t>
      </w:r>
      <w:r w:rsidRPr="00FB3158">
        <w:rPr>
          <w:rFonts w:hint="cs"/>
        </w:rPr>
        <w:t xml:space="preserve"> </w:t>
      </w:r>
      <w:r w:rsidRPr="00FB3158">
        <w:rPr>
          <w:rFonts w:hint="cs"/>
          <w:rtl/>
        </w:rPr>
        <w:t xml:space="preserve">الذي يحتج به على الحدوث </w:t>
      </w:r>
      <w:proofErr w:type="spellStart"/>
      <w:r w:rsidRPr="00FB3158">
        <w:rPr>
          <w:rFonts w:hint="cs"/>
          <w:rtl/>
        </w:rPr>
        <w:t>والمخلوقية</w:t>
      </w:r>
      <w:proofErr w:type="spellEnd"/>
      <w:r w:rsidRPr="00FB3158">
        <w:rPr>
          <w:rFonts w:hint="cs"/>
          <w:rtl/>
        </w:rPr>
        <w:t xml:space="preserve"> وصفا لله تعالى في ذاته أو صفاته فلا حد لذات الله تعالى وتقدس ولا حد لصفات الله عز وجل  ،  ( ت ) القاعدة تقول :كل ما يقبل الحد  فهو محدود ، وما يحد شيء بحد إلا وهو متناهي الذات ، وكل</w:t>
      </w:r>
      <w:r w:rsidRPr="00FB3158">
        <w:rPr>
          <w:rFonts w:hint="cs"/>
        </w:rPr>
        <w:t xml:space="preserve"> </w:t>
      </w:r>
      <w:r w:rsidRPr="00FB3158">
        <w:rPr>
          <w:rFonts w:hint="cs"/>
          <w:rtl/>
        </w:rPr>
        <w:t xml:space="preserve">ما كان متناهياً في الذات كان متناهياً في الصفات وإذا كانت صفات الله تعالى لا حد لها فله كمال العلم لا حد لعلمه وله كمال القدرة فلا حد لقدرته وله كمال جميع </w:t>
      </w:r>
      <w:r w:rsidRPr="00FB3158">
        <w:rPr>
          <w:rFonts w:hint="cs"/>
          <w:rtl/>
        </w:rPr>
        <w:lastRenderedPageBreak/>
        <w:t>الصفات العلا  لا حد له فيها فبالتالي فلا حد لذاته تنزه عن الحد والمقدار والحصر والنهاية وكل ما يفيد الحدوث والخلق ،</w:t>
      </w:r>
      <w:r w:rsidRPr="00FB3158">
        <w:rPr>
          <w:rFonts w:hint="cs"/>
          <w:bCs/>
          <w:rtl/>
        </w:rPr>
        <w:t xml:space="preserve">  </w:t>
      </w:r>
      <w:r w:rsidRPr="00FB3158">
        <w:rPr>
          <w:rFonts w:hint="cs"/>
          <w:rtl/>
        </w:rPr>
        <w:t>( ث ) كيف نصف الله تعالى بالحد والمقدار ، ونحن نقول في كل صلاة وعند كل حركة وانتقال ، وفي الاذكار عقب الصلوات وفي الصباح والمساء (( الله أكبر )) ومعناها : الله أكبر من كل تصور ، والله أكبر من كل خيال ، والله أكبر من كل حد ، والله أكبر من كل مقدار ،  ( ج ) المخلوقات جميعها محدودة وإن اختلفت حدودها  فمنها ما هو ضخم بالغ الضخامة كالعرش ومنها ما هو ضئيل بالغ الضآلة كالبعوضة إلا أنها جميعا تشترك في صفة الحد  والمحدودية لأنها جميعا مخلوقة والمخلوق محدود الذات والصفات  والله تعالى ليس كمثله شيء في ذاته فليس له فيها حد وإلا شابه المخلوق وليس كمثله شيء في صفاته فليس له فيها حد  ، ( ح )  كل</w:t>
      </w:r>
      <w:r w:rsidRPr="00FB3158">
        <w:rPr>
          <w:rFonts w:hint="cs"/>
        </w:rPr>
        <w:t xml:space="preserve"> </w:t>
      </w:r>
      <w:r w:rsidRPr="00FB3158">
        <w:rPr>
          <w:rFonts w:hint="cs"/>
          <w:rtl/>
        </w:rPr>
        <w:t>متناه مٌحدَث لأن تخصيصه بهذا المقدار دون سائر المقادير</w:t>
      </w:r>
      <w:r w:rsidRPr="00FB3158">
        <w:rPr>
          <w:rFonts w:hint="cs"/>
        </w:rPr>
        <w:t xml:space="preserve"> </w:t>
      </w:r>
      <w:r w:rsidRPr="00FB3158">
        <w:rPr>
          <w:rFonts w:hint="cs"/>
          <w:rtl/>
        </w:rPr>
        <w:t>لا بد له من مخصص</w:t>
      </w:r>
      <w:r w:rsidRPr="00FB3158">
        <w:rPr>
          <w:rFonts w:hint="cs"/>
          <w:rtl/>
          <w:lang w:bidi="ar-KW"/>
        </w:rPr>
        <w:t xml:space="preserve"> ،  </w:t>
      </w:r>
      <w:r w:rsidRPr="00FB3158">
        <w:rPr>
          <w:rFonts w:hint="cs"/>
          <w:rtl/>
        </w:rPr>
        <w:t xml:space="preserve">وجل الخالق تعالى عن ذلك أن يكون لذاته مخصص ، لأنه الخالق  ، والخالق هو المقدر لجميع المقدرات بمقاديرها المخصوصة فيستحيل أن تكون ذاته سبحانه مقَدَرة بمقدار مخصوص وإلا لزم كونه مقدراً لنفسه حادا لها بحد ونهاية وكمية ومقدار وذلك محال ، لان التقدير يوجب الخلق والحد يوجب الحدوث لحاجة الحد إلى حادّ يحده والله تعالى قديم بلا ابتداء ودائم بلا انتهاء ،لم يزل منزه عن الحدوث هو الأول فليس قبله شيء ،  ( خ )  الحد نقص والنهاية عجز والله تعالى منزه عن النقص والعجز ، فكل موجود له نهاية وهذه النهاية علامة نقصه لأن الموجود مهما كان كبيرا وعظيما إذا كانت له نهاية ينتهي إليها فإنه يُتصور في الأذهان ما هو أكبر منه والقاعدة عند الرياضيين أن كل ما يقبل النهاية يقبل الزيادة والنقصان ، والله تعالى له الكمال المطلق _ ومعنى الكمال المطلق أن ذاته لا حد لها ولا نهاية ولا تقبل الزيادة لأنه بذلك يكون قبل قبول الزيادة نقصا ولا تقبل النقصان لأنه ضد الكمال _ فإن كان لذاته نهاية ( سبحانه وحاشاه ) فإنه يُتصور في الأذهان ما هو أكبر من ذاته  ، كما تصور البعض بأذهانهم السقيمة أن العرش أكبر من ذات الله ويفضله بأربعة أصابع وهم يقولون عند كل صلاة ( الله أكبر ) فكيف جاز لهم أن يجعلوا ذات العرش اكبر من ذات الله سبحانه تعالى الله عما يصفون ، ( تنبيه ) : ذات الله تعالى منزه عن الحد والحصر والنهاية وهو كذلك منزه عن الحجم والكمية والمقدار لكونها صفات الأجسام والأجسام مخلوقه والله تعالى خالقها ليس كمثله شيء وليس له سمي ومثيل ولا نحيط به علما وإنما ننزهه عن مماثلة المخلوق وعن كل نقص وعجز اتصف به المخلوق وتنزه عنه الخالق ،  ( د ) الحدود مخلوقة والله عز وجل هو خالق الحدود فلا تجري الحدود على ذاته ، والنهايات علامات المخلوقات أنهاها الخالق بعلمه الذي ليس له حد {وسع كل شيء علما} وبقدرته التي ليس لها فيها حد {وكان الله على كل شيء مقتدرا }، لا انتهاء لقدرته ولا حد لعلمه فكذلك ذاته المقدسة تنزهت عن الحد والحصر والمقدار ، لأن الحد نقص والحصر عجز والمقدار خلق و ( الله اكبر ) من كل </w:t>
      </w:r>
      <w:r w:rsidRPr="00FB3158">
        <w:rPr>
          <w:rFonts w:hint="cs"/>
          <w:rtl/>
        </w:rPr>
        <w:lastRenderedPageBreak/>
        <w:t xml:space="preserve">حد ( وأعظم ) من كل حصر ( ومتعال) على كل نهاية ومقدار ، حد الحدود وقدر المقادير على خلقه لا على ذاته سبحانه هو الواحد القهار ، ( ذ ) وليس معنى تنزيه الذات عن الحد والمقدار ، أن نصف الذات بالاتساع الحسي الذي لا نهاية له ، أو الكبر الحسي الذي يُقاس بالمسافات ، أو الحجم الذي تجاوز مقداره كل مقدار ، تعالى الله عن ذلك علواً كبيرا ، وإنما المقصود أن الذات منزه عن الحد والمقدار الحسيين ، كمالات الذات لا تتناهى ، فلا حد حسي ولا معنوي لذاته تنتهي إليه ، ولا مقدار لها يحدد قدرها ، لأنّ الحد مهما اتسع ، ولأنّ المقدار مهما عظم وكبر فإنّه صفة المخلوق ، ويُحتمل وجود ما هو أكبر واعظم منه ، والخالق - سبحانه - لا تسري عليه قوانين المواد والأجسام لأنّه خالق كل ذلك ، ولا يُحتمل وجود ما هو أكبر ، أو اعظم منه ، لأنّ من أسمائه الحسنى : الكبير  المتعال ، والعلي العظيم ، ليس كمثل ذاته ذات ولا مثل صفاته صفات ، منزه عن كل ما 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يَعْلَمُ مَا بَيْنَ أَيْدِيهِمْ وَمَا خَلْفَهُمْ وَلَا يُحِيطُونَ بِهِ عِلْمًا } [ طه : 110 ] ، فالذات لا يُدرك ، ويجب على كل مسلم الاقرار بالعجز ومنع </w:t>
      </w:r>
      <w:proofErr w:type="spellStart"/>
      <w:r w:rsidRPr="00FB3158">
        <w:rPr>
          <w:rFonts w:hint="cs"/>
          <w:rtl/>
        </w:rPr>
        <w:t>التتشبيه</w:t>
      </w:r>
      <w:proofErr w:type="spellEnd"/>
      <w:r w:rsidRPr="00FB3158">
        <w:rPr>
          <w:rFonts w:hint="cs"/>
          <w:rtl/>
        </w:rPr>
        <w:t xml:space="preserve"> والتمثيل ، وأن يعيش على التقديس والتنزيه والتسبيح  ،  فالله تعالى { ليس كمثله شيء } وكل شيء سواه مخلوق مقدر محدود ، وكما ذكرت فإنّ 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تنزهت ذاته وصفاته عن كل حد ومقدار ، فإن لم يستطع ان يخرج من اطار المادة والاجسام وجميع المخلوقات المحدودة المقدرة ،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  ( ر ) قد يأتي بعض من حرم نور التنزيه - أسأل الله تعالى لهم بقلب صادق هذه البصيرة وهذا النور - فيقول : إن الله عز وجل وصف نفسه بأنه سميع بصير { وكان الله سميعا بصيرا }  ووصف بعض خلقه بأنه سميع بصير { فجعلناه سميعا بصيرا } ، فما المانع أن يكون </w:t>
      </w:r>
      <w:r w:rsidRPr="00FB3158">
        <w:rPr>
          <w:rFonts w:hint="cs"/>
          <w:rtl/>
        </w:rPr>
        <w:lastRenderedPageBreak/>
        <w:t xml:space="preserve">للمخلوق حد وينتهي إليه وكذلك يكون للخالق حد ينتهي إليه ولا يعلمه إلا هو ، والجواب عن تلك الشبهة من وجهين : </w:t>
      </w:r>
      <w:r w:rsidRPr="00FB3158">
        <w:rPr>
          <w:rFonts w:hint="cs"/>
          <w:bCs/>
          <w:rtl/>
        </w:rPr>
        <w:t>الوجه الأول :</w:t>
      </w:r>
      <w:r w:rsidRPr="00FB3158">
        <w:rPr>
          <w:rFonts w:hint="cs"/>
          <w:rtl/>
        </w:rPr>
        <w:t xml:space="preserve"> أن السمع والبصر والعلم صفات مدح من كل وجه ولله تعالى كمال الصفات من العلم والسمع والبصر ، وقد أكرم بعض خلقه بالسمع والبصر والعلم تفضلا منه سبحانه ، ولكن الحد والنهاية والحصر صفات عجز ونقص وقصور فهي سمة المخلوق الفقير إلى ربه والتنزه عن الحد والنهاية والحصر صفة الكمال اللازمة للقدوس الكبير المتعال ، وشتان بين الخالق والمخلوق وبين الغني عن الخلق والفقير إلى الله ( أنتم الفقراء إلى الله والله هو الغني الحميد ) </w:t>
      </w:r>
      <w:r w:rsidRPr="00FB3158">
        <w:rPr>
          <w:rFonts w:hint="cs"/>
          <w:bCs/>
          <w:rtl/>
        </w:rPr>
        <w:t>والوجه الثاني</w:t>
      </w:r>
      <w:r w:rsidRPr="00FB3158">
        <w:rPr>
          <w:rFonts w:hint="cs"/>
          <w:rtl/>
        </w:rPr>
        <w:t xml:space="preserve"> للجواب : أن صفات السمع والبصر والعلم عند المخلوق محدودة مقدرة أما عند الله تعالى فهي صفات لا حد لها ولا نهاية وسع علمه جميع المعلومات ( ومعلومات الله ليس لها حد لأنه يعلم بكافة أحوال أهل الجنة من نعيم دائم لا ينقطع وهم فيها خالدون أبدا وكذلك بحال أهل النار وعذابهم الأبدي ) فلا حد لعلمه وكذلك لا حد لسمعه وسع سمعه جميع المسموعات ووسع سمعه أصوات أهل الجنة والنار وكذلك لا حد لبصره وسع بصره جميع المبصرات حتى يرى أهل الجنة والنار إلى ما لا نهاية له من الزمان المستقبل ، والحاصل أن الحد والحصر حاصل للمخلوق في ذاته وصفاته والتنزيه عن الحد والحصر والمقدار حاصل لله تعالى في ذاته وصفاته ، ( تنبيه ضروري ) : حتى لا يقع المسلم في تكييف ذات الله من حيث لا يدري فليس المقصود من قولنا تنزيه الله عن الحد إثبات مقدار إلى ما لا نهاية فالله تعالى منزه عن الحد والمقدار وهذا التنزيه ضروري لتصفية القلب عن كل شوائب التكييف والتشبيه ويعلم أن الجنس البشري عاجز عن إدراك كنه ذات الله ، والعجز عن درك الإدراك إدراك ،  ( ز ) الكون جميعه من العرش إلى الفرش مهما اتسع محدود ، فالسماوات السبع وما فيها وما بينها والكرسي والعرش وغير ذلك مما لا نعلم من ملك الله على اتساعه العظيم مخلوق محدود سمته النقص والنهاية لأنه محدث مخلوق ، أما الخالق الذي له الكمال المطلق في ذاته المقدسة وأسمائه الحسنى وصفاته العلى فهو المنزه عن كل نهاية وحدود ( والله اكبر ) عن كل تصور محدود جل عن الإحاطة ، إذ كيف يحيط المخلوق المحدود علما بالخالق المنزه عن الحدود ( ولا يحيطون به علما ) و ( ليس كمثله شيء ) و ( لم يكن له كفوا احد ) ف ( لا تضربوا لله الأمثال إن الله يعلم وأنتم لا تعلمون ) ،  ( س ) نسبة الغير محدود إلى المحدود هي نفسها نسبة الخالق إلى المخلوق ونسبة الإله الرب إلى العبد المربوب ، ومنه نعلم بعض الحكمة من قولنا عند كل صلاة وقيام وركوع وسجود ( الله أكبر ) أي عن كل تصور وحدود وعن كل عجز وعيب ونقص وقصور  ،  ( ش ) الله تعالى منزه عن الحد والمقدار وكل ما يفيد الحصر والنهاية لأن ذلك سمة المخلوق الذي حده خالقه على كمية ومقدار معين ، وعلى تنزيه الله تعالى عن الحد والمقدار إجماع أهل التنزيه من هذه الأمة ، حتى ما نقل عن البعض بإثبات الحد فإنما يقصد بالحد الحاجز بين الخالق والمخلوق لا أكثر ( أي الحد الذي يمنع </w:t>
      </w:r>
      <w:r w:rsidRPr="00FB3158">
        <w:rPr>
          <w:rFonts w:hint="cs"/>
          <w:rtl/>
        </w:rPr>
        <w:lastRenderedPageBreak/>
        <w:t xml:space="preserve">الاتحاد والحلول ) وإلا فلا يصح أبداً إثبات الحد لله بمعنى المقدار الذي تنتهي إليه ذاته سبحانه فإن ذات الله ليس لها نهاية ، منزه سبحانه عن الحصر لأن الحصر والنهاية نقص يضاد الكمال الذي اتصف به ذات الله ، فإن الحد في اللغة على معنيين : الأول : الحد بمعنى الحاجز بين الشيئين وهذا لو أضيف إلى الله فالمقصود به حد الإلهية الذي يفصل بين المعبود سبحانه والعباد أو المقصود به حد الربوبية الذي يفصل بين الرب والمربوب فلا اتحاد ولا حلول بينهما ولا مماسة ولا اتصال بينهما بحال فالحد بهذا المعنى صحيح ، والثاني : الحد بمعنى الحصر والنهاية وحد الشيء منتهاه الذي ينتهي إليه ونهايته وهذا الحد هو صفة المخلوق التي يتنزه ويتقدس الخالق عنها [ انظر مختار الصحاح ج: 1 ص: 53 ] ،  ( ص ) اتفق المسلمون على تنزيه الله تعالى عن الحدود والغايات والنهايات ولم يخالف في ذلك إلا قلةٌ جاهلون بما يجب لله تعالى من التقديس والتعظيم ، يعتقدون ان إلههم محدود بحد لا يعلمه إلا هو وأكثرهم على أن حده العرش ، فحدوه بمخلوق مربوب مثلهم وقد اشار القرآن الكريم إلى ذلك بقوله تعالى { وهو رب العرش العظيم }  كما أنه رب العالمين جميعا ، فالله تعالى رب العرش ورب العالمين والجميع محفوف بعناية الله ومحفوظ بحفظه ، وهل – أستغفر الله تعالى – الرب عز وجل محمول على عرش او كرسي ، الرب الذي قال عن نفسه سبحانه : { ِإِنَّ اللَّهَ يُمْسِكُ السَّمَوَاتِ وَالْأَرْضَ أَنْ تَزُولَا وَلَئِنْ زَالَتَا إِنْ أَمْسَكَهُمَا مِنْ أَحَدٍ مِنْ بَعْدِهِ إِنَّهُ كَانَ حَلِيمًا غَفُورًا } [ فاطر : 41 ] ، هل يحتاج إلى شيء يحمله ، أو شيء يحيط به </w:t>
      </w:r>
      <w:proofErr w:type="spellStart"/>
      <w:r w:rsidRPr="00FB3158">
        <w:rPr>
          <w:rFonts w:hint="cs"/>
          <w:rtl/>
        </w:rPr>
        <w:t>ويحويه</w:t>
      </w:r>
      <w:proofErr w:type="spellEnd"/>
      <w:r w:rsidRPr="00FB3158">
        <w:rPr>
          <w:rFonts w:hint="cs"/>
          <w:rtl/>
        </w:rPr>
        <w:t xml:space="preserve"> ، مهما بلغ اتساعه وحجمه ، فأنى للمخلوق المربوب أن يحمل الخالق ، وأنى للمحدود ان يحوي الذي تعالى عن الحد والمقدار ، وأين ذلك من اعتقاد كل مسلم بأن الله هو الغني الذي تحتاج إليه الخلائق بما فيها العرش ، وهو الغني عنها ، وأين ذلك من اعتقاد كل مسلم بان الله هو الحي القيوم الذي يقوم على حاجة كل مخلوق وهو مستغنٍ عنها ، سبحانك هذا بهتان عظيم  ،  ( ض ) تنزيه الخالق سبحانه عن الحدود والغايات والنهايات ليس معناه أن الله في كل مكان إذ المكان مهما كبر فهو محدود والله تنزه عن الحدود ، وليس معناه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 ط ) يقول علماء الحساب والرياضيات أنه لا نسبة بين المحدود واللامحدود ، ولا تصح المقارنة بين المحدود مهما كان كبيرا أو عظيما وبين اللامحدود ، إذ نسبة المحدود مهما كان كبيرا إلى اللامحدود هي نفسها نسبة الصفر الذي لا يساوي شيئا إلى الذي لا يتناهى من الأشياء ، ولله المثل الاعلى ، إذ كيف تصح المقارنة بين الكون المخلوق المقدر المحدود – مهما بلغ اتساعه وهو عظيم كما قال تعالى : { وَالسَّمَاءَ بَنَيْنَاهَا </w:t>
      </w:r>
      <w:r w:rsidRPr="00FB3158">
        <w:rPr>
          <w:rFonts w:hint="cs"/>
          <w:rtl/>
        </w:rPr>
        <w:lastRenderedPageBreak/>
        <w:t>بِأَيْدٍ وَإِنَّا لَمُوسِعُونَ } –  وبين الخالق الواحد القهار المنزه عن الحد والمقدار ،  ومن ذلك نفهم وجه المقارنة من حديث النبي صلى الله عليه وسلم ، فيما يرويه عن الله تبارك وتعالى أنه قال (  يا عبادي</w:t>
      </w:r>
      <w:r w:rsidRPr="00FB3158">
        <w:t xml:space="preserve"> ! </w:t>
      </w:r>
      <w:r w:rsidRPr="00FB3158">
        <w:rPr>
          <w:rFonts w:hint="cs"/>
          <w:rtl/>
        </w:rPr>
        <w:t>لو أن أولكم</w:t>
      </w:r>
      <w:r w:rsidRPr="00FB3158">
        <w:rPr>
          <w:rFonts w:hint="cs"/>
        </w:rPr>
        <w:t xml:space="preserve"> </w:t>
      </w:r>
      <w:r w:rsidRPr="00FB3158">
        <w:rPr>
          <w:rFonts w:hint="cs"/>
          <w:rtl/>
        </w:rPr>
        <w:t>وآخركم وإنسكم وجنكم  كانوا على أتقى قلب رجل واحد منكم ما زاد ذلك في ملكي شيئا</w:t>
      </w:r>
      <w:r w:rsidRPr="00FB3158">
        <w:rPr>
          <w:rFonts w:hint="cs"/>
        </w:rPr>
        <w:t xml:space="preserve"> </w:t>
      </w:r>
      <w:r w:rsidRPr="00FB3158">
        <w:rPr>
          <w:rFonts w:hint="cs"/>
          <w:rtl/>
        </w:rPr>
        <w:t xml:space="preserve"> ، يا عبادي ! لو أن أولكم وآخركم وإنسكم وجنكم كانوا على أفجر قلب رجل واحد</w:t>
      </w:r>
      <w:r w:rsidRPr="00FB3158">
        <w:rPr>
          <w:rFonts w:hint="cs"/>
        </w:rPr>
        <w:t xml:space="preserve"> </w:t>
      </w:r>
      <w:r w:rsidRPr="00FB3158">
        <w:rPr>
          <w:rFonts w:hint="cs"/>
          <w:rtl/>
        </w:rPr>
        <w:t>ما نقص ذلك من ملكي شيئا ،  يا عبادي ! لو أن أولكم وآخركم وإنسكم وجنكم قاموا</w:t>
      </w:r>
      <w:r w:rsidRPr="00FB3158">
        <w:rPr>
          <w:rFonts w:hint="cs"/>
        </w:rPr>
        <w:t xml:space="preserve"> </w:t>
      </w:r>
      <w:r w:rsidRPr="00FB3158">
        <w:rPr>
          <w:rFonts w:hint="cs"/>
          <w:rtl/>
        </w:rPr>
        <w:t>في صعيد واحد فسألوني فأعطيت كل إنسان مسألته ما نقص ذلك مما عندي إلا كما ينقص</w:t>
      </w:r>
      <w:r w:rsidRPr="00FB3158">
        <w:rPr>
          <w:rFonts w:hint="cs"/>
        </w:rPr>
        <w:t xml:space="preserve"> </w:t>
      </w:r>
      <w:r w:rsidRPr="00FB3158">
        <w:rPr>
          <w:rFonts w:hint="cs"/>
          <w:rtl/>
        </w:rPr>
        <w:t xml:space="preserve">المخيط إذا أدخل البحر ) [ صحيح مسلم : 2577] ومعلوم أن المخيط لا ينقص من البحر شيئا ولله المثل الأعلى قال تعالى { وما قدروا الله حق قدره } ، وقال تعالى{ سبحان ربك رب العزة عما يصفون } ، سبحانك تقدست أسماؤك وتعالت عظمتك  ،  ( ظ ) من فوائد هذا التنزيه عن الحد والحصر والمقدار على المسلم أن يعظم الله تعالى بقلبه ويفهم العظمة والجلال في جميع الآيات التي تدل على هيمنة الله تعالى على أرجاء الكون كقوله تعالى { الرحمن على العرش استوى } ، مع قوله تعالى { فإني قريب } ، مع قوله تعالى { فأينما تولوا فثم وجه الله إن الله واسع عليم } ، مع قوله تعالى { والله بكل شيء محيط } ، وقوله تعالى { وكان الله بكل شيء محيطا } ، لأننا نعبد المنزه عن الحد والحصر والمقدار ، ولا نقول كما قالت </w:t>
      </w:r>
      <w:proofErr w:type="spellStart"/>
      <w:r w:rsidRPr="00FB3158">
        <w:rPr>
          <w:rFonts w:hint="cs"/>
          <w:rtl/>
        </w:rPr>
        <w:t>الحلولية</w:t>
      </w:r>
      <w:proofErr w:type="spellEnd"/>
      <w:r w:rsidRPr="00FB3158">
        <w:rPr>
          <w:rFonts w:hint="cs"/>
          <w:rtl/>
        </w:rPr>
        <w:t xml:space="preserve"> والجهمية : إن الله في كل مكان لا يخلو منه مكان ، ولا نقول كما قالت </w:t>
      </w:r>
      <w:proofErr w:type="spellStart"/>
      <w:r w:rsidRPr="00FB3158">
        <w:rPr>
          <w:rFonts w:hint="cs"/>
          <w:rtl/>
        </w:rPr>
        <w:t>الحشوية</w:t>
      </w:r>
      <w:proofErr w:type="spellEnd"/>
      <w:r w:rsidRPr="00FB3158">
        <w:rPr>
          <w:rFonts w:hint="cs"/>
          <w:rtl/>
        </w:rPr>
        <w:t xml:space="preserve"> الجهوية : إن الله في مكان دون مكان ألا وهو العرش العظيم ، بل نقول إن الله خالق المكان منزه عن المكان لا يحل في كل مكان ولا في مكان دون مكان وأنه هو رب العرش العظيم ، خلق العرش إظهارا لقدرته ولم يتخذه مكانا لذاته [  هذه المقولة العظيمة نسبها الإمام أبو منصور البغدادي إلى أمير المؤمنين علي رضي الله عنه أنه قال (كان الله ولا مكان وهو الآن على ما عليه  كان ) وقال (إن الله تعالى خلق العرش إظهارًا لقدرته لا مكانًا لذاته ) اهـ [الفرق بين الفرق لأبي منصور البغدادي ص 333 ]  ، </w:t>
      </w:r>
      <w:r w:rsidRPr="00FB3158">
        <w:rPr>
          <w:rFonts w:hint="cs"/>
          <w:bCs/>
          <w:rtl/>
        </w:rPr>
        <w:t>وأنه لا يُقال إن الله داخل الكون</w:t>
      </w:r>
      <w:r w:rsidRPr="00FB3158">
        <w:rPr>
          <w:rFonts w:hint="cs"/>
          <w:rtl/>
        </w:rPr>
        <w:t xml:space="preserve"> _ لأن ذلك يوحي بالحلول والاتحاد  وأنى يحل الخالق المنزه عن الحدود في الكون المحدود _ </w:t>
      </w:r>
      <w:r w:rsidRPr="00FB3158">
        <w:rPr>
          <w:rFonts w:hint="cs"/>
          <w:bCs/>
          <w:rtl/>
        </w:rPr>
        <w:t>ولا يُقال إنه خارجه</w:t>
      </w:r>
      <w:r w:rsidRPr="00FB3158">
        <w:rPr>
          <w:rFonts w:hint="cs"/>
          <w:rtl/>
        </w:rPr>
        <w:t xml:space="preserve"> لأنه قريب كما قال تعالى { ونحن أقرب إليه منكم ولكن لا تبصرون } وكما قال تعالى :{ ونحن أقرب إليه من حبل الوريد } ، وكما قال تعالى { واسجد واقترب } ، وكما قال الرسول الكريم _ وهو يبين قرب الرحمن _ (( إذا كَانَ أَحَدُكُم في صَلاَتِهِ فَإِنَّهُ يُنَاجِي ربَّه فلا يَبْصُقَنَّ في قِبْلَتِهِ وَلاَ عَنْ يَمِينِهِ فَإِنَّ رَبَّهُ بَيْنَهُ وَبَيْنَ قِبْلَتِهِ )) [ أخرجه البخاري ] وقوله صلى الله عليه وسلم (( أربعوا على أَنفُسِكُمْ فإنَّكُمْ لا تَدْعُونَ أَصَمَّ ولا غَائِباً ، إنَّكم تَدْعُونَ سميعاً قَرِيباً ، والذي تَدْعُونَهُ أَقْرَبُ إلى أَحَدِكُمْ مِنْ عُنُقِ رَاحِلَةِ أَحَدِكُمْ )) [ أخرجه البخاري ] </w:t>
      </w:r>
      <w:r w:rsidRPr="00FB3158">
        <w:rPr>
          <w:rFonts w:hint="cs"/>
          <w:bCs/>
          <w:rtl/>
        </w:rPr>
        <w:t>ولا يُقال أنه متصل بالكون ولا يُقال أنه منفصل عنه</w:t>
      </w:r>
      <w:r w:rsidRPr="00FB3158">
        <w:rPr>
          <w:rFonts w:hint="cs"/>
          <w:rtl/>
        </w:rPr>
        <w:t xml:space="preserve"> لأنه سبحانه ليس كمثله شيء لا يُقاس قربه بالمسافة ، بل كل خلقه منه قريب تحيرت العقول في ذاته </w:t>
      </w:r>
      <w:r w:rsidRPr="00FB3158">
        <w:rPr>
          <w:rFonts w:hint="cs"/>
          <w:rtl/>
        </w:rPr>
        <w:lastRenderedPageBreak/>
        <w:t>وصفاته والعجز عن درك الإدراك صفة المخلوق القاصر ، وهذا حد البشر نبذ التمثيل والتكييف والتشبيه وتنزيه الله عن الزمان والمكان والحد والمقدار ، و</w:t>
      </w:r>
      <w:r w:rsidRPr="00FB3158">
        <w:rPr>
          <w:rFonts w:hint="cs"/>
          <w:rtl/>
          <w:lang w:bidi="ar-KW"/>
        </w:rPr>
        <w:t xml:space="preserve">لا تلتفت إلى القاصر عن علم العقيدة والتقديس حين يقول إذا قلنا أنه لا يُقال أنه سبحانه لا هو داخل العالم ولا هو خارجه ولا هو متصل به ولا هو منفصل عنه فهذا هو التناقض ، نقول : هو التناقض إذا كان بين شيئين متماثلين في وجه من الوجوه ، فمثلا نقول أن هناك علاقة بين الإنسان وبين العلم فيصح أن يٌقال هذا إنسان عالم أو جاهل ، ولكن إذا لم يكن هناك تماثل في وجه من الوجوه فلا يصح مثلا أن نقول عن الحجر أنه حجر عالم أو جاهل بل الصحيح هو أن يُقال " لا يُقال للحجر أنه عالم ولا يُقال أنه جاهل " لعدم التماثل بين العلم والحجر  ، ولله المثل الأعلى ، فلا تماثل أبدا بين الخالق وبين المخلوق فالله تعالى موجود بذاته وصفاته وأفعاله ولكن ليس كوجوده وجود وليس كمثل ذاته ذات ، وليس كمثل صفاته صفات ، وليس كمثل أفعاله أفعال ، وليس له مثيل ولم يكن له كفوا أحد ، فلا تناقض يُقال أنه سبحانه لا هو داخل العالم ولا هو خارجه ولا هو متصل به ولا هو منفصل عنه لأنه لا تماثل أبدا بين الخالق وبين المخلوق ،  ( ع  ) من الأدلة الشرعية على تنزيه الله تعالى عن الحد :  </w:t>
      </w:r>
      <w:r w:rsidRPr="00FB3158">
        <w:rPr>
          <w:rFonts w:hint="cs"/>
          <w:rtl/>
        </w:rPr>
        <w:t>قوله تعالى : (</w:t>
      </w:r>
      <w:r w:rsidRPr="00FB3158">
        <w:rPr>
          <w:rFonts w:hint="cs"/>
          <w:bCs/>
          <w:rtl/>
        </w:rPr>
        <w:t>ليس كمثلِه شيء)</w:t>
      </w:r>
      <w:r w:rsidRPr="00FB3158">
        <w:rPr>
          <w:rFonts w:hint="cs"/>
          <w:rtl/>
        </w:rPr>
        <w:t xml:space="preserve"> [سورة الشورى : 11]، في هذه الآية نفي المشابهة والمماثلة بين الله تعالى وخلقه ومعناه أن الله تعالى لا يشبه شيئًا من خلقه بوجه من الوجوه، فإذا كانت المخلوقات جميعا لها حد تنتهي إليه وهو علامة نقصها ودليل خلقها علمنا من ذلك أن خالقها منزه عن الحد والحصر والمقدار ، قوله تعالى:</w:t>
      </w:r>
      <w:r w:rsidRPr="00FB3158">
        <w:rPr>
          <w:rFonts w:hint="cs"/>
          <w:bCs/>
          <w:rtl/>
        </w:rPr>
        <w:t>(وللهِ المثَلُ الأعلى)</w:t>
      </w:r>
      <w:r w:rsidRPr="00FB3158">
        <w:rPr>
          <w:rFonts w:hint="cs"/>
          <w:rtl/>
        </w:rPr>
        <w:t xml:space="preserve"> [سورة النحل/60] أي الوصف الذي لا يشبه وصف غيره، فلا يوصف ربنا عزَّ وجلَّ بصفات المخلوقين من الحد والحصر والمقدار ، وقوله تعالى:</w:t>
      </w:r>
      <w:r w:rsidRPr="00FB3158">
        <w:rPr>
          <w:rFonts w:hint="cs"/>
          <w:bCs/>
          <w:rtl/>
        </w:rPr>
        <w:t>(فلا تضربوا للهِ الأمثال)</w:t>
      </w:r>
      <w:r w:rsidRPr="00FB3158">
        <w:rPr>
          <w:rFonts w:hint="cs"/>
          <w:rtl/>
        </w:rPr>
        <w:t xml:space="preserve"> [سورة النحل/74]، أي لا تجعلوا لله الشبيهَ والمِثْل فإن اللهَ تعالى لا شبيه له ولا مثيل له، فذاتُه سبحانه لا يشبه الذواتِ ولا صفاتُه تشبه الصفاتِ ، تنزه عن الحد والحصر والمقدار ، وقوله تعالى:</w:t>
      </w:r>
      <w:r w:rsidRPr="00FB3158">
        <w:rPr>
          <w:rFonts w:hint="cs"/>
          <w:bCs/>
          <w:rtl/>
        </w:rPr>
        <w:t>(هل تعلمُ لهُ سميًّا)</w:t>
      </w:r>
      <w:r w:rsidRPr="00FB3158">
        <w:rPr>
          <w:rFonts w:hint="cs"/>
          <w:rtl/>
        </w:rPr>
        <w:t xml:space="preserve"> [سورة مريم/65] أي مِثلاً، فالله تعالى لا مِثْلَ له ولا شبيه ولا نظير، فذاتُه سبحانه لا يشبه الذواتِ ولا صفاتُه تشبه الصفاتِ ، تنزه عن الحد والحصر والمقدار ، وقوله تعالى:</w:t>
      </w:r>
      <w:r w:rsidRPr="00FB3158">
        <w:rPr>
          <w:rFonts w:hint="cs"/>
          <w:bCs/>
          <w:rtl/>
        </w:rPr>
        <w:t>(هُوَ الأَوَّلُ وَالآخِرُ وَالظَّاهِرُ وَالْبَاطِنُ)</w:t>
      </w:r>
      <w:r w:rsidRPr="00FB3158">
        <w:rPr>
          <w:rFonts w:hint="cs"/>
          <w:rtl/>
        </w:rPr>
        <w:t xml:space="preserve"> [سورة الحديد/3] فإذا كان سبحانه الاول فليس قبله شيء والآخر فليس بعده شيء والظاهر فليس فوقه شيء والباطن فليس دونه شيء ولا شيء أقرب إلى شيء منه فلا يكون كذلك إلا المنزه عن الحدود ، تعالى عن الحد والمقدار ، وقوله تعالى:</w:t>
      </w:r>
      <w:r w:rsidRPr="00FB3158">
        <w:rPr>
          <w:rFonts w:hint="cs"/>
          <w:bCs/>
          <w:rtl/>
        </w:rPr>
        <w:t>(وَلَمْ يَكُن لَّهُ كُفُوًا أَحَدٌ)</w:t>
      </w:r>
      <w:r w:rsidRPr="00FB3158">
        <w:rPr>
          <w:rFonts w:hint="cs"/>
          <w:rtl/>
        </w:rPr>
        <w:t xml:space="preserve"> [سورة الإخلاص/4] أي لا نظير له بوجه من الوجوه، فإذا </w:t>
      </w:r>
      <w:proofErr w:type="spellStart"/>
      <w:r w:rsidRPr="00FB3158">
        <w:rPr>
          <w:rFonts w:hint="cs"/>
          <w:rtl/>
        </w:rPr>
        <w:t>فإذا</w:t>
      </w:r>
      <w:proofErr w:type="spellEnd"/>
      <w:r w:rsidRPr="00FB3158">
        <w:rPr>
          <w:rFonts w:hint="cs"/>
          <w:rtl/>
        </w:rPr>
        <w:t xml:space="preserve"> كانت المخلوقات جميعا لها حد تنتهي إليه وهو علامة نقصها ودليل خلقها علمنا من ذلك أن خالقها منزه عن الحد والحصر والمقدار ، وقوله تعالى:</w:t>
      </w:r>
      <w:r w:rsidRPr="00FB3158">
        <w:rPr>
          <w:rFonts w:hint="cs"/>
          <w:bCs/>
          <w:rtl/>
        </w:rPr>
        <w:t>(فَأَيْنَمَا تُوَلُّواْ فَثَمَّ وَجْهُ اللهِ)</w:t>
      </w:r>
      <w:r w:rsidRPr="00FB3158">
        <w:rPr>
          <w:rFonts w:hint="cs"/>
          <w:rtl/>
        </w:rPr>
        <w:t xml:space="preserve"> [سورة البقرة/115] ولا يكون ذلك إلا لمن هو منزه عن الحد والمقدار </w:t>
      </w:r>
      <w:r w:rsidRPr="00FB3158">
        <w:rPr>
          <w:rFonts w:hint="cs"/>
          <w:bCs/>
          <w:rtl/>
        </w:rPr>
        <w:t xml:space="preserve"> ، </w:t>
      </w:r>
      <w:r w:rsidRPr="00FB3158">
        <w:rPr>
          <w:rFonts w:hint="cs"/>
          <w:rtl/>
        </w:rPr>
        <w:t xml:space="preserve">وقول رسول الله صلى الله عليه وسلم: </w:t>
      </w:r>
      <w:r w:rsidRPr="00FB3158">
        <w:rPr>
          <w:rFonts w:hint="cs"/>
          <w:bCs/>
          <w:rtl/>
        </w:rPr>
        <w:t xml:space="preserve">( اللهم أنت الأوَّلُ فليس قبلَك </w:t>
      </w:r>
      <w:proofErr w:type="spellStart"/>
      <w:r w:rsidRPr="00FB3158">
        <w:rPr>
          <w:rFonts w:hint="cs"/>
          <w:bCs/>
          <w:rtl/>
        </w:rPr>
        <w:t>شىءٌ</w:t>
      </w:r>
      <w:proofErr w:type="spellEnd"/>
      <w:r w:rsidRPr="00FB3158">
        <w:rPr>
          <w:rFonts w:hint="cs"/>
          <w:bCs/>
          <w:rtl/>
        </w:rPr>
        <w:t xml:space="preserve">، وأنت </w:t>
      </w:r>
      <w:r w:rsidRPr="00FB3158">
        <w:rPr>
          <w:rFonts w:hint="cs"/>
          <w:bCs/>
          <w:rtl/>
        </w:rPr>
        <w:lastRenderedPageBreak/>
        <w:t xml:space="preserve">الآخِر فليس بعدَك </w:t>
      </w:r>
      <w:proofErr w:type="spellStart"/>
      <w:r w:rsidRPr="00FB3158">
        <w:rPr>
          <w:rFonts w:hint="cs"/>
          <w:bCs/>
          <w:rtl/>
        </w:rPr>
        <w:t>شىءٌ</w:t>
      </w:r>
      <w:proofErr w:type="spellEnd"/>
      <w:r w:rsidRPr="00FB3158">
        <w:rPr>
          <w:rFonts w:hint="cs"/>
          <w:bCs/>
          <w:rtl/>
        </w:rPr>
        <w:t xml:space="preserve">، وأنت الظاهرُ فليس فوقَكَ </w:t>
      </w:r>
      <w:proofErr w:type="spellStart"/>
      <w:r w:rsidRPr="00FB3158">
        <w:rPr>
          <w:rFonts w:hint="cs"/>
          <w:bCs/>
          <w:rtl/>
        </w:rPr>
        <w:t>شىءٌ</w:t>
      </w:r>
      <w:proofErr w:type="spellEnd"/>
      <w:r w:rsidRPr="00FB3158">
        <w:rPr>
          <w:rFonts w:hint="cs"/>
          <w:bCs/>
          <w:rtl/>
        </w:rPr>
        <w:t xml:space="preserve">، وأنت الباطن فليس دونَك شيء) </w:t>
      </w:r>
      <w:r w:rsidRPr="00FB3158">
        <w:rPr>
          <w:rFonts w:hint="cs"/>
          <w:rtl/>
        </w:rPr>
        <w:t xml:space="preserve"> [ أخرجه مسلم] وإذا لم يكن فوقه </w:t>
      </w:r>
      <w:proofErr w:type="spellStart"/>
      <w:r w:rsidRPr="00FB3158">
        <w:rPr>
          <w:rFonts w:hint="cs"/>
          <w:rtl/>
        </w:rPr>
        <w:t>شىء</w:t>
      </w:r>
      <w:proofErr w:type="spellEnd"/>
      <w:r w:rsidRPr="00FB3158">
        <w:rPr>
          <w:rFonts w:hint="cs"/>
          <w:rtl/>
        </w:rPr>
        <w:t xml:space="preserve"> ولا دونه </w:t>
      </w:r>
      <w:proofErr w:type="spellStart"/>
      <w:r w:rsidRPr="00FB3158">
        <w:rPr>
          <w:rFonts w:hint="cs"/>
          <w:rtl/>
        </w:rPr>
        <w:t>شىء</w:t>
      </w:r>
      <w:proofErr w:type="spellEnd"/>
      <w:r w:rsidRPr="00FB3158">
        <w:rPr>
          <w:rFonts w:hint="cs"/>
          <w:rtl/>
        </w:rPr>
        <w:t xml:space="preserve"> لم يكن له حد .</w:t>
      </w:r>
    </w:p>
    <w:p w:rsidR="00FB3158" w:rsidRPr="00FB3158" w:rsidRDefault="00FB3158" w:rsidP="00FB3158">
      <w:pPr>
        <w:jc w:val="both"/>
        <w:rPr>
          <w:rFonts w:hint="cs"/>
          <w:bCs/>
          <w:rtl/>
          <w:lang w:bidi="ar-KW"/>
        </w:rPr>
      </w:pPr>
      <w:r w:rsidRPr="00FB3158">
        <w:rPr>
          <w:rFonts w:hint="cs"/>
          <w:bCs/>
          <w:rtl/>
        </w:rPr>
        <w:t>[  3  ]  : القاعدة الثانية من قواعد التوحيد والتقديس والتنزيه  :   تنزيه ذات الله تعالى عن أن يحيط به مكان أو أن يجري عليه زمان  :</w:t>
      </w:r>
      <w:r w:rsidRPr="00FB3158">
        <w:rPr>
          <w:rFonts w:cs="Monotype Koufi" w:hint="cs"/>
          <w:rtl/>
          <w:lang w:bidi="ar-KW"/>
        </w:rPr>
        <w:t xml:space="preserve">  </w:t>
      </w:r>
      <w:r w:rsidRPr="00FB3158">
        <w:rPr>
          <w:rFonts w:hint="cs"/>
          <w:rtl/>
          <w:lang w:bidi="ar-KW"/>
        </w:rPr>
        <w:t xml:space="preserve">( أ ) عند تدبر قول الله تعالى : { هُوَ الْأَوَّلُ وَالْآخِرُ وَالظَّاهِرُ وَالْبَاطِنُ وَهُوَ بِكُلِّ شَيْءٍ عَلِيمٌ } [ الحديد : 3 } ، مع قوله صلى الله عليه وسلم: (( اللهم أنت الأوَّلُ فليس قبلَك </w:t>
      </w:r>
      <w:proofErr w:type="spellStart"/>
      <w:r w:rsidRPr="00FB3158">
        <w:rPr>
          <w:rFonts w:hint="cs"/>
          <w:rtl/>
          <w:lang w:bidi="ar-KW"/>
        </w:rPr>
        <w:t>شىءٌ</w:t>
      </w:r>
      <w:proofErr w:type="spellEnd"/>
      <w:r w:rsidRPr="00FB3158">
        <w:rPr>
          <w:rFonts w:hint="cs"/>
          <w:rtl/>
          <w:lang w:bidi="ar-KW"/>
        </w:rPr>
        <w:t xml:space="preserve">، وأنت الآخِر فليس بعدَك </w:t>
      </w:r>
      <w:proofErr w:type="spellStart"/>
      <w:r w:rsidRPr="00FB3158">
        <w:rPr>
          <w:rFonts w:hint="cs"/>
          <w:rtl/>
          <w:lang w:bidi="ar-KW"/>
        </w:rPr>
        <w:t>شىءٌ</w:t>
      </w:r>
      <w:proofErr w:type="spellEnd"/>
      <w:r w:rsidRPr="00FB3158">
        <w:rPr>
          <w:rFonts w:hint="cs"/>
          <w:rtl/>
          <w:lang w:bidi="ar-KW"/>
        </w:rPr>
        <w:t xml:space="preserve">، وأنت الظاهرُ فليس فوقَكَ شيء،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أكبر وأعلى من الوجود الزماني ، وكمال أكبر وأعلى من الوجود المكاني ، ليس كمثله شيء وليس كمثل وجوده وجود ، له كمال الوجود الأعلى من الزمان ، إذ هو الأول بلا ابتداء ، وهو الآخر بلا انتهاء ، فوجوده قبل الزمان ، ووجوده بعد انقضاء الزمان ، إذ هو خالق الزمان ، أزلي أبدي فلا يجري عليه زمان ، وله كمال الوجود الاعلى من المكان ، إذ هو الظاهر فليس فوقه شيء ، وهو الباطن فليس دونه شيء ، فوجوده قبل المكان ، إذ هو خالق المكان ، فكيف </w:t>
      </w:r>
      <w:proofErr w:type="spellStart"/>
      <w:r w:rsidRPr="00FB3158">
        <w:rPr>
          <w:rFonts w:hint="cs"/>
          <w:rtl/>
          <w:lang w:bidi="ar-KW"/>
        </w:rPr>
        <w:t>يحويه</w:t>
      </w:r>
      <w:proofErr w:type="spellEnd"/>
      <w:r w:rsidRPr="00FB3158">
        <w:rPr>
          <w:rFonts w:hint="cs"/>
          <w:rtl/>
          <w:lang w:bidi="ar-KW"/>
        </w:rPr>
        <w:t xml:space="preserve"> المكان وهو بكل شيء محيط ، </w:t>
      </w:r>
      <w:r w:rsidRPr="00FB3158">
        <w:rPr>
          <w:rFonts w:hint="cs"/>
          <w:rtl/>
        </w:rPr>
        <w:t xml:space="preserve">وإذا لم يكن قبل ( الله ) تعالى شيء ولا بعده شيء ولا فوقه شيء ولا دونه شيء ، وهو بكل شيء محيط ، لم يكن له شبيه ولا مثيل في وجود ذاته ، </w:t>
      </w:r>
      <w:r w:rsidRPr="00FB3158">
        <w:rPr>
          <w:rFonts w:hint="cs"/>
          <w:rtl/>
          <w:lang w:bidi="ar-KW"/>
        </w:rPr>
        <w:t xml:space="preserve"> </w:t>
      </w:r>
      <w:r w:rsidRPr="00FB3158">
        <w:rPr>
          <w:rFonts w:hint="cs"/>
          <w:rtl/>
        </w:rPr>
        <w:t xml:space="preserve">وعلى ذلك : فالله موجود ولكن وجوده تعالى ليس كمثله شيء ولا له كفء ولا شبيه وليس له مثال يقاس عليه ، </w:t>
      </w:r>
      <w:r w:rsidRPr="00FB3158">
        <w:rPr>
          <w:rFonts w:hint="cs"/>
          <w:rtl/>
          <w:lang w:bidi="ar-KW"/>
        </w:rPr>
        <w:t xml:space="preserve">وعلى ذلك فإن لله تعالى كمال الوجود المطلق المنزه عن المكان فلا </w:t>
      </w:r>
      <w:proofErr w:type="spellStart"/>
      <w:r w:rsidRPr="00FB3158">
        <w:rPr>
          <w:rFonts w:hint="cs"/>
          <w:rtl/>
          <w:lang w:bidi="ar-KW"/>
        </w:rPr>
        <w:t>يحويه</w:t>
      </w:r>
      <w:proofErr w:type="spellEnd"/>
      <w:r w:rsidRPr="00FB3158">
        <w:rPr>
          <w:rFonts w:hint="cs"/>
          <w:rtl/>
          <w:lang w:bidi="ar-KW"/>
        </w:rPr>
        <w:t xml:space="preserve"> مكان ، والمنزه عن الزمان فلا يجري عليه زمان ،  ( ب ) كل موجود سوى الله تعالى مخلوق حادث ، كان قبل خلقه عدما  ثم خلقه الله بقدرته ومشيئته ، وكل مخلوق حادث تحكمه قوانين الوجود من الكون في مكان وأنه لابد وان يجري عليه زمان ، فليس مخلوق إلا محتاج إلى مكان </w:t>
      </w:r>
      <w:proofErr w:type="spellStart"/>
      <w:r w:rsidRPr="00FB3158">
        <w:rPr>
          <w:rFonts w:hint="cs"/>
          <w:rtl/>
          <w:lang w:bidi="ar-KW"/>
        </w:rPr>
        <w:t>يحيزه</w:t>
      </w:r>
      <w:proofErr w:type="spellEnd"/>
      <w:r w:rsidRPr="00FB3158">
        <w:rPr>
          <w:rFonts w:hint="cs"/>
          <w:rtl/>
          <w:lang w:bidi="ar-KW"/>
        </w:rPr>
        <w:t xml:space="preserve">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  ،  ( ت ) أما الله عز وجل فهو الخالق لكل شيء في الوجود قال تعالى : {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w:t>
      </w:r>
      <w:r w:rsidRPr="00FB3158">
        <w:rPr>
          <w:rFonts w:hint="cs"/>
          <w:rtl/>
          <w:lang w:bidi="ar-KW"/>
        </w:rPr>
        <w:lastRenderedPageBreak/>
        <w:t xml:space="preserve">الزيادة أو النقصان فإن قبل الزيادة كان قبلها نقصا وإن قبل النقصان كان كفرا وإنما التغيير من صفات النقص والله منزه عن الحدوث والنقصان  ،  ( ث ) قوله تعالى { قل لمن ما في السماوات والأرض * قل لله } مشعر بأن المكان وكل ما فيه ملكاً لله تعالى وقوله تعالى :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 ،  ( ج ) وجود الله تعالى قبل خلق المكان ووجوده سبحانه بعد فناء المكان فلا </w:t>
      </w:r>
      <w:proofErr w:type="spellStart"/>
      <w:r w:rsidRPr="00FB3158">
        <w:rPr>
          <w:rFonts w:hint="cs"/>
          <w:rtl/>
          <w:lang w:bidi="ar-KW"/>
        </w:rPr>
        <w:t>يحويه</w:t>
      </w:r>
      <w:proofErr w:type="spellEnd"/>
      <w:r w:rsidRPr="00FB3158">
        <w:rPr>
          <w:rFonts w:hint="cs"/>
          <w:rtl/>
          <w:lang w:bidi="ar-KW"/>
        </w:rPr>
        <w:t xml:space="preserve"> مكان ، تنزه عن المكان وتعالى عن الجهات والأركان كان قديم السلطان قبل خلق المكان ثم خلق المكان وهو على ما عليه كان قبل خلق المكان  ،  ( ح ) 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 وهو القاهر فوق عباده )  ،  ( خ ) 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  ( د ) 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سياتي الحديث عن تنزيه الله تعالى عن الحيز والحد والمقدار في الباب التالي ( تنزيه الله تعالى في ذاته ليس كمثله شيء ) ] وحاصل الأمر أن الله تعالى لا تحويه جهة من جهات الكون ولا سائر الجهات ورحم الله الطحاوي حيث يقول " تعالى عن الحدودِ والغاياتِ والأركانِ والأعضاءِ والأدوات، لا تحويهِ الجهاتُ الستُّ كسائرِ المبتدعات " أهــ  ،  (  ذ  ) ومن الادلة على تنزيه الله تعالى عن المكان : أنّ ا</w:t>
      </w:r>
      <w:r w:rsidRPr="00FB3158">
        <w:rPr>
          <w:rFonts w:hint="cs"/>
          <w:rtl/>
        </w:rPr>
        <w:t xml:space="preserve">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w:t>
      </w:r>
      <w:proofErr w:type="spellStart"/>
      <w:r w:rsidRPr="00FB3158">
        <w:rPr>
          <w:rFonts w:hint="cs"/>
          <w:rtl/>
        </w:rPr>
        <w:t>يحيزه</w:t>
      </w:r>
      <w:proofErr w:type="spellEnd"/>
      <w:r w:rsidRPr="00FB3158">
        <w:rPr>
          <w:rFonts w:hint="cs"/>
          <w:rtl/>
        </w:rPr>
        <w:t xml:space="preserve"> ويحيط به والله تعالى منزه عن الحد والمقدار إذ كل محدود مخلوق مقدر والله تعالى هو الخالق المقدر لها، ومنزه عن أن يحيط به شيء </w:t>
      </w:r>
      <w:r w:rsidRPr="00FB3158">
        <w:rPr>
          <w:rFonts w:hint="cs"/>
          <w:rtl/>
        </w:rPr>
        <w:lastRenderedPageBreak/>
        <w:t xml:space="preserve">لأنه بكل شيء محيط ، فتحتم من ذلك تنزيهه عن أن </w:t>
      </w:r>
      <w:proofErr w:type="spellStart"/>
      <w:r w:rsidRPr="00FB3158">
        <w:rPr>
          <w:rFonts w:hint="cs"/>
          <w:rtl/>
        </w:rPr>
        <w:t>يحيزه</w:t>
      </w:r>
      <w:proofErr w:type="spellEnd"/>
      <w:r w:rsidRPr="00FB3158">
        <w:rPr>
          <w:rFonts w:hint="cs"/>
          <w:rtl/>
        </w:rPr>
        <w:t xml:space="preserve"> شيء من خلقه وكل ما في الوجود سواه فهو خلقه الفقير إليه وهو الغني عنهم  ،  (  ر  )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  ، (  ز  ) عدم تنزيه الله تعالى عن المكان يستلزم ذلك احتياج الله إلى المكان، لأنّ الكائن في مكان محتاج إلى المكان ، ولكنّه تعالى هو الغني الذي لا يحتاج إلى شيء ، والاحتياج من صفات المُحدَث المخلوق الفقير لا من صفات الخالق الغني الحميد  ،  (  س ) عدم تنزيه الله تعالى عن المكان يعني إنّ المكان الذي يكون الله فيه لا يخلو من أمرين: الأوّل: قديم، فيستلزم ذلك تعدّد القدماء، وهذا باطل ، الثاني: حادث، والحادث محدود، ولكنّه تعالى غير محدود، والشيء المحدود لا يسعه إحاطة الشيء غير المحدود ، فيثبت بطلان وجوده تعالى في مكان ،  (  ش  ) قوله تعالى ( </w:t>
      </w:r>
      <w:r w:rsidRPr="00FB3158">
        <w:rPr>
          <w:rFonts w:hint="cs"/>
          <w:bCs/>
          <w:rtl/>
        </w:rPr>
        <w:t>الله الصمد</w:t>
      </w:r>
      <w:r w:rsidRPr="00FB3158">
        <w:rPr>
          <w:rFonts w:hint="cs"/>
          <w:rtl/>
        </w:rPr>
        <w:t xml:space="preserve"> ) فالصمد هو السيد </w:t>
      </w:r>
      <w:proofErr w:type="spellStart"/>
      <w:r w:rsidRPr="00FB3158">
        <w:rPr>
          <w:rFonts w:hint="cs"/>
          <w:rtl/>
        </w:rPr>
        <w:t>المصمود</w:t>
      </w:r>
      <w:proofErr w:type="spellEnd"/>
      <w:r w:rsidRPr="00FB3158">
        <w:rPr>
          <w:rFonts w:hint="cs"/>
          <w:rtl/>
        </w:rPr>
        <w:t xml:space="preserve"> إليه في الحوائج وذلك يدل على أنه ليس في مكان ، </w:t>
      </w:r>
      <w:r w:rsidRPr="00FB3158">
        <w:rPr>
          <w:rFonts w:hint="cs"/>
          <w:bCs/>
          <w:rtl/>
        </w:rPr>
        <w:t xml:space="preserve">وأما بيان دلالته على أنه تعالى منزه عن المكان ، </w:t>
      </w:r>
      <w:r w:rsidRPr="00FB3158">
        <w:rPr>
          <w:rFonts w:hint="cs"/>
          <w:rtl/>
        </w:rPr>
        <w:t xml:space="preserve">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 ،  </w:t>
      </w:r>
      <w:r w:rsidRPr="00FB3158">
        <w:rPr>
          <w:rFonts w:hint="cs"/>
          <w:bCs/>
          <w:rtl/>
        </w:rPr>
        <w:t>( ص  ) قوله تعالى</w:t>
      </w:r>
      <w:r w:rsidRPr="00FB3158">
        <w:rPr>
          <w:rFonts w:hint="cs"/>
          <w:rtl/>
        </w:rPr>
        <w:t xml:space="preserve"> ( </w:t>
      </w:r>
      <w:r w:rsidRPr="00FB3158">
        <w:rPr>
          <w:rFonts w:hint="cs"/>
          <w:bCs/>
          <w:rtl/>
        </w:rPr>
        <w:t>والله الغنى وأنتم الفقراء</w:t>
      </w:r>
      <w:r w:rsidRPr="00FB3158">
        <w:rPr>
          <w:rFonts w:hint="cs"/>
          <w:rtl/>
        </w:rPr>
        <w:t xml:space="preserve"> ) دلت هذه الآية على كونه تعالى غنى ولو كان في مكان لكان محتاجا إلى ذلك المكان وذلك يقدح في كونه غنياً على الإطلاق ،  </w:t>
      </w:r>
      <w:r w:rsidRPr="00FB3158">
        <w:rPr>
          <w:rFonts w:hint="cs"/>
          <w:bCs/>
          <w:rtl/>
        </w:rPr>
        <w:t>(  ض  ) قوله تعالى</w:t>
      </w:r>
      <w:r w:rsidRPr="00FB3158">
        <w:rPr>
          <w:rFonts w:hint="cs"/>
          <w:rtl/>
        </w:rPr>
        <w:t xml:space="preserve"> ( </w:t>
      </w:r>
      <w:r w:rsidRPr="00FB3158">
        <w:rPr>
          <w:rFonts w:hint="cs"/>
          <w:bCs/>
          <w:rtl/>
        </w:rPr>
        <w:t>لا إله إلا هو الحى القيوم</w:t>
      </w:r>
      <w:r w:rsidRPr="00FB3158">
        <w:rPr>
          <w:rFonts w:hint="cs"/>
          <w:rtl/>
        </w:rPr>
        <w:t xml:space="preserve"> ) والقيوم مبالغة </w:t>
      </w:r>
      <w:proofErr w:type="spellStart"/>
      <w:r w:rsidRPr="00FB3158">
        <w:rPr>
          <w:rFonts w:hint="cs"/>
          <w:rtl/>
        </w:rPr>
        <w:t>فى</w:t>
      </w:r>
      <w:proofErr w:type="spellEnd"/>
      <w:r w:rsidRPr="00FB3158">
        <w:rPr>
          <w:rFonts w:hint="cs"/>
          <w:rtl/>
        </w:rPr>
        <w:t xml:space="preserve"> كونه غنياً عن كل ما سواه ، وكونه مقوماً لغيره : عبارة عن احتياج كل ما سواه إليه ، فلو كان في مكان لكان هو مفتقراً الى ذلك المكان فلن يكن قيوماً على الإطلاق ،  </w:t>
      </w:r>
      <w:r w:rsidRPr="00FB3158">
        <w:rPr>
          <w:rFonts w:hint="cs"/>
          <w:bCs/>
          <w:rtl/>
        </w:rPr>
        <w:t>( ط ) قوله تعالى</w:t>
      </w:r>
      <w:r w:rsidRPr="00FB3158">
        <w:rPr>
          <w:rFonts w:hint="cs"/>
          <w:rtl/>
        </w:rPr>
        <w:t xml:space="preserve"> ( </w:t>
      </w:r>
      <w:r w:rsidRPr="00FB3158">
        <w:rPr>
          <w:rFonts w:hint="cs"/>
          <w:bCs/>
          <w:rtl/>
        </w:rPr>
        <w:t>هل تعلم له سمياً</w:t>
      </w:r>
      <w:r w:rsidRPr="00FB3158">
        <w:rPr>
          <w:rFonts w:hint="cs"/>
          <w:rtl/>
        </w:rPr>
        <w:t xml:space="preserve"> ) قال ابن عباس رضى الله عنه هل تعلم له مثلاً ولو كان متحيزاً في مكان لكان كل واحد من الأجسام مثلاً له في احتياجه إلى المكان وغيره ،  (  ظ  ) </w:t>
      </w:r>
      <w:r w:rsidRPr="00FB3158">
        <w:rPr>
          <w:rFonts w:hint="cs"/>
          <w:rtl/>
          <w:lang w:bidi="ar-KW"/>
        </w:rPr>
        <w:t xml:space="preserve">ومن الادلة على تنزيه الله تعالى عن الزمان أنّ الزمان هو عبارة عن أثر </w:t>
      </w:r>
      <w:r w:rsidRPr="00FB3158">
        <w:rPr>
          <w:rFonts w:hint="cs"/>
          <w:rtl/>
        </w:rPr>
        <w:t xml:space="preserve">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w:t>
      </w:r>
      <w:proofErr w:type="spellStart"/>
      <w:r w:rsidRPr="00FB3158">
        <w:rPr>
          <w:rFonts w:hint="cs"/>
          <w:rtl/>
        </w:rPr>
        <w:t>يحويه</w:t>
      </w:r>
      <w:proofErr w:type="spellEnd"/>
      <w:r w:rsidRPr="00FB3158">
        <w:rPr>
          <w:rFonts w:hint="cs"/>
          <w:rtl/>
        </w:rPr>
        <w:t xml:space="preserve">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  (  ع ) قد يقول غير الدارس لعلم الأصول لا يعقل إلا الحركة أو السكون والحي ينبغي أن يتصف </w:t>
      </w:r>
      <w:r w:rsidRPr="00FB3158">
        <w:rPr>
          <w:rFonts w:hint="cs"/>
          <w:rtl/>
        </w:rPr>
        <w:lastRenderedPageBreak/>
        <w:t xml:space="preserve">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w:t>
      </w:r>
      <w:proofErr w:type="spellStart"/>
      <w:r w:rsidRPr="00FB3158">
        <w:rPr>
          <w:rFonts w:hint="cs"/>
          <w:rtl/>
        </w:rPr>
        <w:t>يحويه</w:t>
      </w:r>
      <w:proofErr w:type="spellEnd"/>
      <w:r w:rsidRPr="00FB3158">
        <w:rPr>
          <w:rFonts w:hint="cs"/>
          <w:rtl/>
        </w:rPr>
        <w:t xml:space="preserve">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  ،  ( غ ) </w:t>
      </w:r>
      <w:r w:rsidRPr="00FB3158">
        <w:rPr>
          <w:rFonts w:hint="cs"/>
          <w:snapToGrid w:val="0"/>
          <w:rtl/>
        </w:rPr>
        <w:t>الله تعالى كان ولا مكان ولا زمان ثم خلق المكان والزمان ، وهذا معتقد أهل التنزيه وهو موافق للمكتشفات العلمية عن حقيقة الكون،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w:t>
      </w:r>
      <w:r w:rsidRPr="00FB3158">
        <w:rPr>
          <w:rFonts w:hint="cs"/>
          <w:rtl/>
        </w:rPr>
        <w:t xml:space="preserve">  ، (  ف ) 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 ،  </w:t>
      </w:r>
      <w:r w:rsidRPr="00FB3158">
        <w:rPr>
          <w:rFonts w:hint="cs"/>
          <w:rtl/>
          <w:lang w:bidi="ar-KW"/>
        </w:rPr>
        <w:t xml:space="preserve">( ق ) 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  ( ك ) وأخطأت الطائفة السلفية المعاصرة خطأ جسيما أيضاً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 ،  ( ل ) وهم يدعون </w:t>
      </w:r>
      <w:r w:rsidRPr="00FB3158">
        <w:rPr>
          <w:rFonts w:hint="cs"/>
          <w:rtl/>
          <w:lang w:bidi="ar-KW"/>
        </w:rPr>
        <w:lastRenderedPageBreak/>
        <w:t xml:space="preserve">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 ( م ) وهم مع ذلك متناقضون يفسرون الآيات وفق ما رسخ في أذهانهم من الحشو والتمثيل ،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 ، ( تنبيه ) : 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 ،  </w:t>
      </w:r>
    </w:p>
    <w:p w:rsidR="00FB3158" w:rsidRPr="00FB3158" w:rsidRDefault="00FB3158" w:rsidP="00FB3158">
      <w:pPr>
        <w:jc w:val="both"/>
        <w:rPr>
          <w:rFonts w:hint="cs"/>
          <w:rtl/>
          <w:lang w:bidi="ar-KW"/>
        </w:rPr>
      </w:pPr>
      <w:r w:rsidRPr="00FB3158">
        <w:rPr>
          <w:rFonts w:hint="cs"/>
          <w:b w:val="0"/>
          <w:bCs/>
          <w:rtl/>
          <w:lang w:bidi="ar-KW"/>
        </w:rPr>
        <w:t>[  4  ] : القاعدة الثالثة من قواعد التوحيد والتقديس والتنزيه :  تنزيه ذات الله تعالى عن الحدوث أو الفناء  :</w:t>
      </w:r>
      <w:r w:rsidRPr="00FB3158">
        <w:rPr>
          <w:rFonts w:cs="Monotype Koufi" w:hint="cs"/>
          <w:rtl/>
          <w:lang w:bidi="ar-KW"/>
        </w:rPr>
        <w:t xml:space="preserve">  </w:t>
      </w:r>
      <w:r w:rsidRPr="00FB3158">
        <w:rPr>
          <w:rFonts w:hint="cs"/>
          <w:rtl/>
        </w:rPr>
        <w:t xml:space="preserve">( أ  ) الله تعالى له كمال الوجود الأول بلا ابتداء والآخر بلا انتهاء ،  كما في قوله تعالى : { هُوَ الْأَوَّلُ وَالْآخِرُ وَالظَّاهِرُ وَالْبَاطِنُ وَهُوَ بِكُلِّ شَيْءٍ عَلِيمٌ } ، وقوله صلى الله عليه وسلم: ( اللهم أنت الأوَّلُ فليس قبلَك شيء ، وأنت الآخِر فليس بعدَك شيء ، وأنت الظاهرُ فليس فوقَكَ شيء ، وأنت الباطن فليس دونَك شيء)  [ أخرجه مسلم ]   ، فهو سبحانه الأزلي القديم بذاته ، منزه عن الحدوث إذ ليس لذاته ابتداء ، وهو سبحانه الأبدي الباقي بذاته إذ ليس لذاته انتهاء ، له سبحانه كمال الحياة ، فهي حياة أزلية ذاتية ليس لها ابتداء </w:t>
      </w:r>
      <w:r w:rsidRPr="00FB3158">
        <w:rPr>
          <w:rFonts w:hint="cs"/>
          <w:rtl/>
        </w:rPr>
        <w:lastRenderedPageBreak/>
        <w:t>(( الاول فليس قبلك شيء )) ، وهي حياة أبدية ذاتية باقية ليس لها انتهاء (( الآخر فليس بعدك شيء )) ، فهو ال</w:t>
      </w:r>
      <w:r w:rsidRPr="00FB3158">
        <w:rPr>
          <w:rFonts w:hint="cs"/>
          <w:rtl/>
          <w:lang w:bidi="ar-QA"/>
        </w:rPr>
        <w:t>حي</w:t>
      </w:r>
      <w:r w:rsidRPr="00FB3158">
        <w:rPr>
          <w:rFonts w:hint="cs"/>
          <w:rtl/>
        </w:rPr>
        <w:t xml:space="preserve"> قبل كل </w:t>
      </w:r>
      <w:r w:rsidRPr="00FB3158">
        <w:rPr>
          <w:rFonts w:hint="cs"/>
          <w:rtl/>
          <w:lang w:bidi="ar-QA"/>
        </w:rPr>
        <w:t xml:space="preserve">حي وهو الحي </w:t>
      </w:r>
      <w:r w:rsidRPr="00FB3158">
        <w:rPr>
          <w:rFonts w:hint="cs"/>
          <w:rtl/>
        </w:rPr>
        <w:t xml:space="preserve">الذي لا يموت ، وهو الحي بعد كل ميت ،حياته سبحانه تامة كاملة منزهة عن السنة والنوم والموت والفناء، كما في قوله تعالى : { اللَّهُ لَا إِلَهَ إِلَّا هُوَ الْحَيُّ الْقَيُّومُ لَا تَأْخُذُهُ سِنَةٌ وَلَا نَوْمٌ لَهُ مَا فِي السَّمَوَاتِ وَمَا فِي الْأَرْضِ } [ البقرة :  255 ]  ، وقوله تعالى : </w:t>
      </w:r>
      <w:r w:rsidRPr="00FB3158">
        <w:rPr>
          <w:rFonts w:hint="cs"/>
          <w:snapToGrid w:val="0"/>
          <w:rtl/>
        </w:rPr>
        <w:t xml:space="preserve">{ </w:t>
      </w:r>
      <w:r w:rsidRPr="00FB3158">
        <w:rPr>
          <w:rFonts w:hint="cs"/>
          <w:rtl/>
        </w:rPr>
        <w:t xml:space="preserve">وَتَوَكَّلْ عَلَى الْحَيِّ الَّذِي لَا يَمُوتُ وَسَبِّحْ بِحَمْدِهِ وَكَفَى بِهِ بِذُنُوبِ عِبَادِهِ خَبِيرًا } [ الفرقان : 58 ] ، وقوله تعالى : { كُلُّ شَيْءٍ هَالِكٌ إِلَّا وَجْهَهُ لَهُ الْحُكْمُ وَإِلَيْهِ تُرْجَعُونَ } [ القصص : 88 ] ، وقوله تعالى : { كُلُّ مَنْ عَلَيْهَا فَانٍ * وَيَبْقَى وَجْهُ رَبِّكَ ذُو الْجَلَالِ وَالْإِكْرَامِ } [ الرحمن : 26 ، 27 ] ،  (  ب  ) من تنزيه الله تعالى عن الحدوث والفناء ، وعدم قبول الذات للحدوث أو الفناء نستفيد أنّ ذات الله تعالى القديم الأزلي الباقي الأبدي لا يقبل الحدوث أو التغير والأفول أو قبول المحدثات ، وذلك لأنه في علم الأصول فإن القديم الذاتي لا يقبل الحدوث ، ولو قبل الحدوث لم يُؤمن عليه من الفناء ، والحوادث نقص يضاد الكمال المتمثل في القدم الذاتي للذات ، وسوف يأتي زيادة بيان للمسألة عند الحديث على القاعدة الثامنة ( تنزيه الله تعالى </w:t>
      </w:r>
      <w:r w:rsidRPr="00FB3158">
        <w:rPr>
          <w:rFonts w:hint="cs"/>
          <w:rtl/>
          <w:lang w:bidi="ar-KW"/>
        </w:rPr>
        <w:t>عن التغير والحدوث و عن حلول الحوادث بذاته تقدس وتعالى لأنها صفات المخلوق )</w:t>
      </w:r>
    </w:p>
    <w:p w:rsidR="00FB3158" w:rsidRPr="00FB3158" w:rsidRDefault="00FB3158" w:rsidP="00FB3158">
      <w:pPr>
        <w:jc w:val="both"/>
        <w:rPr>
          <w:rFonts w:hint="cs"/>
          <w:rtl/>
        </w:rPr>
      </w:pPr>
      <w:r w:rsidRPr="00FB3158">
        <w:rPr>
          <w:rFonts w:hint="cs"/>
          <w:bCs/>
          <w:rtl/>
        </w:rPr>
        <w:t xml:space="preserve">[  5  ]  :  القاعدة الرابعة من قواعد التوحيد والتقديس والتنزيه :  تنزيه ذات الله تعالى عن  أي مثيل أو كفء أو شبيه :  </w:t>
      </w:r>
      <w:r w:rsidRPr="00FB3158">
        <w:rPr>
          <w:rFonts w:hint="cs"/>
          <w:b w:val="0"/>
          <w:rtl/>
        </w:rPr>
        <w:t xml:space="preserve">( </w:t>
      </w:r>
      <w:r w:rsidRPr="00FB3158">
        <w:rPr>
          <w:rFonts w:hint="cs"/>
          <w:b w:val="0"/>
          <w:rtl/>
          <w:lang w:bidi="ar-KW"/>
        </w:rPr>
        <w:t xml:space="preserve"> </w:t>
      </w:r>
      <w:r w:rsidRPr="00FB3158">
        <w:rPr>
          <w:rFonts w:hint="cs"/>
          <w:rtl/>
          <w:lang w:bidi="ar-KW"/>
        </w:rPr>
        <w:t xml:space="preserve">أ  ) </w:t>
      </w:r>
      <w:r w:rsidRPr="00FB3158">
        <w:rPr>
          <w:rFonts w:hint="cs"/>
          <w:rtl/>
        </w:rPr>
        <w:t xml:space="preserve">الله عز وجل لا يشبهه شيء من المخلوقات ، ولا هو يشبه شيئاً منها ، لأنه لو أشبهه شيء لكان مثله قديماً ، ولو أشبه شيئاً لكان مثله مخلوقاً ، وكلا الحالين على الله محال ، كما أن ذات المخلق تتصف بالنقص والعجز لأنها مخلوقة من عدم محدثة لم تكن ثم كانت ، وهي إلى الفناء سائرة كما قال تعالى : { كُلُّ مَنْ عَلَيْهَا فَانٍ * وَيَبْقَى وَجْهُ رَبِّكَ ذُو الْجَلَالِ وَالْإِكْرَامِ } [ الرحمن : 26 ، 27 ] ، وقوله تعالى : { كُلُّ شَيْءٍ هَالِكٌ إِلَّا وَجْهَهُ لَهُ الْحُكْمُ وَإِلَيْهِ تُرْجَعُونَ } [ القصص : 88 } ، فلا يصح مشابهة الفاني للباقي ، ولا المخلوق للخالق الباري ، </w:t>
      </w:r>
      <w:r w:rsidRPr="00FB3158">
        <w:rPr>
          <w:rFonts w:hint="cs"/>
          <w:rtl/>
          <w:lang w:bidi="ar-KW"/>
        </w:rPr>
        <w:t xml:space="preserve">من الأدلة القرآنية على تنزيه الله تعالى عن المثيل والكفء والشبيه والسمي : قوله تعالى : </w:t>
      </w:r>
      <w:r w:rsidRPr="00FB3158">
        <w:rPr>
          <w:rFonts w:hint="cs"/>
          <w:rtl/>
        </w:rPr>
        <w:t xml:space="preserve">{ </w:t>
      </w:r>
      <w:r w:rsidRPr="00FB3158">
        <w:rPr>
          <w:rFonts w:hint="cs"/>
          <w:bCs/>
          <w:rtl/>
        </w:rPr>
        <w:t xml:space="preserve">ليس كمثلِه شيء } </w:t>
      </w:r>
      <w:r w:rsidRPr="00FB3158">
        <w:rPr>
          <w:rFonts w:hint="cs"/>
          <w:rtl/>
        </w:rPr>
        <w:t xml:space="preserve"> [سورة الشورى/11]، في هذه الآية نفي المشابهة والمماثلة بين الله تعالى وخلقه ومعناه أن الله تعالى لا يشبه شيئًا من خلقه بوجه من الوجوه ، وقوله تعالى : { </w:t>
      </w:r>
      <w:r w:rsidRPr="00FB3158">
        <w:rPr>
          <w:rFonts w:hint="cs"/>
          <w:bCs/>
          <w:rtl/>
        </w:rPr>
        <w:t>وللهِ المثَلُ الأعلى }</w:t>
      </w:r>
      <w:r w:rsidRPr="00FB3158">
        <w:rPr>
          <w:rFonts w:hint="cs"/>
          <w:rtl/>
        </w:rPr>
        <w:t xml:space="preserve"> [سورة النحل/60] أي الوصف الذي لا يشبه وصف غيره، فلا يوصف ربنا عزَّ وجلَّ بصفات المخلوقين ، ، وقوله تعالى : </w:t>
      </w:r>
      <w:r w:rsidRPr="00FB3158">
        <w:rPr>
          <w:rFonts w:hint="cs"/>
          <w:bCs/>
          <w:rtl/>
        </w:rPr>
        <w:t>{ فلا تضربوا للهِ الأمثال }</w:t>
      </w:r>
      <w:r w:rsidRPr="00FB3158">
        <w:rPr>
          <w:rFonts w:hint="cs"/>
          <w:rtl/>
        </w:rPr>
        <w:t xml:space="preserve"> [سورة النحل/74]، أي لا تجعلوا لله الشبيهَ والمِثْل فإن اللهَ تعالى لا شبيه له ولا مثيل له، فذاتُه سبحانه لا يشبه الذواتِ ولا صفاتُه تشبه الصفاتِ ، وقوله تعالى : {</w:t>
      </w:r>
      <w:r w:rsidRPr="00FB3158">
        <w:rPr>
          <w:rFonts w:hint="cs"/>
          <w:bCs/>
          <w:rtl/>
        </w:rPr>
        <w:t>هل تعلمُ لهُ سميًّا)</w:t>
      </w:r>
      <w:r w:rsidRPr="00FB3158">
        <w:rPr>
          <w:rFonts w:hint="cs"/>
          <w:rtl/>
        </w:rPr>
        <w:t xml:space="preserve"> [سورة </w:t>
      </w:r>
      <w:r w:rsidRPr="00FB3158">
        <w:rPr>
          <w:rFonts w:hint="cs"/>
          <w:rtl/>
        </w:rPr>
        <w:lastRenderedPageBreak/>
        <w:t>مريم/65] أي مِثلاً، فالله تعالى لا مِثْلَ له ولا شبيه ولا نظير، فذاتُه سبحانه لا يشبه الذواتِ ولا صفاتُه تشبه الصفاتِ ، وقوله تعالى :</w:t>
      </w:r>
      <w:r w:rsidRPr="00FB3158">
        <w:rPr>
          <w:rFonts w:hint="cs"/>
          <w:bCs/>
          <w:rtl/>
        </w:rPr>
        <w:t xml:space="preserve"> { وَلَمْ يَكُن لَّهُ كُفُوًا أَحَدٌ } </w:t>
      </w:r>
      <w:r w:rsidRPr="00FB3158">
        <w:rPr>
          <w:rFonts w:hint="cs"/>
          <w:rtl/>
        </w:rPr>
        <w:t xml:space="preserve">[سورة الإخلاص/4] أي لا نظير له بوجه من الوجوه، ولا كفء له ولا شبيه ، ، وقوله تعالى : { </w:t>
      </w:r>
      <w:r w:rsidRPr="00FB3158">
        <w:rPr>
          <w:rFonts w:hint="cs"/>
          <w:bCs/>
          <w:rtl/>
        </w:rPr>
        <w:t>سُبْحَانَهُ وَتَعَالَى عَمَّا يَصِفُونَ</w:t>
      </w:r>
      <w:r w:rsidRPr="00FB3158">
        <w:rPr>
          <w:rFonts w:hint="cs"/>
          <w:rtl/>
        </w:rPr>
        <w:t xml:space="preserve"> } [سورة الأنعام/100] تنزيه وتقديس لله تعالى عن كل وصف يخطر ببال بشر لأنه ليس كمثله شيء ولا نعلم له سميا ، ، وقوله تعالى : </w:t>
      </w:r>
      <w:r w:rsidRPr="00FB3158">
        <w:rPr>
          <w:rFonts w:hint="cs"/>
          <w:bCs/>
          <w:rtl/>
        </w:rPr>
        <w:t>{ وَلَا يُحِيطُونَ بِهِ عِلْمًا }</w:t>
      </w:r>
      <w:r w:rsidRPr="00FB3158">
        <w:rPr>
          <w:rFonts w:hint="cs"/>
          <w:rtl/>
        </w:rPr>
        <w:t xml:space="preserve"> [سورة طه/110] ولو كان له مثيل لأحاطت به علوم البشر ولكنه سبحانه تنزه وتقدس عن كل وصف يخطر ببال بشر لأنه ليس كمثله شيء ولا نعلم له سميا ، ومن الأدلة من السنة النبوية قوله صلى الله عليه وسلم: </w:t>
      </w:r>
      <w:r w:rsidRPr="00FB3158">
        <w:rPr>
          <w:rFonts w:hint="cs"/>
          <w:bCs/>
          <w:rtl/>
        </w:rPr>
        <w:t xml:space="preserve">( اللهم أنت الأوَّلُ فليس قبلَك </w:t>
      </w:r>
      <w:proofErr w:type="spellStart"/>
      <w:r w:rsidRPr="00FB3158">
        <w:rPr>
          <w:rFonts w:hint="cs"/>
          <w:bCs/>
          <w:rtl/>
        </w:rPr>
        <w:t>شىءٌ</w:t>
      </w:r>
      <w:proofErr w:type="spellEnd"/>
      <w:r w:rsidRPr="00FB3158">
        <w:rPr>
          <w:rFonts w:hint="cs"/>
          <w:bCs/>
          <w:rtl/>
        </w:rPr>
        <w:t xml:space="preserve">، وأنت الآخِر فليس بعدَك </w:t>
      </w:r>
      <w:proofErr w:type="spellStart"/>
      <w:r w:rsidRPr="00FB3158">
        <w:rPr>
          <w:rFonts w:hint="cs"/>
          <w:bCs/>
          <w:rtl/>
        </w:rPr>
        <w:t>شىءٌ</w:t>
      </w:r>
      <w:proofErr w:type="spellEnd"/>
      <w:r w:rsidRPr="00FB3158">
        <w:rPr>
          <w:rFonts w:hint="cs"/>
          <w:bCs/>
          <w:rtl/>
        </w:rPr>
        <w:t xml:space="preserve">، وأنت الظاهرُ فليس فوقَكَ شيء، وأنت الباطن فليس دونَك شيء) </w:t>
      </w:r>
      <w:r w:rsidRPr="00FB3158">
        <w:rPr>
          <w:rFonts w:hint="cs"/>
          <w:rtl/>
        </w:rPr>
        <w:t xml:space="preserve"> [ أخرجه مسلم] وإذا لم يكن قبله شيء ولا بعده شيء ولا فوقه شيء ولا دونه شيء لم يكن له شبيه ولا مثيل ،  (  ب  ) وعلى ذلك : فذات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 ،</w:t>
      </w:r>
    </w:p>
    <w:p w:rsidR="00FB3158" w:rsidRPr="00FB3158" w:rsidRDefault="00FB3158" w:rsidP="00FB3158">
      <w:pPr>
        <w:jc w:val="both"/>
        <w:rPr>
          <w:rFonts w:hint="cs"/>
          <w:bCs/>
          <w:rtl/>
          <w:lang w:bidi="ar-KW"/>
        </w:rPr>
      </w:pPr>
      <w:r w:rsidRPr="00FB3158">
        <w:rPr>
          <w:rFonts w:hint="cs"/>
          <w:b w:val="0"/>
          <w:bCs/>
          <w:rtl/>
          <w:lang w:bidi="ar-KW"/>
        </w:rPr>
        <w:t>[  6  ] : القاعدة الخامسة من قواعد التوحيد والتقديس والتنزيه :  تنزيه ذات الله تعالى عن الجسمية التي تتصف بها ذات المخلوق :</w:t>
      </w:r>
      <w:r w:rsidRPr="00FB3158">
        <w:rPr>
          <w:rFonts w:cs="Monotype Koufi" w:hint="cs"/>
          <w:rtl/>
          <w:lang w:bidi="ar-KW"/>
        </w:rPr>
        <w:t xml:space="preserve">  </w:t>
      </w:r>
      <w:r w:rsidRPr="00FB3158">
        <w:rPr>
          <w:rFonts w:hint="cs"/>
          <w:rtl/>
          <w:lang w:bidi="ar-KW"/>
        </w:rPr>
        <w:t xml:space="preserve">(  أ  ) ( الجسم  ) هو الشيء المؤلف المركب من أجزاء ، وكلما كثرت </w:t>
      </w:r>
      <w:proofErr w:type="spellStart"/>
      <w:r w:rsidRPr="00FB3158">
        <w:rPr>
          <w:rFonts w:hint="cs"/>
          <w:rtl/>
          <w:lang w:bidi="ar-KW"/>
        </w:rPr>
        <w:t>تآليف</w:t>
      </w:r>
      <w:proofErr w:type="spellEnd"/>
      <w:r w:rsidRPr="00FB3158">
        <w:rPr>
          <w:rFonts w:hint="cs"/>
          <w:rtl/>
          <w:lang w:bidi="ar-KW"/>
        </w:rPr>
        <w:t xml:space="preserve"> ذلك الشيء وزاد حجمه كان أجسم من غيره ، قال تعالى { وزاده بسطة في العلم والجسم } ، ومن خصائص الجسم أنه مكون من أجزاء وأن له طول وعرض وعمق وحجم ومقدار يكسبه وصف الجسم  ، ومن خصائص الأجسام كذلك أنها محدودة متحيزة ومهما كبر حجمها فلا بد لها من حد تنتهي إليه وحيز يحصرها ومكان يحيط بها ، وبالجملة فإن الجسمية دليل على كون صاحبها مخلوق محدود مقدر ، ويستحيل وصف ذات الله تعالى بها ولهذا تواترت أقوال علماء الأمة على نفي الجسمية عن الله سبحانه ماعدا شرذمة حقيرة من أهل التجسيم ، الجاهلين بما يستحيل وصف الله تعالى به من النقائص والعيوب التي تنزه الله عنها ، (   ب  ) ( الجسمية ) تعني صفات وخصائص يستحيل نسبتها إلى الله منها : الحد والمقدار ، وهذا _ كما سبق بيانه _ مما تنزه الله تعالى عنه لان الحد نقص عن الكمال والله سبحانه منزه عن النقص ، ومنها التحيز والكون في المكان ، وهذا _ كما سبق بيانه _ مما تنزه الله تعالى عنه لأن خالق المكان منزه عنه مستغن عنه ، كما أنّ المكان يحيط </w:t>
      </w:r>
      <w:r w:rsidRPr="00FB3158">
        <w:rPr>
          <w:rFonts w:hint="cs"/>
          <w:rtl/>
          <w:lang w:bidi="ar-KW"/>
        </w:rPr>
        <w:lastRenderedPageBreak/>
        <w:t xml:space="preserve">بمن داخله ، والله تعالى لا يحيط به شيء ،  ألا إنه بكل شيء محيط ، (  ت ) الجسمية تعني التكون من أجزاء والله تعالى </w:t>
      </w:r>
      <w:r w:rsidRPr="00FB3158">
        <w:rPr>
          <w:rFonts w:hint="cs"/>
          <w:bCs/>
          <w:rtl/>
          <w:lang w:bidi="ar-KW"/>
        </w:rPr>
        <w:t>أحد صمد</w:t>
      </w:r>
      <w:r w:rsidRPr="00FB3158">
        <w:rPr>
          <w:rFonts w:hint="cs"/>
          <w:rtl/>
          <w:lang w:bidi="ar-KW"/>
        </w:rPr>
        <w:t xml:space="preserve"> منزه عن الأجزاء والأعضاء لا يخالف في ذلك إلا مجسم غير عارف بالله سبحانه ، والجسمية تعني قابلية الانقسام  والله تعالى أحد صمد منزه عن الانقسام لأن الانقسام دليل الخلق والنقص والحدوث والله تعالى هو </w:t>
      </w:r>
      <w:r w:rsidRPr="00FB3158">
        <w:rPr>
          <w:rFonts w:hint="cs"/>
          <w:bCs/>
          <w:rtl/>
          <w:lang w:bidi="ar-KW"/>
        </w:rPr>
        <w:t>الأحد</w:t>
      </w:r>
      <w:r w:rsidRPr="00FB3158">
        <w:rPr>
          <w:rFonts w:hint="cs"/>
          <w:rtl/>
          <w:lang w:bidi="ar-KW"/>
        </w:rPr>
        <w:t xml:space="preserve"> الذي لا يتجزأ وهو </w:t>
      </w:r>
      <w:r w:rsidRPr="00FB3158">
        <w:rPr>
          <w:rFonts w:hint="cs"/>
          <w:bCs/>
          <w:rtl/>
          <w:lang w:bidi="ar-KW"/>
        </w:rPr>
        <w:t>الصمد</w:t>
      </w:r>
      <w:r w:rsidRPr="00FB3158">
        <w:rPr>
          <w:rFonts w:hint="cs"/>
          <w:rtl/>
          <w:lang w:bidi="ar-KW"/>
        </w:rPr>
        <w:t xml:space="preserve"> الذي لا ينقسم وهو الأول المنزه عن الحدوث وهو الخالق لكل محدث ، ( ث  ) الجسمية تعني الاحتياج لأن الجسمية تتآلف من أجزاء وكل جزء يحتاج إلى الآخر والله تعالى هو الغني له كمال الغنى منزه عن النقص و الحاجة ،  (  ج  ) الجسم مادة ، وذات </w:t>
      </w:r>
      <w:r w:rsidRPr="00FB3158">
        <w:rPr>
          <w:rFonts w:hint="cs"/>
          <w:bCs/>
          <w:rtl/>
          <w:lang w:bidi="ar-KW"/>
        </w:rPr>
        <w:t xml:space="preserve">الله تعالى لا تسري عليه قوانين المادة </w:t>
      </w:r>
      <w:r w:rsidRPr="00FB3158">
        <w:rPr>
          <w:rFonts w:hint="cs"/>
          <w:rtl/>
          <w:lang w:bidi="ar-KW"/>
        </w:rPr>
        <w:t>، لأنّ المادة مقهورة بقوانين الحد والمقدار والكون في مكان وأن يجري عليها زمان وأن يكون لها حجم وكتلة ولون وشكل وصورة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تسري عليه مفاهيم الأجسام ، ولا الصور والأشكال ، لأنّه ليس كمثله شيء ، وكل ما خطر بالبال فالله خلافه</w:t>
      </w:r>
      <w:r w:rsidRPr="00FB3158">
        <w:rPr>
          <w:rFonts w:hint="cs"/>
          <w:rtl/>
        </w:rPr>
        <w:t xml:space="preserve"> ،  </w:t>
      </w:r>
      <w:r w:rsidRPr="00FB3158">
        <w:rPr>
          <w:rFonts w:hint="cs"/>
          <w:rtl/>
          <w:lang w:bidi="ar-KW"/>
        </w:rPr>
        <w:t xml:space="preserve">الجسمية تعني مماثلة الأجسام والله تعالى ليس كمثله شيء ولم يكن له كفوا احد  ، </w:t>
      </w:r>
      <w:r w:rsidRPr="00FB3158">
        <w:rPr>
          <w:rFonts w:hint="cs"/>
          <w:bCs/>
          <w:rtl/>
          <w:lang w:bidi="ar-KW"/>
        </w:rPr>
        <w:t>فهو سبحانه منزه عن الجسمية لقوله تعالى</w:t>
      </w:r>
      <w:r w:rsidRPr="00FB3158">
        <w:rPr>
          <w:rFonts w:hint="cs"/>
          <w:rtl/>
          <w:lang w:bidi="ar-KW"/>
        </w:rPr>
        <w:t xml:space="preserve"> { ليس كمثلِه شيء } [سورة الشورى:11] ولو كان جسما لكان مثلا لسائر الأجسام ، </w:t>
      </w:r>
      <w:r w:rsidRPr="00FB3158">
        <w:rPr>
          <w:rFonts w:hint="cs"/>
          <w:bCs/>
          <w:rtl/>
          <w:lang w:bidi="ar-KW"/>
        </w:rPr>
        <w:t>وقوله تعالى</w:t>
      </w:r>
      <w:r w:rsidRPr="00FB3158">
        <w:rPr>
          <w:rFonts w:hint="cs"/>
          <w:rtl/>
          <w:lang w:bidi="ar-KW"/>
        </w:rPr>
        <w:t xml:space="preserve"> {هل تعلمُ لهُ سميًّا} [سورة مريم : 65] قال المفسرون هل تعلم له سميا أي مِثلاً، فالله تعالى لا مِثْلَ له ولا شبيه ولا نظير، فمن وصفه بالجسمية فقد جعل له مثلا سبحانه وتعالى عما يصفون ، </w:t>
      </w:r>
      <w:r w:rsidRPr="00FB3158">
        <w:rPr>
          <w:rFonts w:hint="cs"/>
          <w:bCs/>
          <w:rtl/>
          <w:lang w:bidi="ar-KW"/>
        </w:rPr>
        <w:t>وقوله تعالى</w:t>
      </w:r>
      <w:r w:rsidRPr="00FB3158">
        <w:rPr>
          <w:rFonts w:hint="cs"/>
          <w:rtl/>
          <w:lang w:bidi="ar-KW"/>
        </w:rPr>
        <w:t xml:space="preserve"> {وللهِ المثَلُ الأعلى}  [سورة النحل:60]  قال المفسرون  أي له سبحانه الوصف الذي لا يشبه وصف غيره، ومعنى ذلك أنه لا يوصف ربنا عزَّ وجلَّ بصفات المخلوقين من الجسمية ولوازم الجسمية ، </w:t>
      </w:r>
      <w:r w:rsidRPr="00FB3158">
        <w:rPr>
          <w:rFonts w:hint="cs"/>
          <w:bCs/>
          <w:rtl/>
          <w:lang w:bidi="ar-KW"/>
        </w:rPr>
        <w:t>وقوله تعالى</w:t>
      </w:r>
      <w:r w:rsidRPr="00FB3158">
        <w:rPr>
          <w:rFonts w:hint="cs"/>
          <w:rtl/>
          <w:lang w:bidi="ar-KW"/>
        </w:rPr>
        <w:t xml:space="preserve"> { فلا تضربوا للهِ الأمثال} [سورة النحل:74]، قال المفسرون أي لا تجعلوا لله الشبيهَ والمِثْل فإن اللهَ تعالى منزه عن الشبيه و المثيل ، فلا ذاتُه يشبه الذوات ولا صفاتُه تشبه الصفات ، فمن وصفه بالجسمية فقد جعل ذاته تشبه الذوات سبحانه وتعالى عما يصفون ، </w:t>
      </w:r>
      <w:r w:rsidRPr="00FB3158">
        <w:rPr>
          <w:rFonts w:hint="cs"/>
          <w:bCs/>
          <w:rtl/>
        </w:rPr>
        <w:t>وقوله تعالى</w:t>
      </w:r>
      <w:r w:rsidRPr="00FB3158">
        <w:rPr>
          <w:rFonts w:hint="cs"/>
          <w:rtl/>
        </w:rPr>
        <w:t xml:space="preserve"> {</w:t>
      </w:r>
      <w:r w:rsidRPr="00FB3158">
        <w:rPr>
          <w:rFonts w:hint="cs"/>
          <w:rtl/>
          <w:lang w:bidi="ar-KW"/>
        </w:rPr>
        <w:t xml:space="preserve"> فلا تجعلوا لله أندادا وأنتم تعلمون } [سورة البقرة/22] ، والند هو المثيل والشبيه ولو كان جسما لكان له أنداد والعياذ بالله من التشبيه والتمثيل ،</w:t>
      </w:r>
      <w:r w:rsidRPr="00FB3158">
        <w:rPr>
          <w:rFonts w:hint="cs"/>
          <w:bCs/>
          <w:rtl/>
        </w:rPr>
        <w:t xml:space="preserve">  قوله تعالى</w:t>
      </w:r>
      <w:r w:rsidRPr="00FB3158">
        <w:rPr>
          <w:rFonts w:hint="cs"/>
          <w:rtl/>
        </w:rPr>
        <w:t xml:space="preserve"> {قل هو الله أحد الله الصمد لم يلد ولم يولد ولم يكن له كفواً أحد } من أعظم الدلائل على تنزيه الله تعالى عن الجسمية فقوله تعالى ( </w:t>
      </w:r>
      <w:r w:rsidRPr="00FB3158">
        <w:rPr>
          <w:rFonts w:hint="cs"/>
          <w:bCs/>
          <w:rtl/>
        </w:rPr>
        <w:t>أحد</w:t>
      </w:r>
      <w:r w:rsidRPr="00FB3158">
        <w:rPr>
          <w:rFonts w:hint="cs"/>
          <w:rtl/>
        </w:rPr>
        <w:t xml:space="preserve">) يدل على نفى الجسمية لأن الجسم أقله أنه يكون مركباً من جوهرين وذلك ينافى الوحدة ولما كان قوله { أحد} مبالغة في الواحدية كان قوله { أحد } منافي للجسمية وقوله تعالى { </w:t>
      </w:r>
      <w:r w:rsidRPr="00FB3158">
        <w:rPr>
          <w:rFonts w:hint="cs"/>
          <w:bCs/>
          <w:rtl/>
        </w:rPr>
        <w:t>الله الصمد</w:t>
      </w:r>
      <w:r w:rsidRPr="00FB3158">
        <w:rPr>
          <w:rFonts w:hint="cs"/>
          <w:rtl/>
        </w:rPr>
        <w:t xml:space="preserve"> } فالصمد هو السيد </w:t>
      </w:r>
      <w:proofErr w:type="spellStart"/>
      <w:r w:rsidRPr="00FB3158">
        <w:rPr>
          <w:rFonts w:hint="cs"/>
          <w:rtl/>
        </w:rPr>
        <w:t>المصمود</w:t>
      </w:r>
      <w:proofErr w:type="spellEnd"/>
      <w:r w:rsidRPr="00FB3158">
        <w:rPr>
          <w:rFonts w:hint="cs"/>
          <w:rtl/>
        </w:rPr>
        <w:t xml:space="preserve"> إليه في الحوائج وذلك يدل على أنه ليس بجسم لأن كل جسم مركب ، وكل مركب فهو محتاج إلى كل واحد من أجزائه وكل واحد من أجزائه غيره ، فكل مركب فهو محتاج إلى غيره والمحتاج إلى الغير </w:t>
      </w:r>
      <w:r w:rsidRPr="00FB3158">
        <w:rPr>
          <w:rFonts w:hint="cs"/>
          <w:rtl/>
        </w:rPr>
        <w:lastRenderedPageBreak/>
        <w:t xml:space="preserve">لا يكون صمداً و لو كان مركباً من الجوارح والأعضاء لأحتاج في الإبصار إلى العين وفى الفعل إلي اليد وفى المشي إلي الرجل وذلك ينافى كونه صمداً مطلقاً فعلم من ذلك تنزهه سبحانه عن الجسمية ولوازمها ، وأما قوله تعالى </w:t>
      </w:r>
      <w:r w:rsidRPr="00FB3158">
        <w:rPr>
          <w:rFonts w:hint="cs"/>
          <w:bCs/>
          <w:rtl/>
        </w:rPr>
        <w:t>{ ولم يكن له كفواً أحد }</w:t>
      </w:r>
      <w:r w:rsidRPr="00FB3158">
        <w:rPr>
          <w:rFonts w:hint="cs"/>
          <w:rtl/>
        </w:rPr>
        <w:t xml:space="preserve"> فهذا أيضاً يدل على أنه ليس بجسم لأن الأجسام متماثلة فلو كان تعالى جسما لكان مثلاُ لجميع الأجسام فكان كل واحد من الأجسام كفؤاً له فثبت أن هذه السورة من أظهر الدلائل على أنه تعالى منزه عن الجسمية  ،</w:t>
      </w:r>
      <w:r w:rsidRPr="00FB3158">
        <w:rPr>
          <w:rFonts w:hint="cs"/>
          <w:bCs/>
          <w:rtl/>
        </w:rPr>
        <w:t xml:space="preserve">  ( ح  ) ومن الأدلة على تنزيه الله تعالى عن الجسمية قوله تعالى</w:t>
      </w:r>
      <w:r w:rsidRPr="00FB3158">
        <w:rPr>
          <w:rFonts w:hint="cs"/>
          <w:rtl/>
        </w:rPr>
        <w:t xml:space="preserve"> { </w:t>
      </w:r>
      <w:r w:rsidRPr="00FB3158">
        <w:rPr>
          <w:rFonts w:hint="cs"/>
          <w:bCs/>
          <w:rtl/>
        </w:rPr>
        <w:t>والله الغنى وأنتم الفقراء</w:t>
      </w:r>
      <w:r w:rsidRPr="00FB3158">
        <w:rPr>
          <w:rFonts w:hint="cs"/>
          <w:rtl/>
        </w:rPr>
        <w:t xml:space="preserve"> }دلت هذه الآية على كونه تعالى غنى ولو كان جسماً لما كان غنياً لأن كل جسم مركب وكل مركب محتاج إلى كل واحد من أجزائه ، </w:t>
      </w:r>
      <w:r w:rsidRPr="00FB3158">
        <w:rPr>
          <w:rFonts w:hint="cs"/>
          <w:bCs/>
          <w:rtl/>
        </w:rPr>
        <w:t>وقوله تعالى</w:t>
      </w:r>
      <w:r w:rsidRPr="00FB3158">
        <w:rPr>
          <w:rFonts w:hint="cs"/>
          <w:rtl/>
        </w:rPr>
        <w:t xml:space="preserve"> { </w:t>
      </w:r>
      <w:r w:rsidRPr="00FB3158">
        <w:rPr>
          <w:rFonts w:hint="cs"/>
          <w:bCs/>
          <w:rtl/>
        </w:rPr>
        <w:t>لا إله إلا هو الحى القيوم</w:t>
      </w:r>
      <w:r w:rsidRPr="00FB3158">
        <w:rPr>
          <w:rFonts w:hint="cs"/>
          <w:rtl/>
        </w:rPr>
        <w:t xml:space="preserve"> ؤ والقيوم مبالغة </w:t>
      </w:r>
      <w:proofErr w:type="spellStart"/>
      <w:r w:rsidRPr="00FB3158">
        <w:rPr>
          <w:rFonts w:hint="cs"/>
          <w:rtl/>
        </w:rPr>
        <w:t>فى</w:t>
      </w:r>
      <w:proofErr w:type="spellEnd"/>
      <w:r w:rsidRPr="00FB3158">
        <w:rPr>
          <w:rFonts w:hint="cs"/>
          <w:rtl/>
        </w:rPr>
        <w:t xml:space="preserve"> كونه غنياً عن كل ما سواه ، وكونه مقوماً لغيره ، فلو كان جسماً لكان هو مفتقراً الى أجزائه ،  وحينئذ لا يكون قيوماً بإطلاق ، </w:t>
      </w:r>
      <w:r w:rsidRPr="00FB3158">
        <w:rPr>
          <w:rFonts w:hint="cs"/>
          <w:bCs/>
          <w:rtl/>
        </w:rPr>
        <w:t>وقوله تعالى</w:t>
      </w:r>
      <w:r w:rsidRPr="00FB3158">
        <w:rPr>
          <w:rFonts w:hint="cs"/>
          <w:rtl/>
        </w:rPr>
        <w:t xml:space="preserve"> </w:t>
      </w:r>
      <w:r w:rsidRPr="00FB3158">
        <w:rPr>
          <w:rFonts w:hint="cs"/>
          <w:bCs/>
          <w:rtl/>
        </w:rPr>
        <w:t>{ القدوس السلام }</w:t>
      </w:r>
      <w:r w:rsidRPr="00FB3158">
        <w:rPr>
          <w:rFonts w:hint="cs"/>
          <w:rtl/>
        </w:rPr>
        <w:t xml:space="preserve"> والقدوس عز وجل هو المنزه عن كل ما ينافي كماله سبحانه في ذاته وصفاته وأفعاله والقدوس هو المنزه عن النقائص والعيوب والقدوس هو المنزه عن أن يكون له مثيل أو شبيه  ، والجسمية على المعنى المراد منها من كونها تتآلف من أجزاء وصف بالنقص والعيب المنزه عنه القدوس سبحانه ، وهي ( الجسمية ) ضد الكمال الذي يتصف به ذات القدوس ، ولو كان جسما لكان له مثل من الأجسام والقدوس هو المنزه عن أن يكون له مثيل أو شبيه  ، والسلام عز وجل هو الذي سلم من جميع النقائص والعيوب والجسمية على المعنى المراد منها من كونها تتآلف من أجزاء وصف بالنقص والعيب المنزه عنه السلام سبحانه ،والسلام عز وجل هو الذي سلم ذاته عن المثل والسمي والشبيه ، ولو كان جسما لكان له مثل من الأجسام والسلام  هو الذي سلم ذاته عن أن يكون له مثيل أو شبيه  ،  </w:t>
      </w:r>
      <w:r w:rsidRPr="00FB3158">
        <w:rPr>
          <w:rFonts w:hint="cs"/>
          <w:bCs/>
          <w:rtl/>
        </w:rPr>
        <w:t>(  خ ) ومن الأدلة على تنزيه الله تعالى عن الجسمية قوله تعالى</w:t>
      </w:r>
      <w:r w:rsidRPr="00FB3158">
        <w:rPr>
          <w:rFonts w:hint="cs"/>
          <w:rtl/>
        </w:rPr>
        <w:t xml:space="preserve"> { هو الله الخالق البارئ المصور} والخالق هو المقدِرُ المنزه في ذاته عن الحد والنهاية والمقدار  ، ولو كان تعالى جسماً سبحانه لكان مقدَراً متناهياً محدوداً ولو كان متناهياً محدوداً لكان مخلوقا وليس خالقا ، سبحانه هو وحده الخالق البارئ المصور سبحانه وتعالى عما يشركون ، </w:t>
      </w:r>
      <w:r w:rsidRPr="00FB3158">
        <w:rPr>
          <w:rFonts w:hint="cs"/>
          <w:bCs/>
          <w:rtl/>
        </w:rPr>
        <w:t>وقوله تعالى</w:t>
      </w:r>
      <w:r w:rsidRPr="00FB3158">
        <w:rPr>
          <w:rFonts w:hint="cs"/>
          <w:rtl/>
        </w:rPr>
        <w:t xml:space="preserve"> { هو الأول والأخر والظاهر والباطن } ، ( هو الأول والأخر ) فهو يقتضى أن يكون منزها عن الجسمية لأن الجسم حادث مؤلف من أجزاء تسبق وجوده فلا يكون الجسم أولا أبدا ، (والظاهر والباطن ) معنى الباطن الذي لا يدركه الحس ولا يصل إليه الخيال ، ولو كان جسماً لما أمكن وصفه بأنه لا يدركه الحس ولا يصل إليه الخيال ، </w:t>
      </w:r>
      <w:r w:rsidRPr="00FB3158">
        <w:rPr>
          <w:rFonts w:hint="cs"/>
          <w:bCs/>
          <w:rtl/>
        </w:rPr>
        <w:t>وقوله تعالى</w:t>
      </w:r>
      <w:r w:rsidRPr="00FB3158">
        <w:rPr>
          <w:rFonts w:hint="cs"/>
          <w:rtl/>
        </w:rPr>
        <w:t xml:space="preserve"> ( ولا يحيطون به علماً ) وذلك يدل على كونه تعالى منزهاً عن الجسمية وإلا لكان العلم محيطاً به فإن قيل : لما لا يجوز أن يقال أنه وإن كان جسماً لكنه جسماً كبيراً فلهذا المعنى لا يحيط به العلم ؟ قلنا : لو كان الأمر كذلك لصح أن يقال بأن علوم الخلق وأبصارهم لا تحيط </w:t>
      </w:r>
      <w:proofErr w:type="spellStart"/>
      <w:r w:rsidRPr="00FB3158">
        <w:rPr>
          <w:rFonts w:hint="cs"/>
          <w:rtl/>
        </w:rPr>
        <w:t>بالسماوات</w:t>
      </w:r>
      <w:proofErr w:type="spellEnd"/>
      <w:r w:rsidRPr="00FB3158">
        <w:rPr>
          <w:rFonts w:hint="cs"/>
          <w:rtl/>
        </w:rPr>
        <w:t xml:space="preserve"> ولا بالجبال ولا بالبحار ولا بالمفاوز فإن هذه الأشياء أجسام كبيرة </w:t>
      </w:r>
      <w:r w:rsidRPr="00FB3158">
        <w:rPr>
          <w:rFonts w:hint="cs"/>
          <w:rtl/>
        </w:rPr>
        <w:lastRenderedPageBreak/>
        <w:t xml:space="preserve">والأبصار لا تحيط بأطرافها والعلو لا تصل الى تمام أجزائها ولو كان الأمر كذلك لما كان </w:t>
      </w:r>
      <w:proofErr w:type="spellStart"/>
      <w:r w:rsidRPr="00FB3158">
        <w:rPr>
          <w:rFonts w:hint="cs"/>
          <w:rtl/>
        </w:rPr>
        <w:t>فى</w:t>
      </w:r>
      <w:proofErr w:type="spellEnd"/>
      <w:r w:rsidRPr="00FB3158">
        <w:rPr>
          <w:rFonts w:hint="cs"/>
          <w:rtl/>
        </w:rPr>
        <w:t xml:space="preserve"> تخصيص ذات الله تعالى بهذا الوصف فائدة ، </w:t>
      </w:r>
      <w:r w:rsidRPr="00FB3158">
        <w:rPr>
          <w:rFonts w:hint="cs"/>
          <w:bCs/>
          <w:rtl/>
        </w:rPr>
        <w:t>وقوله تعالى</w:t>
      </w:r>
      <w:r w:rsidRPr="00FB3158">
        <w:rPr>
          <w:rFonts w:hint="cs"/>
          <w:rtl/>
        </w:rPr>
        <w:t xml:space="preserve"> ( لا تدركه الأبصار ) وذلك يدل على كونه تعالى منزهاً عن الجسمية وإلا لكان الإدراك بالأبصار محيطاً به حتى لو كان جسما كبيرا  ،  </w:t>
      </w:r>
      <w:r w:rsidRPr="00FB3158">
        <w:rPr>
          <w:rFonts w:hint="cs"/>
          <w:bCs/>
          <w:rtl/>
        </w:rPr>
        <w:t>( د  ) ومن الأدلة على تنزيه الله تعالى عن الجسمية قوله تعالى</w:t>
      </w:r>
      <w:r w:rsidRPr="00FB3158">
        <w:rPr>
          <w:rFonts w:hint="cs"/>
          <w:rtl/>
        </w:rPr>
        <w:t xml:space="preserve"> { وإذا سألك </w:t>
      </w:r>
      <w:proofErr w:type="spellStart"/>
      <w:r w:rsidRPr="00FB3158">
        <w:rPr>
          <w:rFonts w:hint="cs"/>
          <w:rtl/>
        </w:rPr>
        <w:t>عبادى</w:t>
      </w:r>
      <w:proofErr w:type="spellEnd"/>
      <w:r w:rsidRPr="00FB3158">
        <w:rPr>
          <w:rFonts w:hint="cs"/>
          <w:rtl/>
        </w:rPr>
        <w:t xml:space="preserve"> عنى </w:t>
      </w:r>
      <w:proofErr w:type="spellStart"/>
      <w:r w:rsidRPr="00FB3158">
        <w:rPr>
          <w:rFonts w:hint="cs"/>
          <w:rtl/>
        </w:rPr>
        <w:t>فإنى</w:t>
      </w:r>
      <w:proofErr w:type="spellEnd"/>
      <w:r w:rsidRPr="00FB3158">
        <w:rPr>
          <w:rFonts w:hint="cs"/>
          <w:rtl/>
        </w:rPr>
        <w:t xml:space="preserve"> قريب } ولو كان تعالى جسما لكان قربه حلولا واتحادا بمخلوقاته من سائر الأجسام حاشاه سبحانه من هذا الكفر ولا يبقى لنا سوى تنزيهه سبحانه عن الجسمية وهو الصحيح الذي لا مناص من اعتقاده ، </w:t>
      </w:r>
      <w:r w:rsidRPr="00FB3158">
        <w:rPr>
          <w:rFonts w:hint="cs"/>
          <w:bCs/>
          <w:rtl/>
        </w:rPr>
        <w:t>وقوله تعالى</w:t>
      </w:r>
      <w:r w:rsidRPr="00FB3158">
        <w:rPr>
          <w:rFonts w:hint="cs"/>
          <w:rtl/>
        </w:rPr>
        <w:t xml:space="preserve">  { وَنَحْنُ أَقْرَبُ إِلَيْهِ مِنْ حَبْلِ الْوَرِيدِ } [سورة ق/16] ولو كان تعالى جسما لما صح القول بأنه تعالى أقرب إلى أحدنا من حبل الوريد إلا على سبيل الاتحاد والحلول بين الأجسام أو التنزيه عن الجسمية ولوازمها من التحيز والاتحاد والحلول ، </w:t>
      </w:r>
    </w:p>
    <w:p w:rsidR="00FB3158" w:rsidRPr="00FB3158" w:rsidRDefault="00FB3158" w:rsidP="00FB3158">
      <w:pPr>
        <w:jc w:val="both"/>
        <w:rPr>
          <w:rFonts w:hint="cs"/>
          <w:bCs/>
          <w:rtl/>
          <w:lang w:bidi="ar-KW"/>
        </w:rPr>
      </w:pPr>
      <w:r w:rsidRPr="00FB3158">
        <w:rPr>
          <w:rFonts w:hint="cs"/>
          <w:bCs/>
          <w:rtl/>
        </w:rPr>
        <w:t>[  7  ] : القاعدة السادسة من قواعد التوحيد والتقديس والتنزيه  :  تنزيه ذات الله تعالى عن الصورة والشكل الذي تتصف به ذات المخلوق :</w:t>
      </w:r>
      <w:r w:rsidRPr="00FB3158">
        <w:rPr>
          <w:rFonts w:hint="cs"/>
          <w:bCs/>
          <w:rtl/>
          <w:lang w:bidi="ar-KW"/>
        </w:rPr>
        <w:t xml:space="preserve">  </w:t>
      </w:r>
      <w:r w:rsidRPr="00FB3158">
        <w:rPr>
          <w:rFonts w:hint="cs"/>
          <w:rtl/>
          <w:lang w:bidi="ar-KW"/>
        </w:rPr>
        <w:t xml:space="preserve">(  أ  ) </w:t>
      </w:r>
      <w:r w:rsidRPr="00FB3158">
        <w:rPr>
          <w:rFonts w:hint="cs"/>
          <w:rtl/>
        </w:rPr>
        <w:t xml:space="preserve">ذات الله سبحانه منزه عن الصور والتخطيط والتركيب لأن الله تعالى هو المصور وجلّ المصوِرُ أن يكون مُصَورَاً  وتعالى عن ذلك علوا كبيرا ، لأن الهيئة والصورة والتركيب والتأليف كل ذلك إنما يصح على الأجسام المحدودة والجواهر المخلوقة ،  ( ب  ) الصور لا تنتج إلا عن تأليف وتركيب والتركيب يستحيل على الله تعالى , وصاحب الصورة لا يختص بصورة إلا بمخصص ، والمخصص هو الله تعالى المصور ، وهو تعالى يصور مخلوقاته كيف شاء ، وكل ما له صورة فهي علامة على كونه مخلوق مصور صوره خالقه , والله تعالى هو ( المصور ) خالق الصور ( ليس كمثله شيء )  ، </w:t>
      </w:r>
      <w:r w:rsidRPr="00FB3158">
        <w:rPr>
          <w:rFonts w:hint="cs"/>
          <w:bCs/>
          <w:rtl/>
          <w:lang w:bidi="ar-KW"/>
        </w:rPr>
        <w:t>(  ت  ) ذات الله تعالى لا تسري عليها قوانين والمادة والأجسام</w:t>
      </w:r>
      <w:r w:rsidRPr="00FB3158">
        <w:rPr>
          <w:rFonts w:hint="cs"/>
          <w:rtl/>
          <w:lang w:bidi="ar-KW"/>
        </w:rPr>
        <w:t xml:space="preserve"> ، لأنّ الذي خلق المادة والجسم هو الله تعالى وهو الذي قهرها بالصور والأشكال ، والله تعالى ليس كمثل خلقه وليس كمثله شيء  ، ولا تسري عليه مفاهيم المواد والأجسام ، ولا الصور والأشكال ، لأنّه ليس كمثله شيء ، وكل ما خطر بالبال فالله خلافه </w:t>
      </w:r>
      <w:r w:rsidRPr="00FB3158">
        <w:rPr>
          <w:rFonts w:hint="cs"/>
          <w:rtl/>
        </w:rPr>
        <w:t xml:space="preserve">،  (  ث  ) الصورة تقتضي الكيفية ، وهي عن الله تعالى وعن صفاته منفية ، لذلك فإن الذي يجب علينا وعلى كل مسلم أن يعلمه أن ربنا ليس بذي صورة ولا هيئة ،  </w:t>
      </w:r>
    </w:p>
    <w:p w:rsidR="00FB3158" w:rsidRPr="00FB3158" w:rsidRDefault="00FB3158" w:rsidP="00FB3158">
      <w:pPr>
        <w:jc w:val="both"/>
        <w:rPr>
          <w:rFonts w:hint="cs"/>
          <w:bCs/>
          <w:rtl/>
          <w:lang w:bidi="ar-KW"/>
        </w:rPr>
      </w:pPr>
      <w:r w:rsidRPr="00FB3158">
        <w:rPr>
          <w:rFonts w:hint="cs"/>
          <w:bCs/>
          <w:rtl/>
          <w:lang w:bidi="ar-KW"/>
        </w:rPr>
        <w:t>[  8  ] : القاعدة السابعة : تنزيه ذات الله تعالى عن الجوارح والأجزاء والأعضاء التي تتصف به ذات المخلوق  :  ( أ  ) الله تبارك وتعالى ليس كمثله شيء ليس كذاته ذات ليس لذاته حد أو نهاية كما</w:t>
      </w:r>
      <w:r w:rsidRPr="00FB3158">
        <w:rPr>
          <w:rFonts w:hint="cs"/>
          <w:rtl/>
        </w:rPr>
        <w:t xml:space="preserve"> أنه ليس لصفاته حد أو نهاية وهو منزه عن الحد والمقدار إذ كل محدود مخلوق مقدر متناه والله تعالى هو الخالق المقدر لها، فجلّ المقدِرُ أن يكونَ مقدَرَا ، وذاته سبحانه منزهة عن الصور والتخطيط والتركيب لأن الله تعالى هو المصور </w:t>
      </w:r>
      <w:r w:rsidRPr="00FB3158">
        <w:rPr>
          <w:rFonts w:hint="cs"/>
          <w:rtl/>
        </w:rPr>
        <w:lastRenderedPageBreak/>
        <w:t>وجلّ المصوِرُ أن يكون مصَورا  وتعالى عن ذلك علوا كبيرا لأن الهيئة والصورة والتركيب والتأليف كل ذلك إنما يصح على الأجسام المحدودة والجواهر المخلوقة ، والتنزيه عن الصورة يعني بالضرورة التنزيه عن الأجزاء والأعضاء إذ الصورة تفيد</w:t>
      </w:r>
      <w:r w:rsidRPr="00FB3158">
        <w:rPr>
          <w:rFonts w:hint="cs"/>
        </w:rPr>
        <w:t xml:space="preserve"> </w:t>
      </w:r>
      <w:r w:rsidRPr="00FB3158">
        <w:rPr>
          <w:rFonts w:hint="cs"/>
          <w:rtl/>
        </w:rPr>
        <w:t xml:space="preserve">التركيب وكل مركب محدث ، والباري سبحانه وتعالى ليس بمحدث ، فليس بمركب  ، </w:t>
      </w:r>
      <w:r w:rsidRPr="00FB3158">
        <w:rPr>
          <w:rFonts w:hint="cs"/>
          <w:bCs/>
          <w:rtl/>
        </w:rPr>
        <w:t>(  ب  ) أجمع أهل القبلة عدا المجسمة والمشبهة على تنزيه الله تعالى عن الأجزاء والأعضاء والجوارح</w:t>
      </w:r>
      <w:r w:rsidRPr="00FB3158">
        <w:rPr>
          <w:rFonts w:hint="cs"/>
          <w:rtl/>
        </w:rPr>
        <w:t xml:space="preserve"> تعالى الله عن ذلك علوا كبيرا </w:t>
      </w:r>
      <w:r w:rsidRPr="00FB3158">
        <w:rPr>
          <w:rFonts w:hint="cs"/>
          <w:bCs/>
          <w:rtl/>
        </w:rPr>
        <w:t xml:space="preserve">، </w:t>
      </w:r>
      <w:r w:rsidRPr="00FB3158">
        <w:rPr>
          <w:rFonts w:hint="cs"/>
          <w:rtl/>
        </w:rPr>
        <w:t>قال تعالى: {قل هو الله أحد} (الإخلاص: 1) ، وقال تعالى: {والله الغني وأنتم الفقراء} (محمد: 38) ولو كان مركباً من</w:t>
      </w:r>
      <w:r w:rsidRPr="00FB3158">
        <w:rPr>
          <w:rFonts w:hint="cs"/>
        </w:rPr>
        <w:t xml:space="preserve"> </w:t>
      </w:r>
      <w:r w:rsidRPr="00FB3158">
        <w:rPr>
          <w:rFonts w:hint="cs"/>
          <w:rtl/>
        </w:rPr>
        <w:t>الأجزاء والأبعاض لكان محتاجاً إليها وذلك يمنع من كونه غنياً على الإطلاق، فثبت</w:t>
      </w:r>
      <w:r w:rsidRPr="00FB3158">
        <w:rPr>
          <w:rFonts w:hint="cs"/>
        </w:rPr>
        <w:t xml:space="preserve"> </w:t>
      </w:r>
      <w:r w:rsidRPr="00FB3158">
        <w:rPr>
          <w:rFonts w:hint="cs"/>
          <w:rtl/>
        </w:rPr>
        <w:t xml:space="preserve">بهذه الوجوه أن القول بإثبات الأعضاء والأجزاء لله محال ، </w:t>
      </w:r>
      <w:r w:rsidRPr="00FB3158">
        <w:rPr>
          <w:rFonts w:hint="cs"/>
          <w:bCs/>
          <w:rtl/>
        </w:rPr>
        <w:t xml:space="preserve">(  ت  ) الأدلة النقلية المجملة على تنزيه الله تعالى عن الجوارح والأعضاء  والأجزاء كثيرة منها : </w:t>
      </w:r>
      <w:r w:rsidRPr="00FB3158">
        <w:rPr>
          <w:rFonts w:hint="cs"/>
          <w:rtl/>
        </w:rPr>
        <w:t xml:space="preserve">قوله تعالى ( </w:t>
      </w:r>
      <w:r w:rsidRPr="00FB3158">
        <w:rPr>
          <w:rFonts w:hint="cs"/>
          <w:bCs/>
          <w:rtl/>
        </w:rPr>
        <w:t>قل هو الله أحد الله الصمد لم يلد ولم يولد ولم يكن له كفواً أحد</w:t>
      </w:r>
      <w:r w:rsidRPr="00FB3158">
        <w:rPr>
          <w:rFonts w:hint="cs"/>
          <w:rtl/>
        </w:rPr>
        <w:t xml:space="preserve"> ) قوله تعالى ( </w:t>
      </w:r>
      <w:r w:rsidRPr="00FB3158">
        <w:rPr>
          <w:rFonts w:hint="cs"/>
          <w:bCs/>
          <w:rtl/>
        </w:rPr>
        <w:t>أحد</w:t>
      </w:r>
      <w:r w:rsidRPr="00FB3158">
        <w:rPr>
          <w:rFonts w:hint="cs"/>
          <w:rtl/>
        </w:rPr>
        <w:t xml:space="preserve">) ولفظ الأحد مبالغة في الوحدة، وذلك ينافي كونه مركباً من الأجزاء والأبعاض ، والأحدية تدل على نفى الأجزاء المتمثل في نفي التركيب والتأليف في الذات فلو كان تعالى مركبا من جوارح وأجزاء  لم يكن أحدا ، لأن أجزاؤه توجب وقوع الكثرة </w:t>
      </w:r>
      <w:proofErr w:type="spellStart"/>
      <w:r w:rsidRPr="00FB3158">
        <w:rPr>
          <w:rFonts w:hint="cs"/>
          <w:rtl/>
        </w:rPr>
        <w:t>فى</w:t>
      </w:r>
      <w:proofErr w:type="spellEnd"/>
      <w:r w:rsidRPr="00FB3158">
        <w:rPr>
          <w:rFonts w:hint="cs"/>
          <w:rtl/>
        </w:rPr>
        <w:t xml:space="preserve"> ذات الله تعالى والكثرة تنافي الأحدية في ذات الله ، وقوله تعالى ( </w:t>
      </w:r>
      <w:r w:rsidRPr="00FB3158">
        <w:rPr>
          <w:rFonts w:hint="cs"/>
          <w:bCs/>
          <w:rtl/>
        </w:rPr>
        <w:t>الله الصمد</w:t>
      </w:r>
      <w:r w:rsidRPr="00FB3158">
        <w:rPr>
          <w:rFonts w:hint="cs"/>
          <w:rtl/>
        </w:rPr>
        <w:t xml:space="preserve">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sidRPr="00FB3158">
        <w:rPr>
          <w:rFonts w:hint="cs"/>
          <w:rtl/>
          <w:lang w:bidi="ar-KW"/>
        </w:rPr>
        <w:t xml:space="preserve">وكذلك </w:t>
      </w:r>
      <w:r w:rsidRPr="00FB3158">
        <w:rPr>
          <w:rFonts w:hint="cs"/>
          <w:lang w:bidi="ar-KW"/>
        </w:rPr>
        <w:t xml:space="preserve"> </w:t>
      </w:r>
      <w:r w:rsidRPr="00FB3158">
        <w:rPr>
          <w:rFonts w:hint="cs"/>
          <w:rtl/>
        </w:rPr>
        <w:t>لو كان سبحانه مركباً من الجوارح والأعضاء لأحتاج في الإبصار إلى العين وفى الفعل إلي اليد</w:t>
      </w:r>
      <w:r w:rsidRPr="00FB3158">
        <w:rPr>
          <w:rFonts w:hint="cs"/>
        </w:rPr>
        <w:t xml:space="preserve"> </w:t>
      </w:r>
      <w:r w:rsidRPr="00FB3158">
        <w:rPr>
          <w:rFonts w:hint="cs"/>
          <w:rtl/>
        </w:rPr>
        <w:t>وفى المشي إلي الرجل وذلك</w:t>
      </w:r>
      <w:r w:rsidRPr="00FB3158">
        <w:rPr>
          <w:rFonts w:hint="cs"/>
        </w:rPr>
        <w:t xml:space="preserve"> </w:t>
      </w:r>
      <w:r w:rsidRPr="00FB3158">
        <w:rPr>
          <w:rFonts w:hint="cs"/>
          <w:rtl/>
        </w:rPr>
        <w:t xml:space="preserve">ينافى كونه صمداً مطلقاً له كمال الغني ونفي الاحتياج ، وقوله تعالى ( </w:t>
      </w:r>
      <w:r w:rsidRPr="00FB3158">
        <w:rPr>
          <w:rFonts w:hint="cs"/>
          <w:bCs/>
          <w:rtl/>
        </w:rPr>
        <w:t>ولم يكن له كفوا أحد</w:t>
      </w:r>
      <w:r w:rsidRPr="00FB3158">
        <w:rPr>
          <w:rFonts w:hint="cs"/>
          <w:rtl/>
        </w:rPr>
        <w:t xml:space="preserve"> ) نفي للمثلية كقوله تعالى ( </w:t>
      </w:r>
      <w:r w:rsidRPr="00FB3158">
        <w:rPr>
          <w:rFonts w:hint="cs"/>
          <w:bCs/>
          <w:rtl/>
        </w:rPr>
        <w:t>ليس كمثله شيء</w:t>
      </w:r>
      <w:r w:rsidRPr="00FB3158">
        <w:rPr>
          <w:rFonts w:hint="cs"/>
          <w:rtl/>
        </w:rPr>
        <w:t xml:space="preserve"> ) ولو كان مركبا من أجزاء وجوارح  لكان مثلاً لسائر المخلوقات المركبة من أجزاء وجوارح ، وقوله تعالى ( </w:t>
      </w:r>
      <w:r w:rsidRPr="00FB3158">
        <w:rPr>
          <w:rFonts w:hint="cs"/>
          <w:bCs/>
          <w:rtl/>
        </w:rPr>
        <w:t>والله الغنى وأنتم الفقراء</w:t>
      </w:r>
      <w:r w:rsidRPr="00FB3158">
        <w:rPr>
          <w:rFonts w:hint="cs"/>
          <w:rtl/>
        </w:rPr>
        <w:t xml:space="preserve"> ) دلت هذه الآية على كونه تعالى غنى ولو كان مركبا من أجزاء وجوارح  لما كان غنياً لأن كل جسم مركب وكل مركب محتاج إلى كل واحد من أجزائه ، وقوله تعالى ( </w:t>
      </w:r>
      <w:r w:rsidRPr="00FB3158">
        <w:rPr>
          <w:rFonts w:hint="cs"/>
          <w:bCs/>
          <w:rtl/>
        </w:rPr>
        <w:t>لا إله إلا هو الحي القيوم</w:t>
      </w:r>
      <w:r w:rsidRPr="00FB3158">
        <w:rPr>
          <w:rFonts w:hint="cs"/>
          <w:rtl/>
        </w:rPr>
        <w:t xml:space="preserve"> ) والقيوم مبالغة في كونه غنياً عن كل ما سواه ، وكونه مقوماً لغيره : عبارة عن احتياج كل ما سواه إليه ، فلو كان مركبا من جوارح وأجزاء  لكان هو مفتقراً إلى غيره وهو جزؤه الذي منه يتألف ،  ولكان غيره غنياً عنه وهو جزئه وحينئذ لا يكون قيوماً ، وقوله تعالى ( </w:t>
      </w:r>
      <w:r w:rsidRPr="00FB3158">
        <w:rPr>
          <w:rFonts w:hint="cs"/>
          <w:bCs/>
          <w:rtl/>
        </w:rPr>
        <w:t>ليس كمثله شيء</w:t>
      </w:r>
      <w:r w:rsidRPr="00FB3158">
        <w:rPr>
          <w:rFonts w:hint="cs"/>
          <w:rtl/>
        </w:rPr>
        <w:t xml:space="preserve"> ) ولو كان مركبا من أجزاء وجوارح  لكان مثلاً لسائر المخلوقات المركبة من أجزاء وجوارح ، </w:t>
      </w:r>
    </w:p>
    <w:p w:rsidR="00FB3158" w:rsidRPr="00FB3158" w:rsidRDefault="00FB3158" w:rsidP="00FB3158">
      <w:pPr>
        <w:jc w:val="both"/>
        <w:rPr>
          <w:rFonts w:hint="cs"/>
          <w:rtl/>
        </w:rPr>
      </w:pPr>
      <w:r w:rsidRPr="00FB3158">
        <w:rPr>
          <w:rFonts w:hint="cs"/>
          <w:bCs/>
          <w:rtl/>
        </w:rPr>
        <w:lastRenderedPageBreak/>
        <w:t>[  9  ] : القاعدة الثامنة من قواعد التوحيد والتقديس والتنزيه :  تنزيه ذات الله تعالى عن التغير والحدوث ، وعن حلول الحوادث بذاته تقدس وتعالى لأنها صفات المخلوق :</w:t>
      </w:r>
      <w:r w:rsidRPr="00FB3158">
        <w:rPr>
          <w:rFonts w:cs="Monotype Koufi" w:hint="cs"/>
          <w:rtl/>
          <w:lang w:bidi="ar-KW"/>
        </w:rPr>
        <w:t xml:space="preserve"> </w:t>
      </w:r>
      <w:r w:rsidRPr="00FB3158">
        <w:rPr>
          <w:rFonts w:hint="cs"/>
          <w:rtl/>
          <w:lang w:bidi="ar-KW"/>
        </w:rPr>
        <w:t>(  أ  ) الله عز وجل هو الأول فليس قبله شيء ، متصف سبحانه بالأولية في ذاته وصفاته ، ومعنى الأولية أنه سبحانه أزلي لا يقبل ذاته تغيرا أو حدوثا ويستحيل عليه قبول الحوادث لأن التغير والحدوث و حلول الحوادث</w:t>
      </w:r>
      <w:r w:rsidRPr="00FB3158">
        <w:rPr>
          <w:rFonts w:hint="cs"/>
          <w:rtl/>
        </w:rPr>
        <w:t xml:space="preserve"> نقص يتنزه عنه كمال الذات وبيان ذلك أن نقول :  </w:t>
      </w:r>
      <w:r w:rsidRPr="00FB3158">
        <w:rPr>
          <w:rFonts w:hint="cs"/>
          <w:rtl/>
          <w:lang w:bidi="ar-KW"/>
        </w:rPr>
        <w:t xml:space="preserve">(  ب  ) من الأدلة القرآنية على تنزيه الله تعالى عن التغير والحدوث و عن حلول الحوادث بذاته تقدس وتعالى ، </w:t>
      </w:r>
      <w:r w:rsidRPr="00FB3158">
        <w:rPr>
          <w:rFonts w:hint="cs"/>
          <w:rtl/>
        </w:rPr>
        <w:t xml:space="preserve">قوله تعالى { </w:t>
      </w:r>
      <w:r w:rsidRPr="00FB3158">
        <w:rPr>
          <w:rFonts w:hint="cs"/>
          <w:bCs/>
          <w:rtl/>
        </w:rPr>
        <w:t xml:space="preserve">ليس كمثلِه شيء </w:t>
      </w:r>
      <w:r w:rsidRPr="00FB3158">
        <w:rPr>
          <w:rFonts w:hint="cs"/>
          <w:rtl/>
        </w:rPr>
        <w:t xml:space="preserve">} [سورة الشورى : 11]، في هذه الآية نفي المشابهة والمماثلة بين الله تعالى وخلقه ومعناه أن الله تعالى لا يشبه شيئًا من خلقه بوجه من الوجوه، </w:t>
      </w:r>
      <w:r w:rsidRPr="00FB3158">
        <w:rPr>
          <w:rFonts w:hint="cs"/>
          <w:rtl/>
          <w:lang w:bidi="ar-KW"/>
        </w:rPr>
        <w:t xml:space="preserve">ومنها أنه يستحيل عليه التغير والحدوث وقبول الحوادث لأن التغير والحدوث و حلول الحوادث من صفات المخلوق ، </w:t>
      </w:r>
      <w:r w:rsidRPr="00FB3158">
        <w:rPr>
          <w:rFonts w:hint="cs"/>
          <w:rtl/>
        </w:rPr>
        <w:t>وقوله تعالى:</w:t>
      </w:r>
      <w:r w:rsidRPr="00FB3158">
        <w:rPr>
          <w:rFonts w:hint="cs"/>
          <w:bCs/>
          <w:rtl/>
        </w:rPr>
        <w:t xml:space="preserve"> { وللهِ المثَلُ الأعلى }</w:t>
      </w:r>
      <w:r w:rsidRPr="00FB3158">
        <w:rPr>
          <w:rFonts w:hint="cs"/>
          <w:rtl/>
        </w:rPr>
        <w:t xml:space="preserve"> [سورة النحل :60] أي الوصف الذي لا يشبه وصف غيره، فلا يوصف ربنا عزَّ وجلَّ بصفات المخلوقين من </w:t>
      </w:r>
      <w:r w:rsidRPr="00FB3158">
        <w:rPr>
          <w:rFonts w:hint="cs"/>
          <w:rtl/>
          <w:lang w:bidi="ar-KW"/>
        </w:rPr>
        <w:t xml:space="preserve">التغير والحدوث وقبول الحوادث ، </w:t>
      </w:r>
      <w:r w:rsidRPr="00FB3158">
        <w:rPr>
          <w:rFonts w:hint="cs"/>
          <w:rtl/>
        </w:rPr>
        <w:t>وقوله تعالى:</w:t>
      </w:r>
      <w:r w:rsidRPr="00FB3158">
        <w:rPr>
          <w:rFonts w:hint="cs"/>
          <w:bCs/>
          <w:rtl/>
        </w:rPr>
        <w:t xml:space="preserve"> { فلا تضربوا للهِ الأمثال } </w:t>
      </w:r>
      <w:r w:rsidRPr="00FB3158">
        <w:rPr>
          <w:rFonts w:hint="cs"/>
          <w:rtl/>
        </w:rPr>
        <w:t xml:space="preserve"> [سورة النحل : 74]، أي لا تجعلوا لله الشبيهَ والمِثْل فإن اللهَ تعالى لا شبيه له ولا مثيل له، فذاتُه سبحانه لا يشبه الذواتِ ، و</w:t>
      </w:r>
      <w:r w:rsidRPr="00FB3158">
        <w:rPr>
          <w:rFonts w:hint="cs"/>
          <w:rtl/>
          <w:lang w:bidi="ar-KW"/>
        </w:rPr>
        <w:t xml:space="preserve">يستحيل عليه التغير والحدوث وقبول الحوادث لأن التغير والحدوث و حلول الحوادث من صفات المخلوق ، </w:t>
      </w:r>
      <w:r w:rsidRPr="00FB3158">
        <w:rPr>
          <w:rFonts w:hint="cs"/>
          <w:rtl/>
        </w:rPr>
        <w:t>وقوله تعالى:</w:t>
      </w:r>
      <w:r w:rsidRPr="00FB3158">
        <w:rPr>
          <w:rFonts w:hint="cs"/>
          <w:bCs/>
          <w:rtl/>
        </w:rPr>
        <w:t xml:space="preserve">  { هل تعلمُ لهُ سميًّا } </w:t>
      </w:r>
      <w:r w:rsidRPr="00FB3158">
        <w:rPr>
          <w:rFonts w:hint="cs"/>
          <w:rtl/>
        </w:rPr>
        <w:t xml:space="preserve"> [سورة مريم : 65 ] أي مِثلاً، فالله تعالى لا مِثْلَ له ولا شبيه ولا نظير، فذاتُه سبحانه لا يشبه الذواتِ و</w:t>
      </w:r>
      <w:r w:rsidRPr="00FB3158">
        <w:rPr>
          <w:rFonts w:hint="cs"/>
          <w:rtl/>
          <w:lang w:bidi="ar-KW"/>
        </w:rPr>
        <w:t xml:space="preserve">يستحيل عليه التغير والحدوث وقبول الحوادث لأن التغير والحدوث و حلول الحوادث من صفات المخلوق ، </w:t>
      </w:r>
      <w:r w:rsidRPr="00FB3158">
        <w:rPr>
          <w:rFonts w:hint="cs"/>
          <w:rtl/>
        </w:rPr>
        <w:t>وقوله تعالى:</w:t>
      </w:r>
      <w:r w:rsidRPr="00FB3158">
        <w:rPr>
          <w:rFonts w:hint="cs"/>
          <w:bCs/>
          <w:rtl/>
        </w:rPr>
        <w:t xml:space="preserve"> { وَلَمْ يَكُن لَّهُ كُفُوًا أَحَدٌ }</w:t>
      </w:r>
      <w:r w:rsidRPr="00FB3158">
        <w:rPr>
          <w:rFonts w:hint="cs"/>
          <w:rtl/>
        </w:rPr>
        <w:t xml:space="preserve"> [سورة الإخلاص : 4] أي لا نظير له بوجه من الوجوه، ولا كفء له ولا شبيه ، فلا يوصف ربنا عزَّ وجلَّ بصفات المخلوقين من </w:t>
      </w:r>
      <w:r w:rsidRPr="00FB3158">
        <w:rPr>
          <w:rFonts w:hint="cs"/>
          <w:rtl/>
          <w:lang w:bidi="ar-KW"/>
        </w:rPr>
        <w:t xml:space="preserve">التغير والحدوث وقبول الحوادث ،  </w:t>
      </w:r>
      <w:r w:rsidRPr="00FB3158">
        <w:rPr>
          <w:rFonts w:hint="cs"/>
          <w:rtl/>
        </w:rPr>
        <w:t xml:space="preserve">(  ت  ) تنزيه الله تعالى عن التغير والحدوث هو الدليل الذي استعمله نبي الله إبراهيم عليه السلام في إثبات عدم ألوهية الشمس والقمر والكواكب قال تعالى </w:t>
      </w:r>
      <w:r w:rsidRPr="00FB3158">
        <w:rPr>
          <w:rFonts w:hint="cs"/>
          <w:bCs/>
          <w:rtl/>
        </w:rPr>
        <w:t xml:space="preserve">: { قَالَ هَذَا رَبِّي فَلَمَّا أَفَلَ قَالَ لَا أُحِبُّ الْآفِلِينَ } </w:t>
      </w:r>
      <w:r w:rsidRPr="00FB3158">
        <w:rPr>
          <w:rFonts w:hint="cs"/>
          <w:rtl/>
        </w:rPr>
        <w:t xml:space="preserve"> [ الأنعام : 76] ، قال المفسرون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w:t>
      </w:r>
      <w:r w:rsidRPr="00FB3158">
        <w:rPr>
          <w:rFonts w:hint="cs"/>
          <w:bCs/>
          <w:rtl/>
        </w:rPr>
        <w:t xml:space="preserve">: { قَالَ يَا قَوْمِ إِنِّي بَرِيءٌ مِمَّا تُشْرِكُونَ * إِنِّي وَجَّهْتُ وَجْهِيَ لِلَّذِي فَطَرَ السَّمَوَاتِ وَالْأَرْضَ حَنِيفًا وَمَا أَنَا مِنَ الْمُشْرِكِينَ } </w:t>
      </w:r>
      <w:r w:rsidRPr="00FB3158">
        <w:rPr>
          <w:rFonts w:hint="cs"/>
          <w:rtl/>
        </w:rPr>
        <w:t>[ الأنعام : 78 ، 79 ] ،</w:t>
      </w:r>
      <w:r w:rsidRPr="00FB3158">
        <w:rPr>
          <w:rFonts w:hint="cs"/>
          <w:bCs/>
          <w:rtl/>
        </w:rPr>
        <w:t xml:space="preserve"> </w:t>
      </w:r>
      <w:r w:rsidRPr="00FB3158">
        <w:rPr>
          <w:rFonts w:hint="cs"/>
          <w:rtl/>
        </w:rPr>
        <w:t xml:space="preserve"> ومعناه  إني </w:t>
      </w:r>
      <w:r w:rsidRPr="00FB3158">
        <w:rPr>
          <w:rFonts w:hint="cs"/>
          <w:rtl/>
        </w:rPr>
        <w:lastRenderedPageBreak/>
        <w:t>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  (  ث  ) الأفول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w:t>
      </w:r>
      <w:r w:rsidRPr="00FB3158">
        <w:rPr>
          <w:rFonts w:eastAsia="Times New Roman" w:hint="cs"/>
          <w:rtl/>
        </w:rPr>
        <w:t xml:space="preserve"> ،  </w:t>
      </w:r>
      <w:r w:rsidRPr="00FB3158">
        <w:rPr>
          <w:rFonts w:hint="cs"/>
          <w:rtl/>
        </w:rPr>
        <w:t>(  ج  ) كما أن ذات الله تعالى منزه عن التغير والحدوث ، فإنه سبحانه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r w:rsidRPr="00FB3158">
        <w:rPr>
          <w:rFonts w:eastAsiaTheme="minorEastAsia" w:hint="cs"/>
          <w:rtl/>
        </w:rPr>
        <w:t xml:space="preserve"> ،  </w:t>
      </w:r>
      <w:r w:rsidRPr="00FB3158">
        <w:rPr>
          <w:rFonts w:hint="cs"/>
          <w:rtl/>
        </w:rPr>
        <w:t xml:space="preserve">(  ح  ) 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  (  خ  ) دليل بطلان كونه تعالى محلاًّ للحوادث الحوادث هو ما يطرأ على الذات الحادثة من التغيّرات المختلفة ، لأنّ </w:t>
      </w:r>
      <w:bookmarkStart w:id="7" w:name="tohef122"/>
      <w:bookmarkEnd w:id="7"/>
      <w:r w:rsidRPr="00FB3158">
        <w:rPr>
          <w:rFonts w:hint="cs"/>
          <w:rtl/>
        </w:rPr>
        <w:t>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  (  د   )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w:t>
      </w:r>
      <w:r w:rsidRPr="00FB3158">
        <w:rPr>
          <w:rFonts w:hint="cs"/>
          <w:rtl/>
        </w:rPr>
        <w:tab/>
        <w:t xml:space="preserve">القول بقبول ذات الله ( سبحانه ) للحادث مرادف للقول بقبول الذات للمخلوق لأن الحادث مخلوق وكل ما لم يكن ثم كان فإنه مخلوق لا معنى له إلا ذاك ، فهل يقبلون  بهذا القول الفاحش الذي يؤول إلى القول </w:t>
      </w:r>
      <w:proofErr w:type="spellStart"/>
      <w:r w:rsidRPr="00FB3158">
        <w:rPr>
          <w:rFonts w:hint="cs"/>
          <w:rtl/>
        </w:rPr>
        <w:t>بالإتحاد</w:t>
      </w:r>
      <w:proofErr w:type="spellEnd"/>
      <w:r w:rsidRPr="00FB3158">
        <w:rPr>
          <w:rFonts w:hint="cs"/>
          <w:rtl/>
        </w:rPr>
        <w:t xml:space="preserve"> والحلول للمخلوق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w:t>
      </w:r>
      <w:r w:rsidRPr="00FB3158">
        <w:rPr>
          <w:rFonts w:hint="cs"/>
          <w:rtl/>
        </w:rPr>
        <w:lastRenderedPageBreak/>
        <w:t xml:space="preserve">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w:t>
      </w:r>
      <w:r w:rsidRPr="00FB3158">
        <w:rPr>
          <w:rFonts w:hint="cs"/>
          <w:rtl/>
        </w:rPr>
        <w:tab/>
        <w:t>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w:t>
      </w:r>
    </w:p>
    <w:p w:rsidR="00FB3158" w:rsidRPr="00FB3158" w:rsidRDefault="00FB3158" w:rsidP="00FB3158">
      <w:pPr>
        <w:jc w:val="both"/>
        <w:rPr>
          <w:rFonts w:hint="cs"/>
          <w:rtl/>
        </w:rPr>
      </w:pPr>
      <w:r w:rsidRPr="00FB3158">
        <w:rPr>
          <w:rFonts w:hint="cs"/>
          <w:bCs/>
          <w:rtl/>
        </w:rPr>
        <w:t>[  10  ] : القاعدة التاسعة من قواعد التوحيد والتقديس والتنزيه : تنزيه ذات الله تعالى عن الاتحاد والحلول ،  وعن الاتصال والانفصال لأنها صفات المخلوق :</w:t>
      </w:r>
      <w:r w:rsidRPr="00FB3158">
        <w:rPr>
          <w:rFonts w:eastAsia="Times New Roman" w:hint="cs"/>
          <w:bCs/>
          <w:rtl/>
          <w:lang w:bidi="ar-KW"/>
        </w:rPr>
        <w:t xml:space="preserve">  </w:t>
      </w:r>
      <w:r w:rsidRPr="00FB3158">
        <w:rPr>
          <w:rFonts w:hint="cs"/>
          <w:rtl/>
          <w:lang w:bidi="ar-KW"/>
        </w:rPr>
        <w:t xml:space="preserve">(  أ  ) الله تبارك وتعالى منزه عن الاتحاد والحلول وعن الاتصال والانفصال لأنها صفات المخلوق وبيان ذلك : </w:t>
      </w:r>
      <w:r w:rsidRPr="00FB3158">
        <w:rPr>
          <w:rFonts w:hint="cs"/>
          <w:rtl/>
        </w:rPr>
        <w:t>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w:t>
      </w:r>
      <w:r w:rsidRPr="00FB3158">
        <w:rPr>
          <w:rFonts w:hint="cs"/>
        </w:rPr>
        <w:t xml:space="preserve"> </w:t>
      </w:r>
      <w:r w:rsidRPr="00FB3158">
        <w:rPr>
          <w:rFonts w:hint="cs"/>
          <w:rtl/>
        </w:rPr>
        <w:t>عن الحلول في المواضع والأماكن لأن الحلول عرض يفنى وهو حادث والحادث لا يليق بالله ، والاتصال والانفصال لا يكون إلا بين الأجسام والله منزه عن الجسمية ولوازم الجسمية كما مر بنا</w:t>
      </w:r>
      <w:r w:rsidRPr="00FB3158">
        <w:rPr>
          <w:rFonts w:eastAsiaTheme="minorEastAsia" w:hint="cs"/>
          <w:rtl/>
        </w:rPr>
        <w:t xml:space="preserve"> ،  </w:t>
      </w:r>
      <w:r w:rsidRPr="00FB3158">
        <w:rPr>
          <w:rFonts w:hint="cs"/>
          <w:rtl/>
        </w:rPr>
        <w:t>(  ب  ) أجمع علماء أهل السنة على تنزيه الله تعالى عن الاتحاد بخلقه أو الحلول في شيء منها</w:t>
      </w:r>
      <w:r w:rsidRPr="00FB3158">
        <w:rPr>
          <w:rFonts w:hint="cs"/>
          <w:bCs/>
          <w:rtl/>
        </w:rPr>
        <w:t xml:space="preserve"> </w:t>
      </w:r>
      <w:r w:rsidRPr="00FB3158">
        <w:rPr>
          <w:rFonts w:hint="cs"/>
          <w:rtl/>
        </w:rPr>
        <w:t>وعن الاتصال بها أو الانفصال عنها ونقل الإجماع كل من تكلم عن فرق المسلمين</w:t>
      </w:r>
      <w:r w:rsidRPr="00FB3158">
        <w:rPr>
          <w:rFonts w:hint="cs"/>
          <w:bCs/>
          <w:rtl/>
        </w:rPr>
        <w:t xml:space="preserve"> ، قال ابن كثير _ عند قوله تعالى </w:t>
      </w:r>
      <w:r w:rsidRPr="00FB3158">
        <w:rPr>
          <w:rFonts w:hint="cs"/>
          <w:rtl/>
        </w:rPr>
        <w:t xml:space="preserve">( </w:t>
      </w:r>
      <w:r w:rsidRPr="00FB3158">
        <w:rPr>
          <w:rFonts w:hint="cs"/>
          <w:bCs/>
          <w:rtl/>
        </w:rPr>
        <w:t>ونحن أقرب إليه من حبل الوريد</w:t>
      </w:r>
      <w:r w:rsidRPr="00FB3158">
        <w:rPr>
          <w:rFonts w:hint="cs"/>
          <w:rtl/>
        </w:rPr>
        <w:t xml:space="preserve">) _  </w:t>
      </w:r>
      <w:r w:rsidRPr="00FB3158">
        <w:rPr>
          <w:rFonts w:hint="cs"/>
          <w:bCs/>
          <w:rtl/>
        </w:rPr>
        <w:t xml:space="preserve">" </w:t>
      </w:r>
      <w:r w:rsidRPr="00FB3158">
        <w:rPr>
          <w:rFonts w:hint="cs"/>
          <w:rtl/>
        </w:rPr>
        <w:t xml:space="preserve">يعني ملائكته تعالى أقرب إلى الإنسان من حبل وريده إليه ومن تأوله على </w:t>
      </w:r>
      <w:r w:rsidRPr="00FB3158">
        <w:rPr>
          <w:rFonts w:hint="cs"/>
          <w:rtl/>
        </w:rPr>
        <w:lastRenderedPageBreak/>
        <w:t xml:space="preserve">العلم فإنما فر </w:t>
      </w:r>
      <w:r w:rsidRPr="00FB3158">
        <w:rPr>
          <w:rFonts w:hint="cs"/>
          <w:bCs/>
          <w:rtl/>
        </w:rPr>
        <w:t>لئلا يلزم حلول أو اتحاد وهما منفيان</w:t>
      </w:r>
      <w:r w:rsidRPr="00FB3158">
        <w:rPr>
          <w:rFonts w:hint="cs"/>
          <w:rtl/>
        </w:rPr>
        <w:t xml:space="preserve"> </w:t>
      </w:r>
      <w:r w:rsidRPr="00FB3158">
        <w:rPr>
          <w:rFonts w:hint="cs"/>
          <w:bCs/>
          <w:rtl/>
        </w:rPr>
        <w:t>بالإجماع</w:t>
      </w:r>
      <w:r w:rsidRPr="00FB3158">
        <w:rPr>
          <w:rFonts w:hint="cs"/>
          <w:rtl/>
        </w:rPr>
        <w:t xml:space="preserve"> تعالى الله وتقدس " أهـ [ تفسير ابن كثير ج: 4 ص: 224]،</w:t>
      </w:r>
    </w:p>
    <w:p w:rsidR="00FB3158" w:rsidRPr="00FB3158" w:rsidRDefault="00FB3158" w:rsidP="00FB3158">
      <w:pPr>
        <w:jc w:val="both"/>
        <w:rPr>
          <w:rFonts w:hint="cs"/>
          <w:rtl/>
          <w:lang w:bidi="ar-KW"/>
        </w:rPr>
      </w:pPr>
      <w:r w:rsidRPr="00FB3158">
        <w:rPr>
          <w:rFonts w:hint="cs"/>
          <w:bCs/>
          <w:rtl/>
        </w:rPr>
        <w:t>[  11  ] : القاعدة العاشرة من قواعد التوحيد والتقديس والتنزيه : تنزيه ذات الله تعالى عن الأعراض والكيفيات الحسية التي تتصف به ذات المخلوق  :</w:t>
      </w:r>
      <w:r w:rsidRPr="00FB3158">
        <w:rPr>
          <w:rFonts w:cs="Monotype Koufi" w:hint="cs"/>
          <w:rtl/>
          <w:lang w:bidi="ar-KW"/>
        </w:rPr>
        <w:t xml:space="preserve">  </w:t>
      </w:r>
      <w:r w:rsidRPr="00FB3158">
        <w:rPr>
          <w:rFonts w:hint="cs"/>
          <w:rtl/>
          <w:lang w:bidi="ar-KW"/>
        </w:rPr>
        <w:t>(  أ  ) المقصود ب</w:t>
      </w:r>
      <w:r w:rsidRPr="00FB3158">
        <w:rPr>
          <w:rFonts w:hint="cs"/>
          <w:rtl/>
        </w:rPr>
        <w:t>الأعراض مثل الألوان والأحجام والأشكال والطعوم والروائح</w:t>
      </w:r>
      <w:r w:rsidRPr="00FB3158">
        <w:rPr>
          <w:rFonts w:hint="cs"/>
          <w:rtl/>
          <w:lang w:bidi="ar-KW"/>
        </w:rPr>
        <w:t xml:space="preserve"> التي تتصف به ذات المخلوق</w:t>
      </w:r>
      <w:r w:rsidRPr="00FB3158">
        <w:rPr>
          <w:rFonts w:hint="cs"/>
          <w:rtl/>
        </w:rPr>
        <w:t xml:space="preserve"> ، والمقصود بالكيفيات الحسية </w:t>
      </w:r>
      <w:r w:rsidRPr="00FB3158">
        <w:rPr>
          <w:rFonts w:hint="cs"/>
          <w:rtl/>
          <w:lang w:bidi="ar-KW"/>
        </w:rPr>
        <w:t xml:space="preserve">التي تتصف به ذات المخلوق كالجلوس والاستقرار والنزول والصعود على معنى التغير في ذاته ، والذهاب والمجيء على معنى التغير في ذاته ، والقبض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  ب  ) الله تعالى منزه عن تلك الأعراض والكيفيات الحسية ، ومنزه وأي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sidRPr="00FB3158">
        <w:rPr>
          <w:rFonts w:hint="cs"/>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  ت  ) من أدلة تنزيه الله عن الكيفيات المحسوسة : أنها من خواص الجسم والله تعالى منزّه عن الجسمانية ، وأنها حادثة ، لكن الباري غير حادث، فيمتنع أن يكون قابلاً للحوادث ، وهي تستلزم التغير والانفعال ،  والله منزّه من التغير في ذاته ،  (  ث  ) ما جاء في الكتاب والسنة من إضافة الاستواء </w:t>
      </w:r>
      <w:r w:rsidRPr="00FB3158">
        <w:rPr>
          <w:rFonts w:hint="cs"/>
          <w:rtl/>
          <w:lang w:bidi="ar-KW"/>
        </w:rPr>
        <w:t>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وسلم ، ولكن ننفي اللوازم التي لا تليق بذات الله تعالى من النقص والتغير والأفول وما يوحي بالحدوث الذي هو ضد القدم الذي اتصف به ذات الرحمن ،</w:t>
      </w:r>
    </w:p>
    <w:p w:rsidR="00FB3158" w:rsidRPr="00FB3158" w:rsidRDefault="00FB3158" w:rsidP="00FB3158">
      <w:pPr>
        <w:jc w:val="both"/>
        <w:rPr>
          <w:rFonts w:hint="cs"/>
          <w:rtl/>
        </w:rPr>
      </w:pPr>
      <w:r w:rsidRPr="00FB3158">
        <w:rPr>
          <w:rFonts w:hint="cs"/>
          <w:b w:val="0"/>
          <w:bCs/>
          <w:rtl/>
          <w:lang w:bidi="ar-KW"/>
        </w:rPr>
        <w:lastRenderedPageBreak/>
        <w:t>[  12  ] : القاعدة الحادية عشرة من قواعد التوحيد والتقديس والتنزيه :  تنزيه ذات الله تعالى عن النقائص والعيوب التي تتصف به ذات المخلوق</w:t>
      </w:r>
      <w:r w:rsidRPr="00FB3158">
        <w:rPr>
          <w:rFonts w:hint="cs"/>
          <w:bCs/>
          <w:rtl/>
          <w:lang w:bidi="ar-KW"/>
        </w:rPr>
        <w:t xml:space="preserve">  :  </w:t>
      </w:r>
      <w:r w:rsidRPr="00FB3158">
        <w:rPr>
          <w:rFonts w:hint="cs"/>
          <w:rtl/>
          <w:lang w:bidi="ar-KW"/>
        </w:rPr>
        <w:t xml:space="preserve">(  أ  ) الله تعالى منزه عن كل ما ينافي كمال الحياة كالسنة والنوم والموت والفناء والهلاك ، وكل ما ينافي كمال العلم كالجهل والغفلة والنسيان ، ومنزه عن كل ما ينافي كمال القدرة كالعجز والضعف والتعب واللغوب </w:t>
      </w:r>
      <w:r w:rsidRPr="00FB3158">
        <w:rPr>
          <w:rFonts w:hint="cs"/>
          <w:rtl/>
        </w:rPr>
        <w:t xml:space="preserve">، ليس خلق شيء بأهون عليه من خلق شيء أخر ولا بأصعب عليه </w:t>
      </w:r>
      <w:r w:rsidRPr="00FB3158">
        <w:rPr>
          <w:rFonts w:hint="cs"/>
          <w:rtl/>
          <w:lang w:bidi="ar-KW"/>
        </w:rPr>
        <w:t xml:space="preserve">منه لأن له كمال القدرة ، ومنزه عن كل ما ينافي كمال الإرادة كالجبر والاضطرار وأن يكون في ملكه ما لا يريد ، ومنزه عن كل ما ينافي كمال السمع كالصمم واختلاط الأصوات ، ومنزه عن كل ما ينافي كمال البصر كالعمى واختلاط المبصرات ، ومنزه عن كل ما ينافي كمال الكلام كالبكم والعي وتناهي الكلمات ، ومنزه عن كل ما ينافي كمال الغنى كالحاجة والشهوة والآفة والعلة والأكل والشرب واجترار المنافع واحتراز المضار ، ومنزه عن كل ما ينافي كمال الحكمة والعدل كالظلم وخلف الوعد ، ومنزه عن كل ما يضاد الكمال ويدل على النقص كالحد والمقدار والكون في مكان وان يجري عليه زمان ، وعن التغير والحدوث وقبول الحدث ،  (  ب  ) تنزيه الله تعالى عن النقائص والعيوب التي تتصف به ذات المخلوق : هو ما نطق به القرآن الكريم ، ولا يخالف في ذلك مسلم أصلا ، ومما يدل على </w:t>
      </w:r>
      <w:r w:rsidRPr="00FB3158">
        <w:rPr>
          <w:rFonts w:hint="cs"/>
          <w:rtl/>
        </w:rPr>
        <w:t xml:space="preserve">نفي السنة والنوم قوله تعالى : { اللَّهُ لَا إِلَهَ إِلَّا هُوَ الْحَيُّ الْقَيُّومُ لَا تَأْخُذُهُ سِنَةٌ وَلَا نَوْمٌ } [ البقرة : 255 ] ، </w:t>
      </w:r>
      <w:r w:rsidRPr="00FB3158">
        <w:rPr>
          <w:rFonts w:hint="cs"/>
          <w:rtl/>
          <w:lang w:bidi="ar-KW"/>
        </w:rPr>
        <w:t xml:space="preserve">ومما يدل على </w:t>
      </w:r>
      <w:r w:rsidRPr="00FB3158">
        <w:rPr>
          <w:rFonts w:hint="cs"/>
          <w:rtl/>
        </w:rPr>
        <w:t xml:space="preserve">نفي العجز والتعب ، قوله تعالى : { وَلَقَدْ خَلَقْنَا السَّمَوَاتِ وَالْأَرْضَ وَمَا بَيْنَهُمَا فِي سِتَّةِ أَيَّامٍ وَمَا مَسَّنَا مِنْ لُغُوبٍ } [ ق : 38 ] ،  </w:t>
      </w:r>
      <w:r w:rsidRPr="00FB3158">
        <w:rPr>
          <w:rFonts w:hint="cs"/>
          <w:rtl/>
          <w:lang w:bidi="ar-KW"/>
        </w:rPr>
        <w:t xml:space="preserve">ومما يدل على </w:t>
      </w:r>
      <w:r w:rsidRPr="00FB3158">
        <w:rPr>
          <w:rFonts w:hint="cs"/>
          <w:rtl/>
        </w:rPr>
        <w:t>نفي النسيان قوله تعالى : { وَمَا كَانَ رَبُّكَ نَسِيًّا } [ مريم : 64 ] ، وقوله تعالى : { قَالَ عِلْمُهَا عِنْدَ رَبِّي فِي كِتَابٍ لَا يَضِلُّ رَبِّي وَلَا يَنْسَى } [ طه : 52 ] ، ومما يدل على نفي الظلم ، قوله تعالى : { وَلَا يَظْلِمُ رَبُّكَ أَحَدًا } [ الكهف : 49 ] ، وقوله تعالى : { وَمَا رَبُّكُ بِظَلَّامٍ لِلْعَبِيدِ } [ فصلت : 46 ] ، والقاعدة أنّ كل كمال نطق به الكتاب والسنّة فالله متصف به وكل نقص يضاد هذا الكمال فالله تعالى منزه عنه ، وكل جلال وإكرام نطق به الكتاب والسنّة فالله تعالى متصف به ، ومنزه عن كل عيب يضاده ،</w:t>
      </w:r>
    </w:p>
    <w:p w:rsidR="00FB3158" w:rsidRPr="00FB3158" w:rsidRDefault="00FB3158" w:rsidP="00FB3158">
      <w:pPr>
        <w:jc w:val="both"/>
        <w:rPr>
          <w:rFonts w:hint="cs"/>
          <w:rtl/>
        </w:rPr>
      </w:pPr>
      <w:r w:rsidRPr="00FB3158">
        <w:rPr>
          <w:rFonts w:hint="cs"/>
          <w:b w:val="0"/>
          <w:bCs/>
          <w:rtl/>
        </w:rPr>
        <w:t>[  13  ] : القاعدة الثانية عشرة من قواعد التوحيد والتقديس والتنزيه :  تنزيه ذات الله تعالى عن الوالد والولد والصاحبة</w:t>
      </w:r>
      <w:r w:rsidRPr="00FB3158">
        <w:rPr>
          <w:rFonts w:cs="Monotype Koufi" w:hint="cs"/>
          <w:rtl/>
          <w:lang w:bidi="ar-KW"/>
        </w:rPr>
        <w:t xml:space="preserve">  :  </w:t>
      </w:r>
      <w:r w:rsidRPr="00FB3158">
        <w:rPr>
          <w:rFonts w:hint="cs"/>
          <w:rtl/>
        </w:rPr>
        <w:t xml:space="preserve">(  أ  ) تقدس سبحانه عن ملامسة النساء وعن اتخاذ الصاحبة والابناء لم يلد ولم يولد ولم يكن له كفوا أحد ، قال تعالى : { قُلْ هُوَ اللَّهُ أَحَدٌ * اللَّهُ الصَّمَدُ * لَمْ يَلِدْ وَلَمْ يُولَدْ * وَلَمْ يَكُنْ لَهُ كُفُوًا أَحَدٌ } [ سورة الإخلاص ] ، وقال تعالى : { بَدِيعُ السَّمَوَاتِ وَالْأَرْضِ أَنَّى يَكُونُ لَهُ وَلَدٌ وَلَمْ تَكُنْ لَهُ صَاحِبَةٌ وَخَلَقَ كُلَّ شَيْءٍ وَهُوَ بِكُلِّ شَيْءٍ عَلِيمٌ } [ الأنعام : 101 ] ،  (  ب  ) من الأشياء التي يستحيل نسبتها إلى الله تعالى ( </w:t>
      </w:r>
      <w:r w:rsidRPr="00FB3158">
        <w:rPr>
          <w:rFonts w:hint="cs"/>
          <w:rtl/>
        </w:rPr>
        <w:lastRenderedPageBreak/>
        <w:t>الوالد والصاحبة والولد ) لأنّه تعالى خالق لكل موجود ، هو القديم الأزلي ومن عداه محدث مخلوق ،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  (  ت  ) النصارى من أجهل الناس بما يجب وما يجوز وما يستحيل نسبته إلى الله تعالى ، فزعموا له الولد سبحانه ، وهذا يستحيل نسبته إلى الله الاحد الصمد ، لأن الولد جزء من أبيه ، فالوالد لا يخلق ولده ، وإنما هو جزء منه ، وند له ، ومثيل لذاته ، وشبيه بذاته ، والله تعالى ليس كمثله شيء ،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  ث  ) 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كما أنه منزه عن التغير والحدوث كما في قوله تعالى : { وَلَمْ يُولَدْ } ، وسياتي تفصيل ذلك عند شرح قوله تعالى : { قَالَ هَذَا رَبِّي فَلَمَّا أَفَلَ قَالَ لَا أُحِبُّ الْآفِلِينَ (76) } [ الانعام : 76 ] ، أي أن المتغير عن حاله الآفل الذي يقبل الحدوث والتغير من حال إلى حال ، لا يصلح أن يكون رباً خالقاً ، وإلهاً معبوداً ،</w:t>
      </w:r>
      <w:r w:rsidRPr="00FB3158">
        <w:rPr>
          <w:rFonts w:hint="cs"/>
          <w:bCs/>
          <w:rtl/>
        </w:rPr>
        <w:t xml:space="preserve">  </w:t>
      </w:r>
      <w:r w:rsidRPr="00FB3158">
        <w:rPr>
          <w:rFonts w:hint="cs"/>
          <w:rtl/>
        </w:rPr>
        <w:t xml:space="preserve">(  ج  ) خلاصة ما سبق أنّ الله تعالى يستحيل أن يكون شيء قديم مثله ولا معه ، لأنّه الواحد الأحد الخالق ومن عداه مخلوق ، فيستحيل في حقه الزوجة والوالد والولد ، وأنّه تعالى خالق كل شيء واتخاذ الولد ليس خلقاً بل هو </w:t>
      </w:r>
      <w:r w:rsidRPr="00FB3158">
        <w:rPr>
          <w:rFonts w:hint="cs"/>
          <w:rtl/>
        </w:rPr>
        <w:lastRenderedPageBreak/>
        <w:t>انفصال جزء من الوالد وهو ينافي أحدية الله وواحدية الله وصمدية الله وكونه الخالق لكل شيء والمالك لكل شيء ، ولهذا كان اعتقاد الولد لله من أفسد العقائد على وجه الأرض ، حتى أن الجماد ليتأذى منها ، قال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w:t>
      </w:r>
    </w:p>
    <w:p w:rsidR="00FB3158" w:rsidRPr="00FB3158" w:rsidRDefault="00FB3158" w:rsidP="00FB3158">
      <w:pPr>
        <w:jc w:val="both"/>
        <w:rPr>
          <w:rtl/>
        </w:rPr>
      </w:pPr>
      <w:r w:rsidRPr="00FB3158">
        <w:rPr>
          <w:rFonts w:hint="cs"/>
          <w:bCs/>
          <w:rtl/>
        </w:rPr>
        <w:t>[  14  ]  : القاعدة الثالثة عشرة من قواعد التوحيد والتقديس والتنزيه :  تنزيه ذات الله تعالى عن الند والشبيه والكف والمثيل  :</w:t>
      </w:r>
      <w:r w:rsidRPr="00FB3158">
        <w:rPr>
          <w:rFonts w:cs="Monotype Koufi" w:hint="cs"/>
          <w:rtl/>
          <w:lang w:bidi="ar-KW"/>
        </w:rPr>
        <w:t xml:space="preserve">  </w:t>
      </w:r>
      <w:r w:rsidRPr="00FB3158">
        <w:rPr>
          <w:rFonts w:hint="cs"/>
          <w:rtl/>
        </w:rPr>
        <w:t>قد سبق تقرير هذه القاعدة ولأهميتها في التنزيه أورد ها هنا الأدلة الموجزة عليها ، ومنها قوله تعالى : { وَلَمْ يَكُنْ لَهُ كُفُوًا أَحَدٌ  } أي لا نظير له بوجه من الوجوه، ولا كفء له ولا شبيه</w:t>
      </w:r>
      <w:r w:rsidRPr="00FB3158">
        <w:rPr>
          <w:rFonts w:hint="cs"/>
          <w:rtl/>
          <w:lang w:bidi="ar-KW"/>
        </w:rPr>
        <w:t xml:space="preserve"> ، وهذه الآية من الأدلة القرآنية على تنزيه الله تعالى عن المثيل والكفء والشبيه والسمي : كقوله تعالى : </w:t>
      </w:r>
      <w:r w:rsidRPr="00FB3158">
        <w:rPr>
          <w:rFonts w:hint="cs"/>
          <w:rtl/>
        </w:rPr>
        <w:t xml:space="preserve">{ </w:t>
      </w:r>
      <w:r w:rsidRPr="00FB3158">
        <w:rPr>
          <w:rFonts w:hint="cs"/>
          <w:bCs/>
          <w:rtl/>
        </w:rPr>
        <w:t xml:space="preserve">ليس كمثلِه شيء } </w:t>
      </w:r>
      <w:r w:rsidRPr="00FB3158">
        <w:rPr>
          <w:rFonts w:hint="cs"/>
          <w:rtl/>
        </w:rPr>
        <w:t xml:space="preserve"> [سورة الشورى : 11]، نفي المشابهة والمماثلة بين الله تعالى وخلقه ومعناه أن الله تعالى لا يشبه شيئًا من خلقه بوجه من الوجوه ، وكقوله تعالى : { </w:t>
      </w:r>
      <w:r w:rsidRPr="00FB3158">
        <w:rPr>
          <w:rFonts w:hint="cs"/>
          <w:bCs/>
          <w:rtl/>
        </w:rPr>
        <w:t>وللهِ المثَلُ الأعلى }</w:t>
      </w:r>
      <w:r w:rsidRPr="00FB3158">
        <w:rPr>
          <w:rFonts w:hint="cs"/>
          <w:rtl/>
        </w:rPr>
        <w:t xml:space="preserve"> [سورة النحل : 60] أي الوصف الذي لا يشبه وصف غيره، فلا يوصف ربنا عزَّ وجلَّ بصفات المخلوقين ، ، وكقوله تعالى : </w:t>
      </w:r>
      <w:r w:rsidRPr="00FB3158">
        <w:rPr>
          <w:rFonts w:hint="cs"/>
          <w:bCs/>
          <w:rtl/>
        </w:rPr>
        <w:t>{ فلا تضربوا للهِ الأمثال }</w:t>
      </w:r>
      <w:r w:rsidRPr="00FB3158">
        <w:rPr>
          <w:rFonts w:hint="cs"/>
          <w:rtl/>
        </w:rPr>
        <w:t xml:space="preserve"> [سورة النحل : 74]، أي لا تجعلوا لله الشبيهَ والمِثْل فإن اللهَ تعالى لا شبيه له ولا مثيل له، فذاتُه سبحانه لا يشبه الذواتِ ولا صفاتُه تشبه الصفاتِ ، وكقوله تعالى : {</w:t>
      </w:r>
      <w:r w:rsidRPr="00FB3158">
        <w:rPr>
          <w:rFonts w:hint="cs"/>
          <w:bCs/>
          <w:rtl/>
        </w:rPr>
        <w:t>هل تعلمُ لهُ سميًّا)</w:t>
      </w:r>
      <w:r w:rsidRPr="00FB3158">
        <w:rPr>
          <w:rFonts w:hint="cs"/>
          <w:rtl/>
        </w:rPr>
        <w:t xml:space="preserve"> [سورة مريم : 65] أي مِثلاً، فالله تعالى لا مِثْلَ له ولا شبيه ولا نظير، فذاتُه سبحانه لا يشبه الذواتِ ولا صفاتُه تشبه الصفاتِ ، وكقوله تعالى : { </w:t>
      </w:r>
      <w:r w:rsidRPr="00FB3158">
        <w:rPr>
          <w:rFonts w:hint="cs"/>
          <w:bCs/>
          <w:rtl/>
        </w:rPr>
        <w:t>سُبْحَانَهُ وَتَعَالَى عَمَّا يَصِفُونَ</w:t>
      </w:r>
      <w:r w:rsidRPr="00FB3158">
        <w:rPr>
          <w:rFonts w:hint="cs"/>
          <w:rtl/>
        </w:rPr>
        <w:t xml:space="preserve"> } [سورة الأنعام :100] تنزيه وتقديس لله تعالى عن كل وصف يخطر ببال بشر لأنه ليس كمثله شيء ولا نعلم له سميا ، ، وكقوله تعالى : </w:t>
      </w:r>
      <w:r w:rsidRPr="00FB3158">
        <w:rPr>
          <w:rFonts w:hint="cs"/>
          <w:bCs/>
          <w:rtl/>
        </w:rPr>
        <w:t>{ وَلَا يُحِيطُونَ بِهِ عِلْمًا }</w:t>
      </w:r>
      <w:r w:rsidRPr="00FB3158">
        <w:rPr>
          <w:rFonts w:hint="cs"/>
          <w:rtl/>
        </w:rPr>
        <w:t xml:space="preserve"> [سورة طه : 110] ولو كان له كفء أو شبيه أو مثيل لأحاطت به علوم البشر ، ومنه نعلم مخالفة ذات الله تعالى لجميع المخلوقات والموجودات والمحدثات ، وكافة الماديات </w:t>
      </w:r>
      <w:proofErr w:type="spellStart"/>
      <w:r w:rsidRPr="00FB3158">
        <w:rPr>
          <w:rFonts w:hint="cs"/>
          <w:rtl/>
        </w:rPr>
        <w:t>والحسيات</w:t>
      </w:r>
      <w:proofErr w:type="spellEnd"/>
      <w:r w:rsidRPr="00FB3158">
        <w:rPr>
          <w:rFonts w:hint="cs"/>
          <w:rtl/>
        </w:rPr>
        <w:t xml:space="preserve"> والمرئيات والعقليات ، وكافة التصورات والمعلومات </w:t>
      </w:r>
      <w:proofErr w:type="spellStart"/>
      <w:r w:rsidRPr="00FB3158">
        <w:rPr>
          <w:rFonts w:hint="cs"/>
          <w:rtl/>
        </w:rPr>
        <w:t>والتهيئات</w:t>
      </w:r>
      <w:proofErr w:type="spellEnd"/>
      <w:r w:rsidRPr="00FB3158">
        <w:rPr>
          <w:rFonts w:hint="cs"/>
          <w:rtl/>
        </w:rPr>
        <w:t xml:space="preserve"> </w:t>
      </w:r>
      <w:proofErr w:type="spellStart"/>
      <w:r w:rsidRPr="00FB3158">
        <w:rPr>
          <w:rFonts w:hint="cs"/>
          <w:rtl/>
        </w:rPr>
        <w:t>والتوهمات</w:t>
      </w:r>
      <w:proofErr w:type="spellEnd"/>
      <w:r w:rsidRPr="00FB3158">
        <w:rPr>
          <w:rFonts w:hint="cs"/>
          <w:rtl/>
        </w:rPr>
        <w:t xml:space="preserve"> ، لأنّ الذات لا تُدرك ، وإذا كان المخلوق لا يحيط علماً بالروح التي تسكنه ، { وَيَسْأَلُونَكَ عَنِ الرُّوحِ قُلِ الرُّوحُ مِنْ أَمْرِ رَبِّي وَمَا أُوتِيتُمْ مِنَ الْعِلْمِ إِلَّا قَلِيلًا } [ الاسراء : 85 ] فأنى له أن يُدرك شيئا عن ذات الإله ،</w:t>
      </w:r>
    </w:p>
    <w:p w:rsidR="00FB3158" w:rsidRPr="00FB3158" w:rsidRDefault="00FB3158" w:rsidP="00FB3158">
      <w:pPr>
        <w:jc w:val="both"/>
        <w:rPr>
          <w:rFonts w:hint="cs"/>
          <w:rtl/>
        </w:rPr>
      </w:pPr>
      <w:r w:rsidRPr="00FB3158">
        <w:rPr>
          <w:rFonts w:hint="cs"/>
          <w:b w:val="0"/>
          <w:bCs/>
          <w:rtl/>
          <w:lang w:bidi="ar-KW"/>
        </w:rPr>
        <w:t>[  15  ]  : القاعدة الرابعة عشرة من قواعد التوحيد والتقديس والتنزيه :  تنزيه ذات الله تعالى عن الشريك والوزير والناصر والمعين لكمال غناه وقهره  :</w:t>
      </w:r>
      <w:r w:rsidRPr="00FB3158">
        <w:rPr>
          <w:rFonts w:cs="Monotype Koufi" w:hint="cs"/>
          <w:rtl/>
          <w:lang w:bidi="ar-KW"/>
        </w:rPr>
        <w:t xml:space="preserve">  </w:t>
      </w:r>
      <w:r w:rsidRPr="00FB3158">
        <w:rPr>
          <w:rFonts w:hint="cs"/>
          <w:bCs/>
          <w:rtl/>
          <w:lang w:bidi="ar-KW"/>
        </w:rPr>
        <w:t xml:space="preserve">( أ ) الإسلام دين التوحيد ، والتوحيد ضد الشرك ، </w:t>
      </w:r>
      <w:r w:rsidRPr="00FB3158">
        <w:rPr>
          <w:rFonts w:hint="cs"/>
          <w:rtl/>
          <w:lang w:bidi="ar-KW"/>
        </w:rPr>
        <w:t xml:space="preserve">والشرك اتخاذ الشركاء مع الله ، أو اعتقاد وجود الشريك مع الله تعالى ، وقد عالج القرآن الكريم قضية الشريك </w:t>
      </w:r>
      <w:r w:rsidRPr="00FB3158">
        <w:rPr>
          <w:rFonts w:hint="cs"/>
          <w:rtl/>
          <w:lang w:bidi="ar-KW"/>
        </w:rPr>
        <w:lastRenderedPageBreak/>
        <w:t xml:space="preserve">بأوضح بيان ، ومن ذلك </w:t>
      </w:r>
      <w:r w:rsidRPr="00FB3158">
        <w:rPr>
          <w:rFonts w:hint="cs"/>
          <w:rtl/>
        </w:rPr>
        <w:t xml:space="preserve">قوله تعالى { لَوْ كَانَ فِيهِمَا آلِهَةٌ إِلَّا اللَّهُ لَفَسَدَتَا فَسُبْحَانَ اللَّهِ رَبِّ الْعَرْشِ عَمَّا يَصِفُونَ }[ الأنبياء : 22] فإنه لو كان لله شريك في الملك والخلق والأمر وتدبير الكون لفسد النظام الكوني برمته  ،  كما في قوله تعالى { </w:t>
      </w:r>
      <w:r w:rsidRPr="00FB3158">
        <w:rPr>
          <w:rFonts w:hint="cs"/>
          <w:bCs/>
          <w:rtl/>
        </w:rPr>
        <w:t xml:space="preserve"> </w:t>
      </w:r>
      <w:r w:rsidRPr="00FB3158">
        <w:rPr>
          <w:rFonts w:hint="cs"/>
          <w:rtl/>
        </w:rPr>
        <w:t xml:space="preserve">مَا اتَّخَذَ اللَّهُ مِنْ وَلَدٍ وَمَا كَانَ مَعَهُ مِنْ إِلَهٍ إِذًا لَذَهَبَ كُلُّ إِلَهٍ بِمَا خَلَقَ وَلَعَلَا بَعْضُهُمْ عَلَى بَعْضٍ سُبْحَانَ اللَّهِ عَمَّا يَصِفُونَ } [ المؤمنون:91] ، وقوله تعالى { قُلْ لَوْ كَانَ مَعَهُ آلِهَةٌ كَمَا يَقُولُونَ إِذًا لَابْتَغَوْا إِلَى ذِي الْعَرْشِ سَبِيلًا * سُبْحَانَهُ وَتَعَالَى عَمَّا يَقُولُونَ عُلُوًّا كَبِيرًا } [ الإسراء:42، 43] ، ولهذا خاطب الله تعالى البشرية جمعاء بقوله تعالى :  { فَإِلَهُكُمْ إِلَهٌ وَاحِدٌ فَلَهُ أَسْلِمُوا وَبَشِّرِ الْمُخْبِتِينَ } [الحج : 34] ، وقوله تعالى { ذَلِكُمُ اللَّهُ رَبُّكُمْ لَا إِلَهَ إِلَّا هُوَ خَالِقُ كُلِّ شَيْءٍ فَاعْبُدُوهُ وَهُوَ عَلَى كُلِّ شَيْءٍ وَكِيلٌ } [ الْأَنعام : 102 ] ، </w:t>
      </w:r>
      <w:r w:rsidRPr="00FB3158">
        <w:rPr>
          <w:rFonts w:hint="cs"/>
          <w:bCs/>
          <w:rtl/>
          <w:lang w:bidi="ar-KW"/>
        </w:rPr>
        <w:t xml:space="preserve"> والشرك الأكبر أقسام عديدة : </w:t>
      </w:r>
      <w:r w:rsidRPr="00FB3158">
        <w:rPr>
          <w:rFonts w:hint="cs"/>
          <w:rtl/>
          <w:lang w:bidi="ar-KW"/>
        </w:rPr>
        <w:t xml:space="preserve">منها اتخاذ شركاء لله تعالي في ذاته أو في أسمائه وصفاته وأفعاله أو في ربوبيته لخلقه أجمعين أو في ألوهيته واستحقاقه للعبودية وحده ، ومن الشرك الأكبر : </w:t>
      </w:r>
      <w:r w:rsidRPr="00FB3158">
        <w:rPr>
          <w:rFonts w:hint="cs"/>
          <w:rtl/>
        </w:rPr>
        <w:t xml:space="preserve">اعتقاد الشريك ،  كالقول بإلهين اثنين ، قال تعالى { وَقَالَ اللَّهُ لَا تَتَّخِذُوا إِلَهَيْنِ اثْنَيْنِ إِنَّمَا هُوَ إِلَهٌ وَاحِدٌ فَإِيَّايَ فَارْهَبُونِ } [ النحل : 51 ]  ، واعتقاد أن غير الله تعالى هو الإله مثل قول النصارى في نبي الله عيسى ابن مريم عليه السلام ، قال تعالى { لَقَدْ كَفَرَ الَّذِينَ قَالُوا إِنَّ اللَّهَ هُوَ الْمَسِيحُ بْنُ مَرْيَمَ وَقَالَ الْمَسِيحُ يَا بَنِي إِسْرَائِيلَ اعْبُدُوا اللَّهَ رَبِّي وَرَبَّكُمْ إِنَّهُ مَنْ يُشْرِكْ بِاللَّهِ فَقَدْ حَرَّمَ اللَّهُ عَلَيْهِ الْجَنَّةَ وَمَأْوَاهُ النَّارُ وَمَا لِلظَّالِمِينَ مِنْ أَنْصَارٍ } [ المائدة : 72 ] واعتقاد أن ذات الله تعالى منقسمة إلى </w:t>
      </w:r>
      <w:proofErr w:type="spellStart"/>
      <w:r w:rsidRPr="00FB3158">
        <w:rPr>
          <w:rFonts w:hint="cs"/>
          <w:rtl/>
        </w:rPr>
        <w:t>أقانيم</w:t>
      </w:r>
      <w:proofErr w:type="spellEnd"/>
      <w:r w:rsidRPr="00FB3158">
        <w:rPr>
          <w:rFonts w:hint="cs"/>
          <w:rtl/>
        </w:rPr>
        <w:t xml:space="preserve"> مثل قول النصارى أن الله تعالى ثالث ثلاثة ، قال تعالى { لَقَدْ كَفَرَ الَّذِينَ قَالُوا إِنَّ اللَّهَ ثَالِثُ ثَلَاثَةٍ وَمَا مِنْ إِلَهٍ إِلَّا إِلَهٌ وَاحِدٌ وَإِنْ لَمْ يَنْتَهُوا عَمَّا يَقُولُونَ لَيَمَسَّنَّ الَذِينَ كَفَرُوا مِنْهُمْ عَذَابٌ أَلِيمٌ } [ المائدة : 73 ] ، واعتقاد أن الله تعالى له أبناء أو بنات تعالى الله عن ذلك علوا كبيرا كقول النصارى بأن المسيح ابن الله وقول اليهود بان عزير ابن الله وقول مشركي العرب بأن الملائكة بنات الله ، قال تعالى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سورة مريم : 88 ، 95 ] ، </w:t>
      </w:r>
      <w:r w:rsidRPr="00FB3158">
        <w:rPr>
          <w:rFonts w:hint="cs"/>
          <w:rtl/>
          <w:lang w:bidi="ar-OM"/>
        </w:rPr>
        <w:t xml:space="preserve">وكاعتقاد مشركي العرب في الجن ، كما في قوله تعالى : { وَجَعَلُوا لِلَّهِ شُرَكَاءَ الْجِنَّ وَخَلَقَهُمْ وَخَرَقُوا لَهُ بَنِينَ وَبَنَاتٍ بِغَيْرِ عِلْمٍ سُبْحَانَهُ وَتَعَالَى عَمَّا يَصِفُونَ } [ الأنعام : 100 ] ، </w:t>
      </w:r>
      <w:r w:rsidRPr="00FB3158">
        <w:rPr>
          <w:rFonts w:hint="cs"/>
          <w:rtl/>
        </w:rPr>
        <w:t xml:space="preserve">وكاعتقاد هم وجود مؤثر آخر من دون الله تعالى في الكون ومتصرف آخر غير الله تعالى مستقل عنه ، يستطيع نصر أتباعه وإعزازهم ، كما </w:t>
      </w:r>
      <w:r w:rsidRPr="00FB3158">
        <w:rPr>
          <w:rFonts w:hint="cs"/>
          <w:rtl/>
          <w:lang w:bidi="ar-EG"/>
        </w:rPr>
        <w:t xml:space="preserve">في قوله تعالى : { وَاتَّخَذُوا مِنْ دُونِ اللَّهِ آلِهَةً لَعَلَّهُمْ يُنْصَرُونَ  } [ </w:t>
      </w:r>
      <w:proofErr w:type="spellStart"/>
      <w:r w:rsidRPr="00FB3158">
        <w:rPr>
          <w:rFonts w:hint="cs"/>
          <w:rtl/>
          <w:lang w:bidi="ar-EG"/>
        </w:rPr>
        <w:t>يس</w:t>
      </w:r>
      <w:proofErr w:type="spellEnd"/>
      <w:r w:rsidRPr="00FB3158">
        <w:rPr>
          <w:rFonts w:hint="cs"/>
          <w:rtl/>
          <w:lang w:bidi="ar-EG"/>
        </w:rPr>
        <w:t xml:space="preserve"> : 74 ] ، وقال تعالى : { وَاتَّخَذُوا مِنْ دُونِ اللَّهِ آلِهَةً لِيَكُونُوا لَهُمْ عِزًّا  } [ مريم : 81 ] ،</w:t>
      </w:r>
      <w:r w:rsidRPr="00FB3158">
        <w:rPr>
          <w:rFonts w:hint="cs"/>
          <w:rtl/>
        </w:rPr>
        <w:t xml:space="preserve">فمن اعتقد بأن لله شريكاً في التأثير أو التدبير على سبيل الاستقلال ، فهذا شرك يضاد توحيد الأفعال ، وأنّه لا يكون في </w:t>
      </w:r>
      <w:r w:rsidRPr="00FB3158">
        <w:rPr>
          <w:rFonts w:hint="cs"/>
          <w:rtl/>
        </w:rPr>
        <w:lastRenderedPageBreak/>
        <w:t xml:space="preserve">ملك الله تعالى إلا ما خلقه الله ، </w:t>
      </w:r>
      <w:r w:rsidRPr="00FB3158">
        <w:rPr>
          <w:rFonts w:hint="cs"/>
          <w:bCs/>
          <w:rtl/>
        </w:rPr>
        <w:t>ومن الشرك الأكبر</w:t>
      </w:r>
      <w:r w:rsidRPr="00FB3158">
        <w:rPr>
          <w:rFonts w:hint="cs"/>
          <w:rtl/>
        </w:rPr>
        <w:t xml:space="preserve"> </w:t>
      </w:r>
      <w:r w:rsidRPr="00FB3158">
        <w:rPr>
          <w:rFonts w:hint="cs"/>
          <w:bCs/>
          <w:rtl/>
        </w:rPr>
        <w:t>الشرك في ربوبية الله تعالى لخلقه أجمعين ، وهذا الشرك يتناول كل ما يناقض توحيد الربوبية</w:t>
      </w:r>
      <w:r w:rsidRPr="00FB3158">
        <w:rPr>
          <w:rFonts w:hint="cs"/>
          <w:rtl/>
        </w:rPr>
        <w:t xml:space="preserve"> ، </w:t>
      </w:r>
      <w:r w:rsidRPr="00FB3158">
        <w:rPr>
          <w:rFonts w:hint="cs"/>
          <w:bCs/>
          <w:rtl/>
          <w:lang w:bidi="ar-KW"/>
        </w:rPr>
        <w:t xml:space="preserve">وتوحيد الربوبية </w:t>
      </w:r>
      <w:r w:rsidRPr="00FB3158">
        <w:rPr>
          <w:rFonts w:hint="cs"/>
          <w:rtl/>
        </w:rPr>
        <w:t>مصطلح شامل يحمل اعتقاد معاني أساسية لا يقوم بتلك المعاني مجتمعة إلا مسمى توحيد الربوبية ، لا يصح مصطلح توحيد الربوبية إلا باعتقادها جميعا ، وتتمثل تلك الاعتقادات فيما يلي :اعتقاد أنه لا موجد ولا خالق ولا مكون لهذا الكون كله بما فيه إلا الله رب العالمين ،واعتقاد أنه لا رازق على الحقيقة في الكون كله إلا الله رب العالمين ، واعتقاد أنه لا مالك لا متصرف بيده ملكوت كل شيء ولا مدبر للكون كله على الحقيقة إلا الله رب العالمين ، واعتقاد أنه لا سيد ولا مهيمن ولا حاكم ولا آمر في الكون كله على الحقيقة إلا الله رب العالمين ، واعتقاد أنه لا ناصر ولا معين ولا معز ولا مذل ولا خافض ولا رافع ولا قابض ولا باسط إلا الله رب العالمين ، واعتقاد أنه لا شفيع في شيء من أمور الكون كله إلا من بعد إذن الواحد الأحد الله رب العالمين ، واعتقاد أنه لا شريك للرب الواحد الأحد الله رب العالمين في شيء من تلك المعاني التي يشملها توحيد الربوبية ، لا يصح مصطلح توحيد الربوبية إلا بحصر معاني الربوبية في اللّهِ وحده ، ولا يصح مصطلح توحيد الربوبية إلا باعتقادها جميعا لله رب العالمين وحده لا شريك له ،</w:t>
      </w:r>
      <w:r w:rsidRPr="00FB3158">
        <w:rPr>
          <w:rFonts w:hint="cs"/>
          <w:bCs/>
          <w:rtl/>
          <w:lang w:bidi="ar-KW"/>
        </w:rPr>
        <w:t xml:space="preserve"> فمن صرف شيئا من تلك الاعتقادات التي تمثل توحيد الربوبية إلى غير الله تعالى ، فقد وقع في شرك الربوبية ، ومن الآيات </w:t>
      </w:r>
      <w:r w:rsidRPr="00FB3158">
        <w:rPr>
          <w:rFonts w:hint="cs"/>
          <w:bCs/>
          <w:rtl/>
        </w:rPr>
        <w:t>التي تنهى عن الشرك في الربوبية : قوله تعالى</w:t>
      </w:r>
      <w:r w:rsidRPr="00FB3158">
        <w:rPr>
          <w:rFonts w:hint="cs"/>
          <w:rtl/>
        </w:rPr>
        <w:t xml:space="preserve"> { لَكِنَّ هُوَ اللَّهُ رَبِّي وَلَا أُشْرِكُ بِرَبِّي أَحَدًا } [ الكهف : 38 ] ، </w:t>
      </w:r>
      <w:r w:rsidRPr="00FB3158">
        <w:rPr>
          <w:rFonts w:hint="cs"/>
          <w:bCs/>
          <w:rtl/>
        </w:rPr>
        <w:t>وقوله تعالى</w:t>
      </w:r>
      <w:r w:rsidRPr="00FB3158">
        <w:rPr>
          <w:rFonts w:hint="cs"/>
          <w:rtl/>
        </w:rPr>
        <w:t xml:space="preserve"> { وَيَقُولُ يَا لَيْتَنِي لَمْ أُشْرِكْ بِرَبِّي أَحَدًا } [ الكهف : 42 ] ، </w:t>
      </w:r>
      <w:r w:rsidRPr="00FB3158">
        <w:rPr>
          <w:rFonts w:hint="cs"/>
          <w:bCs/>
          <w:rtl/>
        </w:rPr>
        <w:t>وقوله تعالى</w:t>
      </w:r>
      <w:r w:rsidRPr="00FB3158">
        <w:rPr>
          <w:rFonts w:hint="cs"/>
          <w:rtl/>
        </w:rPr>
        <w:t xml:space="preserve"> { </w:t>
      </w:r>
      <w:proofErr w:type="spellStart"/>
      <w:r w:rsidRPr="00FB3158">
        <w:rPr>
          <w:rFonts w:hint="cs"/>
          <w:rtl/>
        </w:rPr>
        <w:t>أَأَرْبَابٌ</w:t>
      </w:r>
      <w:proofErr w:type="spellEnd"/>
      <w:r w:rsidRPr="00FB3158">
        <w:rPr>
          <w:rFonts w:hint="cs"/>
          <w:rtl/>
        </w:rPr>
        <w:t xml:space="preserve"> مُتَفَرِّقُونَ خَيْرٌ أَمِ اللَّهُ الْوَاحِدُ الْقَهَّارُ * مَا تَعْبُدُونَ مِنْ دُونِهِ إِلَّا أَسْمَاءً سَمَّيْتُمُوهَا أَنْتُمْ وَآبَاؤُكُمْ مَا أَنْزَلَ اللَّهُ بِهَا مِنْ سُلْطَانٍ إِنِ الْحُكْمُ إِلَّا لِلَّهِ أَمَرَ أَلَّا تَعْبُدُوا إِلَّا إِيَّاهُ ذَلِكَ الدِّينُ الْقَيِّمُ وَلَكِنَّ أَكْثَرَ النَّاسِ لَا يَعْلَمُونَ }[ يوسف : 39 ، 40 ] ، وقوله تعالى</w:t>
      </w:r>
      <w:r w:rsidRPr="00FB3158">
        <w:rPr>
          <w:rFonts w:hint="cs"/>
          <w:bCs/>
          <w:rtl/>
        </w:rPr>
        <w:t xml:space="preserve"> </w:t>
      </w:r>
      <w:r w:rsidRPr="00FB3158">
        <w:rPr>
          <w:rFonts w:hint="cs"/>
          <w:rtl/>
        </w:rPr>
        <w:t>{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وقوله تعالى</w:t>
      </w:r>
      <w:r w:rsidRPr="00FB3158">
        <w:rPr>
          <w:rFonts w:hint="cs"/>
          <w:bCs/>
          <w:rtl/>
        </w:rPr>
        <w:t xml:space="preserve"> </w:t>
      </w:r>
      <w:r w:rsidRPr="00FB3158">
        <w:rPr>
          <w:rFonts w:hint="cs"/>
          <w:rtl/>
        </w:rPr>
        <w:t xml:space="preserve">{ مَا كَانَ لِبَشَرٍ أَنْ يُؤْتِيَهُ اللَّهُ الْكِتَابَ وَالْحُكْمَ وَالنُّبُوَّةَ ثُمَّ يَقُولَ لِلنَّاسِ كُونُوا عِبَادًا لِي مِنْ دُونِ اللَّهِ وَلَكِنْ كُونُوا رَبَّانِيِّينَ بِمَا كُنْتُمْ تُعَلِّمُونَ الْكِتَابَ وَبِمَا كُنْتُمْ تَدْرُسُونَ * وَلَا يَأْمُرَكُمْ أَنْ تَتَّخِذُوا الْمَلَائِكَةَ وَالنَّبِيِّينَ أَرْبَابًا أَيَأْمُرُكُمْ بِالْكُفْرِ بَعْدَ إِذْ أَنْتُمْ مُسْلِمُونَ } [ آل عمران : 79 ، 80 ] ، </w:t>
      </w:r>
      <w:r w:rsidRPr="00FB3158">
        <w:rPr>
          <w:rFonts w:hint="cs"/>
          <w:bCs/>
          <w:rtl/>
        </w:rPr>
        <w:t xml:space="preserve">وقوله تعالى { </w:t>
      </w:r>
      <w:r w:rsidRPr="00FB3158">
        <w:rPr>
          <w:rFonts w:hint="cs"/>
          <w:rtl/>
        </w:rPr>
        <w:t xml:space="preserve">اتَّخَذُوا أَحْبَارَهُمْ وَرُهْبَانَهُمْ أَرْبَابًا مِنْ دُونِ اللَّهِ وَالْمَسِيحَ بْنَ مَرْيَمَ وَمَا أُمِرُوا إِلَّا لِيَعْبُدُوا إِلَهًا وَاحِدًا لَا إِلَهَ إِلَّا هُوَ سُبْحَانَهُ عَمَّا يُشْرِكُونَ }[  التوبة : 31 ] ، </w:t>
      </w:r>
      <w:r w:rsidRPr="00FB3158">
        <w:rPr>
          <w:rFonts w:hint="cs"/>
          <w:bCs/>
          <w:rtl/>
        </w:rPr>
        <w:t xml:space="preserve">وقوله تعالى </w:t>
      </w:r>
      <w:r w:rsidRPr="00FB3158">
        <w:rPr>
          <w:rFonts w:hint="cs"/>
          <w:rtl/>
        </w:rPr>
        <w:t xml:space="preserve">{ قُلْ أَغَيْرَ اللَّهِ أَبْغِي رَبًّا وَهُوَ رَبُّ كُلِّ شَيْءٍ وَلَا تَكْسِبُ كُلُّ نَفْسٍ إِلَّا عَلَيْهَا وَلَا تَزِرُ وَازِرَةٌ وِزْرَ أُخْرَى ثُمَّ إِلَى رَبِّكُمْ مَرْجِعُكُمْ فَيُنَبِّئُكُمْ بِمَا كُنْتُمْ فِيهِ تَخْتَلِفُونَ }[ الأنعام : 164 ]  ، </w:t>
      </w:r>
      <w:r w:rsidRPr="00FB3158">
        <w:rPr>
          <w:rFonts w:hint="cs"/>
          <w:bCs/>
          <w:rtl/>
        </w:rPr>
        <w:t>وعلى ذلك فإنّ أنواع الشرك في الربوبية كثيرة منها :</w:t>
      </w:r>
      <w:r w:rsidRPr="00FB3158">
        <w:rPr>
          <w:rFonts w:hint="cs"/>
          <w:rtl/>
        </w:rPr>
        <w:t xml:space="preserve"> من اعتقد أن غير الله شريك مع الله في شيء من الخلق والرزق ، ومن </w:t>
      </w:r>
      <w:r w:rsidRPr="00FB3158">
        <w:rPr>
          <w:rFonts w:hint="cs"/>
          <w:rtl/>
        </w:rPr>
        <w:lastRenderedPageBreak/>
        <w:t>اعتقد أن غير الله شريك مع الله في شيء من تدبير الكون والتصريف ، ومن اعتقد أن غير الله شريك مع الله في شيء من النصر والتأييد والإعزاز والإذلال والنفع والضر والهداية  والإضلال ، ومن اعتقد أن غير الله شريك مع الله في شيء من الحكم والأمر والتشريع والتحليل والتحريم ، ومن اعتقد أن أحدا يستطيع الشفاعة عند الله على سبيل الاستقلال أو الحق الجبري على الله ، وأنّ المشركين كانوا على الشرك في أكثر مفردات الربوبية ، وأنّ توحيد الربوبية مصطلح عظيم لا يكون عليه إلا الموحدون الذين تبرؤا من كل شرك في الربوبية وتمثلوا قول الله تعالى { أفغير الله ابتغي ربا وهو رب كل شيء }</w:t>
      </w:r>
      <w:r w:rsidRPr="00FB3158">
        <w:rPr>
          <w:rFonts w:eastAsiaTheme="minorEastAsia" w:hint="cs"/>
          <w:rtl/>
        </w:rPr>
        <w:t xml:space="preserve"> ، </w:t>
      </w:r>
      <w:r w:rsidRPr="00FB3158">
        <w:rPr>
          <w:rFonts w:eastAsiaTheme="minorEastAsia" w:hint="cs"/>
          <w:bCs/>
          <w:rtl/>
        </w:rPr>
        <w:t>ومن أمثلة الشرك الاكبر</w:t>
      </w:r>
      <w:r w:rsidRPr="00FB3158">
        <w:rPr>
          <w:rFonts w:eastAsiaTheme="minorEastAsia" w:hint="cs"/>
          <w:rtl/>
        </w:rPr>
        <w:t xml:space="preserve"> : </w:t>
      </w:r>
      <w:r w:rsidRPr="00FB3158">
        <w:rPr>
          <w:rFonts w:hint="cs"/>
          <w:bCs/>
          <w:rtl/>
        </w:rPr>
        <w:t>الشرك في ألوهية الله تعالى ، واستحقاقه وحده للعبودية يتناول كل ما يناقض توحيد الألوهية</w:t>
      </w:r>
      <w:r w:rsidRPr="00FB3158">
        <w:rPr>
          <w:rFonts w:hint="cs"/>
          <w:rtl/>
        </w:rPr>
        <w:t xml:space="preserve"> ، </w:t>
      </w:r>
      <w:r w:rsidRPr="00FB3158">
        <w:rPr>
          <w:rFonts w:hint="cs"/>
          <w:bCs/>
          <w:rtl/>
        </w:rPr>
        <w:t xml:space="preserve">و توحيد الألوهية : معناه اعتقاد استحقاق الله تعالى للعبادة وحده لأنّه هو الرب الإله الحق ، فلا تصرف العبادات إلا إليه ، </w:t>
      </w:r>
      <w:r w:rsidRPr="00FB3158">
        <w:rPr>
          <w:rFonts w:hint="cs"/>
          <w:rtl/>
          <w:lang w:bidi="ar-KW"/>
        </w:rPr>
        <w:t>وعمدة هذا التوحيد قوله تعالى :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w:t>
      </w:r>
      <w:r w:rsidRPr="00FB3158">
        <w:rPr>
          <w:rFonts w:hint="cs"/>
          <w:rtl/>
        </w:rPr>
        <w:t xml:space="preserve"> قوله تعالى { وَمَا أَرْسَلْنَا مِنْ قَبْلِكَ مِنْ رَسُولٍ إِلَّا نُوحِي إِلَيْهِ أَنَّهُ لَا إِلَهَ إِلَّا أَنَا فَاعْبُدُونِ } [ الْأَنْبياء : 25 ] ، وقوله تعالى { وَلَقَدْ بَعَثْنَا فِي كُلِّ أُمَّةٍ رَسُولًا أَنِ اعْبُدُوا اللَّهَ وَاجْتَنِبُوا الطَّاغُوتَ } [ النحل : 36 ] ، وقوله تعالى { لَقَدْ أَرْسَلْنَا نُوحًا إِلَى قَوْمِهِ فَقَالَ يَا قَوْمِ اعْبُدُوا اللَّهَ مَا لَكُمْ مِنْ إِلَهٍ غَيْرُهُ } [ الْأَعراف : 59 ] ، وقوله تعالى { وَمَا خَلَقْتُ الْجِنَّ وَالْإِنْسَ إِلَّا لِيَعْبُدُونِ (56) [ الذاريات : 56 ] ، وقوله تعالى { وَمَا أُمِرُوا إِلَّا لِيَعْبُدُوا إِلَهًا وَاحِدًا لَا إِلَهَ إِلَّا هُوَ سُبْحَانَهُ عَمَّا يُشْرِكُونَ } [ التوبة : 31 ] ، </w:t>
      </w:r>
      <w:r w:rsidRPr="00FB3158">
        <w:rPr>
          <w:rFonts w:hint="cs"/>
          <w:bCs/>
          <w:rtl/>
        </w:rPr>
        <w:t>والشرك الأكبر المناقض لتوحيد الالوهية :</w:t>
      </w:r>
      <w:r w:rsidRPr="00FB3158">
        <w:rPr>
          <w:rFonts w:hint="cs"/>
          <w:rtl/>
        </w:rPr>
        <w:t xml:space="preserve"> يتمثل في صرف العبادة إلى غير الله مع اعتقاد وجود نوع من شراكته مع الله في شيء الربوبية أو الألوهية ، كأن يعتقد فيه نوع من التدبير والتصريف باستقلال عن الله ، أو شفاعة ملزمة على الله ، أو استحقاق أن يعبد من دون الله ، فمن صرف السجود أو غيره من مفردات العبادة لمن يعتقد شراكته مع الله في صفات الربوبية أو الالوهية فقد أشرك في ألوهية الله تعالى ، وأتى بالشرك الأكبر الناقض لأصل التوحيد ، وهو الشرك الأكبر الذي لا يغفره الله لمن مات مصراً عليه ، ومن صرفها بغير اعتقاد الشراكة مع الله تعالى في أي من صفات الربوبية أو الألوهية ، فقد أتي بالشرك العملي الناقض للتوحيد الواجب ، ووجب عليه التوبة إلى الله وتصحيح التوحيد بإفراد الله تعالى بمفردات العبادة وصورها التي لا ينبغي أن تصرف إلا لله ،  </w:t>
      </w:r>
      <w:r w:rsidRPr="00FB3158">
        <w:rPr>
          <w:rFonts w:hint="cs"/>
          <w:bCs/>
          <w:rtl/>
          <w:lang w:bidi="ar-KW"/>
        </w:rPr>
        <w:t>(  ب  ) أما تنزيه الله تعالى عن</w:t>
      </w:r>
      <w:r w:rsidRPr="00FB3158">
        <w:rPr>
          <w:rFonts w:hint="cs"/>
          <w:rtl/>
          <w:lang w:bidi="ar-KW"/>
        </w:rPr>
        <w:t xml:space="preserve"> </w:t>
      </w:r>
      <w:r w:rsidRPr="00FB3158">
        <w:rPr>
          <w:rFonts w:hint="cs"/>
          <w:bCs/>
          <w:rtl/>
          <w:lang w:bidi="ar-KW"/>
        </w:rPr>
        <w:t>الوزير والناصر والمعين لكمال غناه وقهره</w:t>
      </w:r>
      <w:r w:rsidRPr="00FB3158">
        <w:rPr>
          <w:rFonts w:hint="cs"/>
          <w:rtl/>
          <w:lang w:bidi="ar-KW"/>
        </w:rPr>
        <w:t xml:space="preserve"> ، </w:t>
      </w:r>
      <w:r w:rsidRPr="00FB3158">
        <w:rPr>
          <w:rFonts w:hint="cs"/>
          <w:rtl/>
        </w:rPr>
        <w:t xml:space="preserve">فالأدلة عليه كثيرة منها قوله تعالى : { وَقُلِ الْحَمْدُ لِلّهِ الَّذِي لَمْ يَتَّخِذْ وَلَداً وَلَم يَكُن لَّهُ شَرِيكٌ فِي الْمُلْكِ وَلَمْ يَكُن لَّهُ وَلِيٌّ مِّنَ الذُّلَّ وَكَبِّرْهُ تَكْبِيراً } [الإسراء 111] ، فالله تعالى لم يتخذ ولدا ولم يكن له شريك في الملك ، ثم قال تعالى : { وَلَمْ يَكُن لَّهُ وَلِيٌّ مِّنَ الذُّلَّ  } ، أي ولم يكن له ناصر ولا وزير ولا </w:t>
      </w:r>
      <w:r w:rsidRPr="00FB3158">
        <w:rPr>
          <w:rFonts w:hint="cs"/>
          <w:rtl/>
        </w:rPr>
        <w:lastRenderedPageBreak/>
        <w:t>معين يعينه  من ضعف وعجز  وذل ، فيحتاج إلى ناصر ، ثم قال تعالى : { وَكَبِّرْهُ تَكْبِيراً } ، أي عظمه عظمة تامة عن اتخاذ الولد والشريك والوزير والمعين ، وقوله تعالى : { قُلِ اللَّهُ أَعْلَمُ بِمَا لَبِثُوا لَهُ غَيْبُ السَّمَاوَاتِ وَالْأَرْضِ أَبْصِرْ بِهِ وَأَسْمِعْ مَا لَهُم مِّن دُونِهِ مِن وَلِيٍّ وَلَا يُشْرِكُ فِي حُكْمِهِ أَحَداً } [الكهف 26] ، {ما لهم }  أي لأهل السموات والأرض { من دونه من ولي } ناصر ومعين لأنه لكمال قدرته غني عن المعين ، { ولا يشرك في حكمه أحدا } لأنه غني عن الشريك ،</w:t>
      </w:r>
    </w:p>
    <w:p w:rsidR="00FB3158" w:rsidRPr="00FB3158" w:rsidRDefault="00FB3158" w:rsidP="00FB3158">
      <w:pPr>
        <w:jc w:val="both"/>
        <w:rPr>
          <w:rFonts w:hint="cs"/>
          <w:rtl/>
        </w:rPr>
      </w:pPr>
      <w:r w:rsidRPr="00FB3158">
        <w:rPr>
          <w:rFonts w:hint="cs"/>
          <w:b w:val="0"/>
          <w:bCs/>
          <w:rtl/>
          <w:lang w:bidi="ar-KW"/>
        </w:rPr>
        <w:t>[  16  ] : القاعدة الخامسة عشرة : رؤية الله تعالى في الآخرة :</w:t>
      </w:r>
      <w:r w:rsidRPr="00FB3158">
        <w:rPr>
          <w:rFonts w:cs="Monotype Koufi" w:hint="cs"/>
          <w:rtl/>
          <w:lang w:bidi="ar-KW"/>
        </w:rPr>
        <w:t xml:space="preserve">  </w:t>
      </w:r>
      <w:r w:rsidRPr="00FB3158">
        <w:rPr>
          <w:rFonts w:hint="cs"/>
          <w:rtl/>
          <w:lang w:bidi="ar-KW"/>
        </w:rPr>
        <w:t xml:space="preserve">اتفق أهل السنّة والجماعة على رؤية ذات الله تعالى في الآخرة ، وأنها رؤية بغير احاطة ، وأنها أعظم نعيم أهل الجنّة ، وقولهم هو القول الصحيح الذي دلّ عليه الكتاب والسنّة الصحيحة والعقل الصريح  ، </w:t>
      </w:r>
      <w:r w:rsidRPr="00FB3158">
        <w:rPr>
          <w:rFonts w:hint="cs"/>
          <w:bCs/>
          <w:rtl/>
        </w:rPr>
        <w:t>(  1  ) الأدلة على رؤية الله سبحانه من الكتاب :</w:t>
      </w:r>
      <w:r w:rsidRPr="00FB3158">
        <w:rPr>
          <w:rFonts w:hint="cs"/>
          <w:rtl/>
        </w:rPr>
        <w:t xml:space="preserve"> أدلة متعددة نذكر منها :  ( أ ) قوله تعالى : { وجوه يومئذ ناضرة * إلى ربها ناظرة } [ القيامة:22، 23 ] ، قال ابن عباس في تفسير الآية : ( تنظر إلى وجه ربها ) ، ( ب )وقوله تعالى: {  كلا إنهم عن ربهم يومئذ لمحجوبون } [ المطففين : 15  ] ، قال الإمام الشافعي : ( وفي هذه الآية دليل على أن المؤمنين يرونه عز وجل يومئذ ) ، بدليل لّما حجب الرؤية عن أعداءه في حال السخط دل على أن رؤية أولياءه في حال الرضا أمر حاصل إذ لو كان الحجب عن الجميع لما كان الحجب عقوبة للكافرين ) أهـ ، ( ت ) وقوله تعالى :  { للذين أحسنوا الحسنى وزيادة } [ يونس : 26 ] ، و تفسير الزيادة ورد في حديث النبي صلى الله عليه وسلم لها بالرؤية ، كما أخرج مسلم في صحيحه عن صهيب رضي الله عنه عن النبي صلى الله عليه وسلم قال : (( إذا دخل أهل الجنة </w:t>
      </w:r>
      <w:proofErr w:type="spellStart"/>
      <w:r w:rsidRPr="00FB3158">
        <w:rPr>
          <w:rFonts w:hint="cs"/>
          <w:rtl/>
        </w:rPr>
        <w:t>الجنة</w:t>
      </w:r>
      <w:proofErr w:type="spellEnd"/>
      <w:r w:rsidRPr="00FB3158">
        <w:rPr>
          <w:rFonts w:hint="cs"/>
          <w:rtl/>
        </w:rPr>
        <w:t xml:space="preserve">، قال: يقول الله تبارك وتعالى: تريدون شيئا أزيدكم ، فيقولون: ألم تبيض وجوهنا ، ألم تدخلنا الجنة ، وتنجينا من النار، قال: فيكشف الحجاب، فما أعطوا شيئا أحب إليهم من النظر إلى ربهم عز وجل ، ثم تلا هذه الآية : { للذين أحسنوا الحسنى وزيادة } ،  ( ث ) وقوله تعالى : { لَهُم مَّا يَشَاؤُونَ فِيهَا وَلَدَيْنَا مَزِيدٌ } [ ق: 35] فقد فسر المفسرون ومنهم الطبري والقرطبي وابن كثير وغيرهم : المزيد في هذه الآية بأنه النظر إلى الله تعالى ،  ( ج ) وقوله تعالى: { وَلَمَّا جَاء مُوسَى لِمِيقَاتِنَا وَكَلَّمَهُ رَبُّهُ قَالَ رَبِّ أَرِنِي أَنظُرْ إِلَيْكَ قَالَ لَن تَرَانِي وَلَكِنِ انظُرْ إِلَى الْجَبَلِ فَإِنِ اسْتَقَرَّ مَكَانَهُ فَسَوْفَ تَرَانِي فَلَمَّا تَجَلَّى رَبُّهُ لِلْجَبَلِ جَعَلَهُ دَكًّا وَخَرَّ موسَى صَعِقًا فَلَمَّا أَفَاقَ قَالَ سُبْحَانَكَ تُبْتُ إِلَيْكَ وَأَنَاْ أَوَّلُ الْمُؤْمِنِينَ } [ الأعراف : 143] ،  والدليل على جواز الرؤية أنّ نبي الله  موسى عليه السلام سأل الرؤية ولو امتنع كونه تعالى مرئيا لما سأل ، لأنّ الأنبياء أعلم الناس بما يجوز وما يمتنع على الله ، ولا شك أنّ نبي الله موسى عليه السلام أعلم بالله تعالى وما يجوز عليه وما يستحيل في حقه من المعتزلة </w:t>
      </w:r>
      <w:proofErr w:type="spellStart"/>
      <w:r w:rsidRPr="00FB3158">
        <w:rPr>
          <w:rFonts w:hint="cs"/>
          <w:rtl/>
        </w:rPr>
        <w:t>والإمامية</w:t>
      </w:r>
      <w:proofErr w:type="spellEnd"/>
      <w:r w:rsidRPr="00FB3158">
        <w:rPr>
          <w:rFonts w:hint="cs"/>
          <w:rtl/>
        </w:rPr>
        <w:t xml:space="preserve"> </w:t>
      </w:r>
      <w:proofErr w:type="spellStart"/>
      <w:r w:rsidRPr="00FB3158">
        <w:rPr>
          <w:rFonts w:hint="cs"/>
          <w:rtl/>
        </w:rPr>
        <w:t>والأباضية</w:t>
      </w:r>
      <w:proofErr w:type="spellEnd"/>
      <w:r w:rsidRPr="00FB3158">
        <w:rPr>
          <w:rFonts w:hint="cs"/>
          <w:rtl/>
        </w:rPr>
        <w:t xml:space="preserve"> الذين منعوا من رؤية الله تعالى في الدنيا والآخرة ، كما أن الله تعالى أجابه بقوله { لَن تَرَانِي } وهذا دليل على الجواز، </w:t>
      </w:r>
      <w:r w:rsidRPr="00FB3158">
        <w:rPr>
          <w:rFonts w:hint="cs"/>
          <w:rtl/>
        </w:rPr>
        <w:lastRenderedPageBreak/>
        <w:t xml:space="preserve">فلو كانت الرؤية مستحيلة عليه لقال: ( لست بمرئي ) ، أو ( لا تجوز رؤيتي ) أو ( إن الرؤية تستحيل في حقي ) ولكان آنذاك تصحيحاً واجبا للعقيدة وللخطأ في طلب الرؤية التي لا تجوز في حق الإله ، وكل هذا لم يحدث ، فدل على جواز المبدأ ( إمكانية رؤية الله ) ، كما أنّ الله تعالى علق الرؤية على أمر جائز، وهو استقرار الجبل والمعلق على الجائز جائز، فيلزم كون الرؤية في نفسها جائزة ،  </w:t>
      </w:r>
      <w:r w:rsidRPr="00FB3158">
        <w:rPr>
          <w:rFonts w:hint="cs"/>
          <w:bCs/>
          <w:rtl/>
        </w:rPr>
        <w:t xml:space="preserve">(  2  ) الأدلة على رؤية الله سبحانه من السنّة : </w:t>
      </w:r>
      <w:r w:rsidRPr="00FB3158">
        <w:rPr>
          <w:rFonts w:hint="cs"/>
          <w:rtl/>
        </w:rPr>
        <w:t xml:space="preserve">تواترت الأدلة من السنّة على رؤية الله تعالى في الآخرة منها :  ( أ ) ما أخرجه مسلم عن أبي هريرة رضي الله عنه ، أن ناساً قالوا لرسول الله صلى الله عليه وسلم: يا رسول الله هل نرى ربنا يوم القيامة ؟ فقال رسول الله صلى الله عليه وسلم: (( هل تضارون في رؤية القمر ليلة البدر ،  قالوا : لا، يا رسول الله ، قال: هل تضارون في الشمس ليس دونها سحاب ،  قالوا : لا، يا رسول الله ، قال: فإنكم ترونه كذلك )) [ أخرجه مسلم ]  ،  ( ب ) وأخرج البخاري عن جرير بن عبد الله رضي الله عنه قال: قال النبي صلى الله عليه وسلم : (( إنكم سترون ربكم عيانا )) [ أخرجه البخاري ] ،  ( ت ) وحديث مسلم السابق عن صهيب عن النبي صلى الله عليه وسلم قال: (( إذا دخل أهل الجنة </w:t>
      </w:r>
      <w:proofErr w:type="spellStart"/>
      <w:r w:rsidRPr="00FB3158">
        <w:rPr>
          <w:rFonts w:hint="cs"/>
          <w:rtl/>
        </w:rPr>
        <w:t>الجنة</w:t>
      </w:r>
      <w:proofErr w:type="spellEnd"/>
      <w:r w:rsidRPr="00FB3158">
        <w:rPr>
          <w:rFonts w:hint="cs"/>
          <w:rtl/>
        </w:rPr>
        <w:t xml:space="preserve">، قال: يقول الله تبارك وتعالى: تريدون شيئا أزيدكم، فيقولون: ألم تبيض وجوهنا، ألم تدخلنا الجنة، وتنجينا من النار، قال: فيكشف الحجاب، فما أعطوا شيئا أحب إليهم من النظر إلى ربهم عز وجل، ثم تلا هذه الآية { للذين أحسنوا الحسنى وزيادة } )) [ أخرجه مسلم ] ، ( ث ) وما أخرجه البخاري ومسلم عن أبي موسى الأشعري رضي الله عنه عن النبي  صلى الله عليه وسلم أنه قال : (( جنتان من فضة آنيتهما وما فيهما، وجنتان من ذهب آنيتهما وما فيهما، وما بين القوم وبين أن ينظروا إلى ربهم إلا رداء الكبرياء على وجهه في جنة عدن )) [ متفق عليه ] ، وما أخرجه البخاري عن عدي بن حاتم رضي الله عنه قال: قال رسول الله صلى الله عليه وسلم : (( ما منكم من أحد إلا سيكلمه ربه، ليس بينه وبينه ترجمان، ولا حجاب يحجبه )) [ أخرجه البخاري ] ،  </w:t>
      </w:r>
      <w:r w:rsidRPr="00FB3158">
        <w:rPr>
          <w:rFonts w:hint="cs"/>
          <w:bCs/>
          <w:rtl/>
        </w:rPr>
        <w:t>(  3  ) والأحاديث الواردة في رؤية المؤمنين ربهم في الآخرة متواترة ،</w:t>
      </w:r>
      <w:r w:rsidRPr="00FB3158">
        <w:rPr>
          <w:rFonts w:hint="cs"/>
          <w:rtl/>
        </w:rPr>
        <w:t xml:space="preserve"> ذكر هذا التواتر الكتاني في نظم المتناثر ، و ابن حجر في فتح الباري ، و العيني في عمدة القاري، و ابن حزم في الفصل ، و ابن تيمية في درء تعارض العقل والنقل وغيرهم ، والحمد لله أنّ على رؤية المؤمنين ربهم في الآخرة إجماع أهل السنة والجماعة المقتدى بهم في الدين ، نقله عنهم ابن تيمية فقال : ( أجمع سلف الأمة وأئمتها على أن المؤمنين يرون الله بأبصارهم في الآخرة ) [ مجموع الفتاوى 6/512 ] ،   </w:t>
      </w:r>
      <w:r w:rsidRPr="00FB3158">
        <w:rPr>
          <w:rFonts w:hint="cs"/>
          <w:bCs/>
          <w:rtl/>
        </w:rPr>
        <w:t xml:space="preserve">(  4  ) وقد اتفقت كلمة مدارس أهل السنة والجماعة المتخصصة في العقيدة ( المدرسة الأثرية والمدرسة الأشعرية والمدرسة </w:t>
      </w:r>
      <w:proofErr w:type="spellStart"/>
      <w:r w:rsidRPr="00FB3158">
        <w:rPr>
          <w:rFonts w:hint="cs"/>
          <w:bCs/>
          <w:rtl/>
        </w:rPr>
        <w:t>الماتريدية</w:t>
      </w:r>
      <w:proofErr w:type="spellEnd"/>
      <w:r w:rsidRPr="00FB3158">
        <w:rPr>
          <w:rFonts w:hint="cs"/>
          <w:bCs/>
          <w:rtl/>
        </w:rPr>
        <w:t xml:space="preserve"> ) على رؤية الله تعالى في الآخرة</w:t>
      </w:r>
      <w:r w:rsidRPr="00FB3158">
        <w:rPr>
          <w:rFonts w:hint="cs"/>
          <w:rtl/>
        </w:rPr>
        <w:t xml:space="preserve"> ، ومنع منها المعتزلة </w:t>
      </w:r>
      <w:proofErr w:type="spellStart"/>
      <w:r w:rsidRPr="00FB3158">
        <w:rPr>
          <w:rFonts w:hint="cs"/>
          <w:rtl/>
        </w:rPr>
        <w:t>والإمامية</w:t>
      </w:r>
      <w:proofErr w:type="spellEnd"/>
      <w:r w:rsidRPr="00FB3158">
        <w:rPr>
          <w:rFonts w:hint="cs"/>
          <w:rtl/>
        </w:rPr>
        <w:t xml:space="preserve"> والإباضية ، وحججهم في الباب واهية لا تقوى على معارضة الأدلة من الكتاب والسنة والعقل ، </w:t>
      </w:r>
      <w:r w:rsidRPr="00FB3158">
        <w:rPr>
          <w:rFonts w:hint="cs"/>
          <w:bCs/>
          <w:rtl/>
        </w:rPr>
        <w:t xml:space="preserve">(  5  ) إمكانية رؤية الله تعالى عقلاً : رؤية </w:t>
      </w:r>
      <w:r w:rsidRPr="00FB3158">
        <w:rPr>
          <w:rFonts w:hint="cs"/>
          <w:bCs/>
          <w:rtl/>
        </w:rPr>
        <w:lastRenderedPageBreak/>
        <w:t xml:space="preserve">الله تعالى غير ممتنعة عقلاً للأسباب التالية :  </w:t>
      </w:r>
      <w:r w:rsidRPr="00FB3158">
        <w:rPr>
          <w:rFonts w:hint="cs"/>
          <w:rtl/>
        </w:rPr>
        <w:t xml:space="preserve">(  أ ) الله تعالى موجود ، وكل موجود تصح رؤيته ، لأنّ المصحح للرؤية الوجود ، وليس الجسم والشكل والصورة ، وإذا كان الله تعالى منزها عن ذلك كله ، لأنّه الخالق لها ، فليس يعني ذلك انتفاء الرؤية لأنّ المصحح للرؤية هو الوجود والله تعالى موجود ، وكما صح تفضله سبحانه بخلق إدراك للناس في قلوبهم يسمى العلم يتعلق به تعالى على ما هو عليه من غير جهة ولا مقابلة كذلك يصح تفضله تعالى بخلق إدراك لهم في أعينهم يسمى ذلك الإدراك رؤية تتعلق به تعالى على ما يليق به ، فهذه لا يحيلها العقل وقد جاء الشرع بإثباتها ، فوجب اثباتها والايمان بها ، مع ما يتعلق بها من تقديس وتنزيه ،  (  ب  ) المانعون من الرؤية عقلا كان دليلهم هو أنّ الله تعالى ليس كمثله شيء منزه عن المكان وسائر الأمكنة والجهات إليه سواء ، والرؤية لا تكون إلا في جهة ومكان ، والمكان مستحيل على الله لأنّ الله تعالى خالق المكان ، ولا يحل الخالق في المخلوق ، نقول نعم للتنزيه ، ولكن ما علاقة الرؤية بالمكان والجهة ، لأننا نقول رؤيته - سبحانه - لا في جهة ولا في مكان ، لأنّ جميع المؤمنين لا يضامون في رؤيته والمعنى لا يتزاحمون لرؤيته ، فالكل يراه لا في جهة ولا في مكان ، قال تعالى { وَلِلَّهِ الْمَشْرِقُ وَالْمَغْرِبُ فَأَيْنَمَا تُوَلُّوا فَثَمَّ وَجْهُ اللَّهِ إِنَّ اللَّهَ وَاسِعٌ عَلِيمٌ  } [ البقرة : 115 ] ، فالأماكن كلها عند الله تعالى سواء ،  (  ت  ) المانعون من الرؤية عقلا كان دليلهم هو أنّ الرؤية لا تكون إلا بشعاع متصل بين العين والشيء المرئي ، وهذا محال على الله لأنّه منزه عن قوانين المادة والجسم ، والشعاع المتصل يكون بين الأجسام المادية ، ونقول نعم للتنزيه والتقديس ، ولكن لا علاقة أيضاً لإمكانية الرؤية بالأجسام والمواد واتصال الأشعة البصرية ، فالرؤية ممكنة بغير تلك الأسباب ، والله تعالى خالق الأسباب والمسببات ، وعلى ذلك نؤمن بالرؤية بلا مقابلة ، ولا اتصال أشعة البصر ، ولا إحاطة بصر ،  (  ث  ) المانعون من الرؤية كان دليلهم من الشرع هو قوله تعالى : { لَا تُدْرِكُهُ الْأَبْصَارُ وَهُوَ يُدْرِكُ الْأَبْصَارَ وَهُوَ اللَّطِيفُ الْخَبِيرُ  } [ الأنعام : 103 ] ، فقالوا ما لا تدركه الأبصار فليس بمرئي ، وهذا فهم خاطئ للآية لأنّه لو كان المقصود نفي الرؤية لجاءت الآية ( لا تراه الأبصار ) ، ولكن الآية نفت الإدراك ولم تنف الرؤية ،  { لَا تُدْرِكُهُ الْأَبْصَارُ  } ونحن نقول بجواز الرؤية  ولكن بغير احاطة ، إذ هناك مخلوقات محدودة من خلق الله تعالى كالبحر نراها ولا نحيط بها ، فكيف نحيط برؤية الله وهو المنزه عن الحدود ، لا تدركه الأبصار لأنّه منزه عن الحد والمقدار ، واسع لا حد ولا نهاية لذاته ، أكبر من كل تصور ، وأعظم من أن تحيط به رؤية المحدود المخلوق ، </w:t>
      </w:r>
      <w:r w:rsidRPr="00FB3158">
        <w:rPr>
          <w:rFonts w:hint="cs"/>
          <w:bCs/>
          <w:rtl/>
        </w:rPr>
        <w:t xml:space="preserve">(  6  ) </w:t>
      </w:r>
      <w:proofErr w:type="spellStart"/>
      <w:r w:rsidRPr="00FB3158">
        <w:rPr>
          <w:rFonts w:hint="cs"/>
          <w:bCs/>
          <w:rtl/>
        </w:rPr>
        <w:t>تنزيهات</w:t>
      </w:r>
      <w:proofErr w:type="spellEnd"/>
      <w:r w:rsidRPr="00FB3158">
        <w:rPr>
          <w:rFonts w:hint="cs"/>
          <w:bCs/>
          <w:rtl/>
        </w:rPr>
        <w:t xml:space="preserve"> متعلقة بالرؤية</w:t>
      </w:r>
      <w:r w:rsidRPr="00FB3158">
        <w:rPr>
          <w:rFonts w:hint="cs"/>
          <w:rtl/>
        </w:rPr>
        <w:t xml:space="preserve"> : (  أ  ) رؤيه الله لا تحيط بذات الله ، وكيف يحيط المخلوق المحدود برؤية المنزه عن الحدود ، وكيف يحيط المخلوق المحدث برؤية الخالق القديم ، لا تدركه الأبصار لأنّه منزه عن الحد والمقدار ، واسع لا حد ولا نهاية لذاته ، أكبر من كل تصور ، وأعظم من أن تحيط به رؤية المحدود المخلوق ، ، كما في قوله تعالى : { لَا تُدْرِكُهُ الْأَبْصَارُ </w:t>
      </w:r>
      <w:r w:rsidRPr="00FB3158">
        <w:rPr>
          <w:rFonts w:hint="cs"/>
          <w:rtl/>
        </w:rPr>
        <w:lastRenderedPageBreak/>
        <w:t xml:space="preserve">وَهُوَ يُدْرِكُ الْأَبْصَارَ وَهُوَ اللَّطِيفُ الْخَبِيرُ  } [ الأنعام : 103 ] ، (  ب  ) ورؤية الله تعالى ليست في جهة ولا في مكان لأنّ ذات القدوس تنزه عن المكان ، لا تحيط به الجهات والأركان ، فهي رؤية منزهة عن الجهة والمكان والحد والمقدار ، منزهة عن الوصف ، (  ت  ) ورؤية الله ناشئة عن تجلى الرحمن الذي ليس كمثله شيء ، وناشئة عن كشف الحجب عن الأبصار ، لأنّ الحجب تحجب رؤيتنا للعلي الجبار ، وهي تحجب المخلوق عن رؤية خالقه ، و إلا فذات الله تعالى ظاهرة لا يحجبها شيء أبدا ، إذ لا يحجب الحجاب المخلوق خالقة القاهر للحدود والواسع على كل محدود ، وإنما هي حُجُب تحجب أبصار المخلوقين المحدودة عن رؤية الخالق الجليل الكبير المتعال ، فإذا كانت الآخرة تجلى الرحمن للمؤمنين وقد أعطاهم قوة التحمل لرؤية الكريم ، كما تجلى للجبل في الدنيا فجعله دكا ، نسأل الله الكريم بوجهه الكريم أن يتفضل علينا برؤية وجهه الكريم في دار النعيم ، فإنها أعلى نعيم أهل الجنّة ، قال تعالى : { للذين أحسنوا الحسنى وزيادة } [ يونس : 26 ] ، والزيادة هي النظر إلى وجه الكريم ،  </w:t>
      </w:r>
      <w:r w:rsidRPr="00FB3158">
        <w:rPr>
          <w:rFonts w:hint="cs"/>
          <w:bCs/>
          <w:rtl/>
        </w:rPr>
        <w:t>( 7 ) قال السنوسي في عقيدته الوسطى</w:t>
      </w:r>
      <w:r w:rsidRPr="00FB3158">
        <w:rPr>
          <w:rFonts w:hint="cs"/>
          <w:rtl/>
        </w:rPr>
        <w:t xml:space="preserve"> : ( ومن الجائزات رؤية المخلوق له تعالى في غير جهة ولا مقابلة إذ كما صح تفضله سبحانه بخلق إدراك لهم في قلوبهم يسمى العلم يتعلق به تعالى على ما هو عليه من غير جهة ولا مقابلة كذلك يصح تفضله تعالى بخلق إدراك لهم في أعينهم أو في غيرها يسمى ذلك الإدراك البصر يتعلق به تعالى على ما يليق به وقد أخبر بوقوع ذلك الشرع في حق المؤمنين في الآخرة فوجب الإيمان به ، والرؤية عند أهل الحق لا تستدعي بُنية ولا جهة ولا مقابلة وإنما تستدعي مطلق محل تقوم به فقط وليست بانبعاث أشعة من العين ولا يمنع ذلك منها قرب ولا بعد مفرطان ولا حجاب كثيف كما لا يمنع ذلك من العلم وما تقرر من الموانع في الشاهد فبمحض اختيار الله تعالى أن يحجب عندها لا بها وإنما الموانع عند أهل الحق أعراض مضادة للبصر تقوم بجوهر فرد من العين بحسب العادة وتتعدد بحسب ما فات من المرئيات كما أن البصر بالنسبة إلينا عرض يقوم بذلك الجوهر الفرد من العين عادة ويتعدد بحسب ما رُئي من المبصرات ) أهـ </w:t>
      </w:r>
    </w:p>
    <w:p w:rsidR="00FB3158" w:rsidRPr="00FB3158" w:rsidRDefault="00FB3158" w:rsidP="00FB3158">
      <w:pPr>
        <w:jc w:val="center"/>
        <w:rPr>
          <w:rFonts w:hint="cs"/>
          <w:rtl/>
        </w:rPr>
      </w:pPr>
      <w:r w:rsidRPr="00FB3158">
        <w:rPr>
          <w:rFonts w:hint="cs"/>
          <w:b w:val="0"/>
          <w:bCs/>
          <w:rtl/>
          <w:lang w:bidi="ar-KW"/>
        </w:rPr>
        <w:t>***</w:t>
      </w:r>
    </w:p>
    <w:p w:rsidR="00FB3158" w:rsidRPr="00FB3158" w:rsidRDefault="00FB3158" w:rsidP="00FB3158">
      <w:pPr>
        <w:jc w:val="both"/>
        <w:rPr>
          <w:rFonts w:hint="cs"/>
          <w:rtl/>
        </w:rPr>
      </w:pPr>
    </w:p>
    <w:p w:rsidR="00FB3158" w:rsidRPr="00FB3158" w:rsidRDefault="00FB3158" w:rsidP="00FB3158">
      <w:pPr>
        <w:pBdr>
          <w:top w:val="single" w:sz="24" w:space="1" w:color="auto"/>
          <w:left w:val="single" w:sz="24" w:space="4" w:color="auto"/>
          <w:bottom w:val="single" w:sz="24" w:space="1" w:color="auto"/>
          <w:right w:val="single" w:sz="24" w:space="4" w:color="auto"/>
        </w:pBdr>
        <w:ind w:right="-58"/>
        <w:jc w:val="center"/>
        <w:rPr>
          <w:rFonts w:cs="Monotype Koufi" w:hint="cs"/>
          <w:b w:val="0"/>
          <w:rtl/>
        </w:rPr>
      </w:pPr>
    </w:p>
    <w:p w:rsidR="00FB3158" w:rsidRPr="00FB3158" w:rsidRDefault="00FB3158" w:rsidP="00FB3158">
      <w:pPr>
        <w:pBdr>
          <w:top w:val="single" w:sz="24" w:space="1" w:color="auto"/>
          <w:left w:val="single" w:sz="24" w:space="4" w:color="auto"/>
          <w:bottom w:val="single" w:sz="24" w:space="1" w:color="auto"/>
          <w:right w:val="single" w:sz="24" w:space="4" w:color="auto"/>
        </w:pBdr>
        <w:ind w:right="-58"/>
        <w:jc w:val="center"/>
        <w:rPr>
          <w:rFonts w:cs="Monotype Koufi" w:hint="cs"/>
          <w:b w:val="0"/>
          <w:rtl/>
        </w:rPr>
      </w:pPr>
      <w:bookmarkStart w:id="8" w:name="سادسا"/>
      <w:r w:rsidRPr="00FB3158">
        <w:rPr>
          <w:rFonts w:cs="Monotype Koufi" w:hint="cs"/>
          <w:b w:val="0"/>
          <w:rtl/>
        </w:rPr>
        <w:t>[  سادساً  ]</w:t>
      </w:r>
    </w:p>
    <w:p w:rsidR="00FB3158" w:rsidRPr="00FB3158" w:rsidRDefault="00FB3158" w:rsidP="00FB3158">
      <w:pPr>
        <w:pBdr>
          <w:top w:val="single" w:sz="24" w:space="1" w:color="auto"/>
          <w:left w:val="single" w:sz="24" w:space="4" w:color="auto"/>
          <w:bottom w:val="single" w:sz="24" w:space="1" w:color="auto"/>
          <w:right w:val="single" w:sz="24" w:space="4" w:color="auto"/>
        </w:pBdr>
        <w:ind w:right="-58"/>
        <w:jc w:val="center"/>
        <w:rPr>
          <w:rFonts w:cs="Monotype Koufi" w:hint="cs"/>
          <w:b w:val="0"/>
          <w:rtl/>
        </w:rPr>
      </w:pPr>
      <w:r w:rsidRPr="00FB3158">
        <w:rPr>
          <w:rFonts w:cs="Monotype Koufi" w:hint="cs"/>
          <w:b w:val="0"/>
          <w:rtl/>
        </w:rPr>
        <w:t>علم السلف الكرام</w:t>
      </w:r>
    </w:p>
    <w:p w:rsidR="00FB3158" w:rsidRPr="00FB3158" w:rsidRDefault="00FB3158" w:rsidP="00FB3158">
      <w:pPr>
        <w:pBdr>
          <w:top w:val="single" w:sz="24" w:space="1" w:color="auto"/>
          <w:left w:val="single" w:sz="24" w:space="4" w:color="auto"/>
          <w:bottom w:val="single" w:sz="24" w:space="1" w:color="auto"/>
          <w:right w:val="single" w:sz="24" w:space="4" w:color="auto"/>
        </w:pBdr>
        <w:ind w:right="-58"/>
        <w:jc w:val="center"/>
        <w:rPr>
          <w:rFonts w:hint="cs"/>
          <w:b w:val="0"/>
          <w:rtl/>
        </w:rPr>
      </w:pPr>
      <w:r w:rsidRPr="00FB3158">
        <w:rPr>
          <w:rFonts w:cs="Monotype Koufi" w:hint="cs"/>
          <w:b w:val="0"/>
          <w:rtl/>
        </w:rPr>
        <w:lastRenderedPageBreak/>
        <w:t>أنّ المتشابهات تدل على نقص أو عجز أو عيب يستحيل نسبته إلى الله</w:t>
      </w:r>
    </w:p>
    <w:bookmarkEnd w:id="8"/>
    <w:p w:rsidR="00FB3158" w:rsidRPr="00FB3158" w:rsidRDefault="00FB3158" w:rsidP="00FB3158">
      <w:pPr>
        <w:pBdr>
          <w:top w:val="single" w:sz="24" w:space="1" w:color="auto"/>
          <w:left w:val="single" w:sz="24" w:space="4" w:color="auto"/>
          <w:bottom w:val="single" w:sz="24" w:space="1" w:color="auto"/>
          <w:right w:val="single" w:sz="24" w:space="4" w:color="auto"/>
        </w:pBdr>
        <w:ind w:right="-58"/>
        <w:jc w:val="center"/>
        <w:rPr>
          <w:rFonts w:hint="cs"/>
          <w:b w:val="0"/>
          <w:rtl/>
        </w:rPr>
      </w:pPr>
    </w:p>
    <w:p w:rsidR="00FB3158" w:rsidRPr="00FB3158" w:rsidRDefault="00FB3158" w:rsidP="00FB3158">
      <w:pPr>
        <w:jc w:val="both"/>
        <w:rPr>
          <w:rFonts w:hint="cs"/>
          <w:b w:val="0"/>
          <w:rtl/>
        </w:rPr>
      </w:pPr>
    </w:p>
    <w:p w:rsidR="00FB3158" w:rsidRPr="00FB3158" w:rsidRDefault="00FB3158" w:rsidP="00FB3158">
      <w:pPr>
        <w:jc w:val="both"/>
        <w:rPr>
          <w:rFonts w:hint="cs"/>
          <w:b w:val="0"/>
          <w:rtl/>
          <w:lang w:bidi="ar-KW"/>
        </w:rPr>
      </w:pPr>
      <w:r w:rsidRPr="00FB3158">
        <w:rPr>
          <w:rFonts w:hint="cs"/>
          <w:bCs/>
          <w:rtl/>
        </w:rPr>
        <w:t xml:space="preserve">[  1  ] : ألفاظ ( الوجه ) و ( اليد ) و ( العين ) و ( الساق ) تستعمل </w:t>
      </w:r>
      <w:r w:rsidRPr="00FB3158">
        <w:rPr>
          <w:rFonts w:hint="cs"/>
          <w:bCs/>
          <w:rtl/>
          <w:lang w:bidi="ar-KW"/>
        </w:rPr>
        <w:t>في اللغة العربية لغة القرآن الكريم للدلالة على جوارح هي جزء وبعض من الذات</w:t>
      </w:r>
      <w:r w:rsidRPr="00FB3158">
        <w:rPr>
          <w:rFonts w:hint="cs"/>
          <w:b w:val="0"/>
          <w:rtl/>
          <w:lang w:bidi="ar-KW"/>
        </w:rPr>
        <w:t xml:space="preserve"> ، ولا تُحمل هذه الألفاظ في اللفة على معنى الصفات إلا على سبيل المجاز ، وذلك لأنها وضعت لتدل على أجزاء الذات وليس صفاتها ، ولما كانت بهذه الصورة تدل بظواهرها على الجوارح ، </w:t>
      </w:r>
      <w:r w:rsidRPr="00FB3158">
        <w:rPr>
          <w:rFonts w:hint="cs"/>
          <w:bCs/>
          <w:rtl/>
          <w:lang w:bidi="ar-KW"/>
        </w:rPr>
        <w:t>اعتبرها السلف الكرام الراسخون في العلم متشابهات لا يجوز الخوض في تفسيرها</w:t>
      </w:r>
      <w:r w:rsidRPr="00FB3158">
        <w:rPr>
          <w:rFonts w:hint="cs"/>
          <w:b w:val="0"/>
          <w:rtl/>
          <w:lang w:bidi="ar-KW"/>
        </w:rPr>
        <w:t xml:space="preserve"> ، لأنّ ظواهرها تدل على تجزؤ الذات وتبعضه وتشكله ومحدوديته ونهايته ، وكل ذلك علامات الخلق والحدوث وسمات المخلوق الناقص العاجز المحدود الذي ظهر عجزه بمحدوديته ونهاية غايته ، أمّا الخالق البارئ المصور تنزه عن الحد والغاية وتنزه عن المقدار والنهاية ، وتعالى عن</w:t>
      </w:r>
      <w:r w:rsidRPr="00FB3158">
        <w:rPr>
          <w:lang w:bidi="ar-KW"/>
        </w:rPr>
        <w:t> </w:t>
      </w:r>
      <w:r w:rsidRPr="00FB3158">
        <w:rPr>
          <w:rFonts w:hint="cs"/>
          <w:b w:val="0"/>
          <w:rtl/>
          <w:lang w:bidi="ar-KW"/>
        </w:rPr>
        <w:t xml:space="preserve">الحدود والغايات ، والأركان والأعضاء والأدوات ، لا تحويه الجهات الست كسائر المبتدعات ، </w:t>
      </w:r>
    </w:p>
    <w:p w:rsidR="00FB3158" w:rsidRPr="00FB3158" w:rsidRDefault="00FB3158" w:rsidP="00FB3158">
      <w:pPr>
        <w:jc w:val="both"/>
        <w:rPr>
          <w:b w:val="0"/>
          <w:lang w:bidi="ar-KW"/>
        </w:rPr>
      </w:pPr>
      <w:r w:rsidRPr="00FB3158">
        <w:rPr>
          <w:rFonts w:hint="cs"/>
          <w:bCs/>
          <w:rtl/>
          <w:lang w:bidi="ar-KW"/>
        </w:rPr>
        <w:t xml:space="preserve">[  </w:t>
      </w:r>
      <w:r w:rsidRPr="00FB3158">
        <w:rPr>
          <w:rFonts w:hint="cs"/>
          <w:bCs/>
          <w:rtl/>
        </w:rPr>
        <w:t xml:space="preserve">2  ] : الاستواء </w:t>
      </w:r>
      <w:r w:rsidRPr="00FB3158">
        <w:rPr>
          <w:rFonts w:hint="cs"/>
          <w:bCs/>
          <w:rtl/>
          <w:lang w:bidi="ar-KW"/>
        </w:rPr>
        <w:t xml:space="preserve">في </w:t>
      </w:r>
      <w:r w:rsidRPr="00FB3158">
        <w:rPr>
          <w:rFonts w:hint="cs"/>
          <w:bCs/>
          <w:rtl/>
        </w:rPr>
        <w:t>اللغة</w:t>
      </w:r>
      <w:r w:rsidRPr="00FB3158">
        <w:rPr>
          <w:rFonts w:hint="cs"/>
          <w:b w:val="0"/>
          <w:rtl/>
        </w:rPr>
        <w:t xml:space="preserve"> : الاستواء في كلام العرب منصرف على وجوه عديدة تربو على العشرة ، فيأتي بمعنى :</w:t>
      </w:r>
      <w:r w:rsidRPr="00FB3158">
        <w:rPr>
          <w:rFonts w:ascii="Arial" w:hAnsi="Arial" w:cs="Arial"/>
          <w:b w:val="0"/>
          <w:sz w:val="27"/>
          <w:szCs w:val="27"/>
          <w:rtl/>
        </w:rPr>
        <w:t xml:space="preserve">  </w:t>
      </w:r>
      <w:r w:rsidRPr="00FB3158">
        <w:rPr>
          <w:rFonts w:hint="cs"/>
          <w:b w:val="0"/>
          <w:rtl/>
        </w:rPr>
        <w:t>التمكن والاستقرار :</w:t>
      </w:r>
      <w:r w:rsidRPr="00FB3158">
        <w:rPr>
          <w:rFonts w:ascii="Arial" w:hAnsi="Arial" w:cs="Arial"/>
          <w:b w:val="0"/>
          <w:sz w:val="27"/>
          <w:szCs w:val="27"/>
          <w:rtl/>
        </w:rPr>
        <w:t xml:space="preserve">  </w:t>
      </w:r>
      <w:r w:rsidRPr="00FB3158">
        <w:rPr>
          <w:rFonts w:hint="cs"/>
          <w:b w:val="0"/>
          <w:rtl/>
        </w:rPr>
        <w:t>ومنه قوله تعالى : { وَاسْتَوَتْ عَلَى الْجُودِيِّ } [ سورة هود ] أي أن سفينة نوح عليه السلام استقرت على جبل الجودي ،  ويقال : استوى الرجل على ظهر دابته أي استقر عليها ، ، ويأتي بمعنى الاستقامة والاعتدال :</w:t>
      </w:r>
      <w:r w:rsidRPr="00FB3158">
        <w:rPr>
          <w:rFonts w:ascii="Arial" w:hAnsi="Arial" w:cs="Arial"/>
          <w:b w:val="0"/>
          <w:sz w:val="27"/>
          <w:szCs w:val="27"/>
          <w:rtl/>
        </w:rPr>
        <w:t xml:space="preserve"> </w:t>
      </w:r>
      <w:r w:rsidRPr="00FB3158">
        <w:rPr>
          <w:rFonts w:hint="cs"/>
          <w:b w:val="0"/>
          <w:rtl/>
        </w:rPr>
        <w:t>ومنه قوله تعالى : { فَاسْتَوَى عَلَى سُوقِهِ } [سورة الفتح ] أي الزرع ، والمراد بالاستواء في هذه الآية الاستقامة التي هي ضد الاعوجاج ،  قال الحافظ اللغوي محمد مرتضى الزبيدي في شرح القاموس (ج10/188) : ( واستوى : اعتدل ) في ذاته، ومنه قوله تعالى : { فَاسْتَوَى عَلَى سُوقِهِ } [سورة الفتح ] )) ا هـ، ، ويأتي بمعنى التمام :</w:t>
      </w:r>
      <w:r w:rsidRPr="00FB3158">
        <w:rPr>
          <w:rFonts w:ascii="Arial" w:hAnsi="Arial" w:cs="Arial"/>
          <w:b w:val="0"/>
          <w:sz w:val="27"/>
          <w:szCs w:val="27"/>
          <w:rtl/>
        </w:rPr>
        <w:t xml:space="preserve">  </w:t>
      </w:r>
      <w:r w:rsidRPr="00FB3158">
        <w:rPr>
          <w:rFonts w:hint="cs"/>
          <w:b w:val="0"/>
          <w:rtl/>
        </w:rPr>
        <w:t>ومنه قوله تعالى : { وَلَمَّا بَلَغَ أَشُدَّهُ وَاسْتَوَى } [ سورة القصص ] )) أي تمت قوته الجسدية ،  قال اللغوي الفيروز آبادي ما نصه (بصائر ذوي التمييز ج2/106) : { وَلَمَّا بَلَغَ أَشُدَّهُ وَاسْتَوَى } [ سورة القصص ] ، قوي واشتد أهـ ، ويأتي بمعنى</w:t>
      </w:r>
      <w:r w:rsidRPr="00FB3158">
        <w:rPr>
          <w:rFonts w:ascii="Arial" w:hAnsi="Arial" w:cs="Arial"/>
          <w:b w:val="0"/>
          <w:sz w:val="27"/>
          <w:szCs w:val="27"/>
          <w:rtl/>
        </w:rPr>
        <w:t xml:space="preserve"> </w:t>
      </w:r>
      <w:r w:rsidRPr="00FB3158">
        <w:rPr>
          <w:rFonts w:hint="cs"/>
          <w:b w:val="0"/>
          <w:rtl/>
        </w:rPr>
        <w:t>الاستيلاء أي القهر:</w:t>
      </w:r>
      <w:r w:rsidRPr="00FB3158">
        <w:rPr>
          <w:rFonts w:ascii="Arial" w:hAnsi="Arial" w:cs="Arial"/>
          <w:b w:val="0"/>
          <w:sz w:val="27"/>
          <w:szCs w:val="27"/>
          <w:rtl/>
        </w:rPr>
        <w:t xml:space="preserve"> </w:t>
      </w:r>
      <w:r w:rsidRPr="00FB3158">
        <w:rPr>
          <w:rFonts w:hint="cs"/>
          <w:b w:val="0"/>
          <w:rtl/>
        </w:rPr>
        <w:t xml:space="preserve">يقال استوى فلان على بلدة كذا إذا احتوى على مقاليد الملك واستولى عليها </w:t>
      </w:r>
      <w:proofErr w:type="spellStart"/>
      <w:r w:rsidRPr="00FB3158">
        <w:rPr>
          <w:rFonts w:hint="cs"/>
          <w:b w:val="0"/>
          <w:rtl/>
        </w:rPr>
        <w:t>وحازها</w:t>
      </w:r>
      <w:proofErr w:type="spellEnd"/>
      <w:r w:rsidRPr="00FB3158">
        <w:rPr>
          <w:rFonts w:hint="cs"/>
          <w:b w:val="0"/>
          <w:rtl/>
        </w:rPr>
        <w:t xml:space="preserve"> ، قال اللغوي الفيومي في (( المصباح المنير  ص 113)) ما نصه : (( واستوى على سرير الملك كناية عن التملك وإن لم يجلس عليه )) اهـ ،  ويأتي بمعنى النضج :</w:t>
      </w:r>
      <w:r w:rsidRPr="00FB3158">
        <w:rPr>
          <w:rFonts w:ascii="Arial" w:hAnsi="Arial" w:cs="Arial"/>
          <w:b w:val="0"/>
          <w:sz w:val="27"/>
          <w:szCs w:val="27"/>
          <w:rtl/>
        </w:rPr>
        <w:t xml:space="preserve"> </w:t>
      </w:r>
      <w:r w:rsidRPr="00FB3158">
        <w:rPr>
          <w:rFonts w:hint="cs"/>
          <w:b w:val="0"/>
          <w:rtl/>
        </w:rPr>
        <w:t xml:space="preserve">قال اللغوي الفيومي في المصباح المنير (ص 113) : ( استوى الطعام أي نضج ) أهــ ،  ويأتي بمعنى القصد أو </w:t>
      </w:r>
      <w:r w:rsidRPr="00FB3158">
        <w:rPr>
          <w:rFonts w:hint="cs"/>
          <w:b w:val="0"/>
          <w:rtl/>
        </w:rPr>
        <w:lastRenderedPageBreak/>
        <w:t>الإقبال :</w:t>
      </w:r>
      <w:r w:rsidRPr="00FB3158">
        <w:rPr>
          <w:rFonts w:ascii="Arial" w:hAnsi="Arial" w:cs="Arial"/>
          <w:b w:val="0"/>
          <w:sz w:val="27"/>
          <w:szCs w:val="27"/>
          <w:rtl/>
        </w:rPr>
        <w:t xml:space="preserve"> </w:t>
      </w:r>
      <w:r w:rsidRPr="00FB3158">
        <w:rPr>
          <w:rFonts w:hint="cs"/>
          <w:b w:val="0"/>
          <w:rtl/>
        </w:rPr>
        <w:t>قال اللغوي الفيومي في المصباح المنير (ص 113) : ( واستوى إلى العراق : قصد ) اهـ وقال ابن منظور في (( لسان العرب : (ج14/414) : (( تقول : قد بلغ الأمير من بلد كذا وكذا ثم استوى إلى بلد كذا معناه قصد بالاستواء إليه )) اهـ، ويأتي بمعنى</w:t>
      </w:r>
      <w:r w:rsidRPr="00FB3158">
        <w:rPr>
          <w:rFonts w:ascii="Arial" w:hAnsi="Arial" w:cs="Arial"/>
          <w:b w:val="0"/>
          <w:sz w:val="27"/>
          <w:szCs w:val="27"/>
          <w:rtl/>
        </w:rPr>
        <w:t xml:space="preserve"> </w:t>
      </w:r>
      <w:r w:rsidRPr="00FB3158">
        <w:rPr>
          <w:rFonts w:hint="cs"/>
          <w:b w:val="0"/>
          <w:rtl/>
        </w:rPr>
        <w:t>التماثل والتساوي :</w:t>
      </w:r>
      <w:r w:rsidRPr="00FB3158">
        <w:rPr>
          <w:rFonts w:ascii="Arial" w:hAnsi="Arial" w:cs="Arial"/>
          <w:b w:val="0"/>
          <w:sz w:val="27"/>
          <w:szCs w:val="27"/>
          <w:rtl/>
        </w:rPr>
        <w:t xml:space="preserve"> </w:t>
      </w:r>
      <w:r w:rsidRPr="00FB3158">
        <w:rPr>
          <w:rFonts w:hint="cs"/>
          <w:b w:val="0"/>
          <w:rtl/>
        </w:rPr>
        <w:t xml:space="preserve">ففي (( المصباح المنير (ص 113) : (( استوى القوم في المال إذا لم يفضل منهم أحد على غيره وتساووا فيه وهم فيه سواء ) أهــ ، وفي لسان العرب (ج14/410) : ( استوى </w:t>
      </w:r>
      <w:proofErr w:type="spellStart"/>
      <w:r w:rsidRPr="00FB3158">
        <w:rPr>
          <w:rFonts w:hint="cs"/>
          <w:b w:val="0"/>
          <w:rtl/>
        </w:rPr>
        <w:t>الشيئان</w:t>
      </w:r>
      <w:proofErr w:type="spellEnd"/>
      <w:r w:rsidRPr="00FB3158">
        <w:rPr>
          <w:rFonts w:hint="cs"/>
          <w:b w:val="0"/>
          <w:rtl/>
        </w:rPr>
        <w:t xml:space="preserve"> وتساويا : تماثلا ) أهــ ،  ويأتي بمعنى الجلوس :</w:t>
      </w:r>
      <w:r w:rsidRPr="00FB3158">
        <w:rPr>
          <w:rFonts w:ascii="Arial" w:hAnsi="Arial" w:cs="Arial"/>
          <w:b w:val="0"/>
          <w:sz w:val="27"/>
          <w:szCs w:val="27"/>
          <w:rtl/>
        </w:rPr>
        <w:t xml:space="preserve"> </w:t>
      </w:r>
      <w:r w:rsidRPr="00FB3158">
        <w:rPr>
          <w:rFonts w:hint="cs"/>
          <w:b w:val="0"/>
          <w:rtl/>
        </w:rPr>
        <w:t>يقال: استوى على السرير إذا جلس عليه ،  ويأتي بمعنى العلو :</w:t>
      </w:r>
      <w:r w:rsidRPr="00FB3158">
        <w:rPr>
          <w:rFonts w:ascii="Arial" w:hAnsi="Arial" w:cs="Arial"/>
          <w:b w:val="0"/>
          <w:sz w:val="27"/>
          <w:szCs w:val="27"/>
          <w:rtl/>
        </w:rPr>
        <w:t xml:space="preserve"> </w:t>
      </w:r>
      <w:r w:rsidRPr="00FB3158">
        <w:rPr>
          <w:rFonts w:hint="cs"/>
          <w:b w:val="0"/>
          <w:rtl/>
        </w:rPr>
        <w:t xml:space="preserve">قال ابن منظور في (( لسان العرب )) ما نصه (ج14/410) : (( قال الأخفش : استوى أي علا، تقول : استويت فوق الدابة وعلى ظهر البيت أي علوته )) اهـ ،  والاستواء بمعنى العلو قد يكون بالرتبة وقد يكون بالمكان ، وللاستواء في اللغة غير ذلك من المعاني ، والسلف الكرام يعرفون - ولاشك - ما يجب لله تعالى من صفات الكمال ، وما يستحيل على جنابه من صفات النقص والعجز والعيب والحدثان ، ويعلمون أنّ اثبات الاستواء على سبيل الجلوس لا يجوز لأنّه لا يكون الجلوس إلا بالجوارح والله تعالى منزه عن الجارحة ، كما لا يكون الجلوس إلا بمماسة واتصال وهما يستحيلان بين القديم والمحدث وبين الخالق والمخلوق وبين الرب والمربوب وبين الإله والمعبود ، ويعلمون أن الاستواء بمعنى الكون في مكان لا يجوز لأنّ المكان يحيط بمن فيه ويحده </w:t>
      </w:r>
      <w:proofErr w:type="spellStart"/>
      <w:r w:rsidRPr="00FB3158">
        <w:rPr>
          <w:rFonts w:hint="cs"/>
          <w:b w:val="0"/>
          <w:rtl/>
        </w:rPr>
        <w:t>ويحيزه</w:t>
      </w:r>
      <w:proofErr w:type="spellEnd"/>
      <w:r w:rsidRPr="00FB3158">
        <w:rPr>
          <w:rFonts w:hint="cs"/>
          <w:b w:val="0"/>
          <w:rtl/>
        </w:rPr>
        <w:t xml:space="preserve"> وهو أكبر من المتمكن فيه ، والله تعالى هو خالق المكان وهو القاهر للمكان وهو بكل شيء محيط ، والعرش أعظم مخلوقات الله تعالى ومظهر قدرته وعظمته ولكنه ليس مكاناً للرحمن ، لأن الرحمن هو خالق المكان وهو قيوم بذاته مستغن عن المكان والعرش محدود لأنه مخلوق ن والرحمن تعالى جل عن الحدود فكما أن صفاته ليس لها حدود كذلك فليس لذاته حد ولا نهاية والكون كله فضلاً عن العرش محدود مقدر بنهاية فلا يصلح شيء منه أن يكون مكاناً لذات الرحمن تنزه سبحانه عن الأمكنة والأزمنة ، وهو جل شأنه القريب منا ( ونحن أقرب إليه من حبل الوريد ) ولكنة قرب منزه عن الحلول والاتحاد والمسافة فهو قرب الصفات (صفات العلم والسمع والبصر والقدرة والرحمة والتصريف والتدبير ) كما أن الاستواء استواء صفات (صفات الملك والكبرياء والجلال والعظمة) فهو سبحانه الملك القدوس المتكبر العظيم الجليل كما أنه العليم السميع البصير القدير الرحيم بالمؤمنين ، فالقرب مظهر قدرته وعلمه ورحمته والاستواء مظهر ملكه وكبريائه وعظمته وجلاله ، وكما أنه منزه عن الحلول والاتحاد والكون في الأرض لأنها خلقه ، فهو سبحانه منزه عن ذلك كله في السماء أو العرش لأنها مخلوقاته ، وتنزه عن المكان والزمان لأنها كذلك مخلوقاته ، ثم بعد ذلك لا يكون إلا التنزيه المطلق توقن العقول المؤمنة في وجوده وتتحير الألباب في كنه وجوده فضلا عن كنه ذاته والعجز عن درك الوجود محض إيمان ليس كمثله شيء ولا يحيطون به علماً ولم يكن له كفواً أحد ، </w:t>
      </w:r>
      <w:r w:rsidRPr="00FB3158">
        <w:rPr>
          <w:rFonts w:hint="cs"/>
          <w:bCs/>
          <w:rtl/>
          <w:lang w:bidi="ar-KW"/>
        </w:rPr>
        <w:t xml:space="preserve">ولهذا اعتبر السلف الكرام الراسخون في العلم صفة </w:t>
      </w:r>
      <w:r w:rsidRPr="00FB3158">
        <w:rPr>
          <w:rFonts w:hint="cs"/>
          <w:bCs/>
          <w:rtl/>
          <w:lang w:bidi="ar-KW"/>
        </w:rPr>
        <w:lastRenderedPageBreak/>
        <w:t>الاستواء من المتشابهات التي لا يجوز الخوض في تفسيرها</w:t>
      </w:r>
      <w:r w:rsidRPr="00FB3158">
        <w:rPr>
          <w:rFonts w:hint="cs"/>
          <w:b w:val="0"/>
          <w:rtl/>
          <w:lang w:bidi="ar-KW"/>
        </w:rPr>
        <w:t xml:space="preserve"> ، لأنّ ظواهرها تدل على محدودية الخالق ونهاية ذاته ، ومحاذاته للمخلوق وتمكنه في المكان ، وكل ذلك علامات الخلق والحدوث وسمات المخلوق الناقص العاجز المحدود الذي ظهر عجزه بمحدوديته ونهاية غايته ، أمّا الخالق البارئ المصور تنزه عن الحد  والغاية وتنزه عن المقدار والنهاية ، وتعالى عن</w:t>
      </w:r>
      <w:r w:rsidRPr="00FB3158">
        <w:rPr>
          <w:lang w:bidi="ar-KW"/>
        </w:rPr>
        <w:t> </w:t>
      </w:r>
      <w:r w:rsidRPr="00FB3158">
        <w:rPr>
          <w:rFonts w:hint="cs"/>
          <w:b w:val="0"/>
          <w:rtl/>
          <w:lang w:bidi="ar-KW"/>
        </w:rPr>
        <w:t xml:space="preserve">الحدود والغايات ، والأركان والأعضاء والأدوات ، لا تحويه الجهات الست كسائر المبتدعات ، وقد علم الراسخ في علم الأصول أنّ سياق آيات الاستواء جاء لبيان كمال الربوبية والهيمنة لقرينة قوله تعالى بعد ذكر الاستواء { يدبر الأمر } ، </w:t>
      </w:r>
    </w:p>
    <w:p w:rsidR="00FB3158" w:rsidRPr="00FB3158" w:rsidRDefault="00FB3158" w:rsidP="00FB3158">
      <w:pPr>
        <w:jc w:val="both"/>
        <w:rPr>
          <w:rFonts w:eastAsia="Times New Roman" w:hint="cs"/>
          <w:b w:val="0"/>
          <w:bCs/>
          <w:rtl/>
        </w:rPr>
      </w:pPr>
      <w:r w:rsidRPr="00FB3158">
        <w:rPr>
          <w:rFonts w:hint="cs"/>
          <w:bCs/>
          <w:rtl/>
          <w:lang w:bidi="ar-KW"/>
        </w:rPr>
        <w:t xml:space="preserve">[  3  ] : </w:t>
      </w:r>
      <w:r w:rsidRPr="00FB3158">
        <w:rPr>
          <w:rFonts w:hint="cs"/>
          <w:bCs/>
          <w:rtl/>
        </w:rPr>
        <w:t xml:space="preserve">العلو الحسي الذي يُقاس بالمسافات : </w:t>
      </w:r>
      <w:r w:rsidRPr="00FB3158">
        <w:rPr>
          <w:rFonts w:hint="cs"/>
          <w:b w:val="0"/>
          <w:rtl/>
        </w:rPr>
        <w:t>ذكر الفوقية مقرونة بأداة ( من ) في قوله تعالى : { يَخَافُونَ رَبَّهُمْ مِنْ فَوْقِهِمْ } [ النحل : 50 ] ،</w:t>
      </w:r>
      <w:r w:rsidRPr="00FB3158">
        <w:rPr>
          <w:rFonts w:hint="cs"/>
          <w:b w:val="0"/>
          <w:rtl/>
          <w:lang w:bidi="ar-KW"/>
        </w:rPr>
        <w:t xml:space="preserve"> قد توحي بالفوقية الحسية بالكون في المكان ، وفي إثبات ذلك محاذير الحلول في المخلوق ( إذ المكان مخلوق ) ، ومحاذير كون المكان أكبر من ذات الله ، لأن المكان أكبر من المتمكن فيه مع أنّ الله تعالى أكبر من كل شيء ، ، ومحاذير كون المكان محيط بالله تعالى ، مع أنّ الله تعالى بكل شيء محيط ، تعالى الله عن قول الجاهلين علوا كبيرا ، ولهذا علم السلف الكرام أنّ العلو علو المكانة بقرينة قوله تعالى </w:t>
      </w:r>
      <w:r w:rsidRPr="00FB3158">
        <w:rPr>
          <w:rFonts w:hint="cs"/>
          <w:b w:val="0"/>
          <w:rtl/>
        </w:rPr>
        <w:t xml:space="preserve">- حكاية عن فرعون - : { قَالَ سَنُقَتِّلُ أَبْنَاءَهُمْ وَنَسْتَحْيِي نِسَاءَهُمْ وَإِنَّا فَوْقَهُمْ قَاهِرُونَ } [ الأعراف : 127 ] ، وليست الفوقية هاهنا هي ارتفاع المكان ، فلم يكن فرعون على أكتاف بني اسرائيل ، قال القرطبي : ( ومعنى يخافون ربهم   من فوقهم   أي من عقاب ربهم وعذابه لأن العذاب المهلك إنما ينزل من السماء وقيل  المعنى يخافون قدرة ربهم التي هي فوق قدرتهم ففي الكلام حذف ) أهـ [تفسير القرطبي ج: 10 ص: 113 ] ، وقال بن </w:t>
      </w:r>
      <w:proofErr w:type="spellStart"/>
      <w:r w:rsidRPr="00FB3158">
        <w:rPr>
          <w:rFonts w:hint="cs"/>
          <w:b w:val="0"/>
          <w:rtl/>
        </w:rPr>
        <w:t>جهبل</w:t>
      </w:r>
      <w:proofErr w:type="spellEnd"/>
      <w:r w:rsidRPr="00FB3158">
        <w:rPr>
          <w:rFonts w:hint="cs"/>
          <w:b w:val="0"/>
          <w:rtl/>
        </w:rPr>
        <w:t xml:space="preserve"> - وهو يرد على مثبت الجهة الحسية - : (  وأردفه</w:t>
      </w:r>
      <w:r w:rsidRPr="00FB3158">
        <w:rPr>
          <w:rFonts w:hint="cs"/>
        </w:rPr>
        <w:t xml:space="preserve"> </w:t>
      </w:r>
      <w:r w:rsidRPr="00FB3158">
        <w:rPr>
          <w:rFonts w:hint="cs"/>
          <w:b w:val="0"/>
          <w:rtl/>
        </w:rPr>
        <w:t>بقوله تعالى : {  يخافون ربهم من فوقهم } ، وتلك أيضا لا دلالة</w:t>
      </w:r>
      <w:r w:rsidRPr="00FB3158">
        <w:rPr>
          <w:rFonts w:hint="cs"/>
        </w:rPr>
        <w:t xml:space="preserve"> </w:t>
      </w:r>
      <w:r w:rsidRPr="00FB3158">
        <w:rPr>
          <w:rFonts w:hint="cs"/>
          <w:b w:val="0"/>
          <w:rtl/>
        </w:rPr>
        <w:t>له فيها عن سماء ولا عرش ولا أنه في شيء من ذلك حقيقة</w:t>
      </w:r>
      <w:r w:rsidRPr="00FB3158">
        <w:t xml:space="preserve">  </w:t>
      </w:r>
      <w:r w:rsidRPr="00FB3158">
        <w:rPr>
          <w:rFonts w:hint="cs"/>
          <w:b w:val="0"/>
          <w:rtl/>
        </w:rPr>
        <w:t>، ثم</w:t>
      </w:r>
      <w:r w:rsidRPr="00FB3158">
        <w:rPr>
          <w:rFonts w:hint="cs"/>
        </w:rPr>
        <w:t xml:space="preserve"> </w:t>
      </w:r>
      <w:r w:rsidRPr="00FB3158">
        <w:rPr>
          <w:rFonts w:hint="cs"/>
          <w:b w:val="0"/>
          <w:rtl/>
        </w:rPr>
        <w:t>الفوقية ترد لمعنيين</w:t>
      </w:r>
      <w:r w:rsidRPr="00FB3158">
        <w:t xml:space="preserve">  </w:t>
      </w:r>
      <w:r w:rsidRPr="00FB3158">
        <w:rPr>
          <w:rFonts w:hint="cs"/>
          <w:b w:val="0"/>
          <w:rtl/>
        </w:rPr>
        <w:t>: أحدهما</w:t>
      </w:r>
      <w:r w:rsidRPr="00FB3158">
        <w:rPr>
          <w:rFonts w:hint="cs"/>
        </w:rPr>
        <w:t xml:space="preserve"> </w:t>
      </w:r>
      <w:r w:rsidRPr="00FB3158">
        <w:rPr>
          <w:rFonts w:hint="cs"/>
          <w:b w:val="0"/>
          <w:rtl/>
        </w:rPr>
        <w:t>نسبة جسم إلى جسم بأن يكون أحدهما أعلى</w:t>
      </w:r>
      <w:r w:rsidRPr="00FB3158">
        <w:rPr>
          <w:rFonts w:hint="cs"/>
        </w:rPr>
        <w:t xml:space="preserve"> </w:t>
      </w:r>
      <w:r w:rsidRPr="00FB3158">
        <w:rPr>
          <w:rFonts w:hint="cs"/>
          <w:b w:val="0"/>
          <w:rtl/>
        </w:rPr>
        <w:t>والآخر أسفل بمعنى أن أسفل الأعلى من جانب رأس الأسفل وهذا لا يقول به من لا يجسم</w:t>
      </w:r>
      <w:r w:rsidRPr="00FB3158">
        <w:rPr>
          <w:rFonts w:hint="cs"/>
        </w:rPr>
        <w:t xml:space="preserve"> </w:t>
      </w:r>
      <w:r w:rsidRPr="00FB3158">
        <w:rPr>
          <w:rFonts w:hint="cs"/>
          <w:b w:val="0"/>
          <w:rtl/>
        </w:rPr>
        <w:t>وبتقدير أن يكون هو المراد وأنه تعالى ليس لجسم فلم لا يجوز أن يكون من فوقهم صلة</w:t>
      </w:r>
      <w:r w:rsidRPr="00FB3158">
        <w:rPr>
          <w:rFonts w:hint="cs"/>
        </w:rPr>
        <w:t xml:space="preserve"> </w:t>
      </w:r>
      <w:r w:rsidRPr="00FB3158">
        <w:rPr>
          <w:rFonts w:hint="cs"/>
          <w:b w:val="0"/>
          <w:rtl/>
        </w:rPr>
        <w:t>ل يخافون ويكون تقدير الكلام يخافون من فوقهم ربهم</w:t>
      </w:r>
      <w:r w:rsidRPr="00FB3158">
        <w:t xml:space="preserve">  </w:t>
      </w:r>
      <w:r w:rsidRPr="00FB3158">
        <w:rPr>
          <w:rFonts w:hint="cs"/>
          <w:b w:val="0"/>
          <w:rtl/>
        </w:rPr>
        <w:t xml:space="preserve"> أي</w:t>
      </w:r>
      <w:r w:rsidRPr="00FB3158">
        <w:rPr>
          <w:rFonts w:hint="cs"/>
        </w:rPr>
        <w:t xml:space="preserve"> </w:t>
      </w:r>
      <w:r w:rsidRPr="00FB3158">
        <w:rPr>
          <w:rFonts w:hint="cs"/>
          <w:b w:val="0"/>
          <w:rtl/>
        </w:rPr>
        <w:t>أن الخوف من جهة العلو وأن العذاب يأتي من تلك الجهة ،</w:t>
      </w:r>
      <w:r w:rsidRPr="00FB3158">
        <w:rPr>
          <w:rFonts w:hint="cs"/>
        </w:rPr>
        <w:t xml:space="preserve"> </w:t>
      </w:r>
      <w:r w:rsidRPr="00FB3158">
        <w:rPr>
          <w:rFonts w:hint="cs"/>
          <w:b w:val="0"/>
          <w:rtl/>
        </w:rPr>
        <w:t xml:space="preserve"> وثانيهما</w:t>
      </w:r>
      <w:r w:rsidRPr="00FB3158">
        <w:rPr>
          <w:rFonts w:hint="cs"/>
        </w:rPr>
        <w:t xml:space="preserve"> </w:t>
      </w:r>
      <w:r w:rsidRPr="00FB3158">
        <w:rPr>
          <w:rFonts w:hint="cs"/>
          <w:b w:val="0"/>
          <w:rtl/>
        </w:rPr>
        <w:t>: بمعنى المرتبة كما يقال الخليفة فوق السلطان</w:t>
      </w:r>
      <w:r w:rsidRPr="00FB3158">
        <w:rPr>
          <w:rFonts w:hint="cs"/>
        </w:rPr>
        <w:t xml:space="preserve"> </w:t>
      </w:r>
      <w:r w:rsidRPr="00FB3158">
        <w:rPr>
          <w:rFonts w:hint="cs"/>
          <w:b w:val="0"/>
          <w:rtl/>
        </w:rPr>
        <w:t>والسلطان فوق الأمير</w:t>
      </w:r>
      <w:r w:rsidRPr="00FB3158">
        <w:t xml:space="preserve">  </w:t>
      </w:r>
      <w:r w:rsidRPr="00FB3158">
        <w:rPr>
          <w:rFonts w:hint="cs"/>
          <w:b w:val="0"/>
          <w:rtl/>
        </w:rPr>
        <w:t xml:space="preserve"> وكما</w:t>
      </w:r>
      <w:r w:rsidRPr="00FB3158">
        <w:rPr>
          <w:rFonts w:hint="cs"/>
        </w:rPr>
        <w:t xml:space="preserve"> </w:t>
      </w:r>
      <w:r w:rsidRPr="00FB3158">
        <w:rPr>
          <w:rFonts w:hint="cs"/>
          <w:b w:val="0"/>
          <w:rtl/>
        </w:rPr>
        <w:t>يقال جلس</w:t>
      </w:r>
      <w:r w:rsidRPr="00FB3158">
        <w:rPr>
          <w:rFonts w:hint="cs"/>
        </w:rPr>
        <w:t xml:space="preserve"> </w:t>
      </w:r>
      <w:r w:rsidRPr="00FB3158">
        <w:rPr>
          <w:rFonts w:hint="cs"/>
          <w:b w:val="0"/>
          <w:rtl/>
        </w:rPr>
        <w:t>فلان فوق فلان والعلم فوق العمل والصباغة فوق الدباغة</w:t>
      </w:r>
      <w:r w:rsidRPr="00FB3158">
        <w:t xml:space="preserve">  </w:t>
      </w:r>
      <w:r w:rsidRPr="00FB3158">
        <w:rPr>
          <w:rFonts w:hint="cs"/>
          <w:b w:val="0"/>
          <w:rtl/>
        </w:rPr>
        <w:t xml:space="preserve"> وقد</w:t>
      </w:r>
      <w:r w:rsidRPr="00FB3158">
        <w:rPr>
          <w:rFonts w:hint="cs"/>
        </w:rPr>
        <w:t xml:space="preserve"> </w:t>
      </w:r>
      <w:r w:rsidRPr="00FB3158">
        <w:rPr>
          <w:rFonts w:hint="cs"/>
          <w:b w:val="0"/>
          <w:rtl/>
        </w:rPr>
        <w:t>وقع ذلك في قوله تعالى حيث قال : { ورفعنا بعضهم</w:t>
      </w:r>
      <w:r w:rsidRPr="00FB3158">
        <w:rPr>
          <w:rFonts w:hint="cs"/>
        </w:rPr>
        <w:t xml:space="preserve"> </w:t>
      </w:r>
      <w:r w:rsidRPr="00FB3158">
        <w:rPr>
          <w:rFonts w:hint="cs"/>
          <w:b w:val="0"/>
          <w:rtl/>
        </w:rPr>
        <w:t>فوق بعض درجات } ، ولم يطلع أحدهم على أكتاف الآخر ومن ذلك قوله تعالى وإنا فوقهم</w:t>
      </w:r>
      <w:r w:rsidRPr="00FB3158">
        <w:rPr>
          <w:rFonts w:hint="cs"/>
        </w:rPr>
        <w:t xml:space="preserve"> </w:t>
      </w:r>
      <w:r w:rsidRPr="00FB3158">
        <w:rPr>
          <w:rFonts w:hint="cs"/>
          <w:b w:val="0"/>
          <w:rtl/>
        </w:rPr>
        <w:t>قاهرون وما ركبت القبط أكتاف بني إسرائيل ولا ظهورهم</w:t>
      </w:r>
      <w:r w:rsidRPr="00FB3158">
        <w:t xml:space="preserve">  </w:t>
      </w:r>
      <w:r w:rsidRPr="00FB3158">
        <w:rPr>
          <w:rFonts w:hint="cs"/>
          <w:b w:val="0"/>
          <w:rtl/>
        </w:rPr>
        <w:t xml:space="preserve">) أهـ [ طبقات الشافعية الكبرى ج: 9 ص: 47 ] ،  </w:t>
      </w:r>
      <w:r w:rsidRPr="00FB3158">
        <w:rPr>
          <w:rFonts w:hint="cs"/>
          <w:b w:val="0"/>
          <w:bCs/>
          <w:rtl/>
        </w:rPr>
        <w:t xml:space="preserve">وبقرينة القهر </w:t>
      </w:r>
      <w:r w:rsidRPr="00FB3158">
        <w:rPr>
          <w:rFonts w:hint="cs"/>
          <w:b w:val="0"/>
          <w:rtl/>
        </w:rPr>
        <w:t>في قوله تعالى : { وَهُوَ الْقَاهِرُ فَوْقَ عِبَادِهِ} [ الأنعام : 18 ]</w:t>
      </w:r>
      <w:r w:rsidRPr="00FB3158">
        <w:rPr>
          <w:rFonts w:hint="cs"/>
          <w:b w:val="0"/>
          <w:rtl/>
          <w:lang w:bidi="ar-KW"/>
        </w:rPr>
        <w:t xml:space="preserve"> ، </w:t>
      </w:r>
      <w:r w:rsidRPr="00FB3158">
        <w:rPr>
          <w:rFonts w:hint="cs"/>
          <w:b w:val="0"/>
          <w:rtl/>
        </w:rPr>
        <w:t xml:space="preserve">فوقهم بالقهر والغلبة والقدرة والتدبير ، </w:t>
      </w:r>
      <w:r w:rsidRPr="00FB3158">
        <w:rPr>
          <w:rFonts w:hint="cs"/>
          <w:b w:val="0"/>
          <w:rtl/>
        </w:rPr>
        <w:lastRenderedPageBreak/>
        <w:t xml:space="preserve">قال القرطبي : (  { فوق عباده }  فوقية الاستعلاء بالقهر والغلبة عليهم أي هم تحت تسخيره لا فوقية مكان كما تقول  السلطان فوق رعيته أي بالمنزلة والرفعة وفي القهر معنى زائد ليس في القدرة وهو منع غيره عن بلوغ المراد ) أهـ [ تفسير القرطبي ج: 6 ص: 399 ] ، وقال أبو السعود : (وهو القاهر   فوق عباده   أي هو المتصرف في أمورهم لا غيره يفعل بهم ما يشاء إيجادا وإعداما وإحياء وإماتة وتعذيبا وإثابة إلى غير ذلك ) أهـ [ تفسير أبي السعود ج: 3 ص: 144 ] ، </w:t>
      </w:r>
      <w:r w:rsidRPr="00FB3158">
        <w:rPr>
          <w:rFonts w:hint="cs"/>
          <w:b w:val="0"/>
          <w:bCs/>
          <w:rtl/>
        </w:rPr>
        <w:t xml:space="preserve">ومثاله التصريح بالعروج  إلى الله تعالى ، </w:t>
      </w:r>
      <w:r w:rsidRPr="00FB3158">
        <w:rPr>
          <w:rFonts w:hint="cs"/>
          <w:b w:val="0"/>
          <w:rtl/>
        </w:rPr>
        <w:t>كما في قوله تعالى : { تَعْرُجُ الْمَلائِكَةُ وَالرُّوحُ إِلَيْهِ} [ المعارج : 4 ]</w:t>
      </w:r>
      <w:r w:rsidRPr="00FB3158">
        <w:rPr>
          <w:rFonts w:hint="cs"/>
          <w:b w:val="0"/>
          <w:rtl/>
          <w:lang w:bidi="ar-KW"/>
        </w:rPr>
        <w:t xml:space="preserve"> ، ولم لا يكون المعنى </w:t>
      </w:r>
      <w:r w:rsidRPr="00FB3158">
        <w:rPr>
          <w:rFonts w:hint="cs"/>
          <w:b w:val="0"/>
          <w:rtl/>
        </w:rPr>
        <w:t xml:space="preserve">صعود الملائكة إلى محل قربته لا مكان وجوده ، تعالى أن </w:t>
      </w:r>
      <w:proofErr w:type="spellStart"/>
      <w:r w:rsidRPr="00FB3158">
        <w:rPr>
          <w:rFonts w:hint="cs"/>
          <w:b w:val="0"/>
          <w:rtl/>
        </w:rPr>
        <w:t>يحويه</w:t>
      </w:r>
      <w:proofErr w:type="spellEnd"/>
      <w:r w:rsidRPr="00FB3158">
        <w:rPr>
          <w:rFonts w:hint="cs"/>
          <w:b w:val="0"/>
          <w:rtl/>
        </w:rPr>
        <w:t xml:space="preserve"> مكان ، قال الواحدي : ( تعرج الملائكة والروح يعني جبريل عليه السلام إليه إلى محل قربته وكرامته وهو السماء ) أهـ [ تفسير الواحدي ج: 2 ص: 1132 ] ، </w:t>
      </w:r>
      <w:r w:rsidRPr="00FB3158">
        <w:rPr>
          <w:rFonts w:hint="cs"/>
          <w:b w:val="0"/>
          <w:bCs/>
          <w:rtl/>
        </w:rPr>
        <w:t>ومثاله</w:t>
      </w:r>
      <w:r w:rsidRPr="00FB3158">
        <w:rPr>
          <w:rFonts w:hint="cs"/>
          <w:b w:val="0"/>
          <w:rtl/>
        </w:rPr>
        <w:t xml:space="preserve"> </w:t>
      </w:r>
      <w:r w:rsidRPr="00FB3158">
        <w:rPr>
          <w:rFonts w:hint="cs"/>
          <w:b w:val="0"/>
          <w:bCs/>
          <w:rtl/>
        </w:rPr>
        <w:t xml:space="preserve">التصريح بصعود الكلم الطيب إليه ، </w:t>
      </w:r>
      <w:r w:rsidRPr="00FB3158">
        <w:rPr>
          <w:rFonts w:hint="cs"/>
          <w:b w:val="0"/>
          <w:rtl/>
        </w:rPr>
        <w:t xml:space="preserve">كما في قوله تعالى : { إِلَيْهِ يَصْعَدُ الْكَلِمُ الطَّيِّبُ} [ فاطر : 10 ] </w:t>
      </w:r>
      <w:r w:rsidRPr="00FB3158">
        <w:rPr>
          <w:rFonts w:hint="cs"/>
          <w:b w:val="0"/>
          <w:rtl/>
          <w:lang w:bidi="ar-KW"/>
        </w:rPr>
        <w:t xml:space="preserve">، ولم لا يكون </w:t>
      </w:r>
      <w:r w:rsidRPr="00FB3158">
        <w:rPr>
          <w:rFonts w:hint="cs"/>
          <w:b w:val="0"/>
          <w:rtl/>
        </w:rPr>
        <w:t xml:space="preserve">مجازاً عن قبول الأعمال الصالحة </w:t>
      </w:r>
      <w:r w:rsidRPr="00FB3158">
        <w:rPr>
          <w:rFonts w:hint="cs"/>
          <w:b w:val="0"/>
          <w:rtl/>
          <w:lang w:bidi="ar-KW"/>
        </w:rPr>
        <w:t>، وإلا فكيف يكون صعود الكلام ، ومثاله :</w:t>
      </w:r>
      <w:r w:rsidRPr="00FB3158">
        <w:rPr>
          <w:rFonts w:hint="cs"/>
          <w:b w:val="0"/>
          <w:bCs/>
          <w:rtl/>
        </w:rPr>
        <w:t xml:space="preserve"> التصريح برفعه بعض المخلوقات إليه , </w:t>
      </w:r>
      <w:r w:rsidRPr="00FB3158">
        <w:rPr>
          <w:rFonts w:hint="cs"/>
          <w:b w:val="0"/>
          <w:rtl/>
        </w:rPr>
        <w:t xml:space="preserve">كما في قوله تعالى : {بَلْ رَفَعَهُ اللَّهُ إِلَيْهِ} [ النساء : 158 ]  , والمعنى : أي إلى مكان كرامته في السماء ، لأنّ السماء مكان كرامة الله ورضاه لأنها مكان عبادة الملائكة الذين لا يستكبرون عن عبادة الله ، ولأنها منزهة عن معاصي العباد ، كما أنّ الله تعالى منزه عن المكان  ، كل الأماكن إليه سواء ، ليس مكان منها بعيد عن الله ، وهو من جميع عباده قريب ، قال القرطبي - ولله دره - : (بل رفعه الله إليه   ابتداء كلام مستأنف أي إلى السماء والله تعالى متعال عن المكان ) أهـ [ تفسير القرطبي ج: 6 ص: 10 ] ،  ومثاله : </w:t>
      </w:r>
      <w:r w:rsidRPr="00FB3158">
        <w:rPr>
          <w:rFonts w:eastAsia="Times New Roman" w:hint="cs"/>
          <w:bCs/>
          <w:rtl/>
        </w:rPr>
        <w:t>التصريح بالعلو</w:t>
      </w:r>
      <w:r w:rsidRPr="00FB3158">
        <w:rPr>
          <w:rFonts w:eastAsia="Times New Roman" w:hint="cs"/>
          <w:b w:val="0"/>
          <w:rtl/>
        </w:rPr>
        <w:t xml:space="preserve"> ، كما في قوله  تعالى:{ وَهُوَ الْعَلِيُّ الْعَظِيمُ } [ البقرة : 255 ] , وقوله تعالى : { وَهُوَ الْعَلِيُّ الْكَبِيرُ} [ سـبأ : 23 ]  , وقوله تعالى : {إِنَّهُ عَلِيٌّ حَكِيمٌ} [ الشورى : 51 ] ، وقوله تعالى : { سَـبِّحِ اسْمَ رَبِّكَ الأَعْلَى } ،  ولم لا يكون العلو ها هنا هو علو الرتبة والمقام ، كما في قوله تعالى حكاية عن حالِ سيدنا موسى عليه الصلاة والسلام : { قُلْنا لا تَخَفْ إِنَّكَ أَنْتَ الأَعْلى } ، ومعلوم أنّ المراد به علو الرتبة والمقام والمكانة والغلبة والنصر ، ولم يكن موسى عليه السلام آنذاك على قمة جبل وفرعون أسفله حتى يخاطب بالعلو الحسي ، وأنّه أعلى مسافة منه ،   وكذلك قوله تعالى : { وَلَا تَهِنُوا وَلَا تَحْزَنُوا وَأَنْتُمُ الْأَعْلَوْنَ إِنْ كُنْتُمْ مُؤْمِنِينَ } [ آل عمران : 139 ] ، والمقصود هو التمدح بعلو الرتبة والمقام والمكانة لا علو المسافة والارتفاع ، وقد أخرج البخاري قصة أحد وفيها : ((  ونادَى أبو سفيان فقال ( اعْلُ هُبَل ) فرَدَّ الصحابة رضي الله عليهم ( الله أعلَى وأَجَلُّ ) )) ، فهل العلو إلا علو الرتبة والمكانة ، وإلا فما التمدح المرجو من ارتفاع المسافة ، وهل إذا كان حراس الملك يحرسونه وهم في شرفة عالية ، هل هم الأعلون أم أنّ الملك وإن كان في السفل أعلى منهم ، لأنّه الملك الآمر الناهي ، هذا على سبيل تفهيم الأمر وأنّه لا علاقة </w:t>
      </w:r>
      <w:r w:rsidRPr="00FB3158">
        <w:rPr>
          <w:rFonts w:eastAsia="Times New Roman" w:hint="cs"/>
          <w:b w:val="0"/>
          <w:rtl/>
        </w:rPr>
        <w:lastRenderedPageBreak/>
        <w:t xml:space="preserve">لعلو المكان في بيان الربوبية والإلهية ، فالله تعالى هو العلي بربوبيته وألهيته وهيمنته وقدرته ، أما محاذير اثبات العلو المكاني فهي عظيمة أولها الكون في المكان ، وإحاطة المكان بالرحمن وهو محال لأنّ الله تعالى بكل شيء محيط ، كما أنّ العلو المكاني غايته منتهى البعد عن الأرض ،  والله تعالى قريب ، أقرب إلى أحدنا من عنق راحلته ، : { مَا يَكُونُ مِنْ نَجْوَى ثَلَاثَةٍ إِلَّا هُوَ رَابِعُهُمْ وَلَا خَمْسَةٍ إِلَّا هُوَ سَادِسُهُمْ وَلَا أَدْنَى مِنْ ذَلِكَ وَلَا أَكْثَرَ إِلَّا هُوَ مَعَهُمْ أَيْنَمَا كَانُوا  } [ المجادلة : 7 ] ، والمعنى المحكم هو علو المكانة والرتبة ، والمسلم حين يقول وهو ساجد . { سبحان رَبِّيَ الأعلَى } ، معناه : سبحان ربي الذي هو أعلى مِن كلِ شيء قَدْرًا ومَكانةً ، سبحانه وتعالى، وليس المعنى أن الله تبارك وتعالى عالٍ بالمكان والحَيّز والجهة ،  وعلى هذا الحمل للمتشابه على المحكم أطبق المتخصصون في العقيدة والعلماء الراسخون في العلم ، قال القرطبي في تفسيره : ( ووصفه تعالى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أهـ </w:t>
      </w:r>
      <w:r w:rsidRPr="00FB3158">
        <w:rPr>
          <w:rFonts w:eastAsia="Times New Roman" w:hint="cs"/>
          <w:b w:val="0"/>
          <w:bCs/>
          <w:rtl/>
        </w:rPr>
        <w:t>، ومذهب السلف اعتبار كل ما يشير إلى العلو الحسي من المتشابهات التي لا يجوز الخوض في تفسيرها</w:t>
      </w:r>
      <w:r w:rsidRPr="00FB3158">
        <w:rPr>
          <w:rFonts w:hint="cs"/>
          <w:b w:val="0"/>
          <w:rtl/>
          <w:lang w:bidi="ar-KW"/>
        </w:rPr>
        <w:t xml:space="preserve"> ، لأنّ ظواهرها تدل على محدودية الخالق ونهاية ذاته ، ومحاذاته للمخلوق وتمكنه في المكان ، وكل ذلك علامات الخلق والحدوث وسمات المخلوق الناقص العاجز المحدود الذي ظهر عجزه بمحدوديته ونهاية غايته ، أمّا الخالق البارئ المصور تنزه عن الحد والغاية وتنزه عن المقدار والنهاية ، وتعالى عن</w:t>
      </w:r>
      <w:r w:rsidRPr="00FB3158">
        <w:rPr>
          <w:b w:val="0"/>
          <w:lang w:bidi="ar-KW"/>
        </w:rPr>
        <w:t> </w:t>
      </w:r>
      <w:r w:rsidRPr="00FB3158">
        <w:rPr>
          <w:rFonts w:hint="cs"/>
          <w:b w:val="0"/>
          <w:rtl/>
          <w:lang w:bidi="ar-KW"/>
        </w:rPr>
        <w:t>الحدود والغايات ، والأركان والأعضاء والأدوات ، لا تحويه الجهات الست كسائر المبتدعات ،</w:t>
      </w:r>
    </w:p>
    <w:p w:rsidR="00FB3158" w:rsidRPr="00FB3158" w:rsidRDefault="00FB3158" w:rsidP="00FB3158">
      <w:pPr>
        <w:jc w:val="both"/>
        <w:rPr>
          <w:rFonts w:hint="cs"/>
          <w:b w:val="0"/>
          <w:rtl/>
        </w:rPr>
      </w:pPr>
      <w:r w:rsidRPr="00FB3158">
        <w:rPr>
          <w:rFonts w:hint="cs"/>
          <w:b w:val="0"/>
          <w:bCs/>
          <w:rtl/>
          <w:lang w:bidi="ar-SY"/>
        </w:rPr>
        <w:t xml:space="preserve">[  4  ] : الكون في السماء ، كما في قوله تعالى </w:t>
      </w:r>
      <w:r w:rsidRPr="00FB3158">
        <w:rPr>
          <w:rFonts w:hint="cs"/>
          <w:b w:val="0"/>
          <w:bCs/>
          <w:rtl/>
        </w:rPr>
        <w:t>: { أَأَمِنْتُمْ مَنْ فِي السَّمَاءِ } [</w:t>
      </w:r>
      <w:r w:rsidRPr="00FB3158">
        <w:rPr>
          <w:rFonts w:hint="cs"/>
          <w:b w:val="0"/>
          <w:bCs/>
          <w:rtl/>
          <w:lang w:bidi="ar-SY"/>
        </w:rPr>
        <w:t xml:space="preserve"> الملك : </w:t>
      </w:r>
      <w:r w:rsidRPr="00FB3158">
        <w:rPr>
          <w:rFonts w:hint="cs"/>
          <w:b w:val="0"/>
          <w:bCs/>
          <w:rtl/>
        </w:rPr>
        <w:t xml:space="preserve">16 ] </w:t>
      </w:r>
      <w:r w:rsidRPr="00FB3158">
        <w:rPr>
          <w:rFonts w:hint="cs"/>
          <w:b w:val="0"/>
          <w:bCs/>
          <w:rtl/>
          <w:lang w:bidi="ar-SY"/>
        </w:rPr>
        <w:t>،</w:t>
      </w:r>
      <w:r w:rsidRPr="00FB3158">
        <w:rPr>
          <w:rFonts w:hint="cs"/>
          <w:b w:val="0"/>
          <w:bCs/>
          <w:rtl/>
          <w:lang w:bidi="ar-KW"/>
        </w:rPr>
        <w:t xml:space="preserve"> </w:t>
      </w:r>
      <w:r w:rsidRPr="00FB3158">
        <w:rPr>
          <w:rFonts w:hint="cs"/>
          <w:b w:val="0"/>
          <w:rtl/>
        </w:rPr>
        <w:t xml:space="preserve">والآية لها معني عديدة ولا يجوز اعتقاد متشابه تلك المعاني ولابد من ردها إلى محكمها وفهمها في اطار المحكم ، فقد يكون المعنى : أأمنتم من في السماء ، أي في العلو إشارة إلى علو الذات والصفات , لأنّ السماء تأتي في اللغة العربية لغة القرآن على معنى العلو ، والعرب تقول : فلان في السماء ، أي في أعلى المراتب ، وليس معنى أأمنتم من في السماء  أي في السماء مكانه ، لما تقدم من محدودية السماء ، والله تعالى لا حد له ، والسماء خلق من خلق الله تعالى ، والله منزه عن الحلول في شيء من خلقه ، إذ يستحيل على القديم أن يقبل المحدث ، أو أن يكون فيه أو أن يكون عليه على سبيل المكان الحسي ، وليس ذلك باعتبار أن مكانه تعالى في السماء , تعالى الله عن ذلك علواّ كبيراّ  ، وقد أجمع أهل الأصول المتخصصين في العقيدة على تنزيه الله تعالى من المكان ، وقد </w:t>
      </w:r>
      <w:r w:rsidRPr="00FB3158">
        <w:rPr>
          <w:rFonts w:hint="cs"/>
          <w:b w:val="0"/>
          <w:rtl/>
        </w:rPr>
        <w:lastRenderedPageBreak/>
        <w:t xml:space="preserve">يكون المعنى : أأمنتم من في السماء يعني الملائكة الموكلين على تدبير هذا العالم وقد قيل هو جبريل عليه السلام لأنّه الموكل بالخسف ، أو يكون المعنى أأمنتم من في السماء : أي من في السماء أمره أو قضاؤه أو من في السماء ( أي العلو ) مكانته وقدرته وسلطانه ، أما فهم الجهلاء بأن الله تعالى في السماء على سبيل </w:t>
      </w:r>
      <w:proofErr w:type="spellStart"/>
      <w:r w:rsidRPr="00FB3158">
        <w:rPr>
          <w:rFonts w:hint="cs"/>
          <w:b w:val="0"/>
          <w:rtl/>
        </w:rPr>
        <w:t>المظروفية</w:t>
      </w:r>
      <w:proofErr w:type="spellEnd"/>
      <w:r w:rsidRPr="00FB3158">
        <w:rPr>
          <w:rFonts w:hint="cs"/>
          <w:b w:val="0"/>
          <w:rtl/>
        </w:rPr>
        <w:t xml:space="preserve"> والكون في المكان مما لا يكون إلا للأجسام ، فهذا لا يجوز في حق الله تعالى ،  وأئمة السلف الآية عندهم من المتشابه الذي قراءته تفسيره ، والرسوخ في العلم عندهم تفويض معناه المراد إلى الله ورسوله ، مع تنزيه الله تعالى عمّا لا يليق به من صفات الأجسام والحد والحدوث وغيرها نمن صفات العجز والنقص ، </w:t>
      </w:r>
      <w:r w:rsidRPr="00FB3158">
        <w:rPr>
          <w:rFonts w:hint="cs"/>
          <w:b w:val="0"/>
          <w:bCs/>
          <w:rtl/>
        </w:rPr>
        <w:t>قال القاضي ابن جماعة في كتابه الفذ إيضاح الدليل في قطع حجج أهل التعطيل - وهو يحاول تصفية الأذهان عن الحشو والتجسيم</w:t>
      </w:r>
      <w:r w:rsidRPr="00FB3158">
        <w:rPr>
          <w:rFonts w:hint="cs"/>
          <w:b w:val="0"/>
          <w:rtl/>
        </w:rPr>
        <w:t xml:space="preserve"> - : (  وكذلك لا يصح أن يقال لمن هو فوق سطح يسع لدار عظيمة في وسطها من أسفل بيت صغير إنه في ذلك البيت مع أن نسبة العرش إلى السماء أضعاف </w:t>
      </w:r>
      <w:proofErr w:type="spellStart"/>
      <w:r w:rsidRPr="00FB3158">
        <w:rPr>
          <w:rFonts w:hint="cs"/>
          <w:b w:val="0"/>
          <w:rtl/>
        </w:rPr>
        <w:t>أضعاف</w:t>
      </w:r>
      <w:proofErr w:type="spellEnd"/>
      <w:r w:rsidRPr="00FB3158">
        <w:rPr>
          <w:rFonts w:hint="cs"/>
          <w:b w:val="0"/>
          <w:rtl/>
        </w:rPr>
        <w:t xml:space="preserve"> ذلك السطح بالنسبة إلى ذلك البيت  ، وأيضا فإن بعض الخصوم يقول إنه على العرش وقد قام الدليل القاطع عند العقلاء أن نسبة السماء إلى العرش وعظمته قليل جدا فكيف تسع مع لطفها بالنسبة إلى العرش من هو ملء العرش مع عظمته فإنه يلزم إما اتساع السماء أو تضاؤل الذات تعالى الله عن ذلك علوا كبيرا ، الثالث اعلم أن السموات كرية لقيام الدليل الحسي والنقلي على ذلك فإن كان في وجهها عندكم فقد جعلتموه كفلك منها وإن كان في جهة البعض فترجيح من غير مرجح ، فإن قيل المراد بالسماء الجنس لا المسمى الجميع قلنا يلزم التناقض لأن العرش خارج السموات وقلتم إنه على العرش وأيضا يلزم </w:t>
      </w:r>
      <w:proofErr w:type="spellStart"/>
      <w:r w:rsidRPr="00FB3158">
        <w:rPr>
          <w:rFonts w:hint="cs"/>
          <w:b w:val="0"/>
          <w:rtl/>
        </w:rPr>
        <w:t>التجزئ</w:t>
      </w:r>
      <w:proofErr w:type="spellEnd"/>
      <w:r w:rsidRPr="00FB3158">
        <w:rPr>
          <w:rFonts w:hint="cs"/>
          <w:b w:val="0"/>
          <w:rtl/>
        </w:rPr>
        <w:t xml:space="preserve"> أو كونه متحيز داخلا في حيزين كما سيأتي في قوله تعالى: {وهو الله في السموات } ، والكل محال تعالى الله عن ذلك ، إذا ثبت ذلك تعين أن المراد إما ملائكة في السماء مسلطون على من شاء الله من الكفار لأن اللفظة تحتمله أو أن المخاطبين كانوا يعتقدون اعتقاد المجسمة فقيل لهم بحسب ما كانوا </w:t>
      </w:r>
      <w:proofErr w:type="spellStart"/>
      <w:r w:rsidRPr="00FB3158">
        <w:rPr>
          <w:rFonts w:hint="cs"/>
          <w:b w:val="0"/>
          <w:rtl/>
        </w:rPr>
        <w:t>يعتقدونه</w:t>
      </w:r>
      <w:proofErr w:type="spellEnd"/>
      <w:r w:rsidRPr="00FB3158">
        <w:rPr>
          <w:rFonts w:hint="cs"/>
          <w:b w:val="0"/>
          <w:rtl/>
        </w:rPr>
        <w:t xml:space="preserve"> في زعمهم أو أن المراد التعظيم وعلو الرتبة والقدرة أي من في السماء ملكوته وسلطانه وملائكته فيكون المراد بالسماء العلو والرفعة ، فإن قيل في هاهنا بمعنى على كقوله تعالى : { في جذوع النخل } ، قلنا هذا مردود لوجهين : أحدهما : أن ذلك خلاف الأصل وموضوع اللغة التي نزل بها القرآن وممنوع عند المحققين من نحاة البصرة بل هو على بابه لتمكنهم على الجذوع تمكن المظروف من ظرفه لآنهم لم يكونوا مستعلين عليها بل كانوا معها ، الثاني لو أريد معنى على كان لفظه أفخم وأعظم فإن قوله من على السماء أفخم وأعظم من قوله : {من في السماء } ) أهـ [ إيضاح الدليل في قطع حجج أهل التعطيل ج: 1 ص: 115، 116 ] ، </w:t>
      </w:r>
    </w:p>
    <w:p w:rsidR="00FB3158" w:rsidRPr="00FB3158" w:rsidRDefault="00FB3158" w:rsidP="00FB3158">
      <w:pPr>
        <w:jc w:val="both"/>
        <w:rPr>
          <w:rFonts w:hint="cs"/>
          <w:b w:val="0"/>
          <w:rtl/>
        </w:rPr>
      </w:pPr>
      <w:r w:rsidRPr="00FB3158">
        <w:rPr>
          <w:rFonts w:hint="cs"/>
          <w:b w:val="0"/>
          <w:bCs/>
          <w:rtl/>
        </w:rPr>
        <w:t xml:space="preserve">[  5  ] : </w:t>
      </w:r>
      <w:r w:rsidRPr="00FB3158">
        <w:rPr>
          <w:rFonts w:hint="cs"/>
          <w:b w:val="0"/>
          <w:bCs/>
          <w:rtl/>
          <w:lang w:bidi="ar-KW"/>
        </w:rPr>
        <w:t>النزول الحسي إلى السماء الدنيا</w:t>
      </w:r>
      <w:r w:rsidRPr="00FB3158">
        <w:rPr>
          <w:rFonts w:hint="cs"/>
          <w:b w:val="0"/>
          <w:bCs/>
          <w:rtl/>
          <w:lang w:bidi="ar-SY"/>
        </w:rPr>
        <w:t xml:space="preserve"> : </w:t>
      </w:r>
      <w:r w:rsidRPr="00FB3158">
        <w:rPr>
          <w:rFonts w:hint="cs"/>
          <w:b w:val="0"/>
          <w:rtl/>
          <w:lang w:bidi="ar-SY"/>
        </w:rPr>
        <w:t xml:space="preserve">لحديث البخاري ومسلم : (( يتنزّل ربنا تبارك وتعالى كل ليلة إلى السماء الدنيا حين يبقى ثلث الليل الآخر، فيقول: من يدعوني فأستجب له من يسألني فأعطيه ومن </w:t>
      </w:r>
      <w:proofErr w:type="spellStart"/>
      <w:r w:rsidRPr="00FB3158">
        <w:rPr>
          <w:rFonts w:hint="cs"/>
          <w:b w:val="0"/>
          <w:rtl/>
          <w:lang w:bidi="ar-SY"/>
        </w:rPr>
        <w:lastRenderedPageBreak/>
        <w:t>يستغفرني</w:t>
      </w:r>
      <w:proofErr w:type="spellEnd"/>
      <w:r w:rsidRPr="00FB3158">
        <w:rPr>
          <w:rFonts w:hint="cs"/>
          <w:b w:val="0"/>
          <w:rtl/>
          <w:lang w:bidi="ar-SY"/>
        </w:rPr>
        <w:t xml:space="preserve"> فأغفر له )) ، </w:t>
      </w:r>
      <w:r w:rsidRPr="00FB3158">
        <w:rPr>
          <w:rFonts w:hint="cs"/>
          <w:b w:val="0"/>
          <w:rtl/>
        </w:rPr>
        <w:t xml:space="preserve">والنزول الحسي هو انتقال من مكان إلى مكان ومن لوازمه الفاسدة : الحلول في السماء ، وقد أجمع علماء أهل السنّة والجماعة على تنزيه الله تعالى عن الاتحاد والحلول ، والصعود بعد النزول بمعنى أن يكون أسفل العرش ثم يصعد ، وهو محال على العلي العظيم ، ووصف الله تعالى بالسفل كفر وضلال ، والنتيجة الحتمية لدوران الأرض حول نفسها وحول الشمس دوام ثلث الليل في الارض بمجموع أماكنها وتجدد ثلث الليل على أهل الأرض مع اللحظات شيئا فشيئا ، فلو كان النزول حقيقيا فيلزم انتقاله إلى السماء الدنيا في كل لحظة وحين ، والنتيجة الحتمية هي النزول والصعود على مدار اليوم ( أربعة وعشرون ساعة نازل صاعد ) وهل يقول بهذا إلا أحمق مجنون ، إذن الفهم الصحيح للحديث لابد وأن يكون غير ذلك ، وإن كان المقصود من النـزول من العرش إلى السماء الدنيا أن يُسْمَعَ نداؤه فهذا المقصود ما حصل ،  وإن كان المقصود مجرد النداء سواء سمعناه أو لم نسمعه فهذا مما لا حاجة فيه إلى النـزول من العرش إلى السماء الدنيا بل كان يمكنه أن ينادينا وهو على العرش ومثاله أن يريد مَنْ في الشرق إسماع مَنْ في الغرب ومناداته فيتقدم إلى جهة المغرب بأقدام معدودة ثم يناديه وهو يعلم أنه لا يسمعه البتـة فههنا تكون تلك الخطوات عملا باطلا وعبثا فاسدا فيكون كفعل المجانين فعلمنا أن ذلك غير لائق بحكمة الله تعالى ، والقائل بأن الله تعالى فوق العرش بذاته وأنه ملأه كيف تسعه السماء الدنيا وهي بالنسبة إلى العرش كحلقة في فلاة فيلزم عليه أحد أمرين إما اتساع في السماء الدنيا كل ساعة حتى تسعه أو تضاؤل الذات المقدس عن ذلك حتى تسعه ونحن نقطع بانتفاء الأمرين </w:t>
      </w:r>
      <w:r w:rsidRPr="00FB3158">
        <w:rPr>
          <w:rFonts w:hint="cs"/>
          <w:b w:val="0"/>
          <w:rtl/>
          <w:lang w:bidi="ar-KW"/>
        </w:rPr>
        <w:t xml:space="preserve">، </w:t>
      </w:r>
      <w:r w:rsidRPr="00FB3158">
        <w:rPr>
          <w:rFonts w:hint="cs"/>
          <w:b w:val="0"/>
          <w:rtl/>
        </w:rPr>
        <w:t xml:space="preserve">وإذا ثبت ذلك فقد ذهب جماعة من السلف إلى السكوت عن المراد بذلك النـزول مع قطعهم بأن ما لا يليق بجلاله تعالى غير مراد وتنـزيهه عن الحركة والانتقال ، والنزول الحقيقي يستلزم التغير والحدوث والحركة والسكون والقيام والجلوس ، وهذه كلها محال نسبتها إلى الله المنزه عن الجسمية ولوازمها عند اهل الأصول المتخصصين في العقيدة ، وإن كان </w:t>
      </w:r>
      <w:proofErr w:type="spellStart"/>
      <w:r w:rsidRPr="00FB3158">
        <w:rPr>
          <w:rFonts w:hint="cs"/>
          <w:b w:val="0"/>
          <w:rtl/>
        </w:rPr>
        <w:t>الحشوية</w:t>
      </w:r>
      <w:proofErr w:type="spellEnd"/>
      <w:r w:rsidRPr="00FB3158">
        <w:rPr>
          <w:rFonts w:hint="cs"/>
          <w:b w:val="0"/>
          <w:rtl/>
        </w:rPr>
        <w:t xml:space="preserve"> الجهال لا يرون باساً من نسبة تلك العظائم إلى الله ، وهم يقولون على الله تعالى بغير علم ، وحقاً إذا لم تستح فاصنع ما شئت ، </w:t>
      </w:r>
      <w:r w:rsidRPr="00FB3158">
        <w:rPr>
          <w:rFonts w:hint="cs"/>
          <w:b w:val="0"/>
          <w:bCs/>
          <w:rtl/>
        </w:rPr>
        <w:t>أمّا السلف فيرون أنّ ( النزول ) - لهذه المحاذير - من المتشابه الذي لا يُفسر</w:t>
      </w:r>
      <w:r w:rsidRPr="00FB3158">
        <w:rPr>
          <w:rFonts w:hint="cs"/>
          <w:b w:val="0"/>
          <w:rtl/>
        </w:rPr>
        <w:t xml:space="preserve"> </w:t>
      </w:r>
      <w:r w:rsidRPr="00FB3158">
        <w:rPr>
          <w:rFonts w:hint="cs"/>
          <w:b w:val="0"/>
          <w:bCs/>
          <w:rtl/>
        </w:rPr>
        <w:t>ولا نتعرض لمعناه</w:t>
      </w:r>
      <w:r w:rsidRPr="00FB3158">
        <w:rPr>
          <w:rFonts w:hint="cs"/>
          <w:b w:val="0"/>
          <w:rtl/>
        </w:rPr>
        <w:t xml:space="preserve"> ،  </w:t>
      </w:r>
      <w:r w:rsidRPr="00FB3158">
        <w:rPr>
          <w:rFonts w:hint="cs"/>
          <w:b w:val="0"/>
          <w:bCs/>
          <w:rtl/>
        </w:rPr>
        <w:t>قال النووي</w:t>
      </w:r>
      <w:r w:rsidRPr="00FB3158">
        <w:rPr>
          <w:rFonts w:hint="cs"/>
          <w:b w:val="0"/>
          <w:rtl/>
        </w:rPr>
        <w:t xml:space="preserve"> - في درة من </w:t>
      </w:r>
      <w:proofErr w:type="spellStart"/>
      <w:r w:rsidRPr="00FB3158">
        <w:rPr>
          <w:rFonts w:hint="cs"/>
          <w:b w:val="0"/>
          <w:rtl/>
        </w:rPr>
        <w:t>تنزيهاته</w:t>
      </w:r>
      <w:proofErr w:type="spellEnd"/>
      <w:r w:rsidRPr="00FB3158">
        <w:rPr>
          <w:rFonts w:hint="cs"/>
          <w:b w:val="0"/>
          <w:rtl/>
        </w:rPr>
        <w:t xml:space="preserve"> - في شرح الحديث : ( قوله صلى الله عليه وسلم : (( ينزل ربنا كل ليلة إلى السماء الدنيا فيقول : من يدعوني فأستجيب له )) هذا الحديث من أحاديث الصفات , وفيه مذهبان مشهوران للعلماء : أحدهما وهو مذهب جمهور السلف وبعض المتكلمين : أنه يؤمن بأنها حق على ما يليق بالله تعالى , وأن ظاهرها المتعارف في حقنا غير مراد , ولا يتكلم في تأويلها مع اعتقاد تنزيه الله تعالى عن صفات المخلوق , وعن الانتقال والحركات وسائر سمات الخلق . والثاني : مذهب أكثر المتكلمين وجماعات من السلف وهو محكي هنا عن مالك والأوزاعي : أنها </w:t>
      </w:r>
      <w:proofErr w:type="spellStart"/>
      <w:r w:rsidRPr="00FB3158">
        <w:rPr>
          <w:rFonts w:hint="cs"/>
          <w:b w:val="0"/>
          <w:rtl/>
        </w:rPr>
        <w:t>تتأول</w:t>
      </w:r>
      <w:proofErr w:type="spellEnd"/>
      <w:r w:rsidRPr="00FB3158">
        <w:rPr>
          <w:rFonts w:hint="cs"/>
          <w:b w:val="0"/>
          <w:rtl/>
        </w:rPr>
        <w:t xml:space="preserve"> على ما يليق بها بحسب مواطنها . فعلى هذا </w:t>
      </w:r>
      <w:proofErr w:type="spellStart"/>
      <w:r w:rsidRPr="00FB3158">
        <w:rPr>
          <w:rFonts w:hint="cs"/>
          <w:b w:val="0"/>
          <w:rtl/>
        </w:rPr>
        <w:t>تأولوا</w:t>
      </w:r>
      <w:proofErr w:type="spellEnd"/>
      <w:r w:rsidRPr="00FB3158">
        <w:rPr>
          <w:rFonts w:hint="cs"/>
          <w:b w:val="0"/>
          <w:rtl/>
        </w:rPr>
        <w:t xml:space="preserve"> هذا الحديث تأويلين </w:t>
      </w:r>
      <w:r w:rsidRPr="00FB3158">
        <w:rPr>
          <w:rFonts w:hint="cs"/>
          <w:b w:val="0"/>
          <w:rtl/>
        </w:rPr>
        <w:lastRenderedPageBreak/>
        <w:t xml:space="preserve">أحدهما : تأويل مالك بن أنس وغيره معناه : تنزل رحمته وأمره وملائكته كما يقال : فعل السلطان كذا إذا فعله أتباعه بأمره . والثاني : أنه على الاستعارة , ومعناه : الإقبال على الداعين بالإجابة واللطف ، والله أعلم  ) أهـ [ شرح النووي على صحيح مسلم ] ، </w:t>
      </w:r>
    </w:p>
    <w:p w:rsidR="00FB3158" w:rsidRPr="00FB3158" w:rsidRDefault="00FB3158" w:rsidP="00FB3158">
      <w:pPr>
        <w:jc w:val="center"/>
        <w:rPr>
          <w:rFonts w:hint="cs"/>
          <w:b w:val="0"/>
          <w:bCs/>
          <w:rtl/>
        </w:rPr>
      </w:pPr>
      <w:r w:rsidRPr="00FB3158">
        <w:rPr>
          <w:rFonts w:hint="cs"/>
          <w:b w:val="0"/>
          <w:bCs/>
          <w:rtl/>
        </w:rPr>
        <w:t>***</w:t>
      </w:r>
    </w:p>
    <w:p w:rsidR="00FB3158" w:rsidRPr="00FB3158" w:rsidRDefault="00FB3158" w:rsidP="00FB3158">
      <w:pPr>
        <w:jc w:val="both"/>
        <w:rPr>
          <w:rFonts w:hint="cs"/>
          <w:b w:val="0"/>
          <w:rtl/>
        </w:rPr>
      </w:pPr>
    </w:p>
    <w:p w:rsidR="00FB3158" w:rsidRPr="00FB3158" w:rsidRDefault="00FB3158" w:rsidP="00FB3158">
      <w:pPr>
        <w:pBdr>
          <w:top w:val="single" w:sz="24" w:space="1" w:color="auto"/>
          <w:left w:val="single" w:sz="24" w:space="4" w:color="auto"/>
          <w:bottom w:val="single" w:sz="24" w:space="1" w:color="auto"/>
          <w:right w:val="single" w:sz="24" w:space="4" w:color="auto"/>
        </w:pBdr>
        <w:ind w:right="-58"/>
        <w:jc w:val="center"/>
        <w:rPr>
          <w:rFonts w:cs="Monotype Koufi" w:hint="cs"/>
          <w:b w:val="0"/>
          <w:rtl/>
        </w:rPr>
      </w:pPr>
    </w:p>
    <w:p w:rsidR="00FB3158" w:rsidRPr="00FB3158" w:rsidRDefault="00FB3158" w:rsidP="00FB3158">
      <w:pPr>
        <w:pBdr>
          <w:top w:val="single" w:sz="24" w:space="1" w:color="auto"/>
          <w:left w:val="single" w:sz="24" w:space="4" w:color="auto"/>
          <w:bottom w:val="single" w:sz="24" w:space="1" w:color="auto"/>
          <w:right w:val="single" w:sz="24" w:space="4" w:color="auto"/>
        </w:pBdr>
        <w:ind w:right="-58"/>
        <w:jc w:val="center"/>
        <w:rPr>
          <w:rFonts w:cs="Monotype Koufi" w:hint="cs"/>
          <w:b w:val="0"/>
          <w:rtl/>
        </w:rPr>
      </w:pPr>
      <w:bookmarkStart w:id="9" w:name="سابعا"/>
      <w:r w:rsidRPr="00FB3158">
        <w:rPr>
          <w:rFonts w:cs="Monotype Koufi" w:hint="cs"/>
          <w:b w:val="0"/>
          <w:rtl/>
        </w:rPr>
        <w:t>[ سابعاً ]</w:t>
      </w:r>
    </w:p>
    <w:p w:rsidR="00FB3158" w:rsidRPr="00FB3158" w:rsidRDefault="00FB3158" w:rsidP="00FB3158">
      <w:pPr>
        <w:pBdr>
          <w:top w:val="single" w:sz="24" w:space="1" w:color="auto"/>
          <w:left w:val="single" w:sz="24" w:space="4" w:color="auto"/>
          <w:bottom w:val="single" w:sz="24" w:space="1" w:color="auto"/>
          <w:right w:val="single" w:sz="24" w:space="4" w:color="auto"/>
        </w:pBdr>
        <w:ind w:right="-58"/>
        <w:jc w:val="center"/>
        <w:rPr>
          <w:rFonts w:cs="Monotype Koufi" w:hint="cs"/>
          <w:b w:val="0"/>
          <w:rtl/>
        </w:rPr>
      </w:pPr>
      <w:r w:rsidRPr="00FB3158">
        <w:rPr>
          <w:rFonts w:cs="Monotype Koufi" w:hint="cs"/>
          <w:b w:val="0"/>
          <w:rtl/>
        </w:rPr>
        <w:t>علم السلف الكرام</w:t>
      </w:r>
    </w:p>
    <w:p w:rsidR="00FB3158" w:rsidRPr="00FB3158" w:rsidRDefault="00FB3158" w:rsidP="00FB3158">
      <w:pPr>
        <w:pBdr>
          <w:top w:val="single" w:sz="24" w:space="1" w:color="auto"/>
          <w:left w:val="single" w:sz="24" w:space="4" w:color="auto"/>
          <w:bottom w:val="single" w:sz="24" w:space="1" w:color="auto"/>
          <w:right w:val="single" w:sz="24" w:space="4" w:color="auto"/>
        </w:pBdr>
        <w:ind w:right="-58"/>
        <w:jc w:val="center"/>
        <w:rPr>
          <w:rFonts w:hint="cs"/>
          <w:b w:val="0"/>
          <w:rtl/>
        </w:rPr>
      </w:pPr>
      <w:r w:rsidRPr="00FB3158">
        <w:rPr>
          <w:rFonts w:cs="Monotype Koufi" w:hint="cs"/>
          <w:b w:val="0"/>
          <w:rtl/>
        </w:rPr>
        <w:t>بكيفية عرض متشابهات الصفات في القرآن وما تحمله من معانٍ بلاغية عظيمة</w:t>
      </w:r>
    </w:p>
    <w:bookmarkEnd w:id="9"/>
    <w:p w:rsidR="00FB3158" w:rsidRPr="00FB3158" w:rsidRDefault="00FB3158" w:rsidP="00FB3158">
      <w:pPr>
        <w:pBdr>
          <w:top w:val="single" w:sz="24" w:space="1" w:color="auto"/>
          <w:left w:val="single" w:sz="24" w:space="4" w:color="auto"/>
          <w:bottom w:val="single" w:sz="24" w:space="1" w:color="auto"/>
          <w:right w:val="single" w:sz="24" w:space="4" w:color="auto"/>
        </w:pBdr>
        <w:ind w:right="-58"/>
        <w:jc w:val="center"/>
        <w:rPr>
          <w:rFonts w:hint="cs"/>
          <w:b w:val="0"/>
          <w:rtl/>
        </w:rPr>
      </w:pPr>
    </w:p>
    <w:p w:rsidR="00FB3158" w:rsidRPr="00FB3158" w:rsidRDefault="00FB3158" w:rsidP="00FB3158">
      <w:pPr>
        <w:jc w:val="both"/>
        <w:rPr>
          <w:rFonts w:hint="cs"/>
          <w:rtl/>
        </w:rPr>
      </w:pPr>
    </w:p>
    <w:p w:rsidR="00FB3158" w:rsidRPr="00FB3158" w:rsidRDefault="00FB3158" w:rsidP="00FB3158">
      <w:pPr>
        <w:jc w:val="both"/>
        <w:rPr>
          <w:rFonts w:hint="cs"/>
          <w:rtl/>
        </w:rPr>
      </w:pPr>
      <w:r w:rsidRPr="00FB3158">
        <w:rPr>
          <w:rFonts w:hint="cs"/>
          <w:rtl/>
        </w:rPr>
        <w:t xml:space="preserve">ويشتمل على : [  1  ] : فقه معاني الوجه واليد والعين والساق </w:t>
      </w:r>
      <w:r w:rsidRPr="00FB3158">
        <w:rPr>
          <w:rFonts w:hint="cs"/>
          <w:b w:val="0"/>
          <w:rtl/>
          <w:lang w:bidi="ar-KW"/>
        </w:rPr>
        <w:t>في القرآن الكريم</w:t>
      </w:r>
      <w:r w:rsidRPr="00FB3158">
        <w:rPr>
          <w:rFonts w:hint="cs"/>
          <w:rtl/>
        </w:rPr>
        <w:t xml:space="preserve"> ، [  2  ] : فقه معاني الاستواء </w:t>
      </w:r>
      <w:r w:rsidRPr="00FB3158">
        <w:rPr>
          <w:rFonts w:hint="cs"/>
          <w:b w:val="0"/>
          <w:rtl/>
          <w:lang w:bidi="ar-KW"/>
        </w:rPr>
        <w:t>في القرآن الكريم</w:t>
      </w:r>
      <w:r w:rsidRPr="00FB3158">
        <w:rPr>
          <w:rFonts w:hint="cs"/>
          <w:rtl/>
        </w:rPr>
        <w:t xml:space="preserve"> ، [  3  ] : فقه معاني الفوقية والنزول والمجيء وما في معناها </w:t>
      </w:r>
      <w:r w:rsidRPr="00FB3158">
        <w:rPr>
          <w:rFonts w:hint="cs"/>
          <w:b w:val="0"/>
          <w:rtl/>
          <w:lang w:bidi="ar-KW"/>
        </w:rPr>
        <w:t>في القرآن الكريم</w:t>
      </w:r>
      <w:r w:rsidRPr="00FB3158">
        <w:rPr>
          <w:rFonts w:hint="cs"/>
          <w:rtl/>
        </w:rPr>
        <w:t xml:space="preserve"> ،</w:t>
      </w:r>
    </w:p>
    <w:p w:rsidR="00FB3158" w:rsidRPr="00FB3158" w:rsidRDefault="00FB3158" w:rsidP="00FB3158">
      <w:pPr>
        <w:jc w:val="center"/>
        <w:rPr>
          <w:rFonts w:hint="cs"/>
          <w:rtl/>
        </w:rPr>
      </w:pPr>
      <w:r w:rsidRPr="00FB3158">
        <w:rPr>
          <w:rFonts w:hint="cs"/>
          <w:rtl/>
        </w:rPr>
        <w:t xml:space="preserve">***   </w:t>
      </w:r>
    </w:p>
    <w:p w:rsidR="00FB3158" w:rsidRPr="00FB3158" w:rsidRDefault="00FB3158" w:rsidP="00FB3158">
      <w:pPr>
        <w:jc w:val="center"/>
        <w:rPr>
          <w:rFonts w:hint="cs"/>
          <w:rtl/>
        </w:rPr>
      </w:pPr>
    </w:p>
    <w:p w:rsidR="00FB3158" w:rsidRPr="00FB3158" w:rsidRDefault="00FB3158" w:rsidP="00FB3158">
      <w:pPr>
        <w:jc w:val="center"/>
        <w:rPr>
          <w:rFonts w:hint="cs"/>
          <w:rtl/>
        </w:rPr>
      </w:pPr>
    </w:p>
    <w:p w:rsidR="00FB3158" w:rsidRPr="00FB3158" w:rsidRDefault="00FB3158" w:rsidP="00FB3158">
      <w:pPr>
        <w:pBdr>
          <w:top w:val="single" w:sz="24" w:space="1" w:color="auto"/>
          <w:left w:val="single" w:sz="24" w:space="4" w:color="auto"/>
          <w:bottom w:val="single" w:sz="24" w:space="1" w:color="auto"/>
          <w:right w:val="single" w:sz="24" w:space="4" w:color="auto"/>
        </w:pBdr>
        <w:jc w:val="center"/>
        <w:rPr>
          <w:rFonts w:cs="Monotype Koufi" w:hint="cs"/>
          <w:b w:val="0"/>
          <w:rtl/>
          <w:lang w:bidi="ar-KW"/>
        </w:rPr>
      </w:pPr>
    </w:p>
    <w:p w:rsidR="00FB3158" w:rsidRPr="00FB3158" w:rsidRDefault="00FB3158" w:rsidP="00FB3158">
      <w:pPr>
        <w:pBdr>
          <w:top w:val="single" w:sz="24" w:space="1" w:color="auto"/>
          <w:left w:val="single" w:sz="24" w:space="4" w:color="auto"/>
          <w:bottom w:val="single" w:sz="24" w:space="1" w:color="auto"/>
          <w:right w:val="single" w:sz="24" w:space="4" w:color="auto"/>
        </w:pBdr>
        <w:jc w:val="center"/>
        <w:rPr>
          <w:rFonts w:cs="Monotype Koufi" w:hint="cs"/>
          <w:b w:val="0"/>
          <w:rtl/>
          <w:lang w:bidi="ar-KW"/>
        </w:rPr>
      </w:pPr>
      <w:r w:rsidRPr="00FB3158">
        <w:rPr>
          <w:rFonts w:cs="Monotype Koufi" w:hint="cs"/>
          <w:b w:val="0"/>
          <w:rtl/>
          <w:lang w:bidi="ar-KW"/>
        </w:rPr>
        <w:t>[  1  ] : فقه معاني الوجه والعين واليد والساق في القرآن الكريم</w:t>
      </w:r>
    </w:p>
    <w:p w:rsidR="00FB3158" w:rsidRPr="00FB3158" w:rsidRDefault="00FB3158" w:rsidP="00FB3158">
      <w:pPr>
        <w:pBdr>
          <w:top w:val="single" w:sz="24" w:space="1" w:color="auto"/>
          <w:left w:val="single" w:sz="24" w:space="4" w:color="auto"/>
          <w:bottom w:val="single" w:sz="24" w:space="1" w:color="auto"/>
          <w:right w:val="single" w:sz="24" w:space="4" w:color="auto"/>
        </w:pBdr>
        <w:jc w:val="center"/>
        <w:rPr>
          <w:rFonts w:hint="cs"/>
          <w:b w:val="0"/>
          <w:rtl/>
          <w:lang w:bidi="ar-KW"/>
        </w:rPr>
      </w:pPr>
    </w:p>
    <w:p w:rsidR="00FB3158" w:rsidRPr="00FB3158" w:rsidRDefault="00FB3158" w:rsidP="00FB3158">
      <w:pPr>
        <w:jc w:val="both"/>
        <w:rPr>
          <w:rFonts w:hint="cs"/>
          <w:b w:val="0"/>
          <w:rtl/>
          <w:lang w:bidi="ar-KW"/>
        </w:rPr>
      </w:pPr>
    </w:p>
    <w:p w:rsidR="00FB3158" w:rsidRPr="00FB3158" w:rsidRDefault="00FB3158" w:rsidP="00FB3158">
      <w:pPr>
        <w:jc w:val="both"/>
        <w:rPr>
          <w:rFonts w:hint="cs"/>
          <w:b w:val="0"/>
          <w:bCs/>
          <w:rtl/>
        </w:rPr>
      </w:pPr>
      <w:r w:rsidRPr="00FB3158">
        <w:rPr>
          <w:rFonts w:hint="cs"/>
          <w:b w:val="0"/>
          <w:rtl/>
          <w:lang w:bidi="ar-KW"/>
        </w:rPr>
        <w:t xml:space="preserve">( 1 ) في اللغة العربية لغة القرآن الكريم تدل هذه الألفاظ على جوارح هي جزء وبعض من الذات ،  ولا تُحمل على معنى الصفات إلا على سبيل المجاز ، وذلك لأنها وضعت لتدل على أجزاء الذات وليس صفاتها ، ومن </w:t>
      </w:r>
      <w:proofErr w:type="spellStart"/>
      <w:r w:rsidRPr="00FB3158">
        <w:rPr>
          <w:rFonts w:hint="cs"/>
          <w:b w:val="0"/>
          <w:rtl/>
          <w:lang w:bidi="ar-KW"/>
        </w:rPr>
        <w:t>التلبيسات</w:t>
      </w:r>
      <w:proofErr w:type="spellEnd"/>
      <w:r w:rsidRPr="00FB3158">
        <w:rPr>
          <w:rFonts w:hint="cs"/>
          <w:b w:val="0"/>
          <w:rtl/>
          <w:lang w:bidi="ar-KW"/>
        </w:rPr>
        <w:t xml:space="preserve"> الشيطانية على بعض </w:t>
      </w:r>
      <w:proofErr w:type="spellStart"/>
      <w:r w:rsidRPr="00FB3158">
        <w:rPr>
          <w:rFonts w:hint="cs"/>
          <w:b w:val="0"/>
          <w:rtl/>
          <w:lang w:bidi="ar-KW"/>
        </w:rPr>
        <w:t>الحشوية</w:t>
      </w:r>
      <w:proofErr w:type="spellEnd"/>
      <w:r w:rsidRPr="00FB3158">
        <w:rPr>
          <w:rFonts w:hint="cs"/>
          <w:b w:val="0"/>
          <w:rtl/>
          <w:lang w:bidi="ar-KW"/>
        </w:rPr>
        <w:t xml:space="preserve"> ، قولهم : </w:t>
      </w:r>
      <w:r w:rsidRPr="00FB3158">
        <w:rPr>
          <w:rFonts w:hint="cs"/>
          <w:b w:val="0"/>
          <w:rtl/>
        </w:rPr>
        <w:t xml:space="preserve">" وصف الله تعالى نفسه بالسمع والبصر في قوله تعالى : { ليس كمثله شيء وهو السميع البصير } ، ووصف الإنسان بقوله تعالى : { فجعلناه سميعا بصيرا } ، فقالوا كما أنّ الله تعالى له السمع والبصر والإنسان له السمع والبصر ، والله تعالى ليس كمثل سمعه سمع ولا كمثل بصره بصر ، فما المانع أن يكون لله تعالى الوجه ليس كمثل وجهه وجه وأن يكون له اليد ليس كمثل يده يد ، وأن تكون له العين ليس كمثل عينه عين وهكذا ، وهذا خلط بين الامور ، وتلبيس في باب الاعتقاد ، فالسمع والبصر في اللغة تستعملان للإخبار عن الصفات ، وهما صفتا كمال ليس فيهما معنى النقص بحال ، وضدهما العجز بكل حال ، فضد السمع الصمم ، وضد البصر العمى ، وكلاهما عجز محض محال على الإله ، ولكن ( الوجه ) و ( اليد ) و ( العين ) في اللغة ليست صفات وإنما هي أجزاء من الذات والله تعالى أحد صمد منزه عن الجزء والبعض والجارحة ، وهي توحي بالحد والغاية والنهاية والحدوث كما توحي </w:t>
      </w:r>
      <w:proofErr w:type="spellStart"/>
      <w:r w:rsidRPr="00FB3158">
        <w:rPr>
          <w:rFonts w:hint="cs"/>
          <w:b w:val="0"/>
          <w:rtl/>
        </w:rPr>
        <w:t>بالتبعض</w:t>
      </w:r>
      <w:proofErr w:type="spellEnd"/>
      <w:r w:rsidRPr="00FB3158">
        <w:rPr>
          <w:rFonts w:hint="cs"/>
          <w:b w:val="0"/>
          <w:rtl/>
        </w:rPr>
        <w:t xml:space="preserve"> </w:t>
      </w:r>
      <w:proofErr w:type="spellStart"/>
      <w:r w:rsidRPr="00FB3158">
        <w:rPr>
          <w:rFonts w:hint="cs"/>
          <w:b w:val="0"/>
          <w:rtl/>
        </w:rPr>
        <w:t>والتجزئ</w:t>
      </w:r>
      <w:proofErr w:type="spellEnd"/>
      <w:r w:rsidRPr="00FB3158">
        <w:rPr>
          <w:rFonts w:hint="cs"/>
          <w:b w:val="0"/>
          <w:rtl/>
        </w:rPr>
        <w:t xml:space="preserve"> </w:t>
      </w:r>
      <w:proofErr w:type="spellStart"/>
      <w:r w:rsidRPr="00FB3158">
        <w:rPr>
          <w:rFonts w:hint="cs"/>
          <w:b w:val="0"/>
          <w:rtl/>
        </w:rPr>
        <w:t>والتخاطيط</w:t>
      </w:r>
      <w:proofErr w:type="spellEnd"/>
      <w:r w:rsidRPr="00FB3158">
        <w:rPr>
          <w:rFonts w:hint="cs"/>
          <w:b w:val="0"/>
          <w:rtl/>
        </w:rPr>
        <w:t xml:space="preserve"> والتشكل واحتياج الذات إلى بعضها وجزئها وكل ذلك نقص وعجز محض محال على الإله الأحد الصمد الحي القيوم ، وإثبات علماء أهل السنّة  لها على سبيل الصفة وليس الجزء وهذا من مجاز اللغة لمن تدبره ، لأنّ الوجه على الحقيقة لا يُطلق إلا على الجزء من الذات وليس الصفة ،  وعلى ذلك فإن صفات الكمال تختلف تماما عن صفات العجز والنقص والمحدودية  إذا نسبت إلى الله تعالى ، فكل ما يوهم العجز أو العيب أو النقص أو الخلق والحدوث فإذا أضيفت إلى ذات الله تعالى كانت من المتشابهات التي لابد من ردها إلى أمهاتها من المحكم عملا بقوله تعالى : { هُوَ الَّذِي أَنْزَلَ عَلَيْكَ الْكِتَابَ مِنْهُ آيَاتٌ مُحْكَمَاتٌ هُنَّ أُمُّ الْكِتَابِ وَأُخَرُ مُتَشَابِهَاتٌ } [ آل عمران : 7 ] ، فذكر الآيات المحكمات على أنّها أمهات إشارة إلى وجوب رد المتشابهات إليها إذ الأصول تقتضي رد الفرع إلى أصله ، وقد أجمع أهل القبلة عدا المجسمة والمشبهة على تنزيه الله تعالى عن الأجزاء والأعضاء والجوارح تعالى الله عن ذلك علوا كبيرا . قال تعالى: {قل هو الله أحد} [ الإخلاص : 1 ] ولفظ الأحد مبالغة في الوحدة، وذلك ينافي كونه مركباً من الأجزاء والأبعاض ، وقال تعالى: {والله الغني وأنتم الفقراء} (محمد: 38) </w:t>
      </w:r>
      <w:r w:rsidRPr="00FB3158">
        <w:rPr>
          <w:rFonts w:hint="cs"/>
          <w:b w:val="0"/>
          <w:rtl/>
        </w:rPr>
        <w:lastRenderedPageBreak/>
        <w:t>ولو كان مركباً من الأجزاء والأبعاض لكان محتاجاً إليها وذلك يمنع من كونه غنياً على الإطلاق، فثبت بهذه الوجوه أن القول بإثبات الأعضاء والأجزاء لله محال</w:t>
      </w:r>
      <w:r w:rsidRPr="00FB3158">
        <w:rPr>
          <w:rFonts w:hint="cs"/>
          <w:b w:val="0"/>
          <w:rtl/>
          <w:lang w:bidi="ar-KW"/>
        </w:rPr>
        <w:t xml:space="preserve">  ، </w:t>
      </w:r>
    </w:p>
    <w:p w:rsidR="00FB3158" w:rsidRPr="00FB3158" w:rsidRDefault="00FB3158" w:rsidP="00FB3158">
      <w:pPr>
        <w:jc w:val="both"/>
        <w:rPr>
          <w:rFonts w:hint="cs"/>
          <w:bCs/>
          <w:rtl/>
        </w:rPr>
      </w:pPr>
      <w:r w:rsidRPr="00FB3158">
        <w:rPr>
          <w:rFonts w:hint="cs"/>
          <w:b w:val="0"/>
          <w:bCs/>
          <w:rtl/>
        </w:rPr>
        <w:t xml:space="preserve">( 2 ) تمهيد : يتناول مجاز الوجه في القرآن </w:t>
      </w:r>
      <w:r w:rsidRPr="00FB3158">
        <w:rPr>
          <w:rFonts w:hint="cs"/>
          <w:b w:val="0"/>
          <w:rtl/>
        </w:rPr>
        <w:t xml:space="preserve">: المتدبر لآيات القرآن يعلم يقينا أن الوجه يستعمل فيه في مجازات متعددة لا يمكن إنكارها ومثالها </w:t>
      </w:r>
      <w:r w:rsidRPr="00FB3158">
        <w:rPr>
          <w:rFonts w:hint="cs"/>
          <w:b w:val="0"/>
          <w:bCs/>
          <w:rtl/>
        </w:rPr>
        <w:t xml:space="preserve">: وقوله تعالى { </w:t>
      </w:r>
      <w:r w:rsidRPr="00FB3158">
        <w:rPr>
          <w:rFonts w:hint="cs"/>
          <w:b w:val="0"/>
          <w:rtl/>
        </w:rPr>
        <w:t>وَقَالَت طَّآئِفَةٌ مِّنْ أَهْلِ الْكِتَابِ آمِنُواْ بِالَّذِيَ أُنزِلَ عَلَى الَّذِينَ آمَنُواْ وَجْهَ النَّهَارِ وَاكْفُرُواْ آخِرَهُ لَعَلَّهُمْ يَرْجِعُونَ } [آل عمران/72] ، فهل للنهار وجه على الحقيقة _ والوجه إذا قيل له على الحقيقة قصد به الجارحة المعروفة _ وهل تفيد الآية إثبات الوجه للنهار أم أنه المجاز البلاغي الذي يستعير للنهار لفظ الوجه للدلالة على أول النهار وسبب ذلك أن أول ما يستقبلك من الإنسان وجهه فلذلك استعير لفظ الوجه للنهار للدلالة على أوله ، والعرب تستعمل الوجه في معانٍ كثيرة ، فيقولون هذا الرجل وجه الناس ويقصدون المقدم فيهم والمفضل عندهم ، ومنه قوله تعالى ( وكان عند الله وجيها )  أي ذا منزلة عند الله ، ويقولون وجه الثياب ويقصدون أفضله وأجوده ، ويقولون وجه الصواب وعين الصواب ولا يقصدون أن للصواب وجه أو عين ،  و</w:t>
      </w:r>
      <w:r w:rsidRPr="00FB3158">
        <w:rPr>
          <w:rFonts w:hint="cs"/>
          <w:bCs/>
          <w:rtl/>
        </w:rPr>
        <w:t>قوله تعالى : {</w:t>
      </w:r>
      <w:r w:rsidRPr="00FB3158">
        <w:rPr>
          <w:rFonts w:hint="cs"/>
          <w:b w:val="0"/>
          <w:rtl/>
        </w:rPr>
        <w:t>ذَلِكَ أَدْنَى</w:t>
      </w:r>
      <w:r w:rsidRPr="00FB3158">
        <w:rPr>
          <w:rFonts w:hint="cs"/>
        </w:rPr>
        <w:t xml:space="preserve"> </w:t>
      </w:r>
      <w:r w:rsidRPr="00FB3158">
        <w:rPr>
          <w:rFonts w:hint="cs"/>
          <w:b w:val="0"/>
          <w:rtl/>
        </w:rPr>
        <w:t>أَن</w:t>
      </w:r>
      <w:r w:rsidRPr="00FB3158">
        <w:rPr>
          <w:rFonts w:hint="cs"/>
        </w:rPr>
        <w:t xml:space="preserve"> </w:t>
      </w:r>
      <w:r w:rsidRPr="00FB3158">
        <w:rPr>
          <w:rFonts w:hint="cs"/>
          <w:b w:val="0"/>
          <w:rtl/>
        </w:rPr>
        <w:t>يَأْتُواْ بِالشَّهَادَةِ</w:t>
      </w:r>
      <w:r w:rsidRPr="00FB3158">
        <w:rPr>
          <w:rFonts w:hint="cs"/>
        </w:rPr>
        <w:t xml:space="preserve"> </w:t>
      </w:r>
      <w:r w:rsidRPr="00FB3158">
        <w:rPr>
          <w:rFonts w:hint="cs"/>
          <w:b w:val="0"/>
          <w:rtl/>
        </w:rPr>
        <w:t>عَلَى وَجْهِهَا أَوْ</w:t>
      </w:r>
      <w:r w:rsidRPr="00FB3158">
        <w:rPr>
          <w:rFonts w:hint="cs"/>
        </w:rPr>
        <w:t xml:space="preserve"> </w:t>
      </w:r>
      <w:r w:rsidRPr="00FB3158">
        <w:rPr>
          <w:rFonts w:hint="cs"/>
          <w:b w:val="0"/>
          <w:rtl/>
        </w:rPr>
        <w:t>يَخَافُواْ أَن تُرَدَّ</w:t>
      </w:r>
      <w:r w:rsidRPr="00FB3158">
        <w:rPr>
          <w:rFonts w:hint="cs"/>
        </w:rPr>
        <w:t xml:space="preserve"> </w:t>
      </w:r>
      <w:r w:rsidRPr="00FB3158">
        <w:rPr>
          <w:rFonts w:hint="cs"/>
          <w:b w:val="0"/>
          <w:rtl/>
        </w:rPr>
        <w:t>أَيْمَانٌ</w:t>
      </w:r>
      <w:r w:rsidRPr="00FB3158">
        <w:rPr>
          <w:rFonts w:hint="cs"/>
        </w:rPr>
        <w:t xml:space="preserve"> </w:t>
      </w:r>
      <w:r w:rsidRPr="00FB3158">
        <w:rPr>
          <w:rFonts w:hint="cs"/>
          <w:b w:val="0"/>
          <w:rtl/>
        </w:rPr>
        <w:t>بَعْدَ أَيْمَانِهِمْ وَاتَّقُوا اللّهَ وَاسْمَعُواْ</w:t>
      </w:r>
      <w:r w:rsidRPr="00FB3158">
        <w:rPr>
          <w:rFonts w:hint="cs"/>
        </w:rPr>
        <w:t xml:space="preserve"> </w:t>
      </w:r>
      <w:r w:rsidRPr="00FB3158">
        <w:rPr>
          <w:rFonts w:hint="cs"/>
          <w:b w:val="0"/>
          <w:rtl/>
        </w:rPr>
        <w:t>وَاللّهُ لاَ</w:t>
      </w:r>
      <w:r w:rsidRPr="00FB3158">
        <w:rPr>
          <w:rFonts w:hint="cs"/>
        </w:rPr>
        <w:t xml:space="preserve"> </w:t>
      </w:r>
      <w:r w:rsidRPr="00FB3158">
        <w:rPr>
          <w:rFonts w:hint="cs"/>
          <w:b w:val="0"/>
          <w:rtl/>
        </w:rPr>
        <w:t>يَهْدِي</w:t>
      </w:r>
      <w:r w:rsidRPr="00FB3158">
        <w:rPr>
          <w:rFonts w:hint="cs"/>
        </w:rPr>
        <w:t xml:space="preserve"> </w:t>
      </w:r>
      <w:r w:rsidRPr="00FB3158">
        <w:rPr>
          <w:rFonts w:hint="cs"/>
          <w:b w:val="0"/>
          <w:rtl/>
        </w:rPr>
        <w:t xml:space="preserve">الْقَوْمَ الْفَاسِقِينَ }[ المائدة /108] ، فهل للشهادة وجه وهل تفيد الآية إثبات الوجه للشهادة أم أنه المجاز البلاغي الذي يستعير للشهادة لفظ الوجه للدلالة على صحة الشهادة وحقيقتها ووجهها الذي كانت عليه ، وقد اتفق المفسرون على أن المعنى المقصود من الآية هو </w:t>
      </w:r>
      <w:r w:rsidRPr="00FB3158">
        <w:rPr>
          <w:rFonts w:hint="cs"/>
        </w:rPr>
        <w:t xml:space="preserve"> </w:t>
      </w:r>
      <w:r w:rsidRPr="00FB3158">
        <w:rPr>
          <w:rFonts w:hint="cs"/>
          <w:b w:val="0"/>
          <w:rtl/>
        </w:rPr>
        <w:t>أن يؤدي الشهود الشهادة كما حملوها على حقيقتها من غير</w:t>
      </w:r>
      <w:r w:rsidRPr="00FB3158">
        <w:rPr>
          <w:rFonts w:hint="cs"/>
        </w:rPr>
        <w:t xml:space="preserve"> </w:t>
      </w:r>
      <w:r w:rsidRPr="00FB3158">
        <w:rPr>
          <w:rFonts w:hint="cs"/>
          <w:b w:val="0"/>
          <w:rtl/>
        </w:rPr>
        <w:t>تغيير لها ولا تحريف ولا خيانة ،  و</w:t>
      </w:r>
      <w:r w:rsidRPr="00FB3158">
        <w:rPr>
          <w:rFonts w:hint="cs"/>
          <w:bCs/>
          <w:rtl/>
        </w:rPr>
        <w:t xml:space="preserve">قوله تعالى { </w:t>
      </w:r>
      <w:r w:rsidRPr="00FB3158">
        <w:rPr>
          <w:rFonts w:hint="cs"/>
          <w:b w:val="0"/>
          <w:rtl/>
        </w:rPr>
        <w:t>بَلَى مَنْ</w:t>
      </w:r>
      <w:r w:rsidRPr="00FB3158">
        <w:rPr>
          <w:rFonts w:hint="cs"/>
        </w:rPr>
        <w:t xml:space="preserve"> </w:t>
      </w:r>
      <w:r w:rsidRPr="00FB3158">
        <w:rPr>
          <w:rFonts w:hint="cs"/>
          <w:b w:val="0"/>
          <w:rtl/>
        </w:rPr>
        <w:t>أَسْلَمَ وَجْهَهُ لِلّهِ وَهُوَ مُحْسِنٌ فَلَهُ أَجْرُهُ عِندَ رَبِّهِ وَلاَ</w:t>
      </w:r>
      <w:r w:rsidRPr="00FB3158">
        <w:rPr>
          <w:rFonts w:hint="cs"/>
        </w:rPr>
        <w:t xml:space="preserve"> </w:t>
      </w:r>
      <w:r w:rsidRPr="00FB3158">
        <w:rPr>
          <w:rFonts w:hint="cs"/>
          <w:b w:val="0"/>
          <w:rtl/>
        </w:rPr>
        <w:t xml:space="preserve">خَوْفٌ عَلَيْهِمْ وَلاَ هُمْ يَحْزَنُونَ }[ البقرة /112]‏ ، </w:t>
      </w:r>
      <w:r w:rsidRPr="00FB3158">
        <w:rPr>
          <w:rFonts w:hint="cs"/>
          <w:b w:val="0"/>
          <w:bCs/>
          <w:rtl/>
        </w:rPr>
        <w:t>وقوله تعالى (</w:t>
      </w:r>
      <w:r w:rsidRPr="00FB3158">
        <w:rPr>
          <w:rFonts w:hint="cs"/>
          <w:b w:val="0"/>
          <w:rtl/>
        </w:rPr>
        <w:t>وَمَنْ أَحْسَنُ</w:t>
      </w:r>
      <w:r w:rsidRPr="00FB3158">
        <w:rPr>
          <w:rFonts w:hint="cs"/>
        </w:rPr>
        <w:t xml:space="preserve"> </w:t>
      </w:r>
      <w:r w:rsidRPr="00FB3158">
        <w:rPr>
          <w:rFonts w:hint="cs"/>
          <w:b w:val="0"/>
          <w:rtl/>
        </w:rPr>
        <w:t>دِينًا مِّمَّنْ أَسْلَمَ وَجْهَهُ لله وَهُوَ مُحْسِنٌ واتَّبَعَ مِلَّةَ</w:t>
      </w:r>
      <w:r w:rsidRPr="00FB3158">
        <w:rPr>
          <w:rFonts w:hint="cs"/>
        </w:rPr>
        <w:t xml:space="preserve"> </w:t>
      </w:r>
      <w:r w:rsidRPr="00FB3158">
        <w:rPr>
          <w:rFonts w:hint="cs"/>
          <w:b w:val="0"/>
          <w:rtl/>
        </w:rPr>
        <w:t>إِبْرَاهِيمَ حَنِيفًا وَاتَّخَذَ اللّهُ إِبْرَاهِيمَ خَلِيلاً [ النساء /125] ، و</w:t>
      </w:r>
      <w:r w:rsidRPr="00FB3158">
        <w:rPr>
          <w:rFonts w:hint="cs"/>
          <w:b w:val="0"/>
          <w:bCs/>
          <w:rtl/>
        </w:rPr>
        <w:t xml:space="preserve">قوله تعالى { </w:t>
      </w:r>
      <w:r w:rsidRPr="00FB3158">
        <w:rPr>
          <w:rFonts w:hint="cs"/>
          <w:b w:val="0"/>
          <w:rtl/>
        </w:rPr>
        <w:t>إِنِّي وَجَّهْتُ</w:t>
      </w:r>
      <w:r w:rsidRPr="00FB3158">
        <w:rPr>
          <w:rFonts w:hint="cs"/>
        </w:rPr>
        <w:t xml:space="preserve"> </w:t>
      </w:r>
      <w:r w:rsidRPr="00FB3158">
        <w:rPr>
          <w:rFonts w:hint="cs"/>
          <w:b w:val="0"/>
          <w:rtl/>
        </w:rPr>
        <w:t>وَجْهِيَ</w:t>
      </w:r>
      <w:r w:rsidRPr="00FB3158">
        <w:rPr>
          <w:rFonts w:hint="cs"/>
        </w:rPr>
        <w:t xml:space="preserve"> </w:t>
      </w:r>
      <w:r w:rsidRPr="00FB3158">
        <w:rPr>
          <w:rFonts w:hint="cs"/>
          <w:b w:val="0"/>
          <w:rtl/>
        </w:rPr>
        <w:t>لِلَّذِي فَطَرَ السَّمَاوَاتِ وَالأَرْضَ حَنِيفًا</w:t>
      </w:r>
      <w:r w:rsidRPr="00FB3158">
        <w:rPr>
          <w:rFonts w:hint="cs"/>
        </w:rPr>
        <w:t xml:space="preserve"> </w:t>
      </w:r>
      <w:r w:rsidRPr="00FB3158">
        <w:rPr>
          <w:rFonts w:hint="cs"/>
          <w:b w:val="0"/>
          <w:rtl/>
        </w:rPr>
        <w:t>وَمَا أَنَاْ</w:t>
      </w:r>
      <w:r w:rsidRPr="00FB3158">
        <w:rPr>
          <w:rFonts w:hint="cs"/>
        </w:rPr>
        <w:t xml:space="preserve"> </w:t>
      </w:r>
      <w:r w:rsidRPr="00FB3158">
        <w:rPr>
          <w:rFonts w:hint="cs"/>
          <w:b w:val="0"/>
          <w:rtl/>
        </w:rPr>
        <w:t>مِنَ</w:t>
      </w:r>
      <w:r w:rsidRPr="00FB3158">
        <w:rPr>
          <w:rFonts w:hint="cs"/>
        </w:rPr>
        <w:t xml:space="preserve"> </w:t>
      </w:r>
      <w:r w:rsidRPr="00FB3158">
        <w:rPr>
          <w:rFonts w:hint="cs"/>
          <w:b w:val="0"/>
          <w:rtl/>
        </w:rPr>
        <w:t xml:space="preserve">الْمُشْرِكِينَ } [ الأنعام /79] ، قلت : نفهم من الآيات الكريمات السابقات أن توجه الوجه إلى الله تعالى هو أول المأمور به ومعلوم أن توجه القلب إلى الله تعالى أعظم فالإيمان والتقوى والإخلاص مقرها القلب وكذلك فإن على بقية الجوارح تكاليف وعبادات ولها توجه إلى الله ، وهذا يدلنا على أن التعبير بتوجه الوجه تعبير مجازي يطلق الجزء ويريد الكل فلا يراد به قصر التوجه على الوجه وحسب وإنما توجه الكل إلى الله ، أو أن المراد إخلاص النية والتوجه إلى الله ، </w:t>
      </w:r>
      <w:r w:rsidRPr="00FB3158">
        <w:rPr>
          <w:rFonts w:hint="cs"/>
          <w:b w:val="0"/>
          <w:bCs/>
          <w:rtl/>
        </w:rPr>
        <w:t>قال الطبري</w:t>
      </w:r>
      <w:r w:rsidRPr="00FB3158">
        <w:rPr>
          <w:rFonts w:hint="cs"/>
          <w:b w:val="0"/>
          <w:rtl/>
        </w:rPr>
        <w:t xml:space="preserve"> : " وأما قوله من   أسلم وجهه لله   فإنه يعني بإسلام الوجه التذلل لطاعته والإذعان لأمره   وأصل الإسلام الاستسلام لأنه من استسلمت لأمره وهو الخضوع لأمره   وإنما سمي المسلم مسلما بخضوع جوارحه لطاعة ربه   </w:t>
      </w:r>
      <w:r w:rsidRPr="00FB3158">
        <w:rPr>
          <w:rFonts w:hint="cs"/>
          <w:b w:val="0"/>
          <w:rtl/>
        </w:rPr>
        <w:lastRenderedPageBreak/>
        <w:t xml:space="preserve">كما حدثني المثنى قال ثنا إسحاق قال ثنا ابن أبي جعفر عن أبيه عن </w:t>
      </w:r>
      <w:r w:rsidRPr="00FB3158">
        <w:rPr>
          <w:rFonts w:hint="cs"/>
          <w:b w:val="0"/>
          <w:bCs/>
          <w:rtl/>
        </w:rPr>
        <w:t>الربيع</w:t>
      </w:r>
      <w:r w:rsidRPr="00FB3158">
        <w:rPr>
          <w:rFonts w:hint="cs"/>
          <w:b w:val="0"/>
          <w:rtl/>
        </w:rPr>
        <w:t xml:space="preserve"> ( بلى من أسلم وجهه لله )  يقول : أخلص لله   وكما قال زيد بن عمرو بن نفيل وأسلمت وجهي لمن أسلمت له المزن تحمل عذبا زلالا يعني بذلك استسلمت لطاعة من استسلم لطاعته المزن وانقادت له .. فكذلك معنى قوله جل ثناؤه ( بلى من أسلم وجهه لله )  </w:t>
      </w:r>
      <w:r w:rsidRPr="00FB3158">
        <w:rPr>
          <w:rFonts w:hint="cs"/>
          <w:b w:val="0"/>
          <w:bCs/>
          <w:rtl/>
        </w:rPr>
        <w:t>إنما يعني بلى من أسلم لله بدنه فخضع له بالطاعة جسده وهو محسن في إسلامه له جسده فله أجره عند ربه   فاكتفى بذكر الوجه من ذكر جسده لدلالة الكلام على المعنى الذي أريد به بذكر الوجه</w:t>
      </w:r>
      <w:r w:rsidRPr="00FB3158">
        <w:rPr>
          <w:rFonts w:hint="cs"/>
          <w:b w:val="0"/>
          <w:rtl/>
        </w:rPr>
        <w:t xml:space="preserve"> " [ تفسير الطبري ج: 1 ص: 493] أهـ ، </w:t>
      </w:r>
      <w:r w:rsidRPr="00FB3158">
        <w:rPr>
          <w:rFonts w:hint="cs"/>
          <w:b w:val="0"/>
          <w:bCs/>
          <w:rtl/>
        </w:rPr>
        <w:t>وقال ابن كثير</w:t>
      </w:r>
      <w:r w:rsidRPr="00FB3158">
        <w:rPr>
          <w:rFonts w:hint="cs"/>
          <w:b w:val="0"/>
          <w:rtl/>
        </w:rPr>
        <w:t xml:space="preserve"> : " أسلم وجهه لله   وهو محسن أي من أخلص العمل لله وحده لا شريك له كما قال تعالى فإن حاجوك فقل أسلمت وجهي لله ومن اتبعن الآية </w:t>
      </w:r>
      <w:r w:rsidRPr="00FB3158">
        <w:rPr>
          <w:rFonts w:hint="cs"/>
          <w:b w:val="0"/>
          <w:bCs/>
          <w:rtl/>
        </w:rPr>
        <w:t>وقال أبو العالية والربيع</w:t>
      </w:r>
      <w:r w:rsidRPr="00FB3158">
        <w:rPr>
          <w:rFonts w:hint="cs"/>
          <w:b w:val="0"/>
          <w:rtl/>
        </w:rPr>
        <w:t xml:space="preserve"> :بلى من   أسلم وجهه لله   يقول من أخلص لله وقال سعيد بن جبير بلى من أسلم أخلص وجهه قال دينه " [تفسير ابن كثير ج: 1 ص: 155]أهـ ، </w:t>
      </w:r>
      <w:r w:rsidRPr="00FB3158">
        <w:rPr>
          <w:rFonts w:hint="cs"/>
          <w:b w:val="0"/>
          <w:bCs/>
          <w:rtl/>
        </w:rPr>
        <w:t>وقال السيوطي</w:t>
      </w:r>
      <w:r w:rsidRPr="00FB3158">
        <w:rPr>
          <w:rFonts w:hint="cs"/>
          <w:b w:val="0"/>
          <w:rtl/>
        </w:rPr>
        <w:t xml:space="preserve"> " بلى من أسلم وجهه لله  يقول  أخلص لله  وأخرج ابن جرير عن </w:t>
      </w:r>
      <w:r w:rsidRPr="00FB3158">
        <w:rPr>
          <w:rFonts w:hint="cs"/>
          <w:b w:val="0"/>
          <w:bCs/>
          <w:rtl/>
        </w:rPr>
        <w:t>مجاهد</w:t>
      </w:r>
      <w:r w:rsidRPr="00FB3158">
        <w:rPr>
          <w:rFonts w:hint="cs"/>
          <w:b w:val="0"/>
          <w:rtl/>
        </w:rPr>
        <w:t xml:space="preserve"> ( من أسلم وجهه لله )   قال  أخلص دينه " [ الدر المنثور ج: 1 ص: 263] أهـ ، </w:t>
      </w:r>
      <w:r w:rsidRPr="00FB3158">
        <w:rPr>
          <w:rFonts w:hint="cs"/>
          <w:b w:val="0"/>
          <w:bCs/>
          <w:rtl/>
        </w:rPr>
        <w:t>وقال القاضي البيضاوي</w:t>
      </w:r>
      <w:r w:rsidRPr="00FB3158">
        <w:rPr>
          <w:rFonts w:hint="cs"/>
          <w:b w:val="0"/>
          <w:rtl/>
        </w:rPr>
        <w:t xml:space="preserve"> " أسلم وجهه لله   أخلص له نفسه أو قصده " [تفسير البيضاوي ج: 1 ص: 384] أهـ ، </w:t>
      </w:r>
      <w:r w:rsidRPr="00FB3158">
        <w:rPr>
          <w:rFonts w:hint="cs"/>
          <w:b w:val="0"/>
          <w:bCs/>
          <w:rtl/>
        </w:rPr>
        <w:t>وقال القرطبي</w:t>
      </w:r>
      <w:r w:rsidRPr="00FB3158">
        <w:rPr>
          <w:rFonts w:hint="cs"/>
          <w:b w:val="0"/>
          <w:rtl/>
        </w:rPr>
        <w:t xml:space="preserve"> : " أسلم وجهه لله   معناه أخلص دينه لله وخضع له وتوجه إليه بالعبادة " [تفسير البيضاوي ج: 1 ص: 384] أهـ ، </w:t>
      </w:r>
      <w:r w:rsidRPr="00FB3158">
        <w:rPr>
          <w:rFonts w:hint="cs"/>
          <w:b w:val="0"/>
          <w:bCs/>
          <w:rtl/>
        </w:rPr>
        <w:t>وقال ابن</w:t>
      </w:r>
      <w:r w:rsidRPr="00FB3158">
        <w:rPr>
          <w:rFonts w:hint="cs"/>
          <w:bCs/>
        </w:rPr>
        <w:t xml:space="preserve"> </w:t>
      </w:r>
      <w:r w:rsidRPr="00FB3158">
        <w:rPr>
          <w:rFonts w:hint="cs"/>
          <w:bCs/>
          <w:rtl/>
        </w:rPr>
        <w:t>الجوزي</w:t>
      </w:r>
      <w:r w:rsidRPr="00FB3158">
        <w:rPr>
          <w:rFonts w:hint="cs"/>
          <w:b w:val="0"/>
          <w:rtl/>
        </w:rPr>
        <w:t xml:space="preserve"> </w:t>
      </w:r>
      <w:r w:rsidRPr="00FB3158">
        <w:t>"</w:t>
      </w:r>
      <w:r w:rsidRPr="00FB3158">
        <w:rPr>
          <w:rFonts w:hint="cs"/>
          <w:b w:val="0"/>
          <w:rtl/>
        </w:rPr>
        <w:t xml:space="preserve"> قوله</w:t>
      </w:r>
      <w:r w:rsidRPr="00FB3158">
        <w:rPr>
          <w:rFonts w:hint="cs"/>
        </w:rPr>
        <w:t xml:space="preserve"> </w:t>
      </w:r>
      <w:r w:rsidRPr="00FB3158">
        <w:rPr>
          <w:rFonts w:hint="cs"/>
          <w:b w:val="0"/>
          <w:rtl/>
        </w:rPr>
        <w:t>تعالى ومن أحسن دينا ممن</w:t>
      </w:r>
      <w:r w:rsidRPr="00FB3158">
        <w:t xml:space="preserve">  </w:t>
      </w:r>
      <w:r w:rsidRPr="00FB3158">
        <w:rPr>
          <w:rFonts w:hint="cs"/>
          <w:b w:val="0"/>
          <w:rtl/>
        </w:rPr>
        <w:t xml:space="preserve"> أسلم</w:t>
      </w:r>
      <w:r w:rsidRPr="00FB3158">
        <w:rPr>
          <w:rFonts w:hint="cs"/>
        </w:rPr>
        <w:t xml:space="preserve"> </w:t>
      </w:r>
      <w:r w:rsidRPr="00FB3158">
        <w:rPr>
          <w:rFonts w:hint="cs"/>
          <w:b w:val="0"/>
          <w:rtl/>
        </w:rPr>
        <w:t>وجهه لله</w:t>
      </w:r>
      <w:r w:rsidRPr="00FB3158">
        <w:t xml:space="preserve">  </w:t>
      </w:r>
      <w:r w:rsidRPr="00FB3158">
        <w:rPr>
          <w:rFonts w:hint="cs"/>
          <w:b w:val="0"/>
          <w:rtl/>
        </w:rPr>
        <w:t xml:space="preserve"> قال</w:t>
      </w:r>
      <w:r w:rsidRPr="00FB3158">
        <w:rPr>
          <w:rFonts w:hint="cs"/>
        </w:rPr>
        <w:t xml:space="preserve"> </w:t>
      </w:r>
      <w:r w:rsidRPr="00FB3158">
        <w:rPr>
          <w:rFonts w:hint="cs"/>
          <w:b w:val="0"/>
          <w:rtl/>
        </w:rPr>
        <w:t>ابن عباس خير الله بين الأديان بهذه الآية وأسلم بمعنى أخلص وفي</w:t>
      </w:r>
      <w:r w:rsidRPr="00FB3158">
        <w:rPr>
          <w:rFonts w:hint="cs"/>
        </w:rPr>
        <w:t xml:space="preserve"> </w:t>
      </w:r>
      <w:r w:rsidRPr="00FB3158">
        <w:rPr>
          <w:rFonts w:hint="cs"/>
          <w:b w:val="0"/>
          <w:rtl/>
        </w:rPr>
        <w:t>الوجه قولان</w:t>
      </w:r>
      <w:r w:rsidRPr="00FB3158">
        <w:t xml:space="preserve">  </w:t>
      </w:r>
      <w:r w:rsidRPr="00FB3158">
        <w:rPr>
          <w:rFonts w:hint="cs"/>
          <w:b w:val="0"/>
          <w:rtl/>
        </w:rPr>
        <w:t xml:space="preserve"> أحدهما</w:t>
      </w:r>
      <w:r w:rsidRPr="00FB3158">
        <w:rPr>
          <w:rFonts w:hint="cs"/>
        </w:rPr>
        <w:t xml:space="preserve"> </w:t>
      </w:r>
      <w:r w:rsidRPr="00FB3158">
        <w:rPr>
          <w:rFonts w:hint="cs"/>
          <w:b w:val="0"/>
          <w:rtl/>
        </w:rPr>
        <w:t>أنه الدين والثاني</w:t>
      </w:r>
      <w:r w:rsidRPr="00FB3158">
        <w:rPr>
          <w:rFonts w:hint="cs"/>
        </w:rPr>
        <w:t xml:space="preserve"> </w:t>
      </w:r>
      <w:r w:rsidRPr="00FB3158">
        <w:rPr>
          <w:rFonts w:hint="cs"/>
          <w:b w:val="0"/>
          <w:rtl/>
        </w:rPr>
        <w:t xml:space="preserve">العمل </w:t>
      </w:r>
      <w:r w:rsidRPr="00FB3158">
        <w:t>"</w:t>
      </w:r>
      <w:r w:rsidRPr="00FB3158">
        <w:rPr>
          <w:rFonts w:hint="cs"/>
          <w:b w:val="0"/>
          <w:rtl/>
        </w:rPr>
        <w:t xml:space="preserve">[زاد المسير ج: 2 ص: 211] أهـ ، </w:t>
      </w:r>
      <w:r w:rsidRPr="00FB3158">
        <w:rPr>
          <w:rFonts w:hint="cs"/>
          <w:b w:val="0"/>
          <w:bCs/>
          <w:rtl/>
        </w:rPr>
        <w:t>وقال الثعالبي</w:t>
      </w:r>
      <w:r w:rsidRPr="00FB3158">
        <w:rPr>
          <w:rFonts w:hint="cs"/>
          <w:b w:val="0"/>
          <w:rtl/>
        </w:rPr>
        <w:t xml:space="preserve"> " أسلم وجهه لله   أي أخلص مقصده وتوجهه " [تفسير الثعالبي ج: 1 ص:417] أهـ</w:t>
      </w:r>
      <w:r w:rsidRPr="00FB3158">
        <w:rPr>
          <w:rFonts w:hint="cs"/>
          <w:b w:val="0"/>
          <w:rtl/>
          <w:lang w:bidi="ar-KW"/>
        </w:rPr>
        <w:t xml:space="preserve"> ، </w:t>
      </w:r>
      <w:r w:rsidRPr="00FB3158">
        <w:rPr>
          <w:rFonts w:hint="cs"/>
          <w:bCs/>
          <w:rtl/>
        </w:rPr>
        <w:t xml:space="preserve">وقال أبو السعود " </w:t>
      </w:r>
      <w:r w:rsidRPr="00FB3158">
        <w:rPr>
          <w:rFonts w:hint="cs"/>
          <w:b w:val="0"/>
          <w:rtl/>
        </w:rPr>
        <w:t xml:space="preserve">ومن أحسن دينا ممن   أسلم وجهه لله   أي أخلص نفسه له تعالى لا يعرف له ربا سواه " [تفسير أبي السعود ج: 2 ص: 236] أهـ ، </w:t>
      </w:r>
      <w:r w:rsidRPr="00FB3158">
        <w:rPr>
          <w:rFonts w:hint="cs"/>
          <w:b w:val="0"/>
          <w:bCs/>
          <w:rtl/>
        </w:rPr>
        <w:t xml:space="preserve">وقال الواحدي " </w:t>
      </w:r>
      <w:r w:rsidRPr="00FB3158">
        <w:rPr>
          <w:rFonts w:hint="cs"/>
          <w:b w:val="0"/>
          <w:rtl/>
        </w:rPr>
        <w:t xml:space="preserve">أسلم وجهه لله   انقاد لأمره " [ تفسير الواحدي ج: 1 ص: 125] أهـ ، </w:t>
      </w:r>
      <w:r w:rsidRPr="00FB3158">
        <w:rPr>
          <w:rFonts w:hint="cs"/>
          <w:b w:val="0"/>
          <w:bCs/>
          <w:rtl/>
        </w:rPr>
        <w:t xml:space="preserve">وقال </w:t>
      </w:r>
      <w:proofErr w:type="spellStart"/>
      <w:r w:rsidRPr="00FB3158">
        <w:rPr>
          <w:rFonts w:hint="cs"/>
          <w:b w:val="0"/>
          <w:bCs/>
          <w:rtl/>
        </w:rPr>
        <w:t>البغوي</w:t>
      </w:r>
      <w:proofErr w:type="spellEnd"/>
      <w:r w:rsidRPr="00FB3158">
        <w:rPr>
          <w:rFonts w:hint="cs"/>
          <w:b w:val="0"/>
          <w:rtl/>
        </w:rPr>
        <w:t xml:space="preserve"> : " أسلم وجهه لله   أي أخلص دينه لله وقبل أخلص عبادته لله وقيل خضع وتواضع لله وأصل الإسلام الاستسلام والخضوع وخص الوجه لأنه إذا جاد بوجهه في السجود لم يبخل بسائر جوارحه " [تفسير </w:t>
      </w:r>
      <w:proofErr w:type="spellStart"/>
      <w:r w:rsidRPr="00FB3158">
        <w:rPr>
          <w:rFonts w:hint="cs"/>
          <w:b w:val="0"/>
          <w:rtl/>
        </w:rPr>
        <w:t>البغوي</w:t>
      </w:r>
      <w:proofErr w:type="spellEnd"/>
      <w:r w:rsidRPr="00FB3158">
        <w:rPr>
          <w:rFonts w:hint="cs"/>
          <w:b w:val="0"/>
          <w:rtl/>
        </w:rPr>
        <w:t xml:space="preserve"> ج: 1 ص: 106] أهـ ، </w:t>
      </w:r>
      <w:r w:rsidRPr="00FB3158">
        <w:rPr>
          <w:rFonts w:hint="cs"/>
          <w:b w:val="0"/>
          <w:bCs/>
          <w:rtl/>
        </w:rPr>
        <w:t>وقال الشوكاني</w:t>
      </w:r>
      <w:r w:rsidRPr="00FB3158">
        <w:rPr>
          <w:rFonts w:hint="cs"/>
          <w:b w:val="0"/>
          <w:rtl/>
        </w:rPr>
        <w:t xml:space="preserve"> " أسلم وجهه لله   ومعنى أسلم استسلم وقيل أخلص وخص الوجه بالذكر لكونه أشرف ما يرى من الأنسان ولأنه موضع الحواس الظاهرة وفيه يظهر العز والذل وقيل إن العرب تخبر بالوجه عن جملة الشيء وأن المعنى هنا الوجه وغيره وقيل المراد بالوجه هنا المقصد أي من أخلص مقصده " [فتح القدير ج: 1 ص: 130] أهـ ، </w:t>
      </w:r>
      <w:r w:rsidRPr="00FB3158">
        <w:rPr>
          <w:rFonts w:hint="cs"/>
          <w:b w:val="0"/>
          <w:bCs/>
          <w:rtl/>
        </w:rPr>
        <w:t>وجاء في تفسير الجلالين</w:t>
      </w:r>
      <w:r w:rsidRPr="00FB3158">
        <w:rPr>
          <w:rFonts w:hint="cs"/>
          <w:b w:val="0"/>
          <w:rtl/>
        </w:rPr>
        <w:t xml:space="preserve"> " (من أسلم وجهه لله )  أي انقاد وجهه لأمره وخص الوجه لأنه أشرف الأعضاء فغيره أولى " [تفسير الجلالين ج: 1 ص: 24] أهـ</w:t>
      </w:r>
      <w:r w:rsidRPr="00FB3158">
        <w:rPr>
          <w:rFonts w:hint="cs"/>
          <w:b w:val="0"/>
          <w:rtl/>
          <w:lang w:bidi="ar-KW"/>
        </w:rPr>
        <w:t xml:space="preserve"> ، </w:t>
      </w:r>
      <w:r w:rsidRPr="00FB3158">
        <w:rPr>
          <w:rFonts w:hint="cs"/>
          <w:bCs/>
          <w:rtl/>
        </w:rPr>
        <w:t>وقال النسفي</w:t>
      </w:r>
      <w:r w:rsidRPr="00FB3158">
        <w:rPr>
          <w:rFonts w:hint="cs"/>
          <w:b w:val="0"/>
          <w:rtl/>
        </w:rPr>
        <w:t xml:space="preserve"> "(من أسلم وجهه لله ) من أخلص نفسه له لا يشرك به غيره " [ </w:t>
      </w:r>
      <w:r w:rsidRPr="00FB3158">
        <w:rPr>
          <w:rFonts w:hint="cs"/>
          <w:b w:val="0"/>
          <w:rtl/>
        </w:rPr>
        <w:lastRenderedPageBreak/>
        <w:t xml:space="preserve">تفسير النسفي ج: 1 ص: 65] أهـ   </w:t>
      </w:r>
      <w:r w:rsidRPr="00FB3158">
        <w:rPr>
          <w:rFonts w:hint="cs"/>
          <w:b w:val="0"/>
          <w:bCs/>
          <w:rtl/>
        </w:rPr>
        <w:t>وقال</w:t>
      </w:r>
      <w:r w:rsidRPr="00FB3158">
        <w:rPr>
          <w:rFonts w:hint="cs"/>
          <w:b w:val="0"/>
          <w:rtl/>
        </w:rPr>
        <w:t xml:space="preserve"> : "  أسلم وجهه لله   أخلص نفسه لله وجعلها سالمة له لا يعرف لها ربا ولا معبودا سواه " [تفسير النسفي ج: 1 ص: 250] أهـ  ، </w:t>
      </w:r>
      <w:r w:rsidRPr="00FB3158">
        <w:rPr>
          <w:rFonts w:hint="cs"/>
          <w:b w:val="0"/>
          <w:bCs/>
          <w:rtl/>
        </w:rPr>
        <w:t>وقال الألوسي</w:t>
      </w:r>
      <w:r w:rsidRPr="00FB3158">
        <w:rPr>
          <w:rFonts w:hint="cs"/>
          <w:b w:val="0"/>
          <w:rtl/>
        </w:rPr>
        <w:t xml:space="preserve"> : " من   أسلم وجهه لله   أي إنقاد لما قضى الله تعالى وقدر او أخلص له نفسه أو قصده فلم يشرك به تعالى غيره أو لم يقصد سواه فالوجه إما مستعار للذات وتخصيصه بالذكر لأنه أشرف الأعضاء ومعدن الحواس وإما مجاز عن القصد لأن القاصد للشيء مواجه له " [ روح المعاني ج: 1 ص: 360] أهـ ،  </w:t>
      </w:r>
      <w:r w:rsidRPr="00FB3158">
        <w:rPr>
          <w:rFonts w:hint="cs"/>
          <w:bCs/>
          <w:rtl/>
        </w:rPr>
        <w:t>قلت :</w:t>
      </w:r>
      <w:r w:rsidRPr="00FB3158">
        <w:rPr>
          <w:rFonts w:hint="cs"/>
          <w:b w:val="0"/>
          <w:rtl/>
        </w:rPr>
        <w:t xml:space="preserve"> وهكذا نجد تواتر حمل المفسرين الوجه في الآيات على الذات أو القصد ، وعلى نفس المنوال ينبغي حمل قوله تعالى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 ، وسيأتي إن شاء الله تعالى بيان ذلك بأحسن تفصيل ،  </w:t>
      </w:r>
      <w:r w:rsidRPr="00FB3158">
        <w:rPr>
          <w:rFonts w:hint="cs"/>
          <w:bCs/>
          <w:rtl/>
        </w:rPr>
        <w:t>قوله تعالى :(</w:t>
      </w:r>
      <w:r w:rsidRPr="00FB3158">
        <w:rPr>
          <w:rFonts w:hint="cs"/>
          <w:b w:val="0"/>
          <w:rtl/>
        </w:rPr>
        <w:t xml:space="preserve"> اقْتُلُواْ يُوسُفَ</w:t>
      </w:r>
      <w:r w:rsidRPr="00FB3158">
        <w:rPr>
          <w:rFonts w:hint="cs"/>
        </w:rPr>
        <w:t xml:space="preserve"> </w:t>
      </w:r>
      <w:r w:rsidRPr="00FB3158">
        <w:rPr>
          <w:rFonts w:hint="cs"/>
          <w:b w:val="0"/>
          <w:rtl/>
        </w:rPr>
        <w:t>أَوِ</w:t>
      </w:r>
      <w:r w:rsidRPr="00FB3158">
        <w:rPr>
          <w:rFonts w:hint="cs"/>
        </w:rPr>
        <w:t xml:space="preserve"> </w:t>
      </w:r>
      <w:r w:rsidRPr="00FB3158">
        <w:rPr>
          <w:rFonts w:hint="cs"/>
          <w:b w:val="0"/>
          <w:rtl/>
        </w:rPr>
        <w:t>اطْرَحُوهُ أَرْضًا يَخْلُ لَكُمْ وَجْهُ أَبِيكُمْ وَتَكُونُواْ</w:t>
      </w:r>
      <w:r w:rsidRPr="00FB3158">
        <w:rPr>
          <w:rFonts w:hint="cs"/>
        </w:rPr>
        <w:t xml:space="preserve"> </w:t>
      </w:r>
      <w:r w:rsidRPr="00FB3158">
        <w:rPr>
          <w:rFonts w:hint="cs"/>
          <w:b w:val="0"/>
          <w:rtl/>
        </w:rPr>
        <w:t>مِن بَعْدِهِ</w:t>
      </w:r>
      <w:r w:rsidRPr="00FB3158">
        <w:rPr>
          <w:rFonts w:hint="cs"/>
        </w:rPr>
        <w:t xml:space="preserve"> </w:t>
      </w:r>
      <w:r w:rsidRPr="00FB3158">
        <w:rPr>
          <w:rFonts w:hint="cs"/>
          <w:b w:val="0"/>
          <w:rtl/>
        </w:rPr>
        <w:t>قَوْمًا</w:t>
      </w:r>
      <w:r w:rsidRPr="00FB3158">
        <w:rPr>
          <w:rFonts w:hint="cs"/>
        </w:rPr>
        <w:t xml:space="preserve"> </w:t>
      </w:r>
      <w:r w:rsidRPr="00FB3158">
        <w:rPr>
          <w:rFonts w:hint="cs"/>
          <w:b w:val="0"/>
          <w:rtl/>
        </w:rPr>
        <w:t xml:space="preserve">صَالِحِينَ ) [يوسف/9] ، وعلى نفس منوال الآيات السابقات هل يقصد أخوة يوسف خلو وجه أبيهم عليه السلام ، وكيف يخلو هذا الوجه ؟ ومن أي شيءٍ يخلو ؟ </w:t>
      </w:r>
      <w:r w:rsidRPr="00FB3158">
        <w:rPr>
          <w:rFonts w:hint="cs"/>
          <w:b w:val="0"/>
          <w:bCs/>
          <w:rtl/>
        </w:rPr>
        <w:t>اللهم إلا أن يراد بسياق الكلام معنى آخر وهو فراغ أبيهم لهم وإقباله عليهم وتوجهه بكليته إليهم</w:t>
      </w:r>
      <w:r w:rsidRPr="00FB3158">
        <w:rPr>
          <w:rFonts w:hint="cs"/>
          <w:b w:val="0"/>
          <w:rtl/>
        </w:rPr>
        <w:t xml:space="preserve"> ولا يلتفت عنهم</w:t>
      </w:r>
      <w:r w:rsidRPr="00FB3158">
        <w:rPr>
          <w:rFonts w:hint="cs"/>
        </w:rPr>
        <w:t xml:space="preserve"> </w:t>
      </w:r>
      <w:r w:rsidRPr="00FB3158">
        <w:rPr>
          <w:rFonts w:hint="cs"/>
          <w:b w:val="0"/>
          <w:rtl/>
        </w:rPr>
        <w:t xml:space="preserve">إلى غيرهم وسلامة محبته لهم ممن يشاركهم فيها بعد ما كان كل ذلك  ليوسف عليه السلام . </w:t>
      </w:r>
      <w:r w:rsidRPr="00FB3158">
        <w:rPr>
          <w:rFonts w:hint="cs"/>
          <w:b w:val="0"/>
          <w:bCs/>
          <w:rtl/>
        </w:rPr>
        <w:t>فكان ذكر الوجه مجازاً لتصوير معنى</w:t>
      </w:r>
      <w:r w:rsidRPr="00FB3158">
        <w:rPr>
          <w:rFonts w:hint="cs"/>
          <w:bCs/>
        </w:rPr>
        <w:t xml:space="preserve"> </w:t>
      </w:r>
      <w:r w:rsidRPr="00FB3158">
        <w:rPr>
          <w:rFonts w:hint="cs"/>
          <w:bCs/>
          <w:rtl/>
        </w:rPr>
        <w:t>إقباله عليهم</w:t>
      </w:r>
      <w:r w:rsidRPr="00FB3158">
        <w:rPr>
          <w:rFonts w:hint="cs"/>
          <w:b w:val="0"/>
          <w:rtl/>
        </w:rPr>
        <w:t xml:space="preserve"> لأن الرجل إذا أقبل على </w:t>
      </w:r>
      <w:proofErr w:type="spellStart"/>
      <w:r w:rsidRPr="00FB3158">
        <w:rPr>
          <w:rFonts w:hint="cs"/>
          <w:b w:val="0"/>
          <w:rtl/>
        </w:rPr>
        <w:t>الشئ</w:t>
      </w:r>
      <w:proofErr w:type="spellEnd"/>
      <w:r w:rsidRPr="00FB3158">
        <w:rPr>
          <w:rFonts w:hint="cs"/>
          <w:b w:val="0"/>
          <w:rtl/>
        </w:rPr>
        <w:t xml:space="preserve"> أقبل بوجهه ، </w:t>
      </w:r>
      <w:r w:rsidRPr="00FB3158">
        <w:rPr>
          <w:rFonts w:hint="cs"/>
          <w:b w:val="0"/>
          <w:bCs/>
          <w:rtl/>
        </w:rPr>
        <w:t>قال أبو السعود في تفسيره</w:t>
      </w:r>
      <w:r w:rsidRPr="00FB3158">
        <w:rPr>
          <w:rFonts w:hint="cs"/>
          <w:b w:val="0"/>
          <w:rtl/>
        </w:rPr>
        <w:t xml:space="preserve"> : " أي يخلص لكم وجه أبيكم فيقبل عليكم بكليته ولا يلتفت عنكم إلى غيركم ولا يساهمكم في محبته أحد </w:t>
      </w:r>
      <w:r w:rsidRPr="00FB3158">
        <w:rPr>
          <w:rFonts w:hint="cs"/>
          <w:b w:val="0"/>
          <w:bCs/>
          <w:rtl/>
        </w:rPr>
        <w:t xml:space="preserve">فذكر الوجه لتصوير معنى إقباله عليهم " </w:t>
      </w:r>
      <w:r w:rsidRPr="00FB3158">
        <w:rPr>
          <w:rFonts w:hint="cs"/>
          <w:b w:val="0"/>
          <w:rtl/>
        </w:rPr>
        <w:t>[تفسير أبي السعود ج: 4 ص: 256 ] أهـ</w:t>
      </w:r>
      <w:r w:rsidRPr="00FB3158">
        <w:rPr>
          <w:rFonts w:hint="cs"/>
          <w:b w:val="0"/>
          <w:bCs/>
          <w:rtl/>
        </w:rPr>
        <w:t xml:space="preserve"> ، </w:t>
      </w:r>
      <w:r w:rsidRPr="00FB3158">
        <w:rPr>
          <w:rFonts w:hint="cs"/>
          <w:b w:val="0"/>
          <w:rtl/>
        </w:rPr>
        <w:t xml:space="preserve">وعلى هذا المعنى اتفق قول المفسرين ،  </w:t>
      </w:r>
      <w:r w:rsidRPr="00FB3158">
        <w:rPr>
          <w:rFonts w:hint="cs"/>
          <w:bCs/>
          <w:rtl/>
        </w:rPr>
        <w:t>قوله تعالى (</w:t>
      </w:r>
      <w:r w:rsidRPr="00FB3158">
        <w:rPr>
          <w:rFonts w:hint="cs"/>
        </w:rPr>
        <w:t xml:space="preserve"> </w:t>
      </w:r>
      <w:r w:rsidRPr="00FB3158">
        <w:rPr>
          <w:rFonts w:hint="cs"/>
          <w:b w:val="0"/>
          <w:rtl/>
        </w:rPr>
        <w:t>وَمِنَ النَّاسِ مَن يَعْبُدُ اللَّهَ</w:t>
      </w:r>
      <w:r w:rsidRPr="00FB3158">
        <w:rPr>
          <w:rFonts w:hint="cs"/>
        </w:rPr>
        <w:t xml:space="preserve"> </w:t>
      </w:r>
      <w:r w:rsidRPr="00FB3158">
        <w:rPr>
          <w:rFonts w:hint="cs"/>
          <w:b w:val="0"/>
          <w:rtl/>
        </w:rPr>
        <w:t>عَلَى حَرْفٍ فَإِنْ أَصَابَهُ خَيْرٌ اطْمَأَنَّ بِهِ وَإِنْ أَصَابَتْهُ فِتْنَةٌ</w:t>
      </w:r>
      <w:r w:rsidRPr="00FB3158">
        <w:rPr>
          <w:rFonts w:hint="cs"/>
        </w:rPr>
        <w:t xml:space="preserve"> </w:t>
      </w:r>
      <w:r w:rsidRPr="00FB3158">
        <w:rPr>
          <w:rFonts w:hint="cs"/>
          <w:b w:val="0"/>
          <w:rtl/>
        </w:rPr>
        <w:t>انقَلَبَ عَلَى وَجْهِهِ خَسِرَ الدُّنْيَا وَالْآخِرَةَ ذَلِكَ هُوَ الْخُسْرَانُ</w:t>
      </w:r>
      <w:r w:rsidRPr="00FB3158">
        <w:rPr>
          <w:rFonts w:hint="cs"/>
        </w:rPr>
        <w:t xml:space="preserve"> </w:t>
      </w:r>
      <w:r w:rsidRPr="00FB3158">
        <w:rPr>
          <w:rFonts w:hint="cs"/>
          <w:b w:val="0"/>
          <w:rtl/>
        </w:rPr>
        <w:t xml:space="preserve">الْمُبِينُ ) [الحج /11] ، وانقلاب الإنسان على وجهه هاهنا هل يراد به معناه اللفظي وأنه متى ما وقع إنسان وانقلب على وجهه (الجارحة المعروفة )خسر الدنيا والآخرة ، أم المقصود الذي لا ريب في صحته هو ردته عن دينه وتراجعه عن إيمانه بقرينة خسران الدنيا والآخرة  ، </w:t>
      </w:r>
    </w:p>
    <w:p w:rsidR="00FB3158" w:rsidRPr="00FB3158" w:rsidRDefault="00FB3158" w:rsidP="00FB3158">
      <w:pPr>
        <w:jc w:val="both"/>
        <w:rPr>
          <w:rFonts w:hint="cs"/>
          <w:b w:val="0"/>
          <w:rtl/>
        </w:rPr>
      </w:pPr>
      <w:r w:rsidRPr="00FB3158">
        <w:rPr>
          <w:rFonts w:hint="cs"/>
          <w:bCs/>
          <w:rtl/>
        </w:rPr>
        <w:t xml:space="preserve">( 3 ) الآيات التي ذكر فيها الوجه مضافاً إلى الله تعالى وبيان المعنى الذي سيقت لأجله </w:t>
      </w:r>
      <w:r w:rsidRPr="00FB3158">
        <w:rPr>
          <w:rFonts w:hint="cs"/>
          <w:b w:val="0"/>
          <w:rtl/>
        </w:rPr>
        <w:t xml:space="preserve">:  </w:t>
      </w:r>
    </w:p>
    <w:p w:rsidR="00FB3158" w:rsidRPr="00FB3158" w:rsidRDefault="00FB3158" w:rsidP="00FB3158">
      <w:pPr>
        <w:jc w:val="both"/>
        <w:rPr>
          <w:rFonts w:hint="cs"/>
          <w:b w:val="0"/>
          <w:rtl/>
        </w:rPr>
      </w:pPr>
      <w:r w:rsidRPr="00FB3158">
        <w:rPr>
          <w:rFonts w:hint="cs"/>
          <w:bCs/>
          <w:rtl/>
        </w:rPr>
        <w:lastRenderedPageBreak/>
        <w:t>( أ ) قوله تعالى</w:t>
      </w:r>
      <w:r w:rsidRPr="00FB3158">
        <w:rPr>
          <w:rFonts w:hint="cs"/>
          <w:b w:val="0"/>
          <w:rtl/>
        </w:rPr>
        <w:t xml:space="preserve"> { وَلِلّهِ الْمَشْرِقُ</w:t>
      </w:r>
      <w:r w:rsidRPr="00FB3158">
        <w:rPr>
          <w:rFonts w:hint="cs"/>
        </w:rPr>
        <w:t xml:space="preserve"> </w:t>
      </w:r>
      <w:r w:rsidRPr="00FB3158">
        <w:rPr>
          <w:rFonts w:hint="cs"/>
          <w:b w:val="0"/>
          <w:rtl/>
        </w:rPr>
        <w:t>وَالْمَغْرِبُ فَأَيْنَمَا تُوَلُّواْ فَثَمَّ وَجْهُ اللّهِ إِنَّ اللّهَ</w:t>
      </w:r>
      <w:r w:rsidRPr="00FB3158">
        <w:rPr>
          <w:rFonts w:hint="cs"/>
        </w:rPr>
        <w:t xml:space="preserve"> </w:t>
      </w:r>
      <w:r w:rsidRPr="00FB3158">
        <w:rPr>
          <w:rFonts w:hint="cs"/>
          <w:b w:val="0"/>
          <w:rtl/>
        </w:rPr>
        <w:t>وَاسِعٌ عَلِيمٌ } [ البقرة /115] ، فأينما تولوا فثم وجه الله تحتمل عدة معاني جاءت عن الصحابة والتابعين منها : ( أ ) فثم قبلة</w:t>
      </w:r>
      <w:r w:rsidRPr="00FB3158">
        <w:rPr>
          <w:rFonts w:hint="cs"/>
        </w:rPr>
        <w:t xml:space="preserve"> </w:t>
      </w:r>
      <w:r w:rsidRPr="00FB3158">
        <w:rPr>
          <w:rFonts w:hint="cs"/>
          <w:b w:val="0"/>
          <w:rtl/>
        </w:rPr>
        <w:t>الله يعني بذلك الوجهة والجهة التي وجههم إليها ومن معاني الوجه في اللغة القبلة لأننا نتوجه إليها بوجوهنا ، ( ب ) فثم الله</w:t>
      </w:r>
      <w:r w:rsidRPr="00FB3158">
        <w:rPr>
          <w:rFonts w:hint="cs"/>
        </w:rPr>
        <w:t xml:space="preserve"> </w:t>
      </w:r>
      <w:r w:rsidRPr="00FB3158">
        <w:rPr>
          <w:rFonts w:hint="cs"/>
          <w:b w:val="0"/>
          <w:rtl/>
        </w:rPr>
        <w:t>تبارك وتعالى  يريد علمه</w:t>
      </w:r>
      <w:r w:rsidRPr="00FB3158">
        <w:rPr>
          <w:rFonts w:hint="cs"/>
        </w:rPr>
        <w:t xml:space="preserve"> </w:t>
      </w:r>
      <w:r w:rsidRPr="00FB3158">
        <w:rPr>
          <w:rFonts w:hint="cs"/>
          <w:b w:val="0"/>
          <w:rtl/>
        </w:rPr>
        <w:t>معكم أينما كنتم ، فعبر بالوجه عن الذات كقوله تعالى (كل شيء هالك إلا وجهه ) وقوله تعالى (ويبقى</w:t>
      </w:r>
      <w:r w:rsidRPr="00FB3158">
        <w:rPr>
          <w:rFonts w:hint="cs"/>
        </w:rPr>
        <w:t xml:space="preserve"> </w:t>
      </w:r>
      <w:r w:rsidRPr="00FB3158">
        <w:rPr>
          <w:rFonts w:hint="cs"/>
          <w:b w:val="0"/>
          <w:rtl/>
        </w:rPr>
        <w:t>وجه ربك ذي الجلال والإكرام ) ، ( ت ) فثم تدركون</w:t>
      </w:r>
      <w:r w:rsidRPr="00FB3158">
        <w:rPr>
          <w:rFonts w:hint="cs"/>
        </w:rPr>
        <w:t xml:space="preserve"> </w:t>
      </w:r>
      <w:r w:rsidRPr="00FB3158">
        <w:rPr>
          <w:rFonts w:hint="cs"/>
          <w:b w:val="0"/>
          <w:rtl/>
        </w:rPr>
        <w:t>بالتوجه إليه رضا الله تعالى كقوله تعالى (إنما نطعمكم لوجه الله) وقوله تعالى (والذين</w:t>
      </w:r>
      <w:r w:rsidRPr="00FB3158">
        <w:rPr>
          <w:rFonts w:hint="cs"/>
        </w:rPr>
        <w:t xml:space="preserve"> </w:t>
      </w:r>
      <w:r w:rsidRPr="00FB3158">
        <w:rPr>
          <w:rFonts w:hint="cs"/>
          <w:b w:val="0"/>
          <w:rtl/>
        </w:rPr>
        <w:t>صبروا ابتغاء وجه ربهم ) أي لأجل رضا الله وابتغاء مرضاته ، فهذه المعاني هي التي جاءت عن الصحابة والتابعين وأما ما عدا ذلك فهو تكلف لا دليل عليه ، وأما من أراد بهذه الآية إثبات وجه جارحة هو جزء من الذات فتعالى الله عما يصفون ، لأن الله تعالى له الأحدية المطلقة فهو منزه عن الأبعاض والأجزاء والجوارح ، ثم هؤلاء متناقضون لأنهم يثبتون الوجه على سبيل الجزء ، ثم يثبتون الفوقية الحسية على سبيل المسافة ويثبتون الاستواء على سبيل الحد والحيز والجهة ، والآية تهد عليهم مذهبهم في الجهة هدا ، وذلك لأن الآية تفيد نفي الجهة الواحدة إذ أينما تولوا وفي أي جهة تتوجهوا فثم وجه الله ، وإثبات الجهة الواحدة هو مذهبهم الذي بدعوا عموم علماء الأمة لأجله ، وعندما تنبه بعضهم لهذا قال : هذه الآية ليست من آيات الصفات وغيرها من آيات الصفات فتناقض وتلاعب بدينه وفرق بين الآيات بهواه نعوذ بالله من الهوى والزيغ ، وفي الحديث عن</w:t>
      </w:r>
      <w:r w:rsidRPr="00FB3158">
        <w:rPr>
          <w:rFonts w:hint="cs"/>
        </w:rPr>
        <w:t xml:space="preserve"> </w:t>
      </w:r>
      <w:r w:rsidRPr="00FB3158">
        <w:rPr>
          <w:rFonts w:hint="cs"/>
          <w:b w:val="0"/>
          <w:rtl/>
        </w:rPr>
        <w:t>ابن عمر عن النبي صلى الله عليه وسلم  قال : ( إن أحدكم إذا صلى</w:t>
      </w:r>
      <w:r w:rsidRPr="00FB3158">
        <w:rPr>
          <w:rFonts w:hint="cs"/>
        </w:rPr>
        <w:t xml:space="preserve"> </w:t>
      </w:r>
      <w:r w:rsidRPr="00FB3158">
        <w:rPr>
          <w:rFonts w:hint="cs"/>
          <w:b w:val="0"/>
          <w:rtl/>
        </w:rPr>
        <w:t>فإن الله قبل وجهه ) وفي رواية أنس ( إن ربه بينه وبين القبلة ) وهذا</w:t>
      </w:r>
      <w:r w:rsidRPr="00FB3158">
        <w:rPr>
          <w:rFonts w:hint="cs"/>
        </w:rPr>
        <w:t xml:space="preserve"> </w:t>
      </w:r>
      <w:r w:rsidRPr="00FB3158">
        <w:rPr>
          <w:rFonts w:hint="cs"/>
          <w:b w:val="0"/>
          <w:rtl/>
        </w:rPr>
        <w:t>الحديث دافع لمذهب الجهة فإن جهة فوق وقدام</w:t>
      </w:r>
      <w:r w:rsidRPr="00FB3158">
        <w:rPr>
          <w:rFonts w:hint="cs"/>
        </w:rPr>
        <w:t xml:space="preserve"> </w:t>
      </w:r>
      <w:r w:rsidRPr="00FB3158">
        <w:rPr>
          <w:rFonts w:hint="cs"/>
          <w:b w:val="0"/>
          <w:rtl/>
        </w:rPr>
        <w:t>متضادان لا يجتمعان البتة فإن حملها على ظاهرهما محال على الله تعالى لا يجتمعان</w:t>
      </w:r>
      <w:r w:rsidRPr="00FB3158">
        <w:rPr>
          <w:rFonts w:hint="cs"/>
        </w:rPr>
        <w:t xml:space="preserve"> </w:t>
      </w:r>
      <w:r w:rsidRPr="00FB3158">
        <w:rPr>
          <w:rFonts w:hint="cs"/>
          <w:b w:val="0"/>
          <w:rtl/>
        </w:rPr>
        <w:t xml:space="preserve">عقلا وعادة وشرعا وإن أول هذا دون ذلك فتحكم وإن أولهما فأهلا بالوفاق ،  </w:t>
      </w:r>
      <w:r w:rsidRPr="00FB3158">
        <w:rPr>
          <w:rFonts w:hint="cs"/>
          <w:b w:val="0"/>
          <w:bCs/>
          <w:rtl/>
        </w:rPr>
        <w:t>تأويل الصحابة والتابعين للوجه في الآية</w:t>
      </w:r>
      <w:r w:rsidRPr="00FB3158">
        <w:rPr>
          <w:rFonts w:hint="cs"/>
          <w:b w:val="0"/>
          <w:rtl/>
        </w:rPr>
        <w:t xml:space="preserve"> : </w:t>
      </w:r>
      <w:r w:rsidRPr="00FB3158">
        <w:rPr>
          <w:rFonts w:hint="cs"/>
          <w:b w:val="0"/>
          <w:bCs/>
          <w:rtl/>
        </w:rPr>
        <w:t xml:space="preserve">قال السيوطي في الدر المنثور : " </w:t>
      </w:r>
      <w:r w:rsidRPr="00FB3158">
        <w:rPr>
          <w:rFonts w:hint="cs"/>
          <w:b w:val="0"/>
          <w:rtl/>
        </w:rPr>
        <w:t>وأخرج ابن أبي حاتم عن ابن عباس فأينما تولوا   فثم وجه الله   قال : قبلة الله أينما توجهت شرقا أو غربا  وأخرج ابن ابي شيبة وعبد بن حميد والترمذي والبيهقي في سننه عن مجاهد   (فثم وجه الله)   قال : قبلة الله فأينما كنتم في شرق أو غرب فاستقبلوها " [الدر المنثور ج: 1 ص: 267] أهـ</w:t>
      </w:r>
      <w:r w:rsidRPr="00FB3158">
        <w:rPr>
          <w:rFonts w:hint="cs"/>
          <w:b w:val="0"/>
          <w:bCs/>
          <w:rtl/>
        </w:rPr>
        <w:t xml:space="preserve"> ، وقال الطبري في تفسيره</w:t>
      </w:r>
      <w:r w:rsidRPr="00FB3158">
        <w:rPr>
          <w:rFonts w:hint="cs"/>
          <w:b w:val="0"/>
          <w:rtl/>
        </w:rPr>
        <w:t xml:space="preserve"> : " واختلف في تأويل قوله   فثم وجه الله   فقال بعضهم تأويل ذلك فثم قبلة الله يعني بذلك وجهه الذي وجههم إليه عن </w:t>
      </w:r>
      <w:r w:rsidRPr="00FB3158">
        <w:rPr>
          <w:rFonts w:hint="cs"/>
          <w:b w:val="0"/>
          <w:bCs/>
          <w:rtl/>
        </w:rPr>
        <w:t>مجاهد</w:t>
      </w:r>
      <w:r w:rsidRPr="00FB3158">
        <w:rPr>
          <w:rFonts w:hint="cs"/>
          <w:b w:val="0"/>
          <w:rtl/>
        </w:rPr>
        <w:t xml:space="preserve"> قال حيثما كنتم فلكم قبلة تستقبلونها   وقال آخرون معنى قول الله عز وجل   فثم وجه الله   فثم الله تبارك وتعالى   وقال آخرون معنى قوله   فثم وجه الله   فثم تدركون بالتوجه إليه رضا الله الذي له الوجه الكريم   وقال آخرون عنى بالوجه ذا الوجه وقال </w:t>
      </w:r>
      <w:proofErr w:type="spellStart"/>
      <w:r w:rsidRPr="00FB3158">
        <w:rPr>
          <w:rFonts w:hint="cs"/>
          <w:b w:val="0"/>
          <w:rtl/>
        </w:rPr>
        <w:t>قائلوا</w:t>
      </w:r>
      <w:proofErr w:type="spellEnd"/>
      <w:r w:rsidRPr="00FB3158">
        <w:rPr>
          <w:rFonts w:hint="cs"/>
          <w:b w:val="0"/>
          <w:rtl/>
        </w:rPr>
        <w:t xml:space="preserve"> هذه المقالة وجه الله صفة له " [ تفسير الطبري ج: 1 ص: 506] أهـ ، </w:t>
      </w:r>
      <w:r w:rsidRPr="00FB3158">
        <w:rPr>
          <w:rFonts w:hint="cs"/>
          <w:b w:val="0"/>
          <w:bCs/>
          <w:rtl/>
        </w:rPr>
        <w:t xml:space="preserve">وقال </w:t>
      </w:r>
      <w:proofErr w:type="spellStart"/>
      <w:r w:rsidRPr="00FB3158">
        <w:rPr>
          <w:rFonts w:hint="cs"/>
          <w:b w:val="0"/>
          <w:bCs/>
          <w:rtl/>
        </w:rPr>
        <w:t>البغوي</w:t>
      </w:r>
      <w:proofErr w:type="spellEnd"/>
      <w:r w:rsidRPr="00FB3158">
        <w:rPr>
          <w:rFonts w:hint="cs"/>
          <w:b w:val="0"/>
          <w:bCs/>
          <w:rtl/>
        </w:rPr>
        <w:t xml:space="preserve"> في تفسيره</w:t>
      </w:r>
      <w:r w:rsidRPr="00FB3158">
        <w:rPr>
          <w:rFonts w:hint="cs"/>
          <w:b w:val="0"/>
          <w:rtl/>
        </w:rPr>
        <w:t xml:space="preserve"> : " فأينما تولوا   فثم وجه الله   يعني أينما </w:t>
      </w:r>
      <w:r w:rsidRPr="00FB3158">
        <w:rPr>
          <w:rFonts w:hint="cs"/>
          <w:b w:val="0"/>
          <w:rtl/>
        </w:rPr>
        <w:lastRenderedPageBreak/>
        <w:t xml:space="preserve">تحولوا وجوهكم فثم أي هناك وجه الله قال الكلبي فثم الله يعلم ويرى وجه صلة كقوله تعالى (كل شيء هالك إلا وجهه ) أي إلا هو وقال </w:t>
      </w:r>
      <w:r w:rsidRPr="00FB3158">
        <w:rPr>
          <w:rFonts w:hint="cs"/>
          <w:b w:val="0"/>
          <w:bCs/>
          <w:rtl/>
        </w:rPr>
        <w:t>الحسن ومجاهد وقتادة ومقاتل بن حيان</w:t>
      </w:r>
      <w:r w:rsidRPr="00FB3158">
        <w:rPr>
          <w:rFonts w:hint="cs"/>
          <w:b w:val="0"/>
          <w:rtl/>
        </w:rPr>
        <w:t xml:space="preserve"> فثم قبلة الله والوجه والوجهة والجهة القبلة وقيل رضا الله تعالى " [تفسير </w:t>
      </w:r>
      <w:proofErr w:type="spellStart"/>
      <w:r w:rsidRPr="00FB3158">
        <w:rPr>
          <w:rFonts w:hint="cs"/>
          <w:b w:val="0"/>
          <w:rtl/>
        </w:rPr>
        <w:t>البغوي</w:t>
      </w:r>
      <w:proofErr w:type="spellEnd"/>
      <w:r w:rsidRPr="00FB3158">
        <w:rPr>
          <w:rFonts w:hint="cs"/>
          <w:b w:val="0"/>
          <w:rtl/>
        </w:rPr>
        <w:t xml:space="preserve"> ج: 1 ص: 108] أهـ ، </w:t>
      </w:r>
      <w:r w:rsidRPr="00FB3158">
        <w:rPr>
          <w:rFonts w:hint="cs"/>
          <w:b w:val="0"/>
          <w:bCs/>
          <w:rtl/>
        </w:rPr>
        <w:t>وقال بن كثير في تفسيره</w:t>
      </w:r>
      <w:r w:rsidRPr="00FB3158">
        <w:rPr>
          <w:rFonts w:hint="cs"/>
          <w:b w:val="0"/>
          <w:rtl/>
        </w:rPr>
        <w:t xml:space="preserve"> : "  وقال عكرمة عن </w:t>
      </w:r>
      <w:r w:rsidRPr="00FB3158">
        <w:rPr>
          <w:rFonts w:hint="cs"/>
          <w:b w:val="0"/>
          <w:bCs/>
          <w:rtl/>
        </w:rPr>
        <w:t>ابن عباس</w:t>
      </w:r>
      <w:r w:rsidRPr="00FB3158">
        <w:rPr>
          <w:rFonts w:hint="cs"/>
          <w:b w:val="0"/>
          <w:rtl/>
        </w:rPr>
        <w:t xml:space="preserve"> فأينما تولوا   فثم وجه الله   قال قبلة الله أينما توجهت شرقا أو غربا وقال </w:t>
      </w:r>
      <w:r w:rsidRPr="00FB3158">
        <w:rPr>
          <w:rFonts w:hint="cs"/>
          <w:b w:val="0"/>
          <w:bCs/>
          <w:rtl/>
        </w:rPr>
        <w:t>مجاهد</w:t>
      </w:r>
      <w:r w:rsidRPr="00FB3158">
        <w:rPr>
          <w:rFonts w:hint="cs"/>
          <w:b w:val="0"/>
          <w:rtl/>
        </w:rPr>
        <w:t xml:space="preserve"> فأينما تولوا فثم وجه الله حيثما كنتم فلكم قبلة تستقبلونها الكعبة " [تفسير ابن كثير ج: 1 ص: 159] أهـ ، </w:t>
      </w:r>
      <w:r w:rsidRPr="00FB3158">
        <w:rPr>
          <w:rFonts w:hint="cs"/>
          <w:b w:val="0"/>
          <w:bCs/>
          <w:rtl/>
        </w:rPr>
        <w:t>وقال ابن الجوزي في تفسيره</w:t>
      </w:r>
      <w:r w:rsidRPr="00FB3158">
        <w:rPr>
          <w:rFonts w:hint="cs"/>
          <w:b w:val="0"/>
          <w:rtl/>
        </w:rPr>
        <w:t xml:space="preserve"> : "  قوله تعالى فثم وجه الله فيه قولان أحدهما فثم الله يريد علمه معكم اين كنتم وهو قول </w:t>
      </w:r>
      <w:r w:rsidRPr="00FB3158">
        <w:rPr>
          <w:rFonts w:hint="cs"/>
          <w:b w:val="0"/>
          <w:bCs/>
          <w:rtl/>
        </w:rPr>
        <w:t>ابن عباس و مقاتل</w:t>
      </w:r>
      <w:r w:rsidRPr="00FB3158">
        <w:rPr>
          <w:rFonts w:hint="cs"/>
          <w:b w:val="0"/>
          <w:rtl/>
        </w:rPr>
        <w:t xml:space="preserve"> والثاني فثم قبلة الله قاله </w:t>
      </w:r>
      <w:r w:rsidRPr="00FB3158">
        <w:rPr>
          <w:rFonts w:hint="cs"/>
          <w:b w:val="0"/>
          <w:bCs/>
          <w:rtl/>
        </w:rPr>
        <w:t>عكرمة و مجاهد</w:t>
      </w:r>
      <w:r w:rsidRPr="00FB3158">
        <w:rPr>
          <w:rFonts w:hint="cs"/>
          <w:b w:val="0"/>
          <w:rtl/>
        </w:rPr>
        <w:t xml:space="preserve"> "[ زاد المسير ج: 1 ص: 134-135] أهـ  ، [ </w:t>
      </w:r>
      <w:proofErr w:type="spellStart"/>
      <w:r w:rsidRPr="00FB3158">
        <w:rPr>
          <w:rFonts w:hint="cs"/>
          <w:b w:val="0"/>
          <w:bCs/>
          <w:rtl/>
        </w:rPr>
        <w:t>إتفاق</w:t>
      </w:r>
      <w:proofErr w:type="spellEnd"/>
      <w:r w:rsidRPr="00FB3158">
        <w:rPr>
          <w:rFonts w:hint="cs"/>
          <w:b w:val="0"/>
          <w:bCs/>
          <w:rtl/>
        </w:rPr>
        <w:t xml:space="preserve"> أهل العلم على تأويل الوجه في الآية</w:t>
      </w:r>
      <w:r w:rsidRPr="00FB3158">
        <w:rPr>
          <w:rFonts w:hint="cs"/>
          <w:b w:val="0"/>
          <w:rtl/>
        </w:rPr>
        <w:t xml:space="preserve"> ] :  </w:t>
      </w:r>
      <w:r w:rsidRPr="00FB3158">
        <w:rPr>
          <w:rFonts w:hint="cs"/>
          <w:b w:val="0"/>
          <w:bCs/>
          <w:rtl/>
        </w:rPr>
        <w:t>قال القرطبي في تفسيره</w:t>
      </w:r>
      <w:r w:rsidRPr="00FB3158">
        <w:rPr>
          <w:rFonts w:hint="cs"/>
          <w:b w:val="0"/>
          <w:rtl/>
        </w:rPr>
        <w:t xml:space="preserve"> : " اختلف الناس في تأويل الوجه المضاف إلى الله في القرآن والسنة </w:t>
      </w:r>
      <w:r w:rsidRPr="00FB3158">
        <w:rPr>
          <w:rFonts w:hint="cs"/>
          <w:b w:val="0"/>
          <w:bCs/>
          <w:rtl/>
        </w:rPr>
        <w:t>فقال الحذاق</w:t>
      </w:r>
      <w:r w:rsidRPr="00FB3158">
        <w:rPr>
          <w:rFonts w:hint="cs"/>
          <w:b w:val="0"/>
          <w:rtl/>
        </w:rPr>
        <w:t xml:space="preserve">  ذلك راجع إلى الوجود والعبارة عنه بالوجه من مجاز الكلام إذ كان الوجه أظهر لأعضاء في الشاهد واجلها قدرا </w:t>
      </w:r>
      <w:r w:rsidRPr="00FB3158">
        <w:rPr>
          <w:rFonts w:hint="cs"/>
          <w:b w:val="0"/>
          <w:bCs/>
          <w:rtl/>
        </w:rPr>
        <w:t>وقال ابن فورك</w:t>
      </w:r>
      <w:r w:rsidRPr="00FB3158">
        <w:rPr>
          <w:rFonts w:hint="cs"/>
          <w:b w:val="0"/>
          <w:rtl/>
        </w:rPr>
        <w:t xml:space="preserve">  قد تذكر صفة الشيء والمراد بها الموصوف توسعا كما يقول القائل  رأيت علم فلان اليوم ونظرت إلى علمه وإنما يريد بذلك رأيت العالم ونظرت إلى العالم كذلك إذا ذكر الوجه هنا والمراد من له الوجه أي الوجود وعلى هذا </w:t>
      </w:r>
      <w:proofErr w:type="spellStart"/>
      <w:r w:rsidRPr="00FB3158">
        <w:rPr>
          <w:rFonts w:hint="cs"/>
          <w:b w:val="0"/>
          <w:rtl/>
        </w:rPr>
        <w:t>يتأول</w:t>
      </w:r>
      <w:proofErr w:type="spellEnd"/>
      <w:r w:rsidRPr="00FB3158">
        <w:rPr>
          <w:rFonts w:hint="cs"/>
          <w:b w:val="0"/>
          <w:rtl/>
        </w:rPr>
        <w:t xml:space="preserve"> قوله تعالى  إنما نطعمكم لوجه الله لأن المراد به  لله الذي له الوجه وكذلك قوله  إلا ابتغاء وجه ربه الاعلى أي الذي له الوجه </w:t>
      </w:r>
      <w:r w:rsidRPr="00FB3158">
        <w:rPr>
          <w:rFonts w:hint="cs"/>
          <w:b w:val="0"/>
          <w:bCs/>
          <w:rtl/>
        </w:rPr>
        <w:t>قال ابن عباس :</w:t>
      </w:r>
      <w:r w:rsidRPr="00FB3158">
        <w:rPr>
          <w:rFonts w:hint="cs"/>
          <w:b w:val="0"/>
          <w:rtl/>
        </w:rPr>
        <w:t xml:space="preserve">الوجه عبارة عنه عز وجل كما قال  ويبقى وجه ربك ذو الجلال والإكرام </w:t>
      </w:r>
      <w:r w:rsidRPr="00FB3158">
        <w:rPr>
          <w:rFonts w:hint="cs"/>
          <w:b w:val="0"/>
          <w:bCs/>
          <w:rtl/>
        </w:rPr>
        <w:t>وقال بعض الأئمة</w:t>
      </w:r>
      <w:r w:rsidRPr="00FB3158">
        <w:rPr>
          <w:rFonts w:hint="cs"/>
          <w:b w:val="0"/>
          <w:rtl/>
        </w:rPr>
        <w:t xml:space="preserve">  تلك صفة ثابتة بالسمع زائدة على ما توجبه العقول من صفات القديم تعالى قال ابن عطية  </w:t>
      </w:r>
      <w:r w:rsidRPr="00FB3158">
        <w:rPr>
          <w:rFonts w:hint="cs"/>
          <w:b w:val="0"/>
          <w:bCs/>
          <w:rtl/>
        </w:rPr>
        <w:t>وضعف أبو المعالي هذا القول</w:t>
      </w:r>
      <w:r w:rsidRPr="00FB3158">
        <w:rPr>
          <w:rFonts w:hint="cs"/>
          <w:b w:val="0"/>
          <w:rtl/>
        </w:rPr>
        <w:t xml:space="preserve"> وهو كذلك ضعيف </w:t>
      </w:r>
      <w:r w:rsidRPr="00FB3158">
        <w:rPr>
          <w:rFonts w:hint="cs"/>
          <w:b w:val="0"/>
          <w:bCs/>
          <w:rtl/>
        </w:rPr>
        <w:t xml:space="preserve">وإنما المراد وجوده وقيل  المراد بالوجه هنا الجهة التي وجهنا إليها أي القبلة وقيل  الوجه القصد </w:t>
      </w:r>
      <w:r w:rsidRPr="00FB3158">
        <w:rPr>
          <w:rFonts w:hint="cs"/>
          <w:b w:val="0"/>
          <w:rtl/>
        </w:rPr>
        <w:t xml:space="preserve">كما قال الشاعر  أستغفر الله ذنبا لست محصيه رب العباد إليه الوجه والعمل وقيل  المعنى فثم رضا الله وثوابه كما قال  إنما نطعمكم لوجه الله أي لرضائه وطلب ثوابه " [ تفسير القرطبي ج: 2 ص: 83] أهـ ، </w:t>
      </w:r>
      <w:r w:rsidRPr="00FB3158">
        <w:rPr>
          <w:rFonts w:hint="cs"/>
          <w:b w:val="0"/>
          <w:bCs/>
          <w:rtl/>
        </w:rPr>
        <w:t>وقال رحمه الله</w:t>
      </w:r>
      <w:r w:rsidRPr="00FB3158">
        <w:rPr>
          <w:rFonts w:hint="cs"/>
          <w:b w:val="0"/>
          <w:rtl/>
        </w:rPr>
        <w:t xml:space="preserve"> : " ويبقى وجه ربك أي ويبقى وجه الله فالوجه عبارة عن وجوده وذاته سبحانه قال الشاعر :  ( قضى على خلقه المنايا *  فكل شيء سواه فاني ) ، وهذا الذي ارتضاه المحققون من علمائنا  ابن فورك وأبو المعالي وغيرهم وقال ابن عباس  الوجه عبارة عنه كما قال  ويبقى وجه ربك ذو الجلال والإكرام وقال أبو المعالي  وأما الوجه فالمراد به عند معظم أئمتنا وجود الباري تعالى وهو الذي ارتضاه شيخنا ومن الدليل على ذلك قوله تعالى  ويبقى وجه ربك والموصف بالبقاء عند تعرض الخلق للفناء وجود الباري تعالى وقد مضى في البقرة القول في هذا عند قوله تعالى  فأينما تولوا   فثم وجه الله   وقد ذكرناه في الكتاب </w:t>
      </w:r>
      <w:proofErr w:type="spellStart"/>
      <w:r w:rsidRPr="00FB3158">
        <w:rPr>
          <w:rFonts w:hint="cs"/>
          <w:b w:val="0"/>
          <w:rtl/>
        </w:rPr>
        <w:t>الأسني</w:t>
      </w:r>
      <w:proofErr w:type="spellEnd"/>
      <w:r w:rsidRPr="00FB3158">
        <w:rPr>
          <w:rFonts w:hint="cs"/>
          <w:b w:val="0"/>
          <w:rtl/>
        </w:rPr>
        <w:t xml:space="preserve"> مستوفى قال القشيري  قام قوم هو صفة زائدة على الذات لا تكيف يحصل بها الإقبال على من أراد الرب تخصيصه بالإكرام </w:t>
      </w:r>
      <w:r w:rsidRPr="00FB3158">
        <w:rPr>
          <w:rFonts w:hint="cs"/>
          <w:b w:val="0"/>
          <w:bCs/>
          <w:rtl/>
        </w:rPr>
        <w:t xml:space="preserve">والصحيح أن يقال  وجهه وجوده </w:t>
      </w:r>
      <w:r w:rsidRPr="00FB3158">
        <w:rPr>
          <w:rFonts w:hint="cs"/>
          <w:b w:val="0"/>
          <w:bCs/>
          <w:rtl/>
        </w:rPr>
        <w:lastRenderedPageBreak/>
        <w:t>وذاته</w:t>
      </w:r>
      <w:r w:rsidRPr="00FB3158">
        <w:rPr>
          <w:rFonts w:hint="cs"/>
          <w:b w:val="0"/>
          <w:rtl/>
        </w:rPr>
        <w:t xml:space="preserve"> يقال  هذا وجه الأمر ووجه الصواب وعين الصواب "[ تفسير القرطبي ج: 17 ص: 165] أهـ ،  </w:t>
      </w:r>
      <w:r w:rsidRPr="00FB3158">
        <w:rPr>
          <w:rFonts w:hint="cs"/>
          <w:bCs/>
          <w:rtl/>
        </w:rPr>
        <w:t xml:space="preserve">وقال أبو حيان في تفسيره البحر المحيط : " </w:t>
      </w:r>
      <w:r w:rsidRPr="00FB3158">
        <w:rPr>
          <w:rFonts w:hint="cs"/>
          <w:b w:val="0"/>
          <w:rtl/>
        </w:rPr>
        <w:t xml:space="preserve">{فثمّ وجه الله}، هذا جواب الشرط، وهي جملة ابتدائية، فقيل: معناه فثمّ قبلة الله، فيكون الوجه بمعنى الجهة، وأضيف ذلك إلى الله تعالى حيث أمر باستقبالها، فهي الجهة التي فيها رضا الله تعالى، قاله الحسن ومجاهد وقتادة ومقاتل. وقيل: الوجه هنا صلة، والمعنى فثم الله أي علمه وحكمه. وروي عن ابن عباس ومقاتل: أو عبر عن الذات بالوجه، كقوله تعالى: {ويبقى وجه ربك}، {كل شيء هالك إلا وجهه} وقيل: المعنى العمل لله، قاله الفراء، قال: ( أستغفر الله ذنباً لست محصيه  *  رب العباد إليه الوجه والعمل ) ، وقيل: يحتمل أن يراد بالوجه هنا: الجاه، كما يقال: فلان وجه القوم، أي موضع شرفهم، ولفلان وجه عند الناس: أي جاه وشرف. والتقدير: فثمّ جلال الله وعظمته ، قاله أبو منصور في المقنع. وحيث جاء الوجه مضافاً إلى الله تعالى، فله محمل في لسان العرب، إذ هو لفظ يطلق على معان، ويستحيل أن يحمل على العضو، وإن كان ذلك أشهر فيه. وقد ذهب بعض الناس إلى أن تلك صفة ثابتة لله بالسمع، زائدة على ما توجبه العقول من صفات القديم تعالى. وضعف أبو العالية وغيره هذا القول، لأن فيه الجزم بإثبات صفة لله تعالى بلفظ محتمل، وهي صفة لا يدرى ما هي، ولا يعقل معناها في اللسان العربي، فوجب إطراح هذا القول </w:t>
      </w:r>
      <w:proofErr w:type="spellStart"/>
      <w:r w:rsidRPr="00FB3158">
        <w:rPr>
          <w:rFonts w:hint="cs"/>
          <w:b w:val="0"/>
          <w:rtl/>
        </w:rPr>
        <w:t>والإعتماد</w:t>
      </w:r>
      <w:proofErr w:type="spellEnd"/>
      <w:r w:rsidRPr="00FB3158">
        <w:rPr>
          <w:rFonts w:hint="cs"/>
          <w:b w:val="0"/>
          <w:rtl/>
        </w:rPr>
        <w:t xml:space="preserve"> على ما له محمل في لسان العرب ، إذا كان للفظ دلالة على التجسيم فنحمله، إمّا على ما يسوغ فيه من الحقيقة التي يصح نسبتها إلى الله تعالى إن كان اللفظ مشتركاً، أو من المجاز إن كان اللفظ غير مشترك. </w:t>
      </w:r>
      <w:r w:rsidRPr="00FB3158">
        <w:rPr>
          <w:rFonts w:hint="cs"/>
          <w:b w:val="0"/>
          <w:bCs/>
          <w:rtl/>
        </w:rPr>
        <w:t xml:space="preserve">والمجاز في كلام العرب أكثر من رمل يبرين ونهر فلسطين ، </w:t>
      </w:r>
      <w:r w:rsidRPr="00FB3158">
        <w:rPr>
          <w:rFonts w:hint="cs"/>
          <w:b w:val="0"/>
          <w:rtl/>
        </w:rPr>
        <w:t xml:space="preserve">فالوقوف مع ظاهر اللفظ الدال على التجسيم غباوة وجهل بلسان العرب وأنحائها </w:t>
      </w:r>
      <w:proofErr w:type="spellStart"/>
      <w:r w:rsidRPr="00FB3158">
        <w:rPr>
          <w:rFonts w:hint="cs"/>
          <w:b w:val="0"/>
          <w:rtl/>
        </w:rPr>
        <w:t>ومتصرّفاتها</w:t>
      </w:r>
      <w:proofErr w:type="spellEnd"/>
      <w:r w:rsidRPr="00FB3158">
        <w:rPr>
          <w:rFonts w:hint="cs"/>
          <w:b w:val="0"/>
          <w:rtl/>
        </w:rPr>
        <w:t xml:space="preserve"> في كلامها، وحجج العقول التي مرجع حمل الألفاظ المشكلة إليها. ونعوذ بالله أن نكون كالكرامية، ومن سلك مسلكهم في إثبات التجسيم ونسبة الأعضاء لله، تعالى الله عما يقول المفترون علواً كبيراً. وفي قوله: {فأينما تولوا فثم وجه الله} ردّ على من يقول: إنه في حيز وجهة، لأنه لما خير في استقبال جميع الجهات دل على أنه ليس في جهة ولا حيز، ولو كان في حيز لكان استقباله والتوجه إليه أحق من جميع الأماكن. فحيث لم يخصص مكاناً، علمنا أنه لا في جهة ولا حيز، بل جميع الجهات في ملكه وتحت ملكه، فأي جهة توجهنا إليه فيها على وجه الخضوع كنا معظمين له ممتثلين لأمره.</w:t>
      </w:r>
      <w:r w:rsidRPr="00FB3158">
        <w:rPr>
          <w:rFonts w:hint="cs"/>
        </w:rPr>
        <w:t xml:space="preserve"> </w:t>
      </w:r>
      <w:r w:rsidRPr="00FB3158">
        <w:rPr>
          <w:rFonts w:hint="cs"/>
          <w:b w:val="0"/>
          <w:rtl/>
        </w:rPr>
        <w:t xml:space="preserve">" [تفسير البحر المحيط [ البقرة /115]] أهـ ، </w:t>
      </w:r>
      <w:r w:rsidRPr="00FB3158">
        <w:rPr>
          <w:rFonts w:hint="cs"/>
          <w:b w:val="0"/>
          <w:bCs/>
          <w:rtl/>
        </w:rPr>
        <w:t>وقال السيوطي في الإتقان</w:t>
      </w:r>
      <w:r w:rsidRPr="00FB3158">
        <w:rPr>
          <w:rFonts w:hint="cs"/>
          <w:b w:val="0"/>
          <w:rtl/>
        </w:rPr>
        <w:t xml:space="preserve"> : " ومن ذلك الوجه وهو مؤول بالذات   وقال ابن اللبان في قوله ( يريدون وجهه ) (إنما نطعمكم لوجه الله ) ( إلا ابتغاء وجه ربه الأعلى ) المراد إخلاص النية  وقال غيره في قوله   فثم وجه الله   أي الجهة التي أمر بالتوجه إليها " </w:t>
      </w:r>
      <w:r w:rsidRPr="00FB3158">
        <w:rPr>
          <w:rFonts w:hint="cs"/>
          <w:b w:val="0"/>
          <w:rtl/>
          <w:lang w:bidi="ar-KW"/>
        </w:rPr>
        <w:t>[</w:t>
      </w:r>
      <w:r w:rsidRPr="00FB3158">
        <w:rPr>
          <w:rFonts w:hint="cs"/>
          <w:b w:val="0"/>
          <w:rtl/>
        </w:rPr>
        <w:t>الإتقان ج: 2 ص: 17</w:t>
      </w:r>
      <w:r w:rsidRPr="00FB3158">
        <w:rPr>
          <w:rFonts w:hint="cs"/>
          <w:b w:val="0"/>
          <w:rtl/>
          <w:lang w:bidi="ar-KW"/>
        </w:rPr>
        <w:t xml:space="preserve">] </w:t>
      </w:r>
      <w:r w:rsidRPr="00FB3158">
        <w:rPr>
          <w:rFonts w:hint="cs"/>
          <w:b w:val="0"/>
          <w:rtl/>
        </w:rPr>
        <w:t xml:space="preserve">أهـ ، </w:t>
      </w:r>
      <w:r w:rsidRPr="00FB3158">
        <w:rPr>
          <w:rFonts w:hint="cs"/>
          <w:b w:val="0"/>
          <w:bCs/>
          <w:rtl/>
        </w:rPr>
        <w:t>وقال أبو بكر الجصاص</w:t>
      </w:r>
      <w:r w:rsidRPr="00FB3158">
        <w:rPr>
          <w:rFonts w:hint="cs"/>
          <w:bCs/>
        </w:rPr>
        <w:t xml:space="preserve"> </w:t>
      </w:r>
      <w:r w:rsidRPr="00FB3158">
        <w:rPr>
          <w:rFonts w:hint="cs"/>
          <w:bCs/>
          <w:rtl/>
        </w:rPr>
        <w:t>في كتابه أحكام القرآن</w:t>
      </w:r>
      <w:r w:rsidRPr="00FB3158">
        <w:rPr>
          <w:rFonts w:hint="cs"/>
          <w:b w:val="0"/>
          <w:rtl/>
        </w:rPr>
        <w:t xml:space="preserve"> : "   ( فثم وجه الله ) معناه فثم رضوان الله وهو الوجه الذي أمرتم بالتوجه إليه كقوله تعالى إنما نطعمكم </w:t>
      </w:r>
      <w:r w:rsidRPr="00FB3158">
        <w:rPr>
          <w:rFonts w:hint="cs"/>
          <w:b w:val="0"/>
          <w:rtl/>
        </w:rPr>
        <w:lastRenderedPageBreak/>
        <w:t xml:space="preserve">لوجه الله يعني </w:t>
      </w:r>
      <w:proofErr w:type="spellStart"/>
      <w:r w:rsidRPr="00FB3158">
        <w:rPr>
          <w:rFonts w:hint="cs"/>
          <w:b w:val="0"/>
          <w:rtl/>
        </w:rPr>
        <w:t>لرضوانه</w:t>
      </w:r>
      <w:proofErr w:type="spellEnd"/>
      <w:r w:rsidRPr="00FB3158">
        <w:rPr>
          <w:rFonts w:hint="cs"/>
          <w:b w:val="0"/>
          <w:rtl/>
        </w:rPr>
        <w:t xml:space="preserve"> ولما أراده منا وقوله كل شيء هالك إلا وجهه يعني ما كان لرضاه وإرادته " [ أحكام القرآن 2 ج: 1 ص: 77] أهـ ، </w:t>
      </w:r>
      <w:r w:rsidRPr="00FB3158">
        <w:rPr>
          <w:rFonts w:hint="cs"/>
          <w:b w:val="0"/>
          <w:bCs/>
          <w:rtl/>
        </w:rPr>
        <w:t>وقال الألوسي في تفسيره</w:t>
      </w:r>
      <w:r w:rsidRPr="00FB3158">
        <w:rPr>
          <w:rFonts w:hint="cs"/>
          <w:b w:val="0"/>
          <w:rtl/>
        </w:rPr>
        <w:t xml:space="preserve"> : " فثم وجه الله   أي فهناك جهته سبحانه التي أمرتم بها فأي جهة يتوجه المرء من الظاهر والباطن   فثم وجه الله   </w:t>
      </w:r>
      <w:proofErr w:type="spellStart"/>
      <w:r w:rsidRPr="00FB3158">
        <w:rPr>
          <w:rFonts w:hint="cs"/>
          <w:b w:val="0"/>
          <w:rtl/>
        </w:rPr>
        <w:t>المتحلي</w:t>
      </w:r>
      <w:proofErr w:type="spellEnd"/>
      <w:r w:rsidRPr="00FB3158">
        <w:rPr>
          <w:rFonts w:hint="cs"/>
          <w:b w:val="0"/>
          <w:rtl/>
        </w:rPr>
        <w:t xml:space="preserve"> بجميع الصفات المتجلي بما شاء منزها عن الجهات " [ روح المعاني ج: 1 ص: 365] أهـ ، </w:t>
      </w:r>
      <w:r w:rsidRPr="00FB3158">
        <w:rPr>
          <w:rFonts w:hint="cs"/>
          <w:b w:val="0"/>
          <w:bCs/>
          <w:rtl/>
        </w:rPr>
        <w:t>وجاء في التعاريف</w:t>
      </w:r>
      <w:r w:rsidRPr="00FB3158">
        <w:rPr>
          <w:rFonts w:hint="cs"/>
          <w:b w:val="0"/>
          <w:rtl/>
        </w:rPr>
        <w:t xml:space="preserve"> : " قال الراغب : أصل الوجه الجارحة المعروفة ولما كان الوجه أول ما يستقبلك وأشرف ما في ظاهر البدن استعمل في مستقبل كل شيء وفي أشرفه ومبدئه   وجه الحق ما به الشيء حقا إذ لا حقيقة لشيء إلا به تعالى وهو المشار إليه بآية ( فأينما تولوا فثم وجه الله  ) وهو عين الحق المقيم لجميع الأشياء فمن رأى </w:t>
      </w:r>
      <w:proofErr w:type="spellStart"/>
      <w:r w:rsidRPr="00FB3158">
        <w:rPr>
          <w:rFonts w:hint="cs"/>
          <w:b w:val="0"/>
          <w:rtl/>
        </w:rPr>
        <w:t>قيومية</w:t>
      </w:r>
      <w:proofErr w:type="spellEnd"/>
      <w:r w:rsidRPr="00FB3158">
        <w:rPr>
          <w:rFonts w:hint="cs"/>
          <w:b w:val="0"/>
          <w:rtl/>
        </w:rPr>
        <w:t xml:space="preserve"> الحق للأشياء فهو الذي يرى وجه الحق في كل شيء  "[ التعاريف ج: 1 ص: 720] أهـ ، </w:t>
      </w:r>
      <w:r w:rsidRPr="00FB3158">
        <w:rPr>
          <w:rFonts w:hint="cs"/>
          <w:b w:val="0"/>
          <w:bCs/>
          <w:rtl/>
        </w:rPr>
        <w:t>وقال الزركشي في البرهان</w:t>
      </w:r>
      <w:r w:rsidRPr="00FB3158">
        <w:rPr>
          <w:rFonts w:hint="cs"/>
          <w:b w:val="0"/>
          <w:rtl/>
        </w:rPr>
        <w:t xml:space="preserve"> : " وحكي الواحدي عن اكثر المفسرين في قوله تعالى فأينما تولوا   فثم وجه الله   أن الوجه صلة والمعنى فثم الله يعلم ويرى قال والوجه قد ورد صلة مع اسم الله كثيرا كقوله ويبقى وجه ربك إنما نطعمكم لوجه الله كل شيء هلك إلا وجهة   قلت والأشبه حمله على أن المراد به الذات كما في قوله تعالى بلى من اسلم وجهة الله "[ البرهان في علوم القرآن ج: 2 ص: 278] أهـ ،</w:t>
      </w:r>
    </w:p>
    <w:p w:rsidR="00FB3158" w:rsidRPr="00FB3158" w:rsidRDefault="00FB3158" w:rsidP="00FB3158">
      <w:pPr>
        <w:jc w:val="both"/>
        <w:rPr>
          <w:rFonts w:hint="cs"/>
          <w:b w:val="0"/>
          <w:rtl/>
        </w:rPr>
      </w:pPr>
      <w:r w:rsidRPr="00FB3158">
        <w:rPr>
          <w:rFonts w:hint="cs"/>
          <w:bCs/>
          <w:rtl/>
        </w:rPr>
        <w:t>( ب ) وقوله تعالى</w:t>
      </w:r>
      <w:r w:rsidRPr="00FB3158">
        <w:rPr>
          <w:rFonts w:hint="cs"/>
          <w:b w:val="0"/>
          <w:rtl/>
        </w:rPr>
        <w:t xml:space="preserve"> { وَمَا تُنفِقُونَ</w:t>
      </w:r>
      <w:r w:rsidRPr="00FB3158">
        <w:rPr>
          <w:rFonts w:hint="cs"/>
        </w:rPr>
        <w:t xml:space="preserve"> </w:t>
      </w:r>
      <w:r w:rsidRPr="00FB3158">
        <w:rPr>
          <w:rFonts w:hint="cs"/>
          <w:b w:val="0"/>
          <w:rtl/>
        </w:rPr>
        <w:t>إِلاَّ ابْتِغَاء وَجْهِ اللّهِ وَمَا تُنفِقُواْ مِنْ خَيْرٍ يُوَفَّ إِلَيْكُمْ</w:t>
      </w:r>
      <w:r w:rsidRPr="00FB3158">
        <w:rPr>
          <w:rFonts w:hint="cs"/>
        </w:rPr>
        <w:t xml:space="preserve"> </w:t>
      </w:r>
      <w:r w:rsidRPr="00FB3158">
        <w:rPr>
          <w:rFonts w:hint="cs"/>
          <w:b w:val="0"/>
          <w:rtl/>
        </w:rPr>
        <w:t xml:space="preserve">وَأَنتُمْ لاَ تُظْلَمُونَ } [ البقرة : 272 ] ، </w:t>
      </w:r>
      <w:r w:rsidRPr="00FB3158">
        <w:rPr>
          <w:rFonts w:hint="cs"/>
          <w:b w:val="0"/>
          <w:bCs/>
          <w:rtl/>
        </w:rPr>
        <w:t>وقوله</w:t>
      </w:r>
      <w:r w:rsidRPr="00FB3158">
        <w:rPr>
          <w:rFonts w:hint="cs"/>
          <w:bCs/>
        </w:rPr>
        <w:t xml:space="preserve"> </w:t>
      </w:r>
      <w:r w:rsidRPr="00FB3158">
        <w:rPr>
          <w:rFonts w:hint="cs"/>
          <w:bCs/>
          <w:rtl/>
        </w:rPr>
        <w:t xml:space="preserve">تعالى {  </w:t>
      </w:r>
      <w:r w:rsidRPr="00FB3158">
        <w:rPr>
          <w:rFonts w:hint="cs"/>
          <w:b w:val="0"/>
          <w:rtl/>
        </w:rPr>
        <w:t>وَلاَ تَطْرُدِ</w:t>
      </w:r>
      <w:r w:rsidRPr="00FB3158">
        <w:rPr>
          <w:rFonts w:hint="cs"/>
        </w:rPr>
        <w:t xml:space="preserve"> </w:t>
      </w:r>
      <w:r w:rsidRPr="00FB3158">
        <w:rPr>
          <w:rFonts w:hint="cs"/>
          <w:b w:val="0"/>
          <w:rtl/>
        </w:rPr>
        <w:t>الَّذِينَ يَدْعُونَ رَبَّهُم بِالْغَدَاةِ وَالْعَشِيِّ يُرِيدُونَ وَجْهَهُ</w:t>
      </w:r>
      <w:r w:rsidRPr="00FB3158">
        <w:rPr>
          <w:rFonts w:hint="cs"/>
        </w:rPr>
        <w:t xml:space="preserve"> </w:t>
      </w:r>
      <w:r w:rsidRPr="00FB3158">
        <w:rPr>
          <w:rFonts w:hint="cs"/>
          <w:b w:val="0"/>
          <w:rtl/>
        </w:rPr>
        <w:t>مَا عَلَيْكَ مِنْ حِسَابِهِم مِّن شَيْءٍ وَمَا مِنْ حِسَابِكَ عَلَيْهِم مِّن</w:t>
      </w:r>
      <w:r w:rsidRPr="00FB3158">
        <w:rPr>
          <w:rFonts w:hint="cs"/>
        </w:rPr>
        <w:t xml:space="preserve"> </w:t>
      </w:r>
      <w:r w:rsidRPr="00FB3158">
        <w:rPr>
          <w:rFonts w:hint="cs"/>
          <w:b w:val="0"/>
          <w:rtl/>
        </w:rPr>
        <w:t>شَيْءٍ فَتَطْرُدَهُمْ فَتَكُونَ مِنَ الظَّالِمِينَ }‏[سورة الأنعام : 52 ]</w:t>
      </w:r>
      <w:r w:rsidRPr="00FB3158">
        <w:rPr>
          <w:rFonts w:hint="cs"/>
          <w:b w:val="0"/>
          <w:bCs/>
          <w:rtl/>
        </w:rPr>
        <w:t xml:space="preserve"> ، وقوله</w:t>
      </w:r>
      <w:r w:rsidRPr="00FB3158">
        <w:rPr>
          <w:rFonts w:hint="cs"/>
          <w:bCs/>
        </w:rPr>
        <w:t xml:space="preserve"> </w:t>
      </w:r>
      <w:r w:rsidRPr="00FB3158">
        <w:rPr>
          <w:rFonts w:hint="cs"/>
          <w:bCs/>
          <w:rtl/>
        </w:rPr>
        <w:t xml:space="preserve">تعالى </w:t>
      </w:r>
      <w:r w:rsidRPr="00FB3158">
        <w:rPr>
          <w:rFonts w:hint="cs"/>
          <w:b w:val="0"/>
          <w:rtl/>
        </w:rPr>
        <w:t>{ وَاصْبِرْ نَفْسَكَ</w:t>
      </w:r>
      <w:r w:rsidRPr="00FB3158">
        <w:rPr>
          <w:rFonts w:hint="cs"/>
        </w:rPr>
        <w:t xml:space="preserve"> </w:t>
      </w:r>
      <w:r w:rsidRPr="00FB3158">
        <w:rPr>
          <w:rFonts w:hint="cs"/>
          <w:b w:val="0"/>
          <w:rtl/>
        </w:rPr>
        <w:t>مَعَ الَّذِينَ يَدْعُونَ رَبَّهُم بِالْغَدَاةِ وَالْعَشِيِّ يُرِيدُونَ وَجْهَهُ</w:t>
      </w:r>
      <w:r w:rsidRPr="00FB3158">
        <w:rPr>
          <w:rFonts w:hint="cs"/>
        </w:rPr>
        <w:t xml:space="preserve"> </w:t>
      </w:r>
      <w:r w:rsidRPr="00FB3158">
        <w:rPr>
          <w:rFonts w:hint="cs"/>
          <w:b w:val="0"/>
          <w:rtl/>
        </w:rPr>
        <w:t>وَلَا تَعْدُ عَيْنَاكَ عَنْهُمْ تُرِيدُ زِينَةَ الْحَيَاةِ الدُّنْيَا وَلَا</w:t>
      </w:r>
      <w:r w:rsidRPr="00FB3158">
        <w:rPr>
          <w:rFonts w:hint="cs"/>
        </w:rPr>
        <w:t xml:space="preserve"> </w:t>
      </w:r>
      <w:r w:rsidRPr="00FB3158">
        <w:rPr>
          <w:rFonts w:hint="cs"/>
          <w:b w:val="0"/>
          <w:rtl/>
        </w:rPr>
        <w:t>تُطِعْ مَنْ أَغْفَلْنَا قَلْبَهُ عَن ذِكْرِنَا وَاتَّبَعَ هَوَاهُ وَكَانَ أَمْرُهُ</w:t>
      </w:r>
      <w:r w:rsidRPr="00FB3158">
        <w:rPr>
          <w:rFonts w:hint="cs"/>
        </w:rPr>
        <w:t xml:space="preserve"> </w:t>
      </w:r>
      <w:r w:rsidRPr="00FB3158">
        <w:rPr>
          <w:rFonts w:hint="cs"/>
          <w:b w:val="0"/>
          <w:rtl/>
        </w:rPr>
        <w:t>فُرُطًا }[ سورة الكهف : 28 ]</w:t>
      </w:r>
      <w:r w:rsidRPr="00FB3158">
        <w:rPr>
          <w:rFonts w:hint="cs"/>
          <w:b w:val="0"/>
          <w:bCs/>
          <w:rtl/>
        </w:rPr>
        <w:t xml:space="preserve"> ، وقوله</w:t>
      </w:r>
      <w:r w:rsidRPr="00FB3158">
        <w:rPr>
          <w:rFonts w:hint="cs"/>
          <w:bCs/>
        </w:rPr>
        <w:t xml:space="preserve"> </w:t>
      </w:r>
      <w:r w:rsidRPr="00FB3158">
        <w:rPr>
          <w:rFonts w:hint="cs"/>
          <w:bCs/>
          <w:rtl/>
        </w:rPr>
        <w:t xml:space="preserve">تعالى { </w:t>
      </w:r>
      <w:r w:rsidRPr="00FB3158">
        <w:rPr>
          <w:rFonts w:hint="cs"/>
          <w:b w:val="0"/>
          <w:rtl/>
        </w:rPr>
        <w:t>فَآتِ ذَا</w:t>
      </w:r>
      <w:r w:rsidRPr="00FB3158">
        <w:rPr>
          <w:rFonts w:hint="cs"/>
        </w:rPr>
        <w:t xml:space="preserve"> </w:t>
      </w:r>
      <w:r w:rsidRPr="00FB3158">
        <w:rPr>
          <w:rFonts w:hint="cs"/>
          <w:b w:val="0"/>
          <w:rtl/>
        </w:rPr>
        <w:t>الْقُرْبَى حَقَّهُ وَالْمِسْكِينَ وَابْنَ السَّبِيلِ ذَلِكَ خَيْرٌ لِّلَّذِينَ</w:t>
      </w:r>
      <w:r w:rsidRPr="00FB3158">
        <w:rPr>
          <w:rFonts w:hint="cs"/>
        </w:rPr>
        <w:t xml:space="preserve"> </w:t>
      </w:r>
      <w:r w:rsidRPr="00FB3158">
        <w:rPr>
          <w:rFonts w:hint="cs"/>
          <w:b w:val="0"/>
          <w:rtl/>
        </w:rPr>
        <w:t>يُرِيدُونَ وَجْهَ اللَّهِ وَأُوْلَئِكَ هُمُ الْمُفْلِحُونَ * وَمَا</w:t>
      </w:r>
      <w:r w:rsidRPr="00FB3158">
        <w:rPr>
          <w:rFonts w:hint="cs"/>
        </w:rPr>
        <w:t xml:space="preserve"> </w:t>
      </w:r>
      <w:r w:rsidRPr="00FB3158">
        <w:rPr>
          <w:rFonts w:hint="cs"/>
          <w:b w:val="0"/>
          <w:rtl/>
        </w:rPr>
        <w:t>آتَيْتُم مِّن رِّبًا لِّيَرْبُوَ فِي أَمْوَالِ النَّاسِ فَلَا يَرْبُو عِندَ</w:t>
      </w:r>
      <w:r w:rsidRPr="00FB3158">
        <w:rPr>
          <w:rFonts w:hint="cs"/>
        </w:rPr>
        <w:t xml:space="preserve"> </w:t>
      </w:r>
      <w:r w:rsidRPr="00FB3158">
        <w:rPr>
          <w:rFonts w:hint="cs"/>
          <w:b w:val="0"/>
          <w:rtl/>
        </w:rPr>
        <w:t>اللَّهِ وَمَا آتَيْتُم مِّن زَكَاةٍ تُرِيدُونَ وَجْهَ اللَّهِ فَأُوْلَئِكَ</w:t>
      </w:r>
      <w:r w:rsidRPr="00FB3158">
        <w:rPr>
          <w:rFonts w:hint="cs"/>
        </w:rPr>
        <w:t xml:space="preserve"> </w:t>
      </w:r>
      <w:r w:rsidRPr="00FB3158">
        <w:rPr>
          <w:rFonts w:hint="cs"/>
          <w:b w:val="0"/>
          <w:rtl/>
        </w:rPr>
        <w:t>هُمُ الْمُضْعِفُونَ } [سورة الروم : 39 ]  ،  من تدبر ذكر الوجه في هذه الآيات (يريدون</w:t>
      </w:r>
      <w:r w:rsidRPr="00FB3158">
        <w:rPr>
          <w:rFonts w:hint="cs"/>
        </w:rPr>
        <w:t xml:space="preserve"> </w:t>
      </w:r>
      <w:r w:rsidRPr="00FB3158">
        <w:rPr>
          <w:rFonts w:hint="cs"/>
          <w:b w:val="0"/>
          <w:rtl/>
        </w:rPr>
        <w:t>وجه الله ) و (تريدون</w:t>
      </w:r>
      <w:r w:rsidRPr="00FB3158">
        <w:rPr>
          <w:rFonts w:hint="cs"/>
        </w:rPr>
        <w:t xml:space="preserve"> </w:t>
      </w:r>
      <w:r w:rsidRPr="00FB3158">
        <w:rPr>
          <w:rFonts w:hint="cs"/>
          <w:b w:val="0"/>
          <w:rtl/>
        </w:rPr>
        <w:t>وجه الله ) و (يريدون</w:t>
      </w:r>
      <w:r w:rsidRPr="00FB3158">
        <w:rPr>
          <w:rFonts w:hint="cs"/>
        </w:rPr>
        <w:t xml:space="preserve"> </w:t>
      </w:r>
      <w:r w:rsidRPr="00FB3158">
        <w:rPr>
          <w:rFonts w:hint="cs"/>
          <w:b w:val="0"/>
          <w:rtl/>
        </w:rPr>
        <w:t>وجهه )</w:t>
      </w:r>
      <w:r w:rsidRPr="00FB3158">
        <w:rPr>
          <w:rFonts w:hint="cs"/>
        </w:rPr>
        <w:t xml:space="preserve"> </w:t>
      </w:r>
      <w:r w:rsidRPr="00FB3158">
        <w:rPr>
          <w:rFonts w:hint="cs"/>
          <w:b w:val="0"/>
          <w:rtl/>
        </w:rPr>
        <w:t>، و (ابتغاء</w:t>
      </w:r>
      <w:r w:rsidRPr="00FB3158">
        <w:rPr>
          <w:rFonts w:hint="cs"/>
        </w:rPr>
        <w:t xml:space="preserve"> </w:t>
      </w:r>
      <w:r w:rsidRPr="00FB3158">
        <w:rPr>
          <w:rFonts w:hint="cs"/>
          <w:b w:val="0"/>
          <w:rtl/>
        </w:rPr>
        <w:t>وجه ربهم ) و (إلا</w:t>
      </w:r>
      <w:r w:rsidRPr="00FB3158">
        <w:rPr>
          <w:rFonts w:hint="cs"/>
        </w:rPr>
        <w:t xml:space="preserve"> </w:t>
      </w:r>
      <w:r w:rsidRPr="00FB3158">
        <w:rPr>
          <w:rFonts w:hint="cs"/>
          <w:b w:val="0"/>
          <w:rtl/>
        </w:rPr>
        <w:t>ابتغاء وجه ربه الأعلى) و (إنما</w:t>
      </w:r>
      <w:r w:rsidRPr="00FB3158">
        <w:rPr>
          <w:rFonts w:hint="cs"/>
        </w:rPr>
        <w:t xml:space="preserve"> </w:t>
      </w:r>
      <w:r w:rsidRPr="00FB3158">
        <w:rPr>
          <w:rFonts w:hint="cs"/>
          <w:b w:val="0"/>
          <w:rtl/>
        </w:rPr>
        <w:t xml:space="preserve">نطعمكم لوجه الله ) وجد أن المراد من سياق الآيات رضا الله تعالى ، وإليك نخبة من أقوال المفسرين في ذلك : </w:t>
      </w:r>
      <w:r w:rsidRPr="00FB3158">
        <w:rPr>
          <w:rFonts w:hint="cs"/>
          <w:b w:val="0"/>
          <w:bCs/>
          <w:rtl/>
        </w:rPr>
        <w:t>قال القرطبي في تفسير قوله تعالى (يريدون</w:t>
      </w:r>
      <w:r w:rsidRPr="00FB3158">
        <w:rPr>
          <w:rFonts w:hint="cs"/>
          <w:bCs/>
        </w:rPr>
        <w:t xml:space="preserve"> </w:t>
      </w:r>
      <w:r w:rsidRPr="00FB3158">
        <w:rPr>
          <w:rFonts w:hint="cs"/>
          <w:bCs/>
          <w:rtl/>
        </w:rPr>
        <w:t xml:space="preserve">وجهه ) </w:t>
      </w:r>
      <w:r w:rsidRPr="00FB3158">
        <w:rPr>
          <w:rFonts w:hint="cs"/>
          <w:b w:val="0"/>
          <w:rtl/>
        </w:rPr>
        <w:t xml:space="preserve">: " يريدون وجهه   أي طاعته والإخلاص فيها أي يخلصون في عبادتهم وأعمالهم لله ويتوجهون بذلك إليه لا لغيره " [تفسير القرطبي ج: 6 ص: 432] أهـ ، </w:t>
      </w:r>
      <w:r w:rsidRPr="00FB3158">
        <w:rPr>
          <w:rFonts w:hint="cs"/>
          <w:b w:val="0"/>
          <w:bCs/>
          <w:rtl/>
        </w:rPr>
        <w:t>وقال البيضاوي</w:t>
      </w:r>
      <w:r w:rsidRPr="00FB3158">
        <w:rPr>
          <w:rFonts w:hint="cs"/>
          <w:b w:val="0"/>
          <w:rtl/>
        </w:rPr>
        <w:t>: " (يريدون وجهه) رضا الله وطاعته " [تفسير البيضاوي ج: 3 ص: 493] أهـ</w:t>
      </w:r>
      <w:r w:rsidRPr="00FB3158">
        <w:rPr>
          <w:rFonts w:hint="cs"/>
          <w:b w:val="0"/>
          <w:rtl/>
          <w:lang w:bidi="ar-KW"/>
        </w:rPr>
        <w:t xml:space="preserve"> ، </w:t>
      </w:r>
      <w:r w:rsidRPr="00FB3158">
        <w:rPr>
          <w:rFonts w:hint="cs"/>
          <w:bCs/>
          <w:rtl/>
        </w:rPr>
        <w:t>وقال أبو السعود</w:t>
      </w:r>
      <w:r w:rsidRPr="00FB3158">
        <w:rPr>
          <w:rFonts w:hint="cs"/>
          <w:b w:val="0"/>
          <w:rtl/>
        </w:rPr>
        <w:t xml:space="preserve">: " وقوله تعالى   يريدون وجهه   </w:t>
      </w:r>
      <w:r w:rsidRPr="00FB3158">
        <w:rPr>
          <w:rFonts w:hint="cs"/>
          <w:b w:val="0"/>
          <w:rtl/>
        </w:rPr>
        <w:lastRenderedPageBreak/>
        <w:t xml:space="preserve">حال من ضمير يدعون أي يدعونه تعالى مخلصين له فيه " [تفسير أبي السعود ج: 3 ص: 139] أهـ ، </w:t>
      </w:r>
      <w:r w:rsidRPr="00FB3158">
        <w:rPr>
          <w:rFonts w:hint="cs"/>
          <w:b w:val="0"/>
          <w:bCs/>
          <w:rtl/>
        </w:rPr>
        <w:t>وقال الواحدي</w:t>
      </w:r>
      <w:r w:rsidRPr="00FB3158">
        <w:rPr>
          <w:rFonts w:hint="cs"/>
          <w:b w:val="0"/>
          <w:rtl/>
        </w:rPr>
        <w:t xml:space="preserve">: " يريدون وجهه   يطلبون ثواب الله " [تفسير الواحدي ج: 1 ص: 355]أهـ ، </w:t>
      </w:r>
      <w:r w:rsidRPr="00FB3158">
        <w:rPr>
          <w:rFonts w:hint="cs"/>
          <w:b w:val="0"/>
          <w:bCs/>
          <w:rtl/>
        </w:rPr>
        <w:t xml:space="preserve">وقال </w:t>
      </w:r>
      <w:proofErr w:type="spellStart"/>
      <w:r w:rsidRPr="00FB3158">
        <w:rPr>
          <w:rFonts w:hint="cs"/>
          <w:b w:val="0"/>
          <w:bCs/>
          <w:rtl/>
        </w:rPr>
        <w:t>البغوي</w:t>
      </w:r>
      <w:proofErr w:type="spellEnd"/>
      <w:r w:rsidRPr="00FB3158">
        <w:rPr>
          <w:rFonts w:hint="cs"/>
          <w:b w:val="0"/>
          <w:bCs/>
          <w:rtl/>
        </w:rPr>
        <w:t xml:space="preserve"> </w:t>
      </w:r>
      <w:r w:rsidRPr="00FB3158">
        <w:rPr>
          <w:rFonts w:hint="cs"/>
          <w:b w:val="0"/>
          <w:rtl/>
        </w:rPr>
        <w:t xml:space="preserve">: " يريدون وجهه   أي يريدون الله بطاعتهم قال ابن عباس رضي الله عنهما يطلبون ثواب الله " [ تفسير </w:t>
      </w:r>
      <w:proofErr w:type="spellStart"/>
      <w:r w:rsidRPr="00FB3158">
        <w:rPr>
          <w:rFonts w:hint="cs"/>
          <w:b w:val="0"/>
          <w:rtl/>
        </w:rPr>
        <w:t>البغوي</w:t>
      </w:r>
      <w:proofErr w:type="spellEnd"/>
      <w:r w:rsidRPr="00FB3158">
        <w:rPr>
          <w:rFonts w:hint="cs"/>
          <w:b w:val="0"/>
          <w:rtl/>
        </w:rPr>
        <w:t xml:space="preserve"> ج: 2 ص: 99] أهـ ، </w:t>
      </w:r>
      <w:r w:rsidRPr="00FB3158">
        <w:rPr>
          <w:rFonts w:hint="cs"/>
          <w:b w:val="0"/>
          <w:bCs/>
          <w:rtl/>
        </w:rPr>
        <w:t>وقال رحمه الله</w:t>
      </w:r>
      <w:r w:rsidRPr="00FB3158">
        <w:rPr>
          <w:rFonts w:hint="cs"/>
          <w:b w:val="0"/>
          <w:rtl/>
        </w:rPr>
        <w:t xml:space="preserve"> : " يريدون وجهه   أي يريدون الله لا يريدون به عرضا من الدنيا " [تفسير </w:t>
      </w:r>
      <w:proofErr w:type="spellStart"/>
      <w:r w:rsidRPr="00FB3158">
        <w:rPr>
          <w:rFonts w:hint="cs"/>
          <w:b w:val="0"/>
          <w:rtl/>
        </w:rPr>
        <w:t>البغوي</w:t>
      </w:r>
      <w:proofErr w:type="spellEnd"/>
      <w:r w:rsidRPr="00FB3158">
        <w:rPr>
          <w:rFonts w:hint="cs"/>
          <w:b w:val="0"/>
          <w:rtl/>
        </w:rPr>
        <w:t xml:space="preserve"> ج: 3 ص: 159]أهـ ، </w:t>
      </w:r>
      <w:r w:rsidRPr="00FB3158">
        <w:rPr>
          <w:rFonts w:hint="cs"/>
          <w:b w:val="0"/>
          <w:bCs/>
          <w:rtl/>
        </w:rPr>
        <w:t xml:space="preserve">وقال الشوكاني </w:t>
      </w:r>
      <w:r w:rsidRPr="00FB3158">
        <w:rPr>
          <w:rFonts w:hint="cs"/>
          <w:b w:val="0"/>
          <w:rtl/>
        </w:rPr>
        <w:t xml:space="preserve">: " و   يريدون وجهه   في محل نصب على الحال والمعنى أنهم مخلصون في عبادتهم لا يريدون بذلك إلا وجه الله تعالى أي يتوجهون  بذلك إليه لا إلى غيره "[ فتح القدير ج: 2 ص: 119] أهـ ، </w:t>
      </w:r>
      <w:r w:rsidRPr="00FB3158">
        <w:rPr>
          <w:rFonts w:hint="cs"/>
          <w:b w:val="0"/>
          <w:bCs/>
          <w:rtl/>
        </w:rPr>
        <w:t>وقال رحمه الله</w:t>
      </w:r>
      <w:r w:rsidRPr="00FB3158">
        <w:rPr>
          <w:rFonts w:hint="cs"/>
          <w:b w:val="0"/>
          <w:rtl/>
        </w:rPr>
        <w:t xml:space="preserve"> : " ومعنى   يريدون وجهه   أنهم يريدون بدعائهم رضى الله سبحانه " [فتح القدير ج: 3 ص: 281]أهـ ، </w:t>
      </w:r>
      <w:r w:rsidRPr="00FB3158">
        <w:rPr>
          <w:rFonts w:hint="cs"/>
          <w:b w:val="0"/>
          <w:bCs/>
          <w:rtl/>
        </w:rPr>
        <w:t>وقال ابن الجوزي</w:t>
      </w:r>
      <w:r w:rsidRPr="00FB3158">
        <w:rPr>
          <w:rFonts w:hint="cs"/>
          <w:b w:val="0"/>
          <w:rtl/>
        </w:rPr>
        <w:t xml:space="preserve"> : " قوله تعالى   يريدون وجهه   قال الزجاج أي يريدون الله فيشهد الله لهم بصحة النيات وأنهم مخلصون في ذلك " [زاد المسير ج: 3 ص: 47] أهـ ، </w:t>
      </w:r>
      <w:r w:rsidRPr="00FB3158">
        <w:rPr>
          <w:rFonts w:hint="cs"/>
          <w:b w:val="0"/>
          <w:bCs/>
          <w:rtl/>
        </w:rPr>
        <w:t>وقال النسفي</w:t>
      </w:r>
      <w:r w:rsidRPr="00FB3158">
        <w:rPr>
          <w:rFonts w:hint="cs"/>
          <w:b w:val="0"/>
          <w:rtl/>
        </w:rPr>
        <w:t xml:space="preserve"> " ووسمهم بالإخلاص </w:t>
      </w:r>
      <w:proofErr w:type="spellStart"/>
      <w:r w:rsidRPr="00FB3158">
        <w:rPr>
          <w:rFonts w:hint="cs"/>
          <w:b w:val="0"/>
          <w:rtl/>
        </w:rPr>
        <w:t>فى</w:t>
      </w:r>
      <w:proofErr w:type="spellEnd"/>
      <w:r w:rsidRPr="00FB3158">
        <w:rPr>
          <w:rFonts w:hint="cs"/>
          <w:b w:val="0"/>
          <w:rtl/>
        </w:rPr>
        <w:t xml:space="preserve"> عبادتهم بقوله   يريدون وجهه   فالوجه يعبر به عن ذات </w:t>
      </w:r>
      <w:proofErr w:type="spellStart"/>
      <w:r w:rsidRPr="00FB3158">
        <w:rPr>
          <w:rFonts w:hint="cs"/>
          <w:b w:val="0"/>
          <w:rtl/>
        </w:rPr>
        <w:t>الشئ</w:t>
      </w:r>
      <w:proofErr w:type="spellEnd"/>
      <w:r w:rsidRPr="00FB3158">
        <w:rPr>
          <w:rFonts w:hint="cs"/>
          <w:b w:val="0"/>
          <w:rtl/>
        </w:rPr>
        <w:t xml:space="preserve"> وحقيقته " [تفسير النسفي ج: 1 ص: 324] أهـ </w:t>
      </w:r>
      <w:r w:rsidRPr="00FB3158">
        <w:rPr>
          <w:rFonts w:hint="cs"/>
          <w:b w:val="0"/>
          <w:bCs/>
          <w:rtl/>
        </w:rPr>
        <w:t>وقال</w:t>
      </w:r>
      <w:r w:rsidRPr="00FB3158">
        <w:rPr>
          <w:rFonts w:hint="cs"/>
          <w:b w:val="0"/>
          <w:rtl/>
        </w:rPr>
        <w:t xml:space="preserve"> : " يريدون وجهه   رضا الله " [ تفسير النسفي ج: 3 ص: 12] أهـ  ،  </w:t>
      </w:r>
      <w:r w:rsidRPr="00FB3158">
        <w:rPr>
          <w:rFonts w:hint="cs"/>
          <w:bCs/>
          <w:rtl/>
        </w:rPr>
        <w:t>وقال الألوسي</w:t>
      </w:r>
      <w:r w:rsidRPr="00FB3158">
        <w:rPr>
          <w:rFonts w:hint="cs"/>
          <w:b w:val="0"/>
          <w:rtl/>
        </w:rPr>
        <w:t xml:space="preserve"> : " ( يريدون وجهه ) ..</w:t>
      </w:r>
      <w:r w:rsidRPr="00FB3158">
        <w:rPr>
          <w:rFonts w:hint="cs"/>
          <w:b w:val="0"/>
          <w:bCs/>
          <w:rtl/>
        </w:rPr>
        <w:t>قيل</w:t>
      </w:r>
      <w:r w:rsidRPr="00FB3158">
        <w:rPr>
          <w:rFonts w:hint="cs"/>
          <w:b w:val="0"/>
          <w:rtl/>
        </w:rPr>
        <w:t xml:space="preserve"> وهو المشهور إنه الذات أي مريدين ذاته تعالى ومعنى إرادة الذات على ما قيل الإخلاص لها ..أي يدعون ربهم مخلصين له سبحانه فيه ..</w:t>
      </w:r>
      <w:r w:rsidRPr="00FB3158">
        <w:rPr>
          <w:rFonts w:hint="cs"/>
          <w:b w:val="0"/>
          <w:bCs/>
          <w:rtl/>
        </w:rPr>
        <w:t>وقيل</w:t>
      </w:r>
      <w:r w:rsidRPr="00FB3158">
        <w:rPr>
          <w:rFonts w:hint="cs"/>
          <w:b w:val="0"/>
          <w:rtl/>
        </w:rPr>
        <w:t xml:space="preserve">  المراد به الجهة والطريق والمعنى مريدين الطريق الذي أمرهم جل شأنه بإرادته وهو الذي </w:t>
      </w:r>
      <w:proofErr w:type="spellStart"/>
      <w:r w:rsidRPr="00FB3158">
        <w:rPr>
          <w:rFonts w:hint="cs"/>
          <w:b w:val="0"/>
          <w:rtl/>
        </w:rPr>
        <w:t>يقتضيه</w:t>
      </w:r>
      <w:proofErr w:type="spellEnd"/>
      <w:r w:rsidRPr="00FB3158">
        <w:rPr>
          <w:rFonts w:hint="cs"/>
          <w:b w:val="0"/>
          <w:rtl/>
        </w:rPr>
        <w:t xml:space="preserve"> كلام الزجاج </w:t>
      </w:r>
      <w:r w:rsidRPr="00FB3158">
        <w:rPr>
          <w:rFonts w:hint="cs"/>
          <w:b w:val="0"/>
          <w:bCs/>
          <w:rtl/>
        </w:rPr>
        <w:t>وقيل</w:t>
      </w:r>
      <w:r w:rsidRPr="00FB3158">
        <w:rPr>
          <w:rFonts w:hint="cs"/>
          <w:b w:val="0"/>
          <w:rtl/>
        </w:rPr>
        <w:t xml:space="preserve">  إنه كناية عن المحبة وطلب الرضا لأن من أحب ذاتا أحب أن يرى وجهه فرؤية الوجه من لوازم المحبة فلهذا جعل كناية عنها قاله الإمام وهو كما ترى   وجوز أيضا أن يكون ذكر الوجه للتعظيم كما يقال  هذا وجه الرأي وهذا وجهه الدليل والمعنى يريدونه " [روح المعاني ج: 7 ص: 160] أهـ ، </w:t>
      </w:r>
      <w:r w:rsidRPr="00FB3158">
        <w:rPr>
          <w:rFonts w:hint="cs"/>
          <w:b w:val="0"/>
          <w:bCs/>
          <w:rtl/>
        </w:rPr>
        <w:t>وقال</w:t>
      </w:r>
      <w:r w:rsidRPr="00FB3158">
        <w:rPr>
          <w:rFonts w:hint="cs"/>
          <w:b w:val="0"/>
          <w:rtl/>
        </w:rPr>
        <w:t xml:space="preserve"> : " يريدون وجهه   أي يريدونه سبحانه بذاته وصفاته " [ روح المعاني ج: 7 ص: 166] أهـ ، </w:t>
      </w:r>
      <w:r w:rsidRPr="00FB3158">
        <w:rPr>
          <w:rFonts w:hint="cs"/>
          <w:b w:val="0"/>
          <w:bCs/>
          <w:rtl/>
        </w:rPr>
        <w:t>وقال الطبري في تفسير قوله تعالى (يريدون وجه الله )</w:t>
      </w:r>
      <w:r w:rsidRPr="00FB3158">
        <w:rPr>
          <w:rFonts w:hint="cs"/>
          <w:b w:val="0"/>
          <w:rtl/>
        </w:rPr>
        <w:t xml:space="preserve"> : " وقوله ذلك خير للذين   يريدون وجه الله   يقول تعالى ذكره إيتاء هؤلاء حقوقهم التي ألزمها الله عباده خير للذين يريدون الله بإتيانهم ذلك " [تفسير الطبري ج: 21 ص: 45] أهـ ، </w:t>
      </w:r>
      <w:r w:rsidRPr="00FB3158">
        <w:rPr>
          <w:rFonts w:hint="cs"/>
          <w:b w:val="0"/>
          <w:bCs/>
          <w:rtl/>
        </w:rPr>
        <w:t>وقال البيضاوي</w:t>
      </w:r>
      <w:r w:rsidRPr="00FB3158">
        <w:rPr>
          <w:rFonts w:hint="cs"/>
          <w:b w:val="0"/>
          <w:rtl/>
        </w:rPr>
        <w:t xml:space="preserve"> : " يريدون وجه الله   ذاته أو جهته أي يقصدون بمعروفهم إياه خالصا أو جهة التقرب إليه لا جهة أخرى " [تفسير البيضاوي ج: 4 ص: 336]أهـ ، </w:t>
      </w:r>
      <w:r w:rsidRPr="00FB3158">
        <w:rPr>
          <w:rFonts w:hint="cs"/>
          <w:b w:val="0"/>
          <w:bCs/>
          <w:rtl/>
        </w:rPr>
        <w:t>وقال أبو السعود</w:t>
      </w:r>
      <w:r w:rsidRPr="00FB3158">
        <w:rPr>
          <w:rFonts w:hint="cs"/>
          <w:b w:val="0"/>
          <w:rtl/>
        </w:rPr>
        <w:t xml:space="preserve"> " ذلك خير للذين   يريدون وجه الله   ذاته او جهته ويقصدون بمعروفهم إياه تعالى خالصا أو جهة التقرب إليه لا جهة أخرى " [تفسير أبي السعود ج: 7 ص: 62] أهـ ، </w:t>
      </w:r>
      <w:r w:rsidRPr="00FB3158">
        <w:rPr>
          <w:rFonts w:hint="cs"/>
          <w:b w:val="0"/>
          <w:bCs/>
          <w:rtl/>
        </w:rPr>
        <w:t xml:space="preserve">وقال </w:t>
      </w:r>
      <w:proofErr w:type="spellStart"/>
      <w:r w:rsidRPr="00FB3158">
        <w:rPr>
          <w:rFonts w:hint="cs"/>
          <w:b w:val="0"/>
          <w:bCs/>
          <w:rtl/>
        </w:rPr>
        <w:t>البغوي</w:t>
      </w:r>
      <w:proofErr w:type="spellEnd"/>
      <w:r w:rsidRPr="00FB3158">
        <w:rPr>
          <w:rFonts w:hint="cs"/>
          <w:b w:val="0"/>
          <w:rtl/>
        </w:rPr>
        <w:t xml:space="preserve">: " (يريدون وجه الله ) يطلبون ثواب الله بما يعملون " [تفسير </w:t>
      </w:r>
      <w:proofErr w:type="spellStart"/>
      <w:r w:rsidRPr="00FB3158">
        <w:rPr>
          <w:rFonts w:hint="cs"/>
          <w:b w:val="0"/>
          <w:rtl/>
        </w:rPr>
        <w:t>البغوي</w:t>
      </w:r>
      <w:proofErr w:type="spellEnd"/>
      <w:r w:rsidRPr="00FB3158">
        <w:rPr>
          <w:rFonts w:hint="cs"/>
          <w:b w:val="0"/>
          <w:rtl/>
        </w:rPr>
        <w:t xml:space="preserve"> ج: 3 ص: 484] أهـ ، </w:t>
      </w:r>
      <w:r w:rsidRPr="00FB3158">
        <w:rPr>
          <w:rFonts w:hint="cs"/>
          <w:b w:val="0"/>
          <w:bCs/>
          <w:rtl/>
        </w:rPr>
        <w:t>وقال ابن الجوزي</w:t>
      </w:r>
      <w:r w:rsidRPr="00FB3158">
        <w:rPr>
          <w:rFonts w:hint="cs"/>
          <w:b w:val="0"/>
          <w:rtl/>
        </w:rPr>
        <w:t xml:space="preserve">:"( يريدون وجه الله ) أي يطلبون بأعمالهم ثواب الله " [زاد المسير ج: 6 ص: 303] أهـ ،  </w:t>
      </w:r>
      <w:r w:rsidRPr="00FB3158">
        <w:rPr>
          <w:rFonts w:hint="cs"/>
          <w:bCs/>
          <w:rtl/>
        </w:rPr>
        <w:t>وجاء في الجلالين</w:t>
      </w:r>
      <w:r w:rsidRPr="00FB3158">
        <w:rPr>
          <w:rFonts w:hint="cs"/>
          <w:b w:val="0"/>
          <w:rtl/>
        </w:rPr>
        <w:t xml:space="preserve"> : " (يريدون وجه الله </w:t>
      </w:r>
      <w:r w:rsidRPr="00FB3158">
        <w:rPr>
          <w:rFonts w:hint="cs"/>
          <w:b w:val="0"/>
          <w:rtl/>
        </w:rPr>
        <w:lastRenderedPageBreak/>
        <w:t xml:space="preserve">) أي ثوابه بما يعملون "[ تفسير الجلالين ج: 1 ص: 536] أهـ ، </w:t>
      </w:r>
      <w:r w:rsidRPr="00FB3158">
        <w:rPr>
          <w:rFonts w:hint="cs"/>
          <w:b w:val="0"/>
          <w:bCs/>
          <w:rtl/>
        </w:rPr>
        <w:t>وقال النسفي</w:t>
      </w:r>
      <w:r w:rsidRPr="00FB3158">
        <w:rPr>
          <w:rFonts w:hint="cs"/>
          <w:b w:val="0"/>
          <w:rtl/>
        </w:rPr>
        <w:t xml:space="preserve"> : " ( يريدون وجه الله )  أي ذاته أي يقصدون بمعروفهم إياه خالصا " [تفسير النسفي ج: 3 ص: 275] أهـ ، </w:t>
      </w:r>
      <w:r w:rsidRPr="00FB3158">
        <w:rPr>
          <w:rFonts w:hint="cs"/>
          <w:b w:val="0"/>
          <w:bCs/>
          <w:rtl/>
        </w:rPr>
        <w:t xml:space="preserve">وقال الألوسي </w:t>
      </w:r>
      <w:r w:rsidRPr="00FB3158">
        <w:rPr>
          <w:rFonts w:hint="cs"/>
          <w:b w:val="0"/>
          <w:rtl/>
        </w:rPr>
        <w:t xml:space="preserve">: " يريدون وجه الله   أي ذاته سبحانه أي يقصدونه عز وجل بمعروفهم خالصا أو جهته تعالى أي يقصدون جهة التقرب إليه سبحانه لا جهة أخرى والمعنيان كما في الكشف متقاربان ولكن الطريقة مختلفة "[ روح المعاني ج: 21 ص: 45] أهـ ، </w:t>
      </w:r>
      <w:r w:rsidRPr="00FB3158">
        <w:rPr>
          <w:rFonts w:hint="cs"/>
          <w:b w:val="0"/>
          <w:bCs/>
          <w:rtl/>
        </w:rPr>
        <w:t xml:space="preserve">وقال الجصاص </w:t>
      </w:r>
      <w:r w:rsidRPr="00FB3158">
        <w:rPr>
          <w:rFonts w:hint="cs"/>
          <w:b w:val="0"/>
          <w:rtl/>
        </w:rPr>
        <w:t xml:space="preserve">: " وما آتيتم من زكاة   تريدون وجه الله   فأولئك هم المضعفون أخبر الله تعالى في هذه الآيات أن الصدقات إذا لم تكن خالصة لله عارية من </w:t>
      </w:r>
      <w:proofErr w:type="spellStart"/>
      <w:r w:rsidRPr="00FB3158">
        <w:rPr>
          <w:rFonts w:hint="cs"/>
          <w:b w:val="0"/>
          <w:rtl/>
        </w:rPr>
        <w:t>منٍ</w:t>
      </w:r>
      <w:proofErr w:type="spellEnd"/>
      <w:r w:rsidRPr="00FB3158">
        <w:rPr>
          <w:rFonts w:hint="cs"/>
          <w:b w:val="0"/>
          <w:rtl/>
        </w:rPr>
        <w:t xml:space="preserve"> وأذى فليست بصدقة لأن إبطالها هو إحباط ثوابها فيكون فيها بمنزلة من لم يتصدق وكذلك سائر ما يكون سبيله وقوعه على وجه القربة إلى الله تعالى فغير جائز أن يشوبه رياء ولا وجه غير القربة فإن ذلك يبطله كما قال تعالى ولا تبطلوا أعمالكم وقال تعالى وما أمروا إلا ليعبدوا الله مخلصين له الدين حنفاء فما لم يخلص لله تعالى من القرب فغير مثاب عليه فاعله " [ أحكام القرآن للجصاص ج: 2 ص: 173] أهـ ، </w:t>
      </w:r>
      <w:r w:rsidRPr="00FB3158">
        <w:rPr>
          <w:rFonts w:hint="cs"/>
          <w:b w:val="0"/>
          <w:bCs/>
          <w:rtl/>
        </w:rPr>
        <w:t xml:space="preserve">وقال القرطبي في تفسير قوله تعالى ( إلا ابتغاء وجه ربه الأعلى ) : " </w:t>
      </w:r>
      <w:r w:rsidRPr="00FB3158">
        <w:rPr>
          <w:rFonts w:hint="cs"/>
          <w:b w:val="0"/>
          <w:rtl/>
        </w:rPr>
        <w:t>وجه ربه   الأعلى أي مرضاته وما يقرب منه " [ تفسير القرطبي ج: 20 ص: 89] أهـ</w:t>
      </w:r>
      <w:r w:rsidRPr="00FB3158">
        <w:rPr>
          <w:rFonts w:hint="cs"/>
          <w:b w:val="0"/>
          <w:bCs/>
          <w:rtl/>
        </w:rPr>
        <w:t xml:space="preserve"> ، وقال الطبري</w:t>
      </w:r>
      <w:r w:rsidRPr="00FB3158">
        <w:rPr>
          <w:rFonts w:hint="cs"/>
          <w:b w:val="0"/>
          <w:rtl/>
        </w:rPr>
        <w:t xml:space="preserve"> : " حدثنا بشر قال ثنا يزيد قال ثنا سعيد عن قتادة (وما لأحد عنده من نعمة تجزى إلا ابتغاء   وجه ربه   الأعلى ولسوف يرضى يقول ليس به مثابة الناس ولا مجازاتهم إنما عطيته لله " [ تفسير الطبري ج: 30 ص: 228] أهـ ، </w:t>
      </w:r>
      <w:r w:rsidRPr="00FB3158">
        <w:rPr>
          <w:rFonts w:hint="cs"/>
          <w:b w:val="0"/>
          <w:bCs/>
          <w:rtl/>
        </w:rPr>
        <w:t>وقال الواحدي</w:t>
      </w:r>
      <w:r w:rsidRPr="00FB3158">
        <w:rPr>
          <w:rFonts w:hint="cs"/>
          <w:b w:val="0"/>
          <w:rtl/>
        </w:rPr>
        <w:t xml:space="preserve">: " ( إلا ابتغاء   وجه ربه   الأعلى ) أي طلب ثواب الله " [تفسير الواحدي ج: 2 ص: 1209] أهـ ، </w:t>
      </w:r>
      <w:r w:rsidRPr="00FB3158">
        <w:rPr>
          <w:rFonts w:hint="cs"/>
          <w:b w:val="0"/>
          <w:bCs/>
          <w:rtl/>
        </w:rPr>
        <w:t>وقال ابن الجوزي</w:t>
      </w:r>
      <w:r w:rsidRPr="00FB3158">
        <w:rPr>
          <w:rFonts w:hint="cs"/>
          <w:b w:val="0"/>
          <w:rtl/>
        </w:rPr>
        <w:t xml:space="preserve">: "(إلا ابتغاء وجه ربه الأعلى ) أي إلا طلبا لثواب ربه " [زاد المسير ج: 9 ص: 152] أهـ ، </w:t>
      </w:r>
      <w:r w:rsidRPr="00FB3158">
        <w:rPr>
          <w:rFonts w:hint="cs"/>
          <w:b w:val="0"/>
          <w:bCs/>
          <w:rtl/>
        </w:rPr>
        <w:t>وجاء في تفسير</w:t>
      </w:r>
      <w:r w:rsidRPr="00FB3158">
        <w:rPr>
          <w:rFonts w:hint="cs"/>
          <w:bCs/>
        </w:rPr>
        <w:t xml:space="preserve"> </w:t>
      </w:r>
      <w:r w:rsidRPr="00FB3158">
        <w:rPr>
          <w:rFonts w:hint="cs"/>
          <w:bCs/>
          <w:rtl/>
        </w:rPr>
        <w:t>الجلالين</w:t>
      </w:r>
      <w:r w:rsidRPr="00FB3158">
        <w:rPr>
          <w:rFonts w:hint="cs"/>
          <w:b w:val="0"/>
          <w:rtl/>
        </w:rPr>
        <w:t xml:space="preserve"> (إلا ابتغاء وجه ربه الأعلى)أي طلب ثواب الله " [تفسير الجلالين ج: 1 ص: 811] أهـ ، </w:t>
      </w:r>
      <w:r w:rsidRPr="00FB3158">
        <w:rPr>
          <w:rFonts w:hint="cs"/>
          <w:b w:val="0"/>
          <w:bCs/>
          <w:rtl/>
        </w:rPr>
        <w:t xml:space="preserve">وقال ابن الجوزي في تفسير قوله تعالى ( إلا ابتغاء وجه الله ) </w:t>
      </w:r>
      <w:r w:rsidRPr="00FB3158">
        <w:rPr>
          <w:rFonts w:hint="cs"/>
          <w:b w:val="0"/>
          <w:rtl/>
        </w:rPr>
        <w:t xml:space="preserve">" قوله تعالى وما تنفقون إلا ابتغاء وجه الله   قال الزجاج هذا خاص للمؤمنين أعلمهم الله أنه قد علم أن مرادهم ما عنده " [زاد المسير ج: 1 ص: 327] أهـ ، </w:t>
      </w:r>
      <w:r w:rsidRPr="00FB3158">
        <w:rPr>
          <w:rFonts w:hint="cs"/>
          <w:b w:val="0"/>
          <w:bCs/>
          <w:rtl/>
        </w:rPr>
        <w:t>وجاء في تفسير الجلالين</w:t>
      </w:r>
      <w:r w:rsidRPr="00FB3158">
        <w:rPr>
          <w:rFonts w:hint="cs"/>
          <w:b w:val="0"/>
          <w:rtl/>
        </w:rPr>
        <w:t xml:space="preserve"> " وما تنفقون إلا   ابتغاء وجه الله   أي ثوابه لا غيره من أعراض الدنيا " [ تفسير الجلالين ج: 1 ص: 60] أهـ ، </w:t>
      </w:r>
      <w:r w:rsidRPr="00FB3158">
        <w:rPr>
          <w:rFonts w:hint="cs"/>
          <w:b w:val="0"/>
          <w:bCs/>
          <w:rtl/>
        </w:rPr>
        <w:t xml:space="preserve">وفيه أيضا : </w:t>
      </w:r>
      <w:r w:rsidRPr="00FB3158">
        <w:rPr>
          <w:rFonts w:hint="cs"/>
          <w:b w:val="0"/>
          <w:rtl/>
        </w:rPr>
        <w:t>"  (</w:t>
      </w:r>
      <w:proofErr w:type="spellStart"/>
      <w:r w:rsidRPr="00FB3158">
        <w:rPr>
          <w:rFonts w:hint="cs"/>
          <w:b w:val="0"/>
          <w:rtl/>
        </w:rPr>
        <w:t>إبتغاء</w:t>
      </w:r>
      <w:proofErr w:type="spellEnd"/>
      <w:r w:rsidRPr="00FB3158">
        <w:rPr>
          <w:rFonts w:hint="cs"/>
          <w:b w:val="0"/>
          <w:rtl/>
        </w:rPr>
        <w:t xml:space="preserve"> وجه ربهم ) يعني </w:t>
      </w:r>
      <w:proofErr w:type="spellStart"/>
      <w:r w:rsidRPr="00FB3158">
        <w:rPr>
          <w:rFonts w:hint="cs"/>
          <w:b w:val="0"/>
          <w:rtl/>
        </w:rPr>
        <w:t>إبتغاء</w:t>
      </w:r>
      <w:proofErr w:type="spellEnd"/>
      <w:r w:rsidRPr="00FB3158">
        <w:rPr>
          <w:rFonts w:hint="cs"/>
          <w:b w:val="0"/>
          <w:rtl/>
        </w:rPr>
        <w:t xml:space="preserve"> رضا ربهم " [ الدر المنثور ج: 4 ص: 637] أهـ ، </w:t>
      </w:r>
      <w:r w:rsidRPr="00FB3158">
        <w:rPr>
          <w:rFonts w:hint="cs"/>
          <w:b w:val="0"/>
          <w:bCs/>
          <w:rtl/>
        </w:rPr>
        <w:t>وقال النسفي</w:t>
      </w:r>
      <w:r w:rsidRPr="00FB3158">
        <w:rPr>
          <w:rFonts w:hint="cs"/>
          <w:b w:val="0"/>
          <w:rtl/>
        </w:rPr>
        <w:t xml:space="preserve"> : " إلا ابتغاء وجه الله أي رضا الله ولطلب ما عنده " [تفسير النسفي ج: 1 ص: 132]أهـ ، </w:t>
      </w:r>
      <w:r w:rsidRPr="00FB3158">
        <w:rPr>
          <w:rFonts w:hint="cs"/>
          <w:b w:val="0"/>
          <w:bCs/>
          <w:rtl/>
        </w:rPr>
        <w:t>وقال القرطبي في تفسيره</w:t>
      </w:r>
      <w:r w:rsidRPr="00FB3158">
        <w:rPr>
          <w:rFonts w:hint="cs"/>
          <w:b w:val="0"/>
          <w:rtl/>
        </w:rPr>
        <w:t xml:space="preserve"> " (وجه ربه الأعلى) أي مرضاته وما يقرب منه " [تفسير القرطبي ج: 20 ص: 89] أهـ  ،  </w:t>
      </w:r>
      <w:r w:rsidRPr="00FB3158">
        <w:rPr>
          <w:rFonts w:hint="cs"/>
          <w:bCs/>
          <w:rtl/>
        </w:rPr>
        <w:t xml:space="preserve">وقد أجمل القاضي بن جماعة في كتابه إيضاح الدليل ما سبق بقوله : ( </w:t>
      </w:r>
      <w:r w:rsidRPr="00FB3158">
        <w:rPr>
          <w:rFonts w:hint="cs"/>
          <w:b w:val="0"/>
          <w:rtl/>
        </w:rPr>
        <w:t xml:space="preserve">قوله تعالى ( يريدون وجهه) و ( ويبقى وجه ربك ) و ( كل شيء هالك إلا وجهه ) و (  يريدون وجه الله ) وما ورد فيه  ،   اعلم أنه أطلق الوجه في هذه الآيات والمراد به الذات المقدسة وعبر عنها بالوجه على </w:t>
      </w:r>
      <w:r w:rsidRPr="00FB3158">
        <w:rPr>
          <w:rFonts w:hint="cs"/>
          <w:b w:val="0"/>
          <w:rtl/>
        </w:rPr>
        <w:lastRenderedPageBreak/>
        <w:t xml:space="preserve">عادة العرب الذين نزل القرآن بلغتهم يقول أحدهم </w:t>
      </w:r>
      <w:r w:rsidRPr="00FB3158">
        <w:rPr>
          <w:rFonts w:hint="cs"/>
          <w:b w:val="0"/>
          <w:bCs/>
          <w:rtl/>
        </w:rPr>
        <w:t>فعلت لوجهك أي لك</w:t>
      </w:r>
      <w:r w:rsidRPr="00FB3158">
        <w:rPr>
          <w:rFonts w:hint="cs"/>
          <w:b w:val="0"/>
          <w:rtl/>
        </w:rPr>
        <w:t xml:space="preserve"> ، وإنما كنى عن الذات بالوجه لأنه هو المرئي الظاهر من الإنسان غالبا وبه يتميز الإنسان عن غيره ولأن الرأس والوجه موضع الفهم والعقل والحس المقصود من الذات ولأن الوجه مخصوص بمزيد الحسن والجمال ويظهر عليه ما في القلب من رضي وغضب </w:t>
      </w:r>
      <w:r w:rsidRPr="00FB3158">
        <w:rPr>
          <w:rFonts w:hint="cs"/>
          <w:b w:val="0"/>
          <w:bCs/>
          <w:rtl/>
        </w:rPr>
        <w:t xml:space="preserve">فأطلق على الذات مجازا ، </w:t>
      </w:r>
      <w:r w:rsidRPr="00FB3158">
        <w:rPr>
          <w:rFonts w:hint="cs"/>
          <w:b w:val="0"/>
          <w:rtl/>
        </w:rPr>
        <w:t xml:space="preserve">وقد يعبر بالوجه عن الرضا وسبب الكناية به عنه أن الإنسان إذا رضي بالشيء ومال إليه أقبل بوجهه عليه وإذا كرهه أعرض عنه فكنى بالوجه عن الرضا ،  </w:t>
      </w:r>
      <w:r w:rsidRPr="00FB3158">
        <w:rPr>
          <w:rFonts w:hint="cs"/>
          <w:b w:val="0"/>
          <w:bCs/>
          <w:rtl/>
        </w:rPr>
        <w:t>إذا أثبت ذلك تعين صرف الوجه إلى الذات في قوله ( ويبقى وجه ربك ) و (كل شيء هالك إلا وجهه ) ولا يجوز إرادة ظاهره حقيقة لوجوه : ( الأول ) :</w:t>
      </w:r>
      <w:r w:rsidRPr="00FB3158">
        <w:rPr>
          <w:rFonts w:hint="cs"/>
          <w:b w:val="0"/>
          <w:rtl/>
        </w:rPr>
        <w:t xml:space="preserve"> أن الموصوف بالبقاء عند فناء الخلق إنما الذات المقدسة لا مجرد الوجه لأنه لو أريد ذلك لزم منه هلاك ما سوى الوجه تعالى الله عن ذلك وتقدس، ( </w:t>
      </w:r>
      <w:r w:rsidRPr="00FB3158">
        <w:rPr>
          <w:rFonts w:hint="cs"/>
          <w:b w:val="0"/>
          <w:bCs/>
          <w:rtl/>
        </w:rPr>
        <w:t>الوجه الثاني</w:t>
      </w:r>
      <w:r w:rsidRPr="00FB3158">
        <w:rPr>
          <w:rFonts w:hint="cs"/>
          <w:b w:val="0"/>
          <w:rtl/>
        </w:rPr>
        <w:t xml:space="preserve"> ) : قوله ( فأينما تولوا فثم وجه الله ) لو أريد الوجه نفسه لزم وجوده في جوانب الأرض ويلزم حصول ذات واحدة في أماكن كثيرة متفرقة متباعدة وهو محال اتفاقا ويأتي إن شاء الله تعالى في قسم الحديث أبسط من هذا     ، ( </w:t>
      </w:r>
      <w:r w:rsidRPr="00FB3158">
        <w:rPr>
          <w:rFonts w:hint="cs"/>
          <w:b w:val="0"/>
          <w:bCs/>
          <w:rtl/>
        </w:rPr>
        <w:t>الوجه الثالث</w:t>
      </w:r>
      <w:r w:rsidRPr="00FB3158">
        <w:rPr>
          <w:rFonts w:hint="cs"/>
          <w:b w:val="0"/>
          <w:rtl/>
        </w:rPr>
        <w:t xml:space="preserve"> ) : أنه وصف الوجه بذي الجلال والإكرام والموصوف بذلك هو الله تعالى بدليل قوله ( تبارك اسم ربك ذي الجلال والإكرام )   فإنه صفة للرب</w:t>
      </w:r>
      <w:r w:rsidRPr="00FB3158">
        <w:rPr>
          <w:rFonts w:hint="cs"/>
        </w:rPr>
        <w:t xml:space="preserve"> </w:t>
      </w:r>
      <w:r w:rsidRPr="00FB3158">
        <w:rPr>
          <w:rFonts w:hint="cs"/>
          <w:b w:val="0"/>
          <w:rtl/>
        </w:rPr>
        <w:t>وبدليل ما</w:t>
      </w:r>
      <w:r w:rsidRPr="00FB3158">
        <w:rPr>
          <w:rFonts w:hint="cs"/>
        </w:rPr>
        <w:t xml:space="preserve"> </w:t>
      </w:r>
      <w:r w:rsidRPr="00FB3158">
        <w:rPr>
          <w:rFonts w:hint="cs"/>
          <w:b w:val="0"/>
          <w:rtl/>
        </w:rPr>
        <w:t>ورد في الدعاء يا ذا الجلال والإكرام فدل في تلك الآية على أنه وصف للذات لا للوجه</w:t>
      </w:r>
      <w:r w:rsidRPr="00FB3158">
        <w:rPr>
          <w:rFonts w:hint="cs"/>
        </w:rPr>
        <w:t xml:space="preserve"> </w:t>
      </w:r>
      <w:r w:rsidRPr="00FB3158">
        <w:rPr>
          <w:rFonts w:hint="cs"/>
          <w:b w:val="0"/>
          <w:rtl/>
        </w:rPr>
        <w:t>خاصة لأن القرآن يفسر بعضه بعضا</w:t>
      </w:r>
      <w:r w:rsidRPr="00FB3158">
        <w:rPr>
          <w:rFonts w:hint="cs"/>
        </w:rPr>
        <w:t xml:space="preserve"> </w:t>
      </w:r>
      <w:r w:rsidRPr="00FB3158">
        <w:rPr>
          <w:rFonts w:hint="cs"/>
          <w:b w:val="0"/>
          <w:rtl/>
        </w:rPr>
        <w:t>، وقوله</w:t>
      </w:r>
      <w:r w:rsidRPr="00FB3158">
        <w:rPr>
          <w:rFonts w:hint="cs"/>
        </w:rPr>
        <w:t xml:space="preserve"> </w:t>
      </w:r>
      <w:r w:rsidRPr="00FB3158">
        <w:rPr>
          <w:rFonts w:hint="cs"/>
          <w:b w:val="0"/>
          <w:rtl/>
        </w:rPr>
        <w:t>تعالى</w:t>
      </w:r>
      <w:r w:rsidRPr="00FB3158">
        <w:rPr>
          <w:rFonts w:hint="cs"/>
        </w:rPr>
        <w:t xml:space="preserve"> </w:t>
      </w:r>
      <w:r w:rsidRPr="00FB3158">
        <w:rPr>
          <w:rFonts w:hint="cs"/>
          <w:b w:val="0"/>
          <w:rtl/>
        </w:rPr>
        <w:t>(</w:t>
      </w:r>
      <w:r w:rsidRPr="00FB3158">
        <w:t xml:space="preserve">  </w:t>
      </w:r>
      <w:r w:rsidRPr="00FB3158">
        <w:rPr>
          <w:rFonts w:hint="cs"/>
          <w:b w:val="0"/>
          <w:rtl/>
        </w:rPr>
        <w:t xml:space="preserve"> يريدون وجهه</w:t>
      </w:r>
      <w:r w:rsidRPr="00FB3158">
        <w:t xml:space="preserve">     </w:t>
      </w:r>
      <w:r w:rsidRPr="00FB3158">
        <w:rPr>
          <w:rFonts w:hint="cs"/>
          <w:b w:val="0"/>
          <w:rtl/>
        </w:rPr>
        <w:t>)</w:t>
      </w:r>
      <w:r w:rsidRPr="00FB3158">
        <w:rPr>
          <w:rFonts w:hint="cs"/>
        </w:rPr>
        <w:t xml:space="preserve"> </w:t>
      </w:r>
      <w:r w:rsidRPr="00FB3158">
        <w:rPr>
          <w:rFonts w:hint="cs"/>
          <w:b w:val="0"/>
          <w:rtl/>
        </w:rPr>
        <w:t xml:space="preserve"> و ( إنما</w:t>
      </w:r>
      <w:r w:rsidRPr="00FB3158">
        <w:rPr>
          <w:rFonts w:hint="cs"/>
        </w:rPr>
        <w:t xml:space="preserve"> </w:t>
      </w:r>
      <w:r w:rsidRPr="00FB3158">
        <w:rPr>
          <w:rFonts w:hint="cs"/>
          <w:b w:val="0"/>
          <w:rtl/>
        </w:rPr>
        <w:t>نطعمكم لوجه الله</w:t>
      </w:r>
      <w:r w:rsidRPr="00FB3158">
        <w:t xml:space="preserve">   </w:t>
      </w:r>
      <w:r w:rsidRPr="00FB3158">
        <w:rPr>
          <w:rFonts w:hint="cs"/>
          <w:b w:val="0"/>
          <w:rtl/>
        </w:rPr>
        <w:t>)</w:t>
      </w:r>
      <w:r w:rsidRPr="00FB3158">
        <w:rPr>
          <w:rFonts w:hint="cs"/>
        </w:rPr>
        <w:t xml:space="preserve"> </w:t>
      </w:r>
      <w:r w:rsidRPr="00FB3158">
        <w:rPr>
          <w:rFonts w:hint="cs"/>
          <w:b w:val="0"/>
          <w:rtl/>
        </w:rPr>
        <w:t xml:space="preserve"> فالمراد</w:t>
      </w:r>
      <w:r w:rsidRPr="00FB3158">
        <w:rPr>
          <w:rFonts w:hint="cs"/>
        </w:rPr>
        <w:t xml:space="preserve"> </w:t>
      </w:r>
      <w:r w:rsidRPr="00FB3158">
        <w:rPr>
          <w:rFonts w:hint="cs"/>
          <w:b w:val="0"/>
          <w:rtl/>
        </w:rPr>
        <w:t>بذلك والله أعلم تحصيل رضاه تعالى كما تقدم لأن الإرادة في قوله تعالى(يريدون</w:t>
      </w:r>
      <w:r w:rsidRPr="00FB3158">
        <w:rPr>
          <w:rFonts w:hint="cs"/>
        </w:rPr>
        <w:t xml:space="preserve"> </w:t>
      </w:r>
      <w:r w:rsidRPr="00FB3158">
        <w:rPr>
          <w:rFonts w:hint="cs"/>
          <w:b w:val="0"/>
          <w:rtl/>
        </w:rPr>
        <w:t>وجهه) لا</w:t>
      </w:r>
      <w:r w:rsidRPr="00FB3158">
        <w:rPr>
          <w:rFonts w:hint="cs"/>
        </w:rPr>
        <w:t xml:space="preserve"> </w:t>
      </w:r>
      <w:r w:rsidRPr="00FB3158">
        <w:rPr>
          <w:rFonts w:hint="cs"/>
          <w:b w:val="0"/>
          <w:rtl/>
        </w:rPr>
        <w:t>تتعلق بحصول نفس الذات بمجردها ولا نفس ظاهر</w:t>
      </w:r>
      <w:r w:rsidRPr="00FB3158">
        <w:rPr>
          <w:rFonts w:hint="cs"/>
        </w:rPr>
        <w:t xml:space="preserve"> </w:t>
      </w:r>
      <w:r w:rsidRPr="00FB3158">
        <w:rPr>
          <w:rFonts w:hint="cs"/>
          <w:b w:val="0"/>
          <w:rtl/>
        </w:rPr>
        <w:t>الوجه بمجرده وإنما تتعلق بحصول مراد يحصل لهم دخوله في الوجود وذلك في الذات أو</w:t>
      </w:r>
      <w:r w:rsidRPr="00FB3158">
        <w:rPr>
          <w:rFonts w:hint="cs"/>
        </w:rPr>
        <w:t xml:space="preserve"> </w:t>
      </w:r>
      <w:r w:rsidRPr="00FB3158">
        <w:rPr>
          <w:rFonts w:hint="cs"/>
          <w:b w:val="0"/>
          <w:rtl/>
        </w:rPr>
        <w:t>الوجه القديم الأزلي محال فدل على أن المراد حصول شيء منه وهو رضاه عنهم وعبر فيه</w:t>
      </w:r>
      <w:r w:rsidRPr="00FB3158">
        <w:rPr>
          <w:rFonts w:hint="cs"/>
        </w:rPr>
        <w:t xml:space="preserve"> </w:t>
      </w:r>
      <w:r w:rsidRPr="00FB3158">
        <w:rPr>
          <w:rFonts w:hint="cs"/>
          <w:b w:val="0"/>
          <w:rtl/>
        </w:rPr>
        <w:t>بالوجه كما تقدم أن الراضي يقبل بوجه على من رضيه</w:t>
      </w:r>
      <w:r w:rsidRPr="00FB3158">
        <w:rPr>
          <w:rFonts w:hint="cs"/>
          <w:b w:val="0"/>
          <w:rtl/>
          <w:lang w:bidi="ar-KW"/>
        </w:rPr>
        <w:t xml:space="preserve"> ، </w:t>
      </w:r>
      <w:r w:rsidRPr="00FB3158">
        <w:rPr>
          <w:rFonts w:hint="cs"/>
          <w:b w:val="0"/>
          <w:rtl/>
        </w:rPr>
        <w:t>وقيل</w:t>
      </w:r>
      <w:r w:rsidRPr="00FB3158">
        <w:rPr>
          <w:rFonts w:hint="cs"/>
        </w:rPr>
        <w:t xml:space="preserve"> </w:t>
      </w:r>
      <w:r w:rsidRPr="00FB3158">
        <w:rPr>
          <w:rFonts w:hint="cs"/>
          <w:b w:val="0"/>
          <w:rtl/>
        </w:rPr>
        <w:t>المراد بالوجه القصد ومنه قول الشاعر رب العباد إليه الوجه والعمل</w:t>
      </w:r>
      <w:r w:rsidRPr="00FB3158">
        <w:t xml:space="preserve">   </w:t>
      </w:r>
      <w:r w:rsidRPr="00FB3158">
        <w:rPr>
          <w:rFonts w:hint="cs"/>
          <w:b w:val="0"/>
          <w:rtl/>
          <w:lang w:bidi="ar-KW"/>
        </w:rPr>
        <w:t xml:space="preserve">، </w:t>
      </w:r>
      <w:r w:rsidRPr="00FB3158">
        <w:rPr>
          <w:rFonts w:hint="cs"/>
          <w:b w:val="0"/>
          <w:rtl/>
        </w:rPr>
        <w:t>وقيل</w:t>
      </w:r>
      <w:r w:rsidRPr="00FB3158">
        <w:rPr>
          <w:rFonts w:hint="cs"/>
        </w:rPr>
        <w:t xml:space="preserve"> </w:t>
      </w:r>
      <w:r w:rsidRPr="00FB3158">
        <w:rPr>
          <w:rFonts w:hint="cs"/>
          <w:b w:val="0"/>
          <w:rtl/>
        </w:rPr>
        <w:t>في قوله تعالى( إنما</w:t>
      </w:r>
      <w:r w:rsidRPr="00FB3158">
        <w:rPr>
          <w:rFonts w:hint="cs"/>
        </w:rPr>
        <w:t xml:space="preserve"> </w:t>
      </w:r>
      <w:r w:rsidRPr="00FB3158">
        <w:rPr>
          <w:rFonts w:hint="cs"/>
          <w:b w:val="0"/>
          <w:rtl/>
        </w:rPr>
        <w:t>نطعمكم لوجه الله</w:t>
      </w:r>
      <w:r w:rsidRPr="00FB3158">
        <w:t xml:space="preserve">  </w:t>
      </w:r>
      <w:r w:rsidRPr="00FB3158">
        <w:rPr>
          <w:rFonts w:hint="cs"/>
          <w:b w:val="0"/>
          <w:rtl/>
        </w:rPr>
        <w:t>) أي</w:t>
      </w:r>
      <w:r w:rsidRPr="00FB3158">
        <w:rPr>
          <w:rFonts w:hint="cs"/>
        </w:rPr>
        <w:t xml:space="preserve"> </w:t>
      </w:r>
      <w:r w:rsidRPr="00FB3158">
        <w:rPr>
          <w:rFonts w:hint="cs"/>
          <w:b w:val="0"/>
          <w:rtl/>
        </w:rPr>
        <w:t>لرضاه كما تقدم أن المراد حصول رضاه</w:t>
      </w:r>
      <w:r w:rsidRPr="00FB3158">
        <w:rPr>
          <w:rFonts w:hint="cs"/>
        </w:rPr>
        <w:t xml:space="preserve"> </w:t>
      </w:r>
      <w:r w:rsidRPr="00FB3158">
        <w:rPr>
          <w:rFonts w:hint="cs"/>
          <w:b w:val="0"/>
          <w:rtl/>
          <w:lang w:bidi="ar-KW"/>
        </w:rPr>
        <w:t>) [</w:t>
      </w:r>
      <w:r w:rsidRPr="00FB3158">
        <w:rPr>
          <w:rFonts w:hint="cs"/>
          <w:b w:val="0"/>
          <w:rtl/>
        </w:rPr>
        <w:t>إيضاح الدليل في قطع حجج أهل التعطيل ج: 1 ص: 120-122</w:t>
      </w:r>
      <w:r w:rsidRPr="00FB3158">
        <w:rPr>
          <w:rFonts w:hint="cs"/>
          <w:b w:val="0"/>
          <w:rtl/>
          <w:lang w:bidi="ar-KW"/>
        </w:rPr>
        <w:t xml:space="preserve">] </w:t>
      </w:r>
      <w:r w:rsidRPr="00FB3158">
        <w:rPr>
          <w:rFonts w:hint="cs"/>
          <w:b w:val="0"/>
          <w:rtl/>
        </w:rPr>
        <w:t xml:space="preserve">أهـ ، </w:t>
      </w:r>
    </w:p>
    <w:p w:rsidR="00FB3158" w:rsidRPr="00FB3158" w:rsidRDefault="00FB3158" w:rsidP="00FB3158">
      <w:pPr>
        <w:jc w:val="both"/>
        <w:rPr>
          <w:rFonts w:hint="cs"/>
          <w:b w:val="0"/>
          <w:rtl/>
        </w:rPr>
      </w:pPr>
      <w:r w:rsidRPr="00FB3158">
        <w:rPr>
          <w:rFonts w:hint="cs"/>
          <w:bCs/>
          <w:rtl/>
        </w:rPr>
        <w:t>( ت ) قوله تعالى</w:t>
      </w:r>
      <w:r w:rsidRPr="00FB3158">
        <w:rPr>
          <w:rFonts w:hint="cs"/>
          <w:b w:val="0"/>
          <w:rtl/>
        </w:rPr>
        <w:t xml:space="preserve"> { وَلَا تَدْعُ</w:t>
      </w:r>
      <w:r w:rsidRPr="00FB3158">
        <w:rPr>
          <w:rFonts w:hint="cs"/>
        </w:rPr>
        <w:t xml:space="preserve"> </w:t>
      </w:r>
      <w:r w:rsidRPr="00FB3158">
        <w:rPr>
          <w:rFonts w:hint="cs"/>
          <w:b w:val="0"/>
          <w:rtl/>
        </w:rPr>
        <w:t>مَعَ اللَّهِ إِلَهًا آخَرَ لَا إِلَهَ إِلَّا هُوَ كُلُّ شَيْءٍ هَالِكٌ إِلَّا</w:t>
      </w:r>
      <w:r w:rsidRPr="00FB3158">
        <w:rPr>
          <w:rFonts w:hint="cs"/>
        </w:rPr>
        <w:t xml:space="preserve"> </w:t>
      </w:r>
      <w:r w:rsidRPr="00FB3158">
        <w:rPr>
          <w:rFonts w:hint="cs"/>
          <w:b w:val="0"/>
          <w:rtl/>
        </w:rPr>
        <w:t>وَجْهَهُ لَهُ الْحُكْمُ وَإِلَيْهِ تُرْجَعُونَ } ، قلت : الآية تدعو إلى التوحيد وإخلاص الدعاء لله وتنهى عن الشرك ودعاء غير الله ، ومناسبة الآية أن تختم بأنه لا يبقى إلا العمل الصالح الخالص الذي أُريد به رضا الله وحده لا شريك له ، وعلى ذلك فالمفهوم من سياق الآية أن المقصود بالوجه هو ما قصد به الله تعالى من التوحيد والعمل الصالح ، وعلى هذا التفسير تواترت أقوال العلماء والمفسرين وأهل اللسان العربي الفصيح</w:t>
      </w:r>
      <w:r w:rsidRPr="00FB3158">
        <w:rPr>
          <w:rFonts w:hint="cs"/>
        </w:rPr>
        <w:t xml:space="preserve"> </w:t>
      </w:r>
      <w:r w:rsidRPr="00FB3158">
        <w:rPr>
          <w:rFonts w:hint="cs"/>
          <w:b w:val="0"/>
          <w:rtl/>
          <w:lang w:bidi="ar-KW"/>
        </w:rPr>
        <w:t xml:space="preserve"> ، </w:t>
      </w:r>
      <w:r w:rsidRPr="00FB3158">
        <w:rPr>
          <w:rFonts w:hint="cs"/>
          <w:bCs/>
          <w:rtl/>
        </w:rPr>
        <w:t>جاء في لسان العرب</w:t>
      </w:r>
      <w:r w:rsidRPr="00FB3158">
        <w:rPr>
          <w:rFonts w:hint="cs"/>
          <w:b w:val="0"/>
          <w:rtl/>
        </w:rPr>
        <w:t xml:space="preserve"> : "  وقوله عز وجل  كل شيء   </w:t>
      </w:r>
      <w:r w:rsidRPr="00FB3158">
        <w:rPr>
          <w:rFonts w:hint="cs"/>
          <w:b w:val="0"/>
          <w:rtl/>
        </w:rPr>
        <w:lastRenderedPageBreak/>
        <w:t xml:space="preserve">هالك إلا وجهه   قال الزجاج  أراد إلا إياه  " [لسان العرب ج: 13 ص: 555] أهـ ، </w:t>
      </w:r>
      <w:r w:rsidRPr="00FB3158">
        <w:rPr>
          <w:rFonts w:hint="cs"/>
          <w:b w:val="0"/>
          <w:bCs/>
          <w:rtl/>
        </w:rPr>
        <w:t>وجاء في الدر المنثور</w:t>
      </w:r>
      <w:r w:rsidRPr="00FB3158">
        <w:rPr>
          <w:rFonts w:hint="cs"/>
          <w:b w:val="0"/>
          <w:rtl/>
        </w:rPr>
        <w:t xml:space="preserve"> : " وأخرج عبد بن حميد عن </w:t>
      </w:r>
      <w:r w:rsidRPr="00FB3158">
        <w:rPr>
          <w:rFonts w:hint="cs"/>
          <w:b w:val="0"/>
          <w:bCs/>
          <w:rtl/>
        </w:rPr>
        <w:t>ابن عباس</w:t>
      </w:r>
      <w:r w:rsidRPr="00FB3158">
        <w:rPr>
          <w:rFonts w:hint="cs"/>
          <w:b w:val="0"/>
          <w:rtl/>
        </w:rPr>
        <w:t xml:space="preserve"> رضي الله عنهما كل شيء   هالك إلا وجهه   إلا ما يريد به وجهه   وأخرج ابن أبي حاتم عن </w:t>
      </w:r>
      <w:r w:rsidRPr="00FB3158">
        <w:rPr>
          <w:rFonts w:hint="cs"/>
          <w:b w:val="0"/>
          <w:bCs/>
          <w:rtl/>
        </w:rPr>
        <w:t xml:space="preserve">مجاهد </w:t>
      </w:r>
      <w:r w:rsidRPr="00FB3158">
        <w:rPr>
          <w:rFonts w:hint="cs"/>
          <w:b w:val="0"/>
          <w:rtl/>
        </w:rPr>
        <w:t xml:space="preserve">رضي الله عنه كل شيء   هالك إلا وجهه   قال  إلا ما أريد به وجهه   وأخرج البيهقي في شعب الايمان عن </w:t>
      </w:r>
      <w:r w:rsidRPr="00FB3158">
        <w:rPr>
          <w:rFonts w:hint="cs"/>
          <w:b w:val="0"/>
          <w:bCs/>
          <w:rtl/>
        </w:rPr>
        <w:t>سفيان</w:t>
      </w:r>
      <w:r w:rsidRPr="00FB3158">
        <w:rPr>
          <w:rFonts w:hint="cs"/>
          <w:b w:val="0"/>
          <w:rtl/>
        </w:rPr>
        <w:t xml:space="preserve"> قال كل شيء   هالك إلا وجهه   قال  إلا ما أريد به وجهه من الاعمال الصالحة "[ الدر المنثور ج: 6 ص: 447] أهـ ، </w:t>
      </w:r>
      <w:r w:rsidRPr="00FB3158">
        <w:rPr>
          <w:rFonts w:hint="cs"/>
          <w:b w:val="0"/>
          <w:bCs/>
          <w:rtl/>
        </w:rPr>
        <w:t>وقال الطبري</w:t>
      </w:r>
      <w:r w:rsidRPr="00FB3158">
        <w:rPr>
          <w:rFonts w:hint="cs"/>
          <w:b w:val="0"/>
          <w:rtl/>
        </w:rPr>
        <w:t xml:space="preserve"> : " واختلف في معنى قوله إلا وجهه فقال بعضهم معناه كل شيء هالك إلا هو   وقال آخرون معنى ذلك إلا ما أريد به وجهه " [ تفسير الطبري ج: 20 ص: 127] أهـ ، </w:t>
      </w:r>
      <w:r w:rsidRPr="00FB3158">
        <w:rPr>
          <w:rFonts w:hint="cs"/>
          <w:b w:val="0"/>
          <w:bCs/>
          <w:rtl/>
        </w:rPr>
        <w:t>وقال رحمه الله</w:t>
      </w:r>
      <w:r w:rsidRPr="00FB3158">
        <w:rPr>
          <w:rFonts w:hint="cs"/>
          <w:b w:val="0"/>
          <w:rtl/>
        </w:rPr>
        <w:t xml:space="preserve"> : " لأنه كان ولا شيء موجود سواه وهو كائن بعد فناء الأشياء كلها كما قال جل ثناؤه كل شيء   هالك إلا وجهه " [ تفسير الطبري ج: 27 ص: 215] أهـ ، </w:t>
      </w:r>
      <w:r w:rsidRPr="00FB3158">
        <w:rPr>
          <w:rFonts w:hint="cs"/>
          <w:b w:val="0"/>
          <w:bCs/>
          <w:rtl/>
        </w:rPr>
        <w:t>وقال الواحدي</w:t>
      </w:r>
      <w:r w:rsidRPr="00FB3158">
        <w:rPr>
          <w:rFonts w:hint="cs"/>
          <w:b w:val="0"/>
          <w:rtl/>
        </w:rPr>
        <w:t xml:space="preserve"> : " (كل شيء هالك إلا وجهه)   أي إلا إياه "[ تفسير الواحدي ج: 2 ص: 827] أهـ ، </w:t>
      </w:r>
      <w:r w:rsidRPr="00FB3158">
        <w:rPr>
          <w:rFonts w:hint="cs"/>
          <w:b w:val="0"/>
          <w:bCs/>
          <w:rtl/>
        </w:rPr>
        <w:t xml:space="preserve">وقال </w:t>
      </w:r>
      <w:proofErr w:type="spellStart"/>
      <w:r w:rsidRPr="00FB3158">
        <w:rPr>
          <w:rFonts w:hint="cs"/>
          <w:b w:val="0"/>
          <w:bCs/>
          <w:rtl/>
        </w:rPr>
        <w:t>البغوي</w:t>
      </w:r>
      <w:proofErr w:type="spellEnd"/>
      <w:r w:rsidRPr="00FB3158">
        <w:rPr>
          <w:rFonts w:hint="cs"/>
          <w:b w:val="0"/>
          <w:rtl/>
        </w:rPr>
        <w:t xml:space="preserve"> : " (كل شيء هالك إلا وجهه)   أي إلا هو " [ تفسير </w:t>
      </w:r>
      <w:proofErr w:type="spellStart"/>
      <w:r w:rsidRPr="00FB3158">
        <w:rPr>
          <w:rFonts w:hint="cs"/>
          <w:b w:val="0"/>
          <w:rtl/>
        </w:rPr>
        <w:t>البغوي</w:t>
      </w:r>
      <w:proofErr w:type="spellEnd"/>
      <w:r w:rsidRPr="00FB3158">
        <w:rPr>
          <w:rFonts w:hint="cs"/>
          <w:b w:val="0"/>
          <w:rtl/>
        </w:rPr>
        <w:t xml:space="preserve"> ج: 1 ص: 108] أهـ ، </w:t>
      </w:r>
      <w:r w:rsidRPr="00FB3158">
        <w:rPr>
          <w:rFonts w:hint="cs"/>
          <w:b w:val="0"/>
          <w:bCs/>
          <w:rtl/>
        </w:rPr>
        <w:t>وقال رحمه الله</w:t>
      </w:r>
      <w:r w:rsidRPr="00FB3158">
        <w:rPr>
          <w:rFonts w:hint="cs"/>
          <w:b w:val="0"/>
          <w:rtl/>
        </w:rPr>
        <w:t xml:space="preserve"> : " (كل شيء   هالك إلا وجهه )  أي هو وقيل إلا ملكه </w:t>
      </w:r>
      <w:r w:rsidRPr="00FB3158">
        <w:rPr>
          <w:rFonts w:hint="cs"/>
          <w:b w:val="0"/>
          <w:bCs/>
          <w:rtl/>
        </w:rPr>
        <w:t xml:space="preserve">قال أبو العالية </w:t>
      </w:r>
      <w:r w:rsidRPr="00FB3158">
        <w:rPr>
          <w:rFonts w:hint="cs"/>
          <w:b w:val="0"/>
          <w:rtl/>
        </w:rPr>
        <w:t xml:space="preserve">إلا ما أريد به وجهه  "[ تفسير </w:t>
      </w:r>
      <w:proofErr w:type="spellStart"/>
      <w:r w:rsidRPr="00FB3158">
        <w:rPr>
          <w:rFonts w:hint="cs"/>
          <w:b w:val="0"/>
          <w:rtl/>
        </w:rPr>
        <w:t>البغوي</w:t>
      </w:r>
      <w:proofErr w:type="spellEnd"/>
      <w:r w:rsidRPr="00FB3158">
        <w:rPr>
          <w:rFonts w:hint="cs"/>
          <w:b w:val="0"/>
          <w:rtl/>
        </w:rPr>
        <w:t xml:space="preserve"> ج: 3 ص: 459] أهـ ، </w:t>
      </w:r>
      <w:r w:rsidRPr="00FB3158">
        <w:rPr>
          <w:rFonts w:hint="cs"/>
          <w:b w:val="0"/>
          <w:bCs/>
          <w:rtl/>
        </w:rPr>
        <w:t xml:space="preserve">وقال القرطبي : </w:t>
      </w:r>
      <w:r w:rsidRPr="00FB3158">
        <w:rPr>
          <w:rFonts w:hint="cs"/>
          <w:b w:val="0"/>
          <w:rtl/>
        </w:rPr>
        <w:t xml:space="preserve">" (كل شيء هالك إلا وجهه)   قال </w:t>
      </w:r>
      <w:r w:rsidRPr="00FB3158">
        <w:rPr>
          <w:rFonts w:hint="cs"/>
          <w:b w:val="0"/>
          <w:bCs/>
          <w:rtl/>
        </w:rPr>
        <w:t>مجاهد</w:t>
      </w:r>
      <w:r w:rsidRPr="00FB3158">
        <w:rPr>
          <w:rFonts w:hint="cs"/>
          <w:b w:val="0"/>
          <w:rtl/>
        </w:rPr>
        <w:t xml:space="preserve"> معناه إلا هو وقال </w:t>
      </w:r>
      <w:r w:rsidRPr="00FB3158">
        <w:rPr>
          <w:rFonts w:hint="cs"/>
          <w:b w:val="0"/>
          <w:bCs/>
          <w:rtl/>
        </w:rPr>
        <w:t>الصادق</w:t>
      </w:r>
      <w:r w:rsidRPr="00FB3158">
        <w:rPr>
          <w:rFonts w:hint="cs"/>
          <w:b w:val="0"/>
          <w:rtl/>
        </w:rPr>
        <w:t xml:space="preserve">  دينه </w:t>
      </w:r>
      <w:r w:rsidRPr="00FB3158">
        <w:rPr>
          <w:rFonts w:hint="cs"/>
          <w:b w:val="0"/>
          <w:bCs/>
          <w:rtl/>
        </w:rPr>
        <w:t>وقال أبو العالية وسفيان</w:t>
      </w:r>
      <w:r w:rsidRPr="00FB3158">
        <w:rPr>
          <w:rFonts w:hint="cs"/>
          <w:b w:val="0"/>
          <w:rtl/>
        </w:rPr>
        <w:t xml:space="preserve">  أي إلا ما أريد به وجهه أي ما يقصد إليه بالقربة قال  أستغفر الله ذنبا لست محصيه رب العباد إليه الوجه والعمل وقال محمد بن يزيد  حدثني الثوري قال سألت </w:t>
      </w:r>
      <w:r w:rsidRPr="00FB3158">
        <w:rPr>
          <w:rFonts w:hint="cs"/>
          <w:b w:val="0"/>
          <w:bCs/>
          <w:rtl/>
        </w:rPr>
        <w:t>أبا عبيدة</w:t>
      </w:r>
      <w:r w:rsidRPr="00FB3158">
        <w:rPr>
          <w:rFonts w:hint="cs"/>
          <w:b w:val="0"/>
          <w:rtl/>
        </w:rPr>
        <w:t xml:space="preserve"> عن قوله تعالى  كل شيء   هالك إلا وجهه   فقال  إلا جاهه كما تقول لفلان وجه في الناس أي جاه " [تفسير القرطبي ج: 13 ص: 322] أهـ ، </w:t>
      </w:r>
      <w:r w:rsidRPr="00FB3158">
        <w:rPr>
          <w:rFonts w:hint="cs"/>
          <w:b w:val="0"/>
          <w:bCs/>
          <w:rtl/>
        </w:rPr>
        <w:t xml:space="preserve">وقال ابن كثير : </w:t>
      </w:r>
      <w:r w:rsidRPr="00FB3158">
        <w:rPr>
          <w:rFonts w:hint="cs"/>
          <w:b w:val="0"/>
          <w:rtl/>
        </w:rPr>
        <w:t xml:space="preserve">" (كل شيء هالك إلا وجهه)كل شيء يفنى ولا يبقى إلا الله عز وجل كما قال كل من عليها فان ويبقى وجه ربك ذو الجلال والإكرام " [ تفسير ابن كثير ج: 1 ص: 594] أهـ ، </w:t>
      </w:r>
      <w:r w:rsidRPr="00FB3158">
        <w:rPr>
          <w:rFonts w:hint="cs"/>
          <w:b w:val="0"/>
          <w:bCs/>
          <w:rtl/>
        </w:rPr>
        <w:t xml:space="preserve">وقال رحمه الله : </w:t>
      </w:r>
      <w:r w:rsidRPr="00FB3158">
        <w:rPr>
          <w:rFonts w:hint="cs"/>
          <w:b w:val="0"/>
          <w:rtl/>
        </w:rPr>
        <w:t xml:space="preserve">" وقوله (كل شيء هالك إلا وجهه)   إخبار بأنه الدائم الباقي الحي القيوم الذي تموت الخلائق ولا يموت كما قال تعالى كل من عليها فان ويبقى وجه ربك ذو الجلال والإكرام </w:t>
      </w:r>
      <w:r w:rsidRPr="00FB3158">
        <w:rPr>
          <w:rFonts w:hint="cs"/>
          <w:b w:val="0"/>
          <w:bCs/>
          <w:rtl/>
        </w:rPr>
        <w:t>فعبر بالوجه عن الذات</w:t>
      </w:r>
      <w:r w:rsidRPr="00FB3158">
        <w:rPr>
          <w:rFonts w:hint="cs"/>
          <w:b w:val="0"/>
          <w:rtl/>
        </w:rPr>
        <w:t xml:space="preserve"> وهكذا قوله هاهنا (كل شيء   هالك إلا وجهه )  </w:t>
      </w:r>
      <w:r w:rsidRPr="00FB3158">
        <w:rPr>
          <w:rFonts w:hint="cs"/>
          <w:b w:val="0"/>
          <w:bCs/>
          <w:rtl/>
        </w:rPr>
        <w:t>أي إلا إياه</w:t>
      </w:r>
      <w:r w:rsidRPr="00FB3158">
        <w:rPr>
          <w:rFonts w:hint="cs"/>
          <w:b w:val="0"/>
          <w:rtl/>
        </w:rPr>
        <w:t xml:space="preserve"> وقد ثبت في الصحيح [تفسير ابن كثير ج: 3 ص: 404] من طريق أبي سلمة عن أبي هريرة قال </w:t>
      </w:r>
      <w:proofErr w:type="spellStart"/>
      <w:r w:rsidRPr="00FB3158">
        <w:rPr>
          <w:rFonts w:hint="cs"/>
          <w:b w:val="0"/>
          <w:rtl/>
        </w:rPr>
        <w:t>قال</w:t>
      </w:r>
      <w:proofErr w:type="spellEnd"/>
      <w:r w:rsidRPr="00FB3158">
        <w:rPr>
          <w:rFonts w:hint="cs"/>
          <w:b w:val="0"/>
          <w:rtl/>
        </w:rPr>
        <w:t xml:space="preserve"> رسول الله صلى الله عليه وسلم أصدق كلمة قالها الشاعر كلمة لبيد إلا كل شيء ما خلا الله باطل </w:t>
      </w:r>
      <w:r w:rsidRPr="00FB3158">
        <w:rPr>
          <w:rFonts w:hint="cs"/>
          <w:b w:val="0"/>
          <w:bCs/>
          <w:rtl/>
        </w:rPr>
        <w:t xml:space="preserve">وقال مجاهد </w:t>
      </w:r>
      <w:proofErr w:type="spellStart"/>
      <w:r w:rsidRPr="00FB3158">
        <w:rPr>
          <w:rFonts w:hint="cs"/>
          <w:b w:val="0"/>
          <w:bCs/>
          <w:rtl/>
        </w:rPr>
        <w:t>والثورى</w:t>
      </w:r>
      <w:proofErr w:type="spellEnd"/>
      <w:r w:rsidRPr="00FB3158">
        <w:rPr>
          <w:rFonts w:hint="cs"/>
          <w:b w:val="0"/>
          <w:bCs/>
          <w:rtl/>
        </w:rPr>
        <w:t>:</w:t>
      </w:r>
      <w:r w:rsidRPr="00FB3158">
        <w:rPr>
          <w:rFonts w:hint="cs"/>
          <w:b w:val="0"/>
          <w:rtl/>
        </w:rPr>
        <w:t xml:space="preserve"> في قوله كل شيء   هالك إلا وجهه   أي إلا ما أريد به وجهه وحكاه البخاري في صحيحه كالمقرر له " [تفسير ابن كثير ج: 3 ص: 404] أهـ ، </w:t>
      </w:r>
      <w:r w:rsidRPr="00FB3158">
        <w:rPr>
          <w:rFonts w:hint="cs"/>
          <w:b w:val="0"/>
          <w:bCs/>
          <w:rtl/>
        </w:rPr>
        <w:t>وقال البيضاوي</w:t>
      </w:r>
      <w:r w:rsidRPr="00FB3158">
        <w:rPr>
          <w:rFonts w:hint="cs"/>
          <w:b w:val="0"/>
          <w:rtl/>
        </w:rPr>
        <w:t xml:space="preserve"> : " هالك إلا وجهه   إلا ذاته فإن ما عداه ممكن هالك في حد ذاته معدوم له الحكم القضاء النافذ في الخلق " [تفسير البيضاوي ج: 4 ص: 306] أهـ ، </w:t>
      </w:r>
      <w:r w:rsidRPr="00FB3158">
        <w:rPr>
          <w:rFonts w:hint="cs"/>
          <w:b w:val="0"/>
          <w:bCs/>
          <w:rtl/>
        </w:rPr>
        <w:t>وقال الجصاص</w:t>
      </w:r>
      <w:r w:rsidRPr="00FB3158">
        <w:rPr>
          <w:rFonts w:hint="cs"/>
          <w:b w:val="0"/>
          <w:rtl/>
        </w:rPr>
        <w:t xml:space="preserve"> : " وقوله ( كل شيء هالك إلا وجهه)   يعني ما كان لرضاه وإرادته "[ </w:t>
      </w:r>
      <w:r w:rsidRPr="00FB3158">
        <w:rPr>
          <w:rFonts w:hint="cs"/>
          <w:b w:val="0"/>
          <w:rtl/>
        </w:rPr>
        <w:lastRenderedPageBreak/>
        <w:t xml:space="preserve">أحكام القرآن للجصاص ج: 1 ص: 77] أهـ ، </w:t>
      </w:r>
      <w:r w:rsidRPr="00FB3158">
        <w:rPr>
          <w:rFonts w:hint="cs"/>
          <w:b w:val="0"/>
          <w:bCs/>
          <w:rtl/>
        </w:rPr>
        <w:t>وقال رحمه الله</w:t>
      </w:r>
      <w:r w:rsidRPr="00FB3158">
        <w:rPr>
          <w:rFonts w:hint="cs"/>
          <w:b w:val="0"/>
          <w:rtl/>
        </w:rPr>
        <w:t xml:space="preserve"> : "كقوله تعالى (كل شيء هالك إلا وجهه) يعني به ذاته " [ أحكام القرآن للجصاص ج: 3 ص: 362] أهـ  ،  </w:t>
      </w:r>
      <w:r w:rsidRPr="00FB3158">
        <w:rPr>
          <w:rFonts w:hint="cs"/>
          <w:bCs/>
          <w:rtl/>
        </w:rPr>
        <w:t xml:space="preserve">وقال الشوكاني : </w:t>
      </w:r>
      <w:r w:rsidRPr="00FB3158">
        <w:rPr>
          <w:rFonts w:hint="cs"/>
          <w:b w:val="0"/>
          <w:rtl/>
        </w:rPr>
        <w:t xml:space="preserve">" هالك إلا وجهه   أي إلا ذاته ..وأخرج عبد بن حميد </w:t>
      </w:r>
      <w:r w:rsidRPr="00FB3158">
        <w:rPr>
          <w:rFonts w:hint="cs"/>
          <w:b w:val="0"/>
          <w:bCs/>
          <w:rtl/>
        </w:rPr>
        <w:t>عن ابن عباس</w:t>
      </w:r>
      <w:r w:rsidRPr="00FB3158">
        <w:rPr>
          <w:rFonts w:hint="cs"/>
          <w:b w:val="0"/>
          <w:rtl/>
        </w:rPr>
        <w:t xml:space="preserve"> :كل شيء   هالك إلا وجهه   قال إلا ما أريد به وجهه "[ فتح القدير ج: 4 ص: 189] أهـ ، </w:t>
      </w:r>
      <w:r w:rsidRPr="00FB3158">
        <w:rPr>
          <w:rFonts w:hint="cs"/>
          <w:b w:val="0"/>
          <w:bCs/>
          <w:rtl/>
        </w:rPr>
        <w:t xml:space="preserve">وقال ابن الجوزي </w:t>
      </w:r>
      <w:r w:rsidRPr="00FB3158">
        <w:rPr>
          <w:rFonts w:hint="cs"/>
          <w:b w:val="0"/>
          <w:rtl/>
        </w:rPr>
        <w:t xml:space="preserve">: " قولان أحدهما إلا ما أريد به وجهه رواه عطاء عن </w:t>
      </w:r>
      <w:r w:rsidRPr="00FB3158">
        <w:rPr>
          <w:rFonts w:hint="cs"/>
          <w:b w:val="0"/>
          <w:bCs/>
          <w:rtl/>
        </w:rPr>
        <w:t xml:space="preserve">ابن عباس </w:t>
      </w:r>
      <w:r w:rsidRPr="00FB3158">
        <w:rPr>
          <w:rFonts w:hint="cs"/>
          <w:b w:val="0"/>
          <w:rtl/>
        </w:rPr>
        <w:t xml:space="preserve">وبه قال </w:t>
      </w:r>
      <w:r w:rsidRPr="00FB3158">
        <w:rPr>
          <w:rFonts w:hint="cs"/>
          <w:b w:val="0"/>
          <w:bCs/>
          <w:rtl/>
        </w:rPr>
        <w:t>الثوري</w:t>
      </w:r>
      <w:r w:rsidRPr="00FB3158">
        <w:rPr>
          <w:rFonts w:hint="cs"/>
          <w:b w:val="0"/>
          <w:rtl/>
        </w:rPr>
        <w:t xml:space="preserve"> والثاني إلا هو قاله </w:t>
      </w:r>
      <w:r w:rsidRPr="00FB3158">
        <w:rPr>
          <w:rFonts w:hint="cs"/>
          <w:b w:val="0"/>
          <w:bCs/>
          <w:rtl/>
        </w:rPr>
        <w:t>الضحاك وأبو عبيدة</w:t>
      </w:r>
      <w:r w:rsidRPr="00FB3158">
        <w:rPr>
          <w:rFonts w:hint="cs"/>
          <w:b w:val="0"/>
          <w:rtl/>
        </w:rPr>
        <w:t xml:space="preserve"> " [زاد المسير ج: 6 ص: 252] أهـ ، </w:t>
      </w:r>
      <w:r w:rsidRPr="00FB3158">
        <w:rPr>
          <w:rFonts w:hint="cs"/>
          <w:b w:val="0"/>
          <w:bCs/>
          <w:rtl/>
        </w:rPr>
        <w:t xml:space="preserve">وقال النسفي </w:t>
      </w:r>
      <w:r w:rsidRPr="00FB3158">
        <w:rPr>
          <w:rFonts w:hint="cs"/>
          <w:b w:val="0"/>
          <w:rtl/>
        </w:rPr>
        <w:t>: " ( كل شيء</w:t>
      </w:r>
      <w:r w:rsidRPr="00FB3158">
        <w:rPr>
          <w:rFonts w:hint="cs"/>
        </w:rPr>
        <w:t xml:space="preserve"> </w:t>
      </w:r>
      <w:r w:rsidRPr="00FB3158">
        <w:rPr>
          <w:rFonts w:hint="cs"/>
          <w:b w:val="0"/>
          <w:rtl/>
        </w:rPr>
        <w:t>هالك</w:t>
      </w:r>
      <w:r w:rsidRPr="00FB3158">
        <w:rPr>
          <w:rFonts w:hint="cs"/>
        </w:rPr>
        <w:t xml:space="preserve"> </w:t>
      </w:r>
      <w:r w:rsidRPr="00FB3158">
        <w:rPr>
          <w:rFonts w:hint="cs"/>
          <w:b w:val="0"/>
          <w:rtl/>
        </w:rPr>
        <w:t>إلا وجهه</w:t>
      </w:r>
      <w:r w:rsidRPr="00FB3158">
        <w:rPr>
          <w:rFonts w:hint="cs"/>
        </w:rPr>
        <w:t xml:space="preserve"> </w:t>
      </w:r>
      <w:r w:rsidRPr="00FB3158">
        <w:rPr>
          <w:rFonts w:hint="cs"/>
          <w:b w:val="0"/>
          <w:rtl/>
        </w:rPr>
        <w:t xml:space="preserve">) </w:t>
      </w:r>
      <w:r w:rsidRPr="00FB3158">
        <w:rPr>
          <w:rFonts w:hint="cs"/>
          <w:b w:val="0"/>
          <w:bCs/>
          <w:rtl/>
        </w:rPr>
        <w:t>أي</w:t>
      </w:r>
      <w:r w:rsidRPr="00FB3158">
        <w:rPr>
          <w:rFonts w:hint="cs"/>
          <w:bCs/>
        </w:rPr>
        <w:t xml:space="preserve"> </w:t>
      </w:r>
      <w:r w:rsidRPr="00FB3158">
        <w:rPr>
          <w:rFonts w:hint="cs"/>
          <w:bCs/>
          <w:rtl/>
        </w:rPr>
        <w:t>إلا إياه فالوجه يعبر به عن الذات</w:t>
      </w:r>
      <w:r w:rsidRPr="00FB3158">
        <w:rPr>
          <w:rFonts w:hint="cs"/>
          <w:b w:val="0"/>
          <w:rtl/>
        </w:rPr>
        <w:t xml:space="preserve"> " [ تفسير النسفي ج: 3 ص: 249] أهـ ، </w:t>
      </w:r>
      <w:r w:rsidRPr="00FB3158">
        <w:rPr>
          <w:rFonts w:hint="cs"/>
          <w:b w:val="0"/>
          <w:bCs/>
          <w:rtl/>
        </w:rPr>
        <w:t>وجاء في تفسير الجلالين</w:t>
      </w:r>
      <w:r w:rsidRPr="00FB3158">
        <w:rPr>
          <w:rFonts w:hint="cs"/>
          <w:b w:val="0"/>
          <w:rtl/>
        </w:rPr>
        <w:t xml:space="preserve"> : " (كل شيء هالك إلا وجهه )  إلا إياه  " [تفسير الجلالين ج: 1 ص: 520] أهـ ، </w:t>
      </w:r>
      <w:r w:rsidRPr="00FB3158">
        <w:rPr>
          <w:rFonts w:hint="cs"/>
          <w:b w:val="0"/>
          <w:bCs/>
          <w:rtl/>
        </w:rPr>
        <w:t>وقال الألوسي</w:t>
      </w:r>
      <w:r w:rsidRPr="00FB3158">
        <w:rPr>
          <w:rFonts w:hint="cs"/>
          <w:b w:val="0"/>
          <w:rtl/>
        </w:rPr>
        <w:t xml:space="preserve"> : " وقيل  الوجه بمعنى الذات مثله في قوله تعالى( كل شيء هالك إلا وجهه) " [روح المعاني ج: 1 ص: 365] أهـ ، </w:t>
      </w:r>
      <w:r w:rsidRPr="00FB3158">
        <w:rPr>
          <w:rFonts w:hint="cs"/>
          <w:b w:val="0"/>
          <w:bCs/>
          <w:rtl/>
        </w:rPr>
        <w:t>وقال رحمه الله</w:t>
      </w:r>
      <w:r w:rsidRPr="00FB3158">
        <w:rPr>
          <w:rFonts w:hint="cs"/>
          <w:b w:val="0"/>
          <w:rtl/>
        </w:rPr>
        <w:t xml:space="preserve"> : " ..وبقوله سبحانه  كل شيء   هالك إلا وجهه   حيث استثنى من كل شيء الوجه وهو بمعنى الذات.. "[ روح المعاني ج: 7 ص: 117] أهـ ، </w:t>
      </w:r>
      <w:r w:rsidRPr="00FB3158">
        <w:rPr>
          <w:rFonts w:hint="cs"/>
          <w:b w:val="0"/>
          <w:bCs/>
          <w:rtl/>
        </w:rPr>
        <w:t>وقال القاسمي</w:t>
      </w:r>
      <w:r w:rsidRPr="00FB3158">
        <w:rPr>
          <w:rFonts w:hint="cs"/>
          <w:b w:val="0"/>
          <w:rtl/>
        </w:rPr>
        <w:t xml:space="preserve"> : " ( كل شيء هالك إلا وجهه) أي إلا إياه ، والوجه يعبر عن الذات ، كما قال : ( كل من عليها فان ويبقى وجه ربك)  " [ تفسير</w:t>
      </w:r>
      <w:r w:rsidRPr="00FB3158">
        <w:rPr>
          <w:rFonts w:hint="cs"/>
          <w:b w:val="0"/>
        </w:rPr>
        <w:t xml:space="preserve"> </w:t>
      </w:r>
      <w:r w:rsidRPr="00FB3158">
        <w:rPr>
          <w:rFonts w:hint="cs"/>
          <w:b w:val="0"/>
          <w:rtl/>
        </w:rPr>
        <w:t xml:space="preserve">القاسمي [القصص/ 88]] أهـ ، </w:t>
      </w:r>
      <w:r w:rsidRPr="00FB3158">
        <w:rPr>
          <w:rFonts w:hint="cs"/>
          <w:b w:val="0"/>
          <w:bCs/>
          <w:rtl/>
        </w:rPr>
        <w:t>وقال الإمام</w:t>
      </w:r>
      <w:r w:rsidRPr="00FB3158">
        <w:rPr>
          <w:rFonts w:hint="cs"/>
          <w:bCs/>
        </w:rPr>
        <w:t xml:space="preserve"> </w:t>
      </w:r>
      <w:r w:rsidRPr="00FB3158">
        <w:rPr>
          <w:rFonts w:hint="cs"/>
          <w:bCs/>
          <w:rtl/>
        </w:rPr>
        <w:t>الرازي رحمه الله</w:t>
      </w:r>
      <w:r w:rsidRPr="00FB3158">
        <w:rPr>
          <w:rFonts w:hint="cs"/>
          <w:b w:val="0"/>
          <w:rtl/>
        </w:rPr>
        <w:t xml:space="preserve"> : " {كل شيء هالك إلا وجهه}.. استدلت المجسمة بهذه الآية على أن الله تعالى جسم من وجهين الأول: قالوا الآية صريحة في إثبات الوجه وذلك يقتضي الجسمية والثاني: قوله: {وإليه ترجعون} وكلمة إلى لانتهاء الغاية وذلك لا يعقل إلا في الأجسام ، والجواب</w:t>
      </w:r>
      <w:r w:rsidRPr="00FB3158">
        <w:t xml:space="preserve">: </w:t>
      </w:r>
      <w:r w:rsidRPr="00FB3158">
        <w:rPr>
          <w:rFonts w:hint="cs"/>
          <w:b w:val="0"/>
          <w:rtl/>
        </w:rPr>
        <w:t>لو صح هذا الكلام يلزم أن يفنى جميع أعضائه</w:t>
      </w:r>
      <w:r w:rsidRPr="00FB3158">
        <w:rPr>
          <w:rFonts w:hint="cs"/>
        </w:rPr>
        <w:t xml:space="preserve"> </w:t>
      </w:r>
      <w:r w:rsidRPr="00FB3158">
        <w:rPr>
          <w:rFonts w:hint="cs"/>
          <w:b w:val="0"/>
          <w:rtl/>
        </w:rPr>
        <w:t>وأن لا يبقى منه إلا الوجه، وقد التزم ذلك بعض المشبهة من الرافضة. وهو بيان</w:t>
      </w:r>
      <w:r w:rsidRPr="00FB3158">
        <w:rPr>
          <w:rFonts w:hint="cs"/>
        </w:rPr>
        <w:t xml:space="preserve"> </w:t>
      </w:r>
      <w:r w:rsidRPr="00FB3158">
        <w:rPr>
          <w:rFonts w:hint="cs"/>
          <w:b w:val="0"/>
          <w:rtl/>
        </w:rPr>
        <w:t>ابن سمعان وذلك لا يقول به عاقل، ثم من الناس من قال الوجه هو الوجود والحقيقة يقال</w:t>
      </w:r>
      <w:r w:rsidRPr="00FB3158">
        <w:rPr>
          <w:rFonts w:hint="cs"/>
        </w:rPr>
        <w:t xml:space="preserve"> </w:t>
      </w:r>
      <w:r w:rsidRPr="00FB3158">
        <w:rPr>
          <w:rFonts w:hint="cs"/>
          <w:b w:val="0"/>
          <w:rtl/>
        </w:rPr>
        <w:t>وجه هذا الأمر كذا أي حقيقته، ومنهم من قال الوجه صلة، والمراد كل شيء هالك إلا</w:t>
      </w:r>
      <w:r w:rsidRPr="00FB3158">
        <w:rPr>
          <w:rFonts w:hint="cs"/>
        </w:rPr>
        <w:t xml:space="preserve"> </w:t>
      </w:r>
      <w:r w:rsidRPr="00FB3158">
        <w:rPr>
          <w:rFonts w:hint="cs"/>
          <w:b w:val="0"/>
          <w:rtl/>
        </w:rPr>
        <w:t xml:space="preserve">هو، وأما كلمة إلى فالمعنى وإلى موضع حكمه وقضائه ترجعون."[ تفسير </w:t>
      </w:r>
      <w:proofErr w:type="spellStart"/>
      <w:r w:rsidRPr="00FB3158">
        <w:rPr>
          <w:rFonts w:hint="cs"/>
          <w:b w:val="0"/>
          <w:rtl/>
        </w:rPr>
        <w:t>الرازى</w:t>
      </w:r>
      <w:proofErr w:type="spellEnd"/>
      <w:r w:rsidRPr="00FB3158">
        <w:rPr>
          <w:rFonts w:hint="cs"/>
          <w:b w:val="0"/>
          <w:rtl/>
        </w:rPr>
        <w:t xml:space="preserve"> [ القصص /88 ]] أهـ ، </w:t>
      </w:r>
    </w:p>
    <w:p w:rsidR="00FB3158" w:rsidRPr="00FB3158" w:rsidRDefault="00FB3158" w:rsidP="00FB3158">
      <w:pPr>
        <w:jc w:val="both"/>
        <w:rPr>
          <w:rFonts w:hint="cs"/>
          <w:b w:val="0"/>
          <w:rtl/>
          <w:lang w:bidi="ar-KW"/>
        </w:rPr>
      </w:pPr>
      <w:r w:rsidRPr="00FB3158">
        <w:rPr>
          <w:rFonts w:hint="cs"/>
          <w:bCs/>
          <w:rtl/>
        </w:rPr>
        <w:t>( ث ) قوله</w:t>
      </w:r>
      <w:r w:rsidRPr="00FB3158">
        <w:rPr>
          <w:rFonts w:hint="cs"/>
          <w:bCs/>
        </w:rPr>
        <w:t xml:space="preserve"> </w:t>
      </w:r>
      <w:r w:rsidRPr="00FB3158">
        <w:rPr>
          <w:rFonts w:hint="cs"/>
          <w:bCs/>
          <w:rtl/>
        </w:rPr>
        <w:t>تعالى</w:t>
      </w:r>
      <w:r w:rsidRPr="00FB3158">
        <w:rPr>
          <w:rFonts w:hint="cs"/>
          <w:b w:val="0"/>
          <w:rtl/>
        </w:rPr>
        <w:t xml:space="preserve"> {كُلُّ مَنْ</w:t>
      </w:r>
      <w:r w:rsidRPr="00FB3158">
        <w:rPr>
          <w:rFonts w:hint="cs"/>
        </w:rPr>
        <w:t xml:space="preserve"> </w:t>
      </w:r>
      <w:r w:rsidRPr="00FB3158">
        <w:rPr>
          <w:rFonts w:hint="cs"/>
          <w:b w:val="0"/>
          <w:rtl/>
        </w:rPr>
        <w:t xml:space="preserve">عَلَيْهَا فَانٍ * وَيَبْقَى وَجْهُ رَبِّكَ ذُو الْجَلَالِ وَالْإِكْرَامِ } </w:t>
      </w:r>
      <w:r w:rsidRPr="00FB3158">
        <w:rPr>
          <w:rFonts w:hint="cs"/>
        </w:rPr>
        <w:t xml:space="preserve"> </w:t>
      </w:r>
      <w:r w:rsidRPr="00FB3158">
        <w:rPr>
          <w:rFonts w:hint="cs"/>
          <w:b w:val="0"/>
          <w:rtl/>
        </w:rPr>
        <w:t xml:space="preserve">[ سورة الرحمن /26-27] ، </w:t>
      </w:r>
      <w:r w:rsidRPr="00FB3158">
        <w:rPr>
          <w:rFonts w:hint="cs"/>
          <w:b w:val="0"/>
          <w:bCs/>
          <w:rtl/>
        </w:rPr>
        <w:t>قال</w:t>
      </w:r>
      <w:r w:rsidRPr="00FB3158">
        <w:rPr>
          <w:rFonts w:hint="cs"/>
          <w:bCs/>
        </w:rPr>
        <w:t xml:space="preserve"> </w:t>
      </w:r>
      <w:r w:rsidRPr="00FB3158">
        <w:rPr>
          <w:rFonts w:hint="cs"/>
          <w:bCs/>
          <w:rtl/>
        </w:rPr>
        <w:t>القرطبي في تفسيره</w:t>
      </w:r>
      <w:r w:rsidRPr="00FB3158">
        <w:rPr>
          <w:rFonts w:hint="cs"/>
          <w:b w:val="0"/>
          <w:rtl/>
        </w:rPr>
        <w:t xml:space="preserve"> : ".. قال حذاق المتكلمين في قوله تعالى ( ويبقى وجه ربك ) إنها عبارة عن الذات ، قيل العمل الذي يقصد به وجهه " [ تفسير القرطبي ج: 4 ص: 45] أهـ ، </w:t>
      </w:r>
      <w:r w:rsidRPr="00FB3158">
        <w:rPr>
          <w:rFonts w:hint="cs"/>
          <w:b w:val="0"/>
          <w:bCs/>
          <w:rtl/>
        </w:rPr>
        <w:t>وقال رحمه الله</w:t>
      </w:r>
      <w:r w:rsidRPr="00FB3158">
        <w:rPr>
          <w:rFonts w:hint="cs"/>
          <w:b w:val="0"/>
          <w:rtl/>
        </w:rPr>
        <w:t xml:space="preserve"> : " يريدون وجهه أي طاعته والإخلاص فيها أي يخلصون في عبادتهم وأعمالهم لله ويتوجهون بذلك إليه لا لغيره " [ تفسير القرطبي ج: 6 ص: 432] أهـ ، </w:t>
      </w:r>
      <w:r w:rsidRPr="00FB3158">
        <w:rPr>
          <w:rFonts w:hint="cs"/>
          <w:b w:val="0"/>
          <w:bCs/>
          <w:rtl/>
        </w:rPr>
        <w:t>وقال رحمه الله</w:t>
      </w:r>
      <w:r w:rsidRPr="00FB3158">
        <w:rPr>
          <w:rFonts w:hint="cs"/>
          <w:b w:val="0"/>
          <w:rtl/>
        </w:rPr>
        <w:t xml:space="preserve"> : " وأما ما كان منها لله فهو من الآخرة وهو الذي يبقى كما قال  ( ويبقى   وجه ربك   ذو الجلال والإكرام ) أي ما ابتغى به ثوابه ورضاه وإن </w:t>
      </w:r>
      <w:proofErr w:type="spellStart"/>
      <w:r w:rsidRPr="00FB3158">
        <w:rPr>
          <w:rFonts w:hint="cs"/>
          <w:b w:val="0"/>
          <w:rtl/>
        </w:rPr>
        <w:t>الدارالآخرة</w:t>
      </w:r>
      <w:proofErr w:type="spellEnd"/>
      <w:r w:rsidRPr="00FB3158">
        <w:rPr>
          <w:rFonts w:hint="cs"/>
          <w:b w:val="0"/>
          <w:rtl/>
        </w:rPr>
        <w:t xml:space="preserve"> لهي الحيوان أي دار الحياة </w:t>
      </w:r>
      <w:r w:rsidRPr="00FB3158">
        <w:rPr>
          <w:rFonts w:hint="cs"/>
          <w:b w:val="0"/>
          <w:rtl/>
        </w:rPr>
        <w:lastRenderedPageBreak/>
        <w:t xml:space="preserve">الباقية التي لا تزول ولا موت فيها " [تفسير القرطبي ج: 13 ص: 362] أهـ ، </w:t>
      </w:r>
      <w:r w:rsidRPr="00FB3158">
        <w:rPr>
          <w:rFonts w:hint="cs"/>
          <w:b w:val="0"/>
          <w:bCs/>
          <w:rtl/>
        </w:rPr>
        <w:t>وقال</w:t>
      </w:r>
      <w:r w:rsidRPr="00FB3158">
        <w:rPr>
          <w:rFonts w:hint="cs"/>
          <w:bCs/>
        </w:rPr>
        <w:t xml:space="preserve"> </w:t>
      </w:r>
      <w:r w:rsidRPr="00FB3158">
        <w:rPr>
          <w:rFonts w:hint="cs"/>
          <w:bCs/>
          <w:rtl/>
        </w:rPr>
        <w:t>رحمه الله</w:t>
      </w:r>
      <w:r w:rsidRPr="00FB3158">
        <w:rPr>
          <w:rFonts w:hint="cs"/>
          <w:b w:val="0"/>
          <w:rtl/>
        </w:rPr>
        <w:t xml:space="preserve"> : " قوله تعالى  قال يا إبليس ما منعك أي صرفك وصدك أن تسجد أي عن أن تسجد لما خلقت بيدي أضاف خلقه إلى نفسه تكريما له وإن كان خالق كل شيء وهذا كما أضاف إلى نفسه الروح والبيت والناقة والمساجد فخاطب الناس بما يعرفونه في تعاملهم فإن الرئيس من المخلوقين لا يباشر شيئا بيده إلا على سبيل الإعظام والتكرم فذكر اليد هنا بمعنى هذا قال </w:t>
      </w:r>
      <w:r w:rsidRPr="00FB3158">
        <w:rPr>
          <w:rFonts w:hint="cs"/>
          <w:b w:val="0"/>
          <w:bCs/>
          <w:rtl/>
        </w:rPr>
        <w:t>مجاهد</w:t>
      </w:r>
      <w:r w:rsidRPr="00FB3158">
        <w:rPr>
          <w:rFonts w:hint="cs"/>
          <w:b w:val="0"/>
          <w:rtl/>
        </w:rPr>
        <w:t xml:space="preserve"> : اليد هاهنا بمعنى التأكد والصلة مجازه لما خلقت أنا كقوله  ( </w:t>
      </w:r>
      <w:r w:rsidRPr="00FB3158">
        <w:rPr>
          <w:rFonts w:hint="cs"/>
          <w:b w:val="0"/>
          <w:bCs/>
          <w:rtl/>
        </w:rPr>
        <w:t>ويبقى وجه ربك</w:t>
      </w:r>
      <w:r w:rsidRPr="00FB3158">
        <w:rPr>
          <w:rFonts w:hint="cs"/>
          <w:b w:val="0"/>
          <w:rtl/>
        </w:rPr>
        <w:t xml:space="preserve"> )  أي يبقى ربك " [تفسير القرطبي ج: 15 ص: 228 ] أهـ ، </w:t>
      </w:r>
      <w:r w:rsidRPr="00FB3158">
        <w:rPr>
          <w:rFonts w:hint="cs"/>
          <w:b w:val="0"/>
          <w:bCs/>
          <w:rtl/>
        </w:rPr>
        <w:t>وقال ابن كثير في تفسيره</w:t>
      </w:r>
      <w:r w:rsidRPr="00FB3158">
        <w:rPr>
          <w:rFonts w:hint="cs"/>
          <w:b w:val="0"/>
          <w:rtl/>
        </w:rPr>
        <w:t xml:space="preserve"> : " ( ويبقى وجه ربك ذو الجلال والإكرام )فهو تعالى وحده الذي لا يموت والجن والإنس يموتون وكذلك الملائكة وحملة العرش وينفرد الواحد الأحد القهار بالديمومة والبقاء فيكون آخرا كما كان أولا "[ تفسير ابن كثير ج: 1 ص: 435] أهـ ، </w:t>
      </w:r>
      <w:r w:rsidRPr="00FB3158">
        <w:rPr>
          <w:rFonts w:hint="cs"/>
          <w:b w:val="0"/>
          <w:bCs/>
          <w:rtl/>
        </w:rPr>
        <w:t>وقال</w:t>
      </w:r>
      <w:r w:rsidRPr="00FB3158">
        <w:rPr>
          <w:rFonts w:hint="cs"/>
          <w:bCs/>
        </w:rPr>
        <w:t xml:space="preserve"> </w:t>
      </w:r>
      <w:r w:rsidRPr="00FB3158">
        <w:rPr>
          <w:rFonts w:hint="cs"/>
          <w:bCs/>
          <w:rtl/>
        </w:rPr>
        <w:t>رحمه</w:t>
      </w:r>
      <w:r w:rsidRPr="00FB3158">
        <w:rPr>
          <w:rFonts w:hint="cs"/>
          <w:bCs/>
        </w:rPr>
        <w:t xml:space="preserve"> </w:t>
      </w:r>
      <w:r w:rsidRPr="00FB3158">
        <w:rPr>
          <w:rFonts w:hint="cs"/>
          <w:bCs/>
          <w:rtl/>
        </w:rPr>
        <w:t>الله</w:t>
      </w:r>
      <w:r w:rsidRPr="00FB3158">
        <w:rPr>
          <w:rFonts w:hint="cs"/>
          <w:b w:val="0"/>
          <w:rtl/>
        </w:rPr>
        <w:t xml:space="preserve"> </w:t>
      </w:r>
      <w:r w:rsidRPr="00FB3158">
        <w:t>:</w:t>
      </w:r>
      <w:r w:rsidRPr="00FB3158">
        <w:rPr>
          <w:rFonts w:hint="cs"/>
          <w:b w:val="0"/>
          <w:rtl/>
        </w:rPr>
        <w:t xml:space="preserve"> " وقوله كل شيء هالك إلا وجهه إخبار بأنه الدائم الباقي الحي القيوم الذي تموت الخلائق ولا يموت كما قال تعالى ( كل من عليها فان ويبقى وجه ربك ذو الجلال والإكرام ) </w:t>
      </w:r>
      <w:r w:rsidRPr="00FB3158">
        <w:rPr>
          <w:rFonts w:hint="cs"/>
          <w:b w:val="0"/>
          <w:bCs/>
          <w:rtl/>
        </w:rPr>
        <w:t>فعبر بالوجه عن الذات</w:t>
      </w:r>
      <w:r w:rsidRPr="00FB3158">
        <w:rPr>
          <w:rFonts w:hint="cs"/>
          <w:b w:val="0"/>
          <w:rtl/>
        </w:rPr>
        <w:t xml:space="preserve"> وهكذا قوله هاهنا (كل شيء هالك إلا وجهه)  أي إلا إياه ..وقال مجاهد والثوري في قوله ( كل شيء هالك إلا وجهه ) أي إلا ما أريد به وجهه وحكاه البخاري في صحيحه كالمقرر له قال ابن جرير : ويستشهد من قال ذلك بقول الشاعر  ( أستغفر الله ذنبا لست محصيه * رب العباد إليه الوجه والعمل ) وهذا القول لا ينافي القول الأول فإن هذا إخبار عن كل الأعمال بأنها باطلة إلا ما أريد به وجه الله تعالى من الأعمال الصالحة للمطابقة للشريعة والقول الأول مقتضاه أن كل الذوات فانية وزائلة إلا ذاته تعالى وتقدس فإنه الأول والآخر الذي هو قبل كل شيء وبعد كل </w:t>
      </w:r>
      <w:proofErr w:type="spellStart"/>
      <w:r w:rsidRPr="00FB3158">
        <w:rPr>
          <w:rFonts w:hint="cs"/>
          <w:b w:val="0"/>
          <w:rtl/>
        </w:rPr>
        <w:t>شئ</w:t>
      </w:r>
      <w:proofErr w:type="spellEnd"/>
      <w:r w:rsidRPr="00FB3158">
        <w:rPr>
          <w:rFonts w:hint="cs"/>
          <w:b w:val="0"/>
          <w:rtl/>
        </w:rPr>
        <w:t xml:space="preserve"> " [ تفسير ابن كثير ج: 3 ص: 404] أهـ ، </w:t>
      </w:r>
      <w:r w:rsidRPr="00FB3158">
        <w:rPr>
          <w:rFonts w:hint="cs"/>
          <w:b w:val="0"/>
          <w:bCs/>
          <w:rtl/>
        </w:rPr>
        <w:t>وقال</w:t>
      </w:r>
      <w:r w:rsidRPr="00FB3158">
        <w:rPr>
          <w:rFonts w:hint="cs"/>
          <w:bCs/>
        </w:rPr>
        <w:t xml:space="preserve"> </w:t>
      </w:r>
      <w:r w:rsidRPr="00FB3158">
        <w:rPr>
          <w:rFonts w:hint="cs"/>
          <w:bCs/>
          <w:rtl/>
        </w:rPr>
        <w:t>الزركشي في البرهان</w:t>
      </w:r>
      <w:r w:rsidRPr="00FB3158">
        <w:rPr>
          <w:rFonts w:hint="cs"/>
          <w:b w:val="0"/>
          <w:rtl/>
        </w:rPr>
        <w:t xml:space="preserve"> : " حكي الواحدي عن اكثر المفسرين في قوله تعالى </w:t>
      </w:r>
      <w:proofErr w:type="spellStart"/>
      <w:r w:rsidRPr="00FB3158">
        <w:rPr>
          <w:rFonts w:hint="cs"/>
          <w:b w:val="0"/>
          <w:rtl/>
        </w:rPr>
        <w:t>فاينما</w:t>
      </w:r>
      <w:proofErr w:type="spellEnd"/>
      <w:r w:rsidRPr="00FB3158">
        <w:rPr>
          <w:rFonts w:hint="cs"/>
          <w:b w:val="0"/>
          <w:rtl/>
        </w:rPr>
        <w:t xml:space="preserve"> تولوا فثم وجه الله ان الوجه صلة والمعنى فثم الله يعلم ويرى قال والوجه قد ورد صلة مع اسم الله كثيرا كقوله ( ويبقى وجه ربك )  إنما نطعمكم لوجه الله كل شيء هلك إلا وجهة   قلت والاشبه حمله على أن المراد به الذات كما في قوله تعالى بلى من اسلم وجهة الله وهو أولى من دعوى الزيادة " [ البرهان في علوم القرآن ج: 2 ص: 278] أهـ ، </w:t>
      </w:r>
      <w:r w:rsidRPr="00FB3158">
        <w:rPr>
          <w:rFonts w:hint="cs"/>
          <w:b w:val="0"/>
          <w:bCs/>
          <w:rtl/>
        </w:rPr>
        <w:t>وجاء في معاني القرآن</w:t>
      </w:r>
      <w:r w:rsidRPr="00FB3158">
        <w:rPr>
          <w:rFonts w:hint="cs"/>
          <w:b w:val="0"/>
          <w:rtl/>
        </w:rPr>
        <w:t xml:space="preserve"> : " ومعنى أسلمت وجهي لله أسلمت نفسي لله كما قال تعالى ( ويبقى وجه ربك )  أي ويبقى ربك " [معاني القرآن ج: 1 ص: 373] أهـ ، </w:t>
      </w:r>
      <w:r w:rsidRPr="00FB3158">
        <w:rPr>
          <w:rFonts w:hint="cs"/>
          <w:b w:val="0"/>
          <w:bCs/>
          <w:rtl/>
        </w:rPr>
        <w:t>وقال القاضي البيضاوي في تفسيره</w:t>
      </w:r>
      <w:r w:rsidRPr="00FB3158">
        <w:rPr>
          <w:rFonts w:hint="cs"/>
          <w:b w:val="0"/>
          <w:rtl/>
        </w:rPr>
        <w:t xml:space="preserve"> : " ويبقى   وجه ربك   ذاته " [ تفسير البيضاوي</w:t>
      </w:r>
      <w:r w:rsidRPr="00FB3158">
        <w:rPr>
          <w:rFonts w:hint="cs"/>
          <w:b w:val="0"/>
        </w:rPr>
        <w:t xml:space="preserve"> </w:t>
      </w:r>
      <w:r w:rsidRPr="00FB3158">
        <w:rPr>
          <w:rFonts w:hint="cs"/>
          <w:b w:val="0"/>
          <w:rtl/>
        </w:rPr>
        <w:t xml:space="preserve">ج: 5 ص: 276] أهـ ، </w:t>
      </w:r>
      <w:r w:rsidRPr="00FB3158">
        <w:rPr>
          <w:rFonts w:hint="cs"/>
          <w:b w:val="0"/>
          <w:bCs/>
          <w:rtl/>
        </w:rPr>
        <w:t>وقال</w:t>
      </w:r>
      <w:r w:rsidRPr="00FB3158">
        <w:rPr>
          <w:rFonts w:hint="cs"/>
          <w:bCs/>
        </w:rPr>
        <w:t xml:space="preserve"> </w:t>
      </w:r>
      <w:r w:rsidRPr="00FB3158">
        <w:rPr>
          <w:rFonts w:hint="cs"/>
          <w:bCs/>
          <w:rtl/>
        </w:rPr>
        <w:t>أبو السعود في تفسيره</w:t>
      </w:r>
      <w:r w:rsidRPr="00FB3158">
        <w:rPr>
          <w:rFonts w:hint="cs"/>
          <w:b w:val="0"/>
          <w:rtl/>
        </w:rPr>
        <w:t xml:space="preserve"> " ( ويبقى وجه ربك )  أي ذاته عز وجل " [ تفسير أبي السعود ج: 8 ص: 180] أهـ ، </w:t>
      </w:r>
      <w:r w:rsidRPr="00FB3158">
        <w:rPr>
          <w:rFonts w:hint="cs"/>
          <w:b w:val="0"/>
          <w:bCs/>
          <w:rtl/>
        </w:rPr>
        <w:t>وقال</w:t>
      </w:r>
      <w:r w:rsidRPr="00FB3158">
        <w:rPr>
          <w:rFonts w:hint="cs"/>
          <w:bCs/>
        </w:rPr>
        <w:t xml:space="preserve"> </w:t>
      </w:r>
      <w:r w:rsidRPr="00FB3158">
        <w:rPr>
          <w:rFonts w:hint="cs"/>
          <w:bCs/>
          <w:rtl/>
        </w:rPr>
        <w:t>الشوكاني في تفسيره</w:t>
      </w:r>
      <w:r w:rsidRPr="00FB3158">
        <w:rPr>
          <w:rFonts w:hint="cs"/>
          <w:b w:val="0"/>
          <w:rtl/>
        </w:rPr>
        <w:t xml:space="preserve"> : " قال يا إبليس ما منعك أن تسجد لما خلقت بيدي أي ما صرفك وصدك عن السجود لما توليت خلقه من غير واسطة وأضاف خلقه إلى نفسه تكريما له </w:t>
      </w:r>
      <w:r w:rsidRPr="00FB3158">
        <w:rPr>
          <w:rFonts w:hint="cs"/>
          <w:b w:val="0"/>
          <w:rtl/>
        </w:rPr>
        <w:lastRenderedPageBreak/>
        <w:t xml:space="preserve">وتشريفا مع أنه سبحانه خالق كل شيء كما أضاف إلى نفسه الروح والبيت والناقة والمساجد </w:t>
      </w:r>
      <w:r w:rsidRPr="00FB3158">
        <w:rPr>
          <w:rFonts w:hint="cs"/>
          <w:b w:val="0"/>
          <w:bCs/>
          <w:rtl/>
        </w:rPr>
        <w:t>قال مجاهد</w:t>
      </w:r>
      <w:r w:rsidRPr="00FB3158">
        <w:rPr>
          <w:rFonts w:hint="cs"/>
          <w:b w:val="0"/>
          <w:rtl/>
        </w:rPr>
        <w:t xml:space="preserve"> : اليد هنا بمعنى التأكيد والصلة مجازا كقوله ( </w:t>
      </w:r>
      <w:r w:rsidRPr="00FB3158">
        <w:rPr>
          <w:rFonts w:hint="cs"/>
          <w:b w:val="0"/>
          <w:bCs/>
          <w:rtl/>
        </w:rPr>
        <w:t>ويبقى وجه ربك</w:t>
      </w:r>
      <w:r w:rsidRPr="00FB3158">
        <w:rPr>
          <w:rFonts w:hint="cs"/>
          <w:b w:val="0"/>
          <w:rtl/>
        </w:rPr>
        <w:t xml:space="preserve"> )   وقيل أراد باليد القدرة يقال مالي بهذا الأمر يد ومالي به يدان أي قدرة ومنه قول الشاعر: تحملت من ذلفاء ما ليس لي يد * ولا للجبال الراسيات يدان " [فتح القدير ج: 4 ص: 445] أهـ ، </w:t>
      </w:r>
      <w:r w:rsidRPr="00FB3158">
        <w:rPr>
          <w:rFonts w:hint="cs"/>
          <w:b w:val="0"/>
          <w:bCs/>
          <w:rtl/>
        </w:rPr>
        <w:t>وقال</w:t>
      </w:r>
      <w:r w:rsidRPr="00FB3158">
        <w:rPr>
          <w:rFonts w:hint="cs"/>
          <w:bCs/>
        </w:rPr>
        <w:t xml:space="preserve"> </w:t>
      </w:r>
      <w:r w:rsidRPr="00FB3158">
        <w:rPr>
          <w:rFonts w:hint="cs"/>
          <w:bCs/>
          <w:rtl/>
        </w:rPr>
        <w:t>رحمه</w:t>
      </w:r>
      <w:r w:rsidRPr="00FB3158">
        <w:rPr>
          <w:rFonts w:hint="cs"/>
          <w:bCs/>
        </w:rPr>
        <w:t xml:space="preserve"> </w:t>
      </w:r>
      <w:r w:rsidRPr="00FB3158">
        <w:rPr>
          <w:rFonts w:hint="cs"/>
          <w:bCs/>
          <w:rtl/>
        </w:rPr>
        <w:t xml:space="preserve">الله : </w:t>
      </w:r>
      <w:r w:rsidRPr="00FB3158">
        <w:rPr>
          <w:rFonts w:hint="cs"/>
          <w:b w:val="0"/>
          <w:rtl/>
        </w:rPr>
        <w:t xml:space="preserve"> ويبقي   وجه ربك   ذو الجلال والإكرام الوجه عبارة عن ذاته سبحانه ووجوده وقد نقدم في سورة البقرة بيان معنى هذا وقيل معنى ( يبقى وجه ربك ) تبقى حجته التي يتقرب بها إليه " [فتح القدير ج: 5 ص: 136] أهـ ، </w:t>
      </w:r>
      <w:r w:rsidRPr="00FB3158">
        <w:rPr>
          <w:rFonts w:hint="cs"/>
          <w:b w:val="0"/>
          <w:bCs/>
          <w:rtl/>
        </w:rPr>
        <w:t>وقال</w:t>
      </w:r>
      <w:r w:rsidRPr="00FB3158">
        <w:rPr>
          <w:rFonts w:hint="cs"/>
          <w:bCs/>
        </w:rPr>
        <w:t xml:space="preserve"> </w:t>
      </w:r>
      <w:r w:rsidRPr="00FB3158">
        <w:rPr>
          <w:rFonts w:hint="cs"/>
          <w:bCs/>
          <w:rtl/>
        </w:rPr>
        <w:t>بن الجوزي في تفسيره</w:t>
      </w:r>
      <w:r w:rsidRPr="00FB3158">
        <w:rPr>
          <w:rFonts w:hint="cs"/>
          <w:b w:val="0"/>
          <w:rtl/>
        </w:rPr>
        <w:t xml:space="preserve"> : " ( ويبقى وجه ربك )  أي ويبقى ربك ذو الجلال والإكرام "[ زاد المسير ج: 8 ص: 114] أهـ ، </w:t>
      </w:r>
      <w:r w:rsidRPr="00FB3158">
        <w:rPr>
          <w:rFonts w:hint="cs"/>
          <w:b w:val="0"/>
          <w:bCs/>
          <w:rtl/>
        </w:rPr>
        <w:t>وجاء في تفسير الجلالين</w:t>
      </w:r>
      <w:r w:rsidRPr="00FB3158">
        <w:rPr>
          <w:rFonts w:hint="cs"/>
          <w:b w:val="0"/>
          <w:rtl/>
        </w:rPr>
        <w:t xml:space="preserve">:" ( ويبقى وجه ربك ) ذاته ذو الجلال العظمة والإكرام "[ تفسير الجلالين ج: 1 ص: 710] أهـ ، </w:t>
      </w:r>
      <w:r w:rsidRPr="00FB3158">
        <w:rPr>
          <w:rFonts w:hint="cs"/>
          <w:b w:val="0"/>
          <w:bCs/>
          <w:rtl/>
        </w:rPr>
        <w:t>وقال</w:t>
      </w:r>
      <w:r w:rsidRPr="00FB3158">
        <w:rPr>
          <w:rFonts w:hint="cs"/>
          <w:bCs/>
        </w:rPr>
        <w:t xml:space="preserve"> </w:t>
      </w:r>
      <w:r w:rsidRPr="00FB3158">
        <w:rPr>
          <w:rFonts w:hint="cs"/>
          <w:bCs/>
          <w:rtl/>
        </w:rPr>
        <w:t>النسفي في تفسيره</w:t>
      </w:r>
      <w:r w:rsidRPr="00FB3158">
        <w:rPr>
          <w:rFonts w:hint="cs"/>
          <w:b w:val="0"/>
          <w:rtl/>
        </w:rPr>
        <w:t xml:space="preserve"> : " ( يخل لكم وجه أبيكم يقبل عليكم إقبالة واحدة لا يلتفت عنكم إلى غيركم والمراد سلامة محبته لهم ممن يشاركهم فيها فكان ذكر الوجه لتصوير معنى إقباله عليهم لأن الرجل إذا أقبل على </w:t>
      </w:r>
      <w:proofErr w:type="spellStart"/>
      <w:r w:rsidRPr="00FB3158">
        <w:rPr>
          <w:rFonts w:hint="cs"/>
          <w:b w:val="0"/>
          <w:rtl/>
        </w:rPr>
        <w:t>الشئ</w:t>
      </w:r>
      <w:proofErr w:type="spellEnd"/>
      <w:r w:rsidRPr="00FB3158">
        <w:rPr>
          <w:rFonts w:hint="cs"/>
          <w:b w:val="0"/>
          <w:rtl/>
        </w:rPr>
        <w:t xml:space="preserve"> أقبل بوجهه وجاز أن يراد بالوجه الذات كما قال ( ويبقى وجه ربك ) " [تفسير النسفي ج: 2 ص: 180] أهـ ، </w:t>
      </w:r>
      <w:r w:rsidRPr="00FB3158">
        <w:rPr>
          <w:rFonts w:hint="cs"/>
          <w:b w:val="0"/>
          <w:bCs/>
          <w:rtl/>
        </w:rPr>
        <w:t>وقال</w:t>
      </w:r>
      <w:r w:rsidRPr="00FB3158">
        <w:rPr>
          <w:rFonts w:hint="cs"/>
          <w:bCs/>
        </w:rPr>
        <w:t xml:space="preserve"> </w:t>
      </w:r>
      <w:r w:rsidRPr="00FB3158">
        <w:rPr>
          <w:rFonts w:hint="cs"/>
          <w:bCs/>
          <w:rtl/>
        </w:rPr>
        <w:t>الألوسي في تفسيره</w:t>
      </w:r>
      <w:r w:rsidRPr="00FB3158">
        <w:rPr>
          <w:rFonts w:hint="cs"/>
          <w:b w:val="0"/>
          <w:rtl/>
        </w:rPr>
        <w:t xml:space="preserve"> : " ( ويبقى وجه ربك )  أي ذاته عز وجل والمراد هو سبحانه وتعالى فالإضافة بيانية وحقيقة الوجه في الشاهد الجارحة واستعماله في الذات مجاز مرسل كاستعمال الأيدي في الأنفس وهو مجاز شائع وقيل  أصله الجهة واستعماله في الذات من باب الكناية " [روح المعاني ج: 27 ص: 108] أهـ ، </w:t>
      </w:r>
      <w:r w:rsidRPr="00FB3158">
        <w:rPr>
          <w:rFonts w:hint="cs"/>
          <w:b w:val="0"/>
          <w:bCs/>
          <w:rtl/>
        </w:rPr>
        <w:t>وجاء في تفسير التحرير والتنوير</w:t>
      </w:r>
      <w:r w:rsidRPr="00FB3158">
        <w:rPr>
          <w:rFonts w:hint="cs"/>
          <w:b w:val="0"/>
          <w:rtl/>
        </w:rPr>
        <w:t>: " ..والوجه يعبر عن الجملة والذات وقد علم السامعون أن الله تعالى يستحيل أن يكون له وجه بالمعنى الحقيقي وهو الجزء الذي في الرأس ، واصطلح علماء العقائد على تسمية مثل هذا بالمتشابه . وكان السلف يحجمون عن الخوض في ذلك مع اليقين باستحالة ظاهره على الله تعالى ، ثم تناوله علماء التابعين ومن بعدهم بالتأويل تدريجا إلى أن اتضح وجه التأويل بالجري  على قواعد علم المعاني ، فزال الخفاء واندفع الجفاء وكلا الفريقين خيرة الحنفاء " [التحرير والتنوير</w:t>
      </w:r>
      <w:r w:rsidRPr="00FB3158">
        <w:rPr>
          <w:rFonts w:hint="cs"/>
          <w:b w:val="0"/>
        </w:rPr>
        <w:t xml:space="preserve"> </w:t>
      </w:r>
      <w:r w:rsidRPr="00FB3158">
        <w:rPr>
          <w:rFonts w:hint="cs"/>
          <w:b w:val="0"/>
          <w:rtl/>
        </w:rPr>
        <w:t xml:space="preserve">: ج 27ص253] أهـ ، </w:t>
      </w:r>
      <w:r w:rsidRPr="00FB3158">
        <w:rPr>
          <w:rFonts w:hint="cs"/>
          <w:b w:val="0"/>
          <w:bCs/>
          <w:rtl/>
        </w:rPr>
        <w:t>وقال الرازي رحمه الله</w:t>
      </w:r>
      <w:r w:rsidRPr="00FB3158">
        <w:rPr>
          <w:rFonts w:hint="cs"/>
          <w:b w:val="0"/>
          <w:rtl/>
        </w:rPr>
        <w:t xml:space="preserve"> :  " ( وَيَبْقَى وَجْهُ رَبِّكَ ذُو الْجَلالِ وَالإِكْرَامِ ) ..الوجه يطلق على الذات والمجسم يحمل الوجه على العضو وهو خلاف العقل والنقل أعني القرآن لأن قوله تعالى: (كل شيء هالك إلا وجهه) يدل على أن لا يبقى إلا وجه الله تعالى، فعلى القول الحق لا إشكال فيه لأن المعنى لا يبقى غير حقيقة الله أو غير ذات الله شيء وهو كذلك، وعلى قول المجسم يلزم أن لا تبقى يده التي أثبتها ورجله التي قال بها.." [تفسير </w:t>
      </w:r>
      <w:proofErr w:type="spellStart"/>
      <w:r w:rsidRPr="00FB3158">
        <w:rPr>
          <w:rFonts w:hint="cs"/>
          <w:b w:val="0"/>
          <w:rtl/>
        </w:rPr>
        <w:t>الرازى</w:t>
      </w:r>
      <w:proofErr w:type="spellEnd"/>
      <w:r w:rsidRPr="00FB3158">
        <w:rPr>
          <w:rFonts w:hint="cs"/>
          <w:b w:val="0"/>
          <w:rtl/>
        </w:rPr>
        <w:t xml:space="preserve"> [ الرحمن/27-28]] أهـ  ، </w:t>
      </w:r>
      <w:r w:rsidRPr="00FB3158">
        <w:rPr>
          <w:rFonts w:hint="cs"/>
          <w:bCs/>
          <w:rtl/>
        </w:rPr>
        <w:t>وقال ابن الجوزي رحمه الله</w:t>
      </w:r>
      <w:r w:rsidRPr="00FB3158">
        <w:rPr>
          <w:rFonts w:hint="cs"/>
          <w:b w:val="0"/>
          <w:rtl/>
        </w:rPr>
        <w:t xml:space="preserve"> : " قال الله تعالى " ويبقي وجه ربك ذي الجلال والإكرام " قال المفسرون : يبقي ربك ، وكذا قالوا في قوله " يريدون وجهه ". أي يريدونه ، وقال الضحاك و أبو عبيدة في قوله " كل </w:t>
      </w:r>
      <w:proofErr w:type="spellStart"/>
      <w:r w:rsidRPr="00FB3158">
        <w:rPr>
          <w:rFonts w:hint="cs"/>
          <w:b w:val="0"/>
          <w:rtl/>
        </w:rPr>
        <w:t>شئ</w:t>
      </w:r>
      <w:proofErr w:type="spellEnd"/>
      <w:r w:rsidRPr="00FB3158">
        <w:rPr>
          <w:rFonts w:hint="cs"/>
          <w:b w:val="0"/>
          <w:rtl/>
        </w:rPr>
        <w:t xml:space="preserve"> هالك إلا وجهه " أي إلا </w:t>
      </w:r>
      <w:r w:rsidRPr="00FB3158">
        <w:rPr>
          <w:rFonts w:hint="cs"/>
          <w:b w:val="0"/>
          <w:rtl/>
        </w:rPr>
        <w:lastRenderedPageBreak/>
        <w:t xml:space="preserve">هو ، وقد ذهب الذين أنكرنا عليهم إلى أن الوجه صفة باسم زائد علي الذات ، </w:t>
      </w:r>
      <w:r w:rsidRPr="00FB3158">
        <w:rPr>
          <w:rFonts w:hint="cs"/>
          <w:b w:val="0"/>
          <w:bCs/>
          <w:rtl/>
        </w:rPr>
        <w:t>قلت</w:t>
      </w:r>
      <w:r w:rsidRPr="00FB3158">
        <w:rPr>
          <w:rFonts w:hint="cs"/>
          <w:b w:val="0"/>
          <w:rtl/>
        </w:rPr>
        <w:t xml:space="preserve"> ( القائل ابن الجوزي رحمه الله )</w:t>
      </w:r>
      <w:r w:rsidRPr="00FB3158">
        <w:rPr>
          <w:rFonts w:hint="cs"/>
          <w:b w:val="0"/>
          <w:bCs/>
          <w:rtl/>
        </w:rPr>
        <w:t xml:space="preserve"> </w:t>
      </w:r>
      <w:r w:rsidRPr="00FB3158">
        <w:rPr>
          <w:rFonts w:hint="cs"/>
          <w:b w:val="0"/>
          <w:rtl/>
        </w:rPr>
        <w:t xml:space="preserve"> : فمن أين قالوا هذا وليس لهم دليل إلا ما عرفوه من </w:t>
      </w:r>
      <w:proofErr w:type="spellStart"/>
      <w:r w:rsidRPr="00FB3158">
        <w:rPr>
          <w:rFonts w:hint="cs"/>
          <w:b w:val="0"/>
          <w:rtl/>
        </w:rPr>
        <w:t>الحسيات</w:t>
      </w:r>
      <w:proofErr w:type="spellEnd"/>
      <w:r w:rsidRPr="00FB3158">
        <w:rPr>
          <w:rFonts w:hint="cs"/>
          <w:b w:val="0"/>
          <w:rtl/>
        </w:rPr>
        <w:t xml:space="preserve"> .....؟ وذلك يوجب التبغيض ، ولو كان كما قالوا :كان المعنى : أن ذاته تهلك إلا وجهه . وقال بن حامد : أثبتنا لله وجها ولا نجوز إثبات الرأس . قلت : ولقد اقشعر بدني من جراءته علي ذكر هذا فما أعوزه في التشبيه غير الرأس ." [ الباز الأشهب صـ؟؟؟] أهـ ، وخلاصة القول في الوجه في القرآن لمن تدبره أنه دلالة على ذات </w:t>
      </w:r>
      <w:r w:rsidRPr="00FB3158">
        <w:rPr>
          <w:rFonts w:hint="cs"/>
          <w:b w:val="0"/>
          <w:rtl/>
          <w:lang w:bidi="ar-KW"/>
        </w:rPr>
        <w:t xml:space="preserve">الله ورضاه وضرورة إخلاص العمل ابتغاء مرضاة الله ، </w:t>
      </w:r>
    </w:p>
    <w:p w:rsidR="00FB3158" w:rsidRPr="00FB3158" w:rsidRDefault="00FB3158" w:rsidP="00FB3158">
      <w:pPr>
        <w:jc w:val="both"/>
        <w:rPr>
          <w:rFonts w:hint="cs"/>
          <w:b w:val="0"/>
          <w:rtl/>
        </w:rPr>
      </w:pPr>
      <w:r w:rsidRPr="00FB3158">
        <w:rPr>
          <w:rFonts w:hint="cs"/>
          <w:bCs/>
          <w:rtl/>
        </w:rPr>
        <w:t xml:space="preserve">( 4 ) فصل ما جاء في العين مضافاً إلى الله تعالى : </w:t>
      </w:r>
      <w:r w:rsidRPr="00FB3158">
        <w:rPr>
          <w:rFonts w:hint="cs"/>
          <w:b w:val="0"/>
          <w:rtl/>
        </w:rPr>
        <w:t xml:space="preserve">جاءت  العين مضافةً إلى الله تعالى في خمس آيات : في سورة هود ( واصنع الفلك بأعيننا ووحينا )   وفي سورة المؤمنون ( فأوحينا إليه أن اصنع الفلك بأعيننا ووحينا)   وفي سورة طه  ( وألقيت عليك محبة مني ولتصنع على عيني )   وفي سورة الطور ( واصبر لحكم ربك فإنك بأعيننا )   وفي سورة القمر ( تجري بأعيننا ) </w:t>
      </w:r>
    </w:p>
    <w:p w:rsidR="00FB3158" w:rsidRPr="00FB3158" w:rsidRDefault="00FB3158" w:rsidP="00FB3158">
      <w:pPr>
        <w:jc w:val="both"/>
        <w:rPr>
          <w:rFonts w:hint="cs"/>
          <w:b w:val="0"/>
          <w:rtl/>
        </w:rPr>
      </w:pPr>
      <w:r w:rsidRPr="00FB3158">
        <w:rPr>
          <w:rFonts w:hint="cs"/>
          <w:b w:val="0"/>
          <w:bCs/>
          <w:rtl/>
        </w:rPr>
        <w:t>( 5 ) تمهيد : مجاز العين في القرآن</w:t>
      </w:r>
      <w:r w:rsidRPr="00FB3158">
        <w:rPr>
          <w:rFonts w:hint="cs"/>
          <w:b w:val="0"/>
          <w:rtl/>
        </w:rPr>
        <w:t>: المتدبر لآيات</w:t>
      </w:r>
      <w:r w:rsidRPr="00FB3158">
        <w:rPr>
          <w:rFonts w:hint="cs"/>
        </w:rPr>
        <w:t xml:space="preserve"> </w:t>
      </w:r>
      <w:r w:rsidRPr="00FB3158">
        <w:rPr>
          <w:rFonts w:hint="cs"/>
          <w:b w:val="0"/>
          <w:rtl/>
        </w:rPr>
        <w:t>القرآن يعلم يقينا أن العين يستعمل فيه في مجازات متعددة ، فالعين تأتي حقيقة</w:t>
      </w:r>
      <w:r w:rsidRPr="00FB3158">
        <w:rPr>
          <w:rFonts w:hint="cs"/>
        </w:rPr>
        <w:t xml:space="preserve"> </w:t>
      </w:r>
      <w:r w:rsidRPr="00FB3158">
        <w:rPr>
          <w:rFonts w:hint="cs"/>
          <w:b w:val="0"/>
          <w:rtl/>
        </w:rPr>
        <w:t xml:space="preserve">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w:t>
      </w:r>
      <w:proofErr w:type="spellStart"/>
      <w:r w:rsidRPr="00FB3158">
        <w:rPr>
          <w:rFonts w:hint="cs"/>
          <w:b w:val="0"/>
          <w:rtl/>
        </w:rPr>
        <w:t>التى</w:t>
      </w:r>
      <w:proofErr w:type="spellEnd"/>
      <w:r w:rsidRPr="00FB3158">
        <w:rPr>
          <w:rFonts w:hint="cs"/>
          <w:b w:val="0"/>
          <w:rtl/>
        </w:rPr>
        <w:t xml:space="preserve"> تكون بها</w:t>
      </w:r>
      <w:r w:rsidRPr="00FB3158">
        <w:rPr>
          <w:rFonts w:hint="cs"/>
        </w:rPr>
        <w:t xml:space="preserve"> </w:t>
      </w:r>
      <w:r w:rsidRPr="00FB3158">
        <w:rPr>
          <w:rFonts w:hint="cs"/>
          <w:b w:val="0"/>
          <w:rtl/>
        </w:rPr>
        <w:t>الحراسة والحفظ</w:t>
      </w:r>
      <w:r w:rsidRPr="00FB3158">
        <w:rPr>
          <w:rFonts w:hint="cs"/>
        </w:rPr>
        <w:t xml:space="preserve"> </w:t>
      </w:r>
      <w:r w:rsidRPr="00FB3158">
        <w:rPr>
          <w:rFonts w:hint="cs"/>
          <w:b w:val="0"/>
          <w:rtl/>
        </w:rPr>
        <w:t xml:space="preserve">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w:t>
      </w:r>
      <w:proofErr w:type="spellStart"/>
      <w:r w:rsidRPr="00FB3158">
        <w:rPr>
          <w:rFonts w:hint="cs"/>
          <w:b w:val="0"/>
          <w:rtl/>
        </w:rPr>
        <w:t>والتبعض</w:t>
      </w:r>
      <w:proofErr w:type="spellEnd"/>
      <w:r w:rsidRPr="00FB3158">
        <w:rPr>
          <w:rFonts w:hint="cs"/>
          <w:b w:val="0"/>
          <w:rtl/>
        </w:rPr>
        <w:t xml:space="preserve"> والتصور وغير ذلك من سمات المخلوقين المحتاجين في النظر إلى جارحة العين والله تعالى له الأحدية والصمدية وكمال </w:t>
      </w:r>
      <w:proofErr w:type="spellStart"/>
      <w:r w:rsidRPr="00FB3158">
        <w:rPr>
          <w:rFonts w:hint="cs"/>
          <w:b w:val="0"/>
          <w:rtl/>
        </w:rPr>
        <w:t>القيومية</w:t>
      </w:r>
      <w:proofErr w:type="spellEnd"/>
      <w:r w:rsidRPr="00FB3158">
        <w:rPr>
          <w:rFonts w:hint="cs"/>
          <w:b w:val="0"/>
          <w:rtl/>
        </w:rPr>
        <w:t xml:space="preserve">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w:t>
      </w:r>
      <w:r w:rsidRPr="00FB3158">
        <w:rPr>
          <w:rFonts w:hint="cs"/>
        </w:rPr>
        <w:t xml:space="preserve"> </w:t>
      </w:r>
      <w:r w:rsidRPr="00FB3158">
        <w:rPr>
          <w:rFonts w:hint="cs"/>
          <w:b w:val="0"/>
          <w:rtl/>
        </w:rPr>
        <w:t>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وسيأتي طائفة كثيرة من أقوالهم في هذا المبحث إن شاء الله تعالى ، فقوله</w:t>
      </w:r>
      <w:r w:rsidRPr="00FB3158">
        <w:rPr>
          <w:rFonts w:hint="cs"/>
        </w:rPr>
        <w:t xml:space="preserve"> </w:t>
      </w:r>
      <w:r w:rsidRPr="00FB3158">
        <w:rPr>
          <w:rFonts w:hint="cs"/>
          <w:b w:val="0"/>
          <w:rtl/>
        </w:rPr>
        <w:t>تعالى (</w:t>
      </w:r>
      <w:r w:rsidRPr="00FB3158">
        <w:rPr>
          <w:rFonts w:hint="cs"/>
        </w:rPr>
        <w:t xml:space="preserve"> </w:t>
      </w:r>
      <w:r w:rsidRPr="00FB3158">
        <w:rPr>
          <w:rFonts w:hint="cs"/>
          <w:b w:val="0"/>
          <w:rtl/>
        </w:rPr>
        <w:t xml:space="preserve">واصنع الفلك بأعيننا ووحينا ) معناه بمرأى منا أو بحفظنا ، وقوله تعالى (وألقيت عليك محبة مني ولتصنع على عيني ) </w:t>
      </w:r>
      <w:r w:rsidRPr="00FB3158">
        <w:rPr>
          <w:rFonts w:hint="cs"/>
          <w:b w:val="0"/>
          <w:rtl/>
        </w:rPr>
        <w:lastRenderedPageBreak/>
        <w:t xml:space="preserve">[قال الألوسي : " وعلى </w:t>
      </w:r>
      <w:proofErr w:type="spellStart"/>
      <w:r w:rsidRPr="00FB3158">
        <w:rPr>
          <w:rFonts w:hint="cs"/>
          <w:b w:val="0"/>
          <w:rtl/>
        </w:rPr>
        <w:t>عينى</w:t>
      </w:r>
      <w:proofErr w:type="spellEnd"/>
      <w:r w:rsidRPr="00FB3158">
        <w:rPr>
          <w:rFonts w:hint="cs"/>
          <w:b w:val="0"/>
          <w:rtl/>
        </w:rPr>
        <w:t xml:space="preserve">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w:t>
      </w:r>
      <w:r w:rsidRPr="00FB3158">
        <w:rPr>
          <w:rFonts w:hint="cs"/>
          <w:b w:val="0"/>
        </w:rPr>
        <w:t xml:space="preserve"> </w:t>
      </w:r>
      <w:r w:rsidRPr="00FB3158">
        <w:rPr>
          <w:rFonts w:hint="cs"/>
          <w:b w:val="0"/>
          <w:rtl/>
        </w:rPr>
        <w:t xml:space="preserve"> روح المعاني ج: 16 ص: 190]] معناه أي بمرأى منى كناية عن الحفظ والصون والحنو والشفقة والرعاية والمراقبة ، وقوله تعالى (</w:t>
      </w:r>
      <w:r w:rsidRPr="00FB3158">
        <w:rPr>
          <w:rFonts w:hint="cs"/>
        </w:rPr>
        <w:t xml:space="preserve"> </w:t>
      </w:r>
      <w:r w:rsidRPr="00FB3158">
        <w:rPr>
          <w:rFonts w:hint="cs"/>
          <w:b w:val="0"/>
          <w:rtl/>
        </w:rPr>
        <w:t>واصبر لحكم ربك فإنك بأعيننا ) معناه بحفظنا إياك وحراستنا لك</w:t>
      </w:r>
    </w:p>
    <w:p w:rsidR="00FB3158" w:rsidRPr="00FB3158" w:rsidRDefault="00FB3158" w:rsidP="00FB3158">
      <w:pPr>
        <w:jc w:val="both"/>
        <w:rPr>
          <w:rFonts w:hint="cs"/>
          <w:b w:val="0"/>
          <w:rtl/>
        </w:rPr>
      </w:pPr>
      <w:r w:rsidRPr="00FB3158">
        <w:rPr>
          <w:rFonts w:hint="cs"/>
          <w:b w:val="0"/>
          <w:bCs/>
          <w:rtl/>
        </w:rPr>
        <w:t>( 6 ) الآيات التي ذكرت فيها العين مضافةً إلى الله تعالى وبيان المعنى الذي سيقت لأجله</w:t>
      </w:r>
      <w:r w:rsidRPr="00FB3158">
        <w:rPr>
          <w:rFonts w:hint="cs"/>
          <w:b w:val="0"/>
          <w:rtl/>
        </w:rPr>
        <w:t xml:space="preserve"> </w:t>
      </w:r>
    </w:p>
    <w:p w:rsidR="00FB3158" w:rsidRPr="00FB3158" w:rsidRDefault="00FB3158" w:rsidP="00FB3158">
      <w:pPr>
        <w:jc w:val="both"/>
        <w:rPr>
          <w:rFonts w:hint="cs"/>
          <w:b w:val="0"/>
          <w:rtl/>
        </w:rPr>
      </w:pPr>
      <w:r w:rsidRPr="00FB3158">
        <w:rPr>
          <w:rFonts w:hint="cs"/>
          <w:b w:val="0"/>
          <w:rtl/>
        </w:rPr>
        <w:t xml:space="preserve">( أ ) : </w:t>
      </w:r>
      <w:r w:rsidRPr="00FB3158">
        <w:rPr>
          <w:rFonts w:hint="cs"/>
          <w:b w:val="0"/>
          <w:bCs/>
          <w:rtl/>
        </w:rPr>
        <w:t xml:space="preserve">قوله تعالى { </w:t>
      </w:r>
      <w:r w:rsidRPr="00FB3158">
        <w:rPr>
          <w:rFonts w:hint="cs"/>
          <w:b w:val="0"/>
          <w:rtl/>
        </w:rPr>
        <w:t>وَاصْنَعِ الْفُلْكَ</w:t>
      </w:r>
      <w:r w:rsidRPr="00FB3158">
        <w:rPr>
          <w:rFonts w:hint="cs"/>
        </w:rPr>
        <w:t xml:space="preserve"> </w:t>
      </w:r>
      <w:r w:rsidRPr="00FB3158">
        <w:rPr>
          <w:rFonts w:hint="cs"/>
          <w:b w:val="0"/>
          <w:rtl/>
        </w:rPr>
        <w:t>بِأَعْيُنِنَا</w:t>
      </w:r>
      <w:r w:rsidRPr="00FB3158">
        <w:rPr>
          <w:rFonts w:hint="cs"/>
        </w:rPr>
        <w:t xml:space="preserve"> </w:t>
      </w:r>
      <w:r w:rsidRPr="00FB3158">
        <w:rPr>
          <w:rFonts w:hint="cs"/>
          <w:b w:val="0"/>
          <w:rtl/>
        </w:rPr>
        <w:t>وَوَحْيِنَا وَلاَ تُخَاطِبْنِي فِي الَّذِينَ</w:t>
      </w:r>
      <w:r w:rsidRPr="00FB3158">
        <w:rPr>
          <w:rFonts w:hint="cs"/>
        </w:rPr>
        <w:t xml:space="preserve"> </w:t>
      </w:r>
      <w:r w:rsidRPr="00FB3158">
        <w:rPr>
          <w:rFonts w:hint="cs"/>
          <w:b w:val="0"/>
          <w:rtl/>
        </w:rPr>
        <w:t>ظَلَمُواْ إِنَّهُم</w:t>
      </w:r>
      <w:r w:rsidRPr="00FB3158">
        <w:rPr>
          <w:rFonts w:hint="cs"/>
        </w:rPr>
        <w:t xml:space="preserve"> </w:t>
      </w:r>
      <w:r w:rsidRPr="00FB3158">
        <w:rPr>
          <w:rFonts w:hint="cs"/>
          <w:b w:val="0"/>
          <w:rtl/>
        </w:rPr>
        <w:t>مُّغْرَقُونَ }  [سورة هود/37]</w:t>
      </w:r>
      <w:r w:rsidRPr="00FB3158">
        <w:rPr>
          <w:rFonts w:hint="cs"/>
          <w:b w:val="0"/>
          <w:bCs/>
          <w:rtl/>
        </w:rPr>
        <w:t xml:space="preserve"> ، وقوله</w:t>
      </w:r>
      <w:r w:rsidRPr="00FB3158">
        <w:rPr>
          <w:rFonts w:hint="cs"/>
          <w:bCs/>
        </w:rPr>
        <w:t xml:space="preserve"> </w:t>
      </w:r>
      <w:r w:rsidRPr="00FB3158">
        <w:rPr>
          <w:rFonts w:hint="cs"/>
          <w:bCs/>
          <w:rtl/>
        </w:rPr>
        <w:t>تعالى (</w:t>
      </w:r>
      <w:r w:rsidRPr="00FB3158">
        <w:rPr>
          <w:rFonts w:hint="cs"/>
          <w:b w:val="0"/>
          <w:rtl/>
        </w:rPr>
        <w:t>فَأَوْحَيْنَا إِلَيْهِ</w:t>
      </w:r>
      <w:r w:rsidRPr="00FB3158">
        <w:rPr>
          <w:rFonts w:hint="cs"/>
        </w:rPr>
        <w:t xml:space="preserve"> </w:t>
      </w:r>
      <w:r w:rsidRPr="00FB3158">
        <w:rPr>
          <w:rFonts w:hint="cs"/>
          <w:b w:val="0"/>
          <w:rtl/>
        </w:rPr>
        <w:t>أَنِ اصْنَعِ الْفُلْكَ بِأَعْيُنِنَا وَوَحْيِنَا فَإِذَا جَاء أَمْرُنَا</w:t>
      </w:r>
      <w:r w:rsidRPr="00FB3158">
        <w:rPr>
          <w:rFonts w:hint="cs"/>
        </w:rPr>
        <w:t xml:space="preserve"> </w:t>
      </w:r>
      <w:r w:rsidRPr="00FB3158">
        <w:rPr>
          <w:rFonts w:hint="cs"/>
          <w:b w:val="0"/>
          <w:rtl/>
        </w:rPr>
        <w:t>وَفَارَ التَّنُّورُ فَاسْلُكْ فِيهَا مِن كُلٍّ زَوْجَيْنِ اثْنَيْنِ وَأَهْلَكَ</w:t>
      </w:r>
      <w:r w:rsidRPr="00FB3158">
        <w:rPr>
          <w:rFonts w:hint="cs"/>
        </w:rPr>
        <w:t xml:space="preserve"> </w:t>
      </w:r>
      <w:r w:rsidRPr="00FB3158">
        <w:rPr>
          <w:rFonts w:hint="cs"/>
          <w:b w:val="0"/>
          <w:rtl/>
        </w:rPr>
        <w:t>إِلَّا مَن سَبَقَ عَلَيْهِ الْقَوْلُ مِنْهُمْ وَلَا تُخَاطِبْنِي فِي الَّذِينَ</w:t>
      </w:r>
      <w:r w:rsidRPr="00FB3158">
        <w:rPr>
          <w:rFonts w:hint="cs"/>
        </w:rPr>
        <w:t xml:space="preserve"> </w:t>
      </w:r>
      <w:r w:rsidRPr="00FB3158">
        <w:rPr>
          <w:rFonts w:hint="cs"/>
          <w:b w:val="0"/>
          <w:rtl/>
        </w:rPr>
        <w:t xml:space="preserve">ظَلَمُوا إِنَّهُم مُّغْرَقُونَ [سورة المؤمنون/27] ، </w:t>
      </w:r>
      <w:r w:rsidRPr="00FB3158">
        <w:rPr>
          <w:rFonts w:hint="cs"/>
          <w:b w:val="0"/>
          <w:bCs/>
          <w:rtl/>
        </w:rPr>
        <w:t>وقوله</w:t>
      </w:r>
      <w:r w:rsidRPr="00FB3158">
        <w:rPr>
          <w:rFonts w:hint="cs"/>
          <w:bCs/>
        </w:rPr>
        <w:t xml:space="preserve"> </w:t>
      </w:r>
      <w:r w:rsidRPr="00FB3158">
        <w:rPr>
          <w:rFonts w:hint="cs"/>
          <w:bCs/>
          <w:rtl/>
        </w:rPr>
        <w:t xml:space="preserve">تعالى { </w:t>
      </w:r>
      <w:r w:rsidRPr="00FB3158">
        <w:rPr>
          <w:rFonts w:hint="cs"/>
          <w:b w:val="0"/>
          <w:rtl/>
        </w:rPr>
        <w:t>وَحَمَلْنَاهُ عَلَى</w:t>
      </w:r>
      <w:r w:rsidRPr="00FB3158">
        <w:rPr>
          <w:rFonts w:hint="cs"/>
        </w:rPr>
        <w:t xml:space="preserve"> </w:t>
      </w:r>
      <w:r w:rsidRPr="00FB3158">
        <w:rPr>
          <w:rFonts w:hint="cs"/>
          <w:b w:val="0"/>
          <w:rtl/>
        </w:rPr>
        <w:t>ذَاتِ أَلْوَاحٍ وَدُسُرٍ * تَجْرِي بِأَعْيُنِنَا جَزَاء لِّمَن كَانَ كُفِرَ } [ سورة القمر/13-14]</w:t>
      </w:r>
      <w:r w:rsidRPr="00FB3158">
        <w:rPr>
          <w:rFonts w:hint="cs"/>
          <w:b w:val="0"/>
          <w:bCs/>
          <w:rtl/>
        </w:rPr>
        <w:t xml:space="preserve"> ، قال </w:t>
      </w:r>
      <w:proofErr w:type="spellStart"/>
      <w:r w:rsidRPr="00FB3158">
        <w:rPr>
          <w:rFonts w:hint="cs"/>
          <w:b w:val="0"/>
          <w:bCs/>
          <w:rtl/>
        </w:rPr>
        <w:t>البغوي</w:t>
      </w:r>
      <w:proofErr w:type="spellEnd"/>
      <w:r w:rsidRPr="00FB3158">
        <w:rPr>
          <w:rFonts w:hint="cs"/>
          <w:b w:val="0"/>
          <w:bCs/>
          <w:rtl/>
        </w:rPr>
        <w:t xml:space="preserve"> في تفسيره</w:t>
      </w:r>
      <w:r w:rsidRPr="00FB3158">
        <w:rPr>
          <w:rFonts w:hint="cs"/>
          <w:b w:val="0"/>
          <w:rtl/>
        </w:rPr>
        <w:t xml:space="preserve"> : " ( واصنع الفلك بأعيننا )  </w:t>
      </w:r>
      <w:r w:rsidRPr="00FB3158">
        <w:rPr>
          <w:rFonts w:hint="cs"/>
          <w:b w:val="0"/>
          <w:bCs/>
          <w:rtl/>
        </w:rPr>
        <w:t>قال ابن عباس</w:t>
      </w:r>
      <w:r w:rsidRPr="00FB3158">
        <w:rPr>
          <w:rFonts w:hint="cs"/>
          <w:b w:val="0"/>
          <w:rtl/>
        </w:rPr>
        <w:t xml:space="preserve"> : بمرأى منا  </w:t>
      </w:r>
      <w:r w:rsidRPr="00FB3158">
        <w:rPr>
          <w:rFonts w:hint="cs"/>
          <w:b w:val="0"/>
          <w:bCs/>
          <w:rtl/>
        </w:rPr>
        <w:t>وقال مقاتل</w:t>
      </w:r>
      <w:r w:rsidRPr="00FB3158">
        <w:rPr>
          <w:rFonts w:hint="cs"/>
          <w:b w:val="0"/>
          <w:rtl/>
        </w:rPr>
        <w:t xml:space="preserve"> : بعلمنا  وقيل  يحفظنا "[ تفسير </w:t>
      </w:r>
      <w:proofErr w:type="spellStart"/>
      <w:r w:rsidRPr="00FB3158">
        <w:rPr>
          <w:rFonts w:hint="cs"/>
          <w:b w:val="0"/>
          <w:rtl/>
        </w:rPr>
        <w:t>البغوي</w:t>
      </w:r>
      <w:proofErr w:type="spellEnd"/>
      <w:r w:rsidRPr="00FB3158">
        <w:rPr>
          <w:rFonts w:hint="cs"/>
          <w:b w:val="0"/>
          <w:rtl/>
        </w:rPr>
        <w:t xml:space="preserve"> ج: 2 ص: 382] أهـ ، وقال رحمه الله: "(فإنك بأعيننا ) أي بمرأى منا </w:t>
      </w:r>
      <w:r w:rsidRPr="00FB3158">
        <w:rPr>
          <w:rFonts w:hint="cs"/>
          <w:b w:val="0"/>
          <w:bCs/>
          <w:rtl/>
        </w:rPr>
        <w:t>قال ابن عباس</w:t>
      </w:r>
      <w:r w:rsidRPr="00FB3158">
        <w:rPr>
          <w:rFonts w:hint="cs"/>
          <w:b w:val="0"/>
          <w:rtl/>
        </w:rPr>
        <w:t xml:space="preserve"> : نرى ما يعمل بك </w:t>
      </w:r>
      <w:r w:rsidRPr="00FB3158">
        <w:rPr>
          <w:rFonts w:hint="cs"/>
          <w:b w:val="0"/>
          <w:bCs/>
          <w:rtl/>
        </w:rPr>
        <w:t>وقال الزجاج</w:t>
      </w:r>
      <w:r w:rsidRPr="00FB3158">
        <w:rPr>
          <w:rFonts w:hint="cs"/>
          <w:b w:val="0"/>
          <w:rtl/>
        </w:rPr>
        <w:t xml:space="preserve"> : معناه أنك بحيث نراك ونحفظك فلا يصلون إلى </w:t>
      </w:r>
      <w:proofErr w:type="spellStart"/>
      <w:r w:rsidRPr="00FB3158">
        <w:rPr>
          <w:rFonts w:hint="cs"/>
          <w:b w:val="0"/>
          <w:rtl/>
        </w:rPr>
        <w:t>مكروهك</w:t>
      </w:r>
      <w:proofErr w:type="spellEnd"/>
      <w:r w:rsidRPr="00FB3158">
        <w:rPr>
          <w:rFonts w:hint="cs"/>
          <w:b w:val="0"/>
          <w:rtl/>
        </w:rPr>
        <w:t xml:space="preserve"> " [ تفسير </w:t>
      </w:r>
      <w:proofErr w:type="spellStart"/>
      <w:r w:rsidRPr="00FB3158">
        <w:rPr>
          <w:rFonts w:hint="cs"/>
          <w:b w:val="0"/>
          <w:rtl/>
        </w:rPr>
        <w:t>البغوي</w:t>
      </w:r>
      <w:proofErr w:type="spellEnd"/>
      <w:r w:rsidRPr="00FB3158">
        <w:rPr>
          <w:rFonts w:hint="cs"/>
          <w:b w:val="0"/>
          <w:rtl/>
        </w:rPr>
        <w:t xml:space="preserve"> ج: 4 ص: 243] أهـ ، </w:t>
      </w:r>
      <w:r w:rsidRPr="00FB3158">
        <w:rPr>
          <w:rFonts w:hint="cs"/>
          <w:b w:val="0"/>
          <w:bCs/>
          <w:rtl/>
        </w:rPr>
        <w:t>وقال ابن الجوزي في زاد المسير</w:t>
      </w:r>
      <w:r w:rsidRPr="00FB3158">
        <w:rPr>
          <w:rFonts w:hint="cs"/>
          <w:b w:val="0"/>
          <w:rtl/>
        </w:rPr>
        <w:t xml:space="preserve"> : " وفي قوله  بأعيننا  ثلاثة أقوال أحدها بمرأى منا </w:t>
      </w:r>
      <w:r w:rsidRPr="00FB3158">
        <w:rPr>
          <w:rFonts w:hint="cs"/>
          <w:b w:val="0"/>
          <w:bCs/>
          <w:rtl/>
        </w:rPr>
        <w:t>قاله ابن عباس</w:t>
      </w:r>
      <w:r w:rsidRPr="00FB3158">
        <w:rPr>
          <w:rFonts w:hint="cs"/>
          <w:b w:val="0"/>
          <w:rtl/>
        </w:rPr>
        <w:t xml:space="preserve"> والثاني بحفظنا </w:t>
      </w:r>
      <w:r w:rsidRPr="00FB3158">
        <w:rPr>
          <w:rFonts w:hint="cs"/>
          <w:b w:val="0"/>
          <w:bCs/>
          <w:rtl/>
        </w:rPr>
        <w:t>قاله الربيع</w:t>
      </w:r>
      <w:r w:rsidRPr="00FB3158">
        <w:rPr>
          <w:rFonts w:hint="cs"/>
          <w:b w:val="0"/>
          <w:rtl/>
        </w:rPr>
        <w:t xml:space="preserve">   والثالث بعلمنا </w:t>
      </w:r>
      <w:r w:rsidRPr="00FB3158">
        <w:rPr>
          <w:rFonts w:hint="cs"/>
          <w:b w:val="0"/>
          <w:bCs/>
          <w:rtl/>
        </w:rPr>
        <w:t>قاله مقاتل</w:t>
      </w:r>
      <w:r w:rsidRPr="00FB3158">
        <w:rPr>
          <w:rFonts w:hint="cs"/>
          <w:b w:val="0"/>
          <w:rtl/>
        </w:rPr>
        <w:t xml:space="preserve"> قال ابن الأنباري إ نما جمع على مذهب العرب في إيقاعها الجمع على الواحد تقول خرجنا إلى البصرة في السفن وإنما جمع لأن من عادة الملك أن يقول أمرنا ونهينا " [زاد المسير ج: 4 ص: 101] أهـ ، </w:t>
      </w:r>
      <w:r w:rsidRPr="00FB3158">
        <w:rPr>
          <w:rFonts w:hint="cs"/>
          <w:b w:val="0"/>
          <w:bCs/>
          <w:rtl/>
        </w:rPr>
        <w:t>وقال الواحدي</w:t>
      </w:r>
      <w:r w:rsidRPr="00FB3158">
        <w:rPr>
          <w:rFonts w:hint="cs"/>
          <w:b w:val="0"/>
          <w:rtl/>
        </w:rPr>
        <w:t xml:space="preserve"> : " واصنع الفلك   بأعيننا   بمرأى منا وتأويله بحفظنا إياك حفظ من يراك ويملك دفع السوء عنك " [تفسير الواحدي ج: 1 ص: 520] أهـ ، </w:t>
      </w:r>
      <w:r w:rsidRPr="00FB3158">
        <w:rPr>
          <w:rFonts w:hint="cs"/>
          <w:b w:val="0"/>
          <w:bCs/>
          <w:rtl/>
        </w:rPr>
        <w:t>وقال الثعالبي</w:t>
      </w:r>
      <w:r w:rsidRPr="00FB3158">
        <w:rPr>
          <w:rFonts w:hint="cs"/>
          <w:b w:val="0"/>
          <w:rtl/>
        </w:rPr>
        <w:t xml:space="preserve"> : " وقوله تعالى تجري   بأعيننا   معناه بحفظنا وتحت نظر منا" [تفسير الثعالبي ج: 4 ص: 235] أهـ ، وقال الجصاص في أحكام القرآن : " واصنع الفلك بأعيننا ووحينا يعني بحيث نراها فكأنها ترى بأعين على طريق البلاغة والمعنى بحفظنا إياك " [أحكام القرآن</w:t>
      </w:r>
      <w:r w:rsidRPr="00FB3158">
        <w:rPr>
          <w:rFonts w:hint="cs"/>
          <w:b w:val="0"/>
        </w:rPr>
        <w:t xml:space="preserve"> </w:t>
      </w:r>
      <w:r w:rsidRPr="00FB3158">
        <w:rPr>
          <w:rFonts w:hint="cs"/>
          <w:b w:val="0"/>
          <w:rtl/>
        </w:rPr>
        <w:t xml:space="preserve">للجصاص ج: 4 ص: 377] أهـ ، </w:t>
      </w:r>
      <w:r w:rsidRPr="00FB3158">
        <w:rPr>
          <w:rFonts w:hint="cs"/>
          <w:b w:val="0"/>
          <w:bCs/>
          <w:rtl/>
        </w:rPr>
        <w:t>وقال النسفي</w:t>
      </w:r>
      <w:r w:rsidRPr="00FB3158">
        <w:rPr>
          <w:rFonts w:hint="cs"/>
          <w:b w:val="0"/>
          <w:rtl/>
        </w:rPr>
        <w:t xml:space="preserve"> : "  تجرى بأعيننا بمرأى منا أو بحفظنا ، أو ( بأعيننا ) حال من الضمير في تجرى أي محفوظة بنا " [تفسير النسفي ج: 4 ص: 195] أهـ ، </w:t>
      </w:r>
      <w:r w:rsidRPr="00FB3158">
        <w:rPr>
          <w:rFonts w:hint="cs"/>
          <w:b w:val="0"/>
          <w:bCs/>
          <w:rtl/>
        </w:rPr>
        <w:t>وقال الشوكاني</w:t>
      </w:r>
      <w:r w:rsidRPr="00FB3158">
        <w:rPr>
          <w:rFonts w:hint="cs"/>
          <w:b w:val="0"/>
          <w:rtl/>
        </w:rPr>
        <w:t xml:space="preserve"> : " واصنع الفلك   بأعيننا   ووحينا أي اعمل السفينة متلبسا   بأعيننا   أي بمرأى منا والمراد بحراستنا لك وحفظنا لك وعبر عن ذلك بالأعين لأنها آلة الرؤية والرؤية </w:t>
      </w:r>
      <w:proofErr w:type="spellStart"/>
      <w:r w:rsidRPr="00FB3158">
        <w:rPr>
          <w:rFonts w:hint="cs"/>
          <w:b w:val="0"/>
          <w:rtl/>
        </w:rPr>
        <w:t>هى</w:t>
      </w:r>
      <w:proofErr w:type="spellEnd"/>
      <w:r w:rsidRPr="00FB3158">
        <w:rPr>
          <w:rFonts w:hint="cs"/>
          <w:b w:val="0"/>
          <w:rtl/>
        </w:rPr>
        <w:t xml:space="preserve"> </w:t>
      </w:r>
      <w:proofErr w:type="spellStart"/>
      <w:r w:rsidRPr="00FB3158">
        <w:rPr>
          <w:rFonts w:hint="cs"/>
          <w:b w:val="0"/>
          <w:rtl/>
        </w:rPr>
        <w:t>التى</w:t>
      </w:r>
      <w:proofErr w:type="spellEnd"/>
      <w:r w:rsidRPr="00FB3158">
        <w:rPr>
          <w:rFonts w:hint="cs"/>
          <w:b w:val="0"/>
          <w:rtl/>
        </w:rPr>
        <w:t xml:space="preserve"> تكون بها الحراسة </w:t>
      </w:r>
      <w:r w:rsidRPr="00FB3158">
        <w:rPr>
          <w:rFonts w:hint="cs"/>
          <w:b w:val="0"/>
          <w:rtl/>
        </w:rPr>
        <w:lastRenderedPageBreak/>
        <w:t xml:space="preserve">والحفظ في الغالب وجمع الأعين للتعظيم لا للتكثير وقيل المعنى   بأعيننا   أي بأعين ملائكتنا الذين جعلناهم عيونا على حفظك وقيل   بأعيننا   بعلمنا وقيل بأمرنا " [ فتح القدير ج: 2 ص: 497] أهـ ، </w:t>
      </w:r>
      <w:r w:rsidRPr="00FB3158">
        <w:rPr>
          <w:rFonts w:hint="cs"/>
          <w:b w:val="0"/>
          <w:bCs/>
          <w:rtl/>
        </w:rPr>
        <w:t>وقال رحمه الله</w:t>
      </w:r>
      <w:r w:rsidRPr="00FB3158">
        <w:rPr>
          <w:rFonts w:hint="cs"/>
          <w:b w:val="0"/>
          <w:rtl/>
        </w:rPr>
        <w:t xml:space="preserve"> : " بأعيننا   أي بمرأى ومنظر منا وفي حفظنا وحمايتنا فلا تبال بهم قال الزجاج إنك بحيث نراك ونحفظك ونرعاك " [فتح القدير ج: 5 ص: 102] أهـ ، </w:t>
      </w:r>
      <w:r w:rsidRPr="00FB3158">
        <w:rPr>
          <w:rFonts w:hint="cs"/>
          <w:b w:val="0"/>
          <w:bCs/>
          <w:rtl/>
        </w:rPr>
        <w:t>وقال رحمه الله</w:t>
      </w:r>
      <w:r w:rsidRPr="00FB3158">
        <w:rPr>
          <w:rFonts w:hint="cs"/>
          <w:b w:val="0"/>
          <w:rtl/>
        </w:rPr>
        <w:t xml:space="preserve"> : " بأعيننا   أي بمنظر ومرأي منا وحفظ لها كما في قوله واصنع الفلك   بأعيننا " [فتح القدير ج: 5 ص: 123] أهـ  ، </w:t>
      </w:r>
      <w:r w:rsidRPr="00FB3158">
        <w:rPr>
          <w:rFonts w:hint="cs"/>
          <w:b w:val="0"/>
          <w:bCs/>
          <w:rtl/>
        </w:rPr>
        <w:t>وقال البيضاوي</w:t>
      </w:r>
      <w:r w:rsidRPr="00FB3158">
        <w:rPr>
          <w:rFonts w:hint="cs"/>
          <w:b w:val="0"/>
          <w:rtl/>
        </w:rPr>
        <w:t xml:space="preserve"> : " واصنع الفلك   بأعيننا   ملتبسا   بأعيننا   عبر بكثرة آلة الحس الذي يحفظ به الشيء ويراعى عن الاختلال والزيغ عن المبالغة في الحفظ والرعاية على طريق التمثيل " [تفسير البيضاوي ج: 3 ص: 233] أهـ ، </w:t>
      </w:r>
      <w:r w:rsidRPr="00FB3158">
        <w:rPr>
          <w:rFonts w:hint="cs"/>
          <w:b w:val="0"/>
          <w:bCs/>
          <w:rtl/>
        </w:rPr>
        <w:t>وقال رحمه الله</w:t>
      </w:r>
      <w:r w:rsidRPr="00FB3158">
        <w:rPr>
          <w:rFonts w:hint="cs"/>
          <w:b w:val="0"/>
          <w:rtl/>
        </w:rPr>
        <w:t xml:space="preserve"> : " ( أن اصنع الفلك بأعيننا )  بحفظنا نحفظه أن تخطئ فيه أو يفسده عليك مفسد " [تفسير البيضاوي ج: 4 ص: 152] أهـ ، </w:t>
      </w:r>
      <w:r w:rsidRPr="00FB3158">
        <w:rPr>
          <w:rFonts w:hint="cs"/>
          <w:b w:val="0"/>
          <w:bCs/>
          <w:rtl/>
        </w:rPr>
        <w:t>وجاء في تفسير الجلالين</w:t>
      </w:r>
      <w:r w:rsidRPr="00FB3158">
        <w:rPr>
          <w:rFonts w:hint="cs"/>
          <w:b w:val="0"/>
          <w:rtl/>
        </w:rPr>
        <w:t xml:space="preserve"> : " بأعيننا بمرأى منا وحفظنا " [ تفسير الجلالين ج: 1 ص: 448] أهـ ، </w:t>
      </w:r>
      <w:r w:rsidRPr="00FB3158">
        <w:rPr>
          <w:rFonts w:hint="cs"/>
          <w:b w:val="0"/>
          <w:bCs/>
          <w:rtl/>
        </w:rPr>
        <w:t>وقال الألوسي</w:t>
      </w:r>
      <w:r w:rsidRPr="00FB3158">
        <w:rPr>
          <w:rFonts w:hint="cs"/>
          <w:b w:val="0"/>
          <w:rtl/>
        </w:rPr>
        <w:t xml:space="preserve"> : " والأعين حقيقة في الجارحة وهي جارية مجرى التمثيل كأن لله سبحانه أعينا </w:t>
      </w:r>
      <w:proofErr w:type="spellStart"/>
      <w:r w:rsidRPr="00FB3158">
        <w:rPr>
          <w:rFonts w:hint="cs"/>
          <w:b w:val="0"/>
          <w:rtl/>
        </w:rPr>
        <w:t>تكلؤه</w:t>
      </w:r>
      <w:proofErr w:type="spellEnd"/>
      <w:r w:rsidRPr="00FB3158">
        <w:rPr>
          <w:rFonts w:hint="cs"/>
          <w:b w:val="0"/>
          <w:rtl/>
        </w:rPr>
        <w:t xml:space="preserve"> من تعدي الكفرة ..والجمع للمبالغة ..وقيل  إن ملابسة العين كناية عن الحفظ وملابسة الأعين لمكان الجمع كناية عن كمال الحفظ والمبالغة فيه ونظير ذلك بسط اليد وبسط اليدين فإن الأول كناية عن الجود والثاني عن المبالغة فيه " [روح المعاني ج: 12 ص: 49] أهـ ، </w:t>
      </w:r>
      <w:r w:rsidRPr="00FB3158">
        <w:rPr>
          <w:rFonts w:hint="cs"/>
          <w:b w:val="0"/>
          <w:bCs/>
          <w:rtl/>
        </w:rPr>
        <w:t>وقال رحمه الله</w:t>
      </w:r>
      <w:r w:rsidRPr="00FB3158">
        <w:rPr>
          <w:rFonts w:hint="cs"/>
          <w:b w:val="0"/>
          <w:rtl/>
        </w:rPr>
        <w:t xml:space="preserve"> : "  فإنك بأعيننا في إفادة العناية والحفظ "[ روح المعاني ج: 17 ص: 74] أهـ ، </w:t>
      </w:r>
      <w:r w:rsidRPr="00FB3158">
        <w:rPr>
          <w:rFonts w:hint="cs"/>
          <w:b w:val="0"/>
          <w:bCs/>
          <w:rtl/>
        </w:rPr>
        <w:t>وقال رحمه الله</w:t>
      </w:r>
      <w:r w:rsidRPr="00FB3158">
        <w:rPr>
          <w:rFonts w:hint="cs"/>
          <w:b w:val="0"/>
          <w:rtl/>
        </w:rPr>
        <w:t xml:space="preserve"> : " فإنك بأعيننا أي في حفظنا وحراستنا فالعين مجاز عن الحفظ ويتجوز بها أيضا عن الحافظ وهو مجاز مشهور وفي الكشاف هو مثل أي بحيث نراك </w:t>
      </w:r>
      <w:proofErr w:type="spellStart"/>
      <w:r w:rsidRPr="00FB3158">
        <w:rPr>
          <w:rFonts w:hint="cs"/>
          <w:b w:val="0"/>
          <w:rtl/>
        </w:rPr>
        <w:t>ونكلؤك</w:t>
      </w:r>
      <w:proofErr w:type="spellEnd"/>
      <w:r w:rsidRPr="00FB3158">
        <w:rPr>
          <w:rFonts w:hint="cs"/>
          <w:b w:val="0"/>
          <w:rtl/>
        </w:rPr>
        <w:t xml:space="preserve"> وجمع العين هنا لإضافته إلى ضمير الجمع ووحد في طه لإضافته إلى ضمير الواحد ولوح الزمخشري في سورة المؤمنين إلى أن فائدة الجمع للدلالة على المبالغة في الحفظ كأن معه من الله تعالى حفاظا يلكؤونه بأعينهم " [ روح المعاني ج: 27 ص: 40] أهـ</w:t>
      </w:r>
      <w:r w:rsidRPr="00FB3158">
        <w:rPr>
          <w:rFonts w:hint="cs"/>
          <w:b w:val="0"/>
          <w:rtl/>
          <w:lang w:bidi="ar-KW"/>
        </w:rPr>
        <w:t xml:space="preserve"> ، </w:t>
      </w:r>
      <w:r w:rsidRPr="00FB3158">
        <w:rPr>
          <w:rFonts w:hint="cs"/>
          <w:bCs/>
          <w:rtl/>
        </w:rPr>
        <w:t xml:space="preserve">وقال </w:t>
      </w:r>
      <w:r w:rsidRPr="00FB3158">
        <w:rPr>
          <w:rFonts w:hint="cs"/>
          <w:b w:val="0"/>
          <w:rtl/>
        </w:rPr>
        <w:t xml:space="preserve">: "  تجري بأعيننا بمرأى منا وكني به عن الحفظ " [روح المعاني ج: 27 ص: 83] أهـ ، </w:t>
      </w:r>
      <w:r w:rsidRPr="00FB3158">
        <w:rPr>
          <w:rFonts w:hint="cs"/>
          <w:b w:val="0"/>
          <w:bCs/>
          <w:rtl/>
        </w:rPr>
        <w:t>وقال الكرماني</w:t>
      </w:r>
      <w:r w:rsidRPr="00FB3158">
        <w:rPr>
          <w:rFonts w:hint="cs"/>
          <w:b w:val="0"/>
          <w:rtl/>
        </w:rPr>
        <w:t xml:space="preserve"> : " ( تجري بأعيننا ) أي بمرأى منا وهو محمول على الحفظ إذن لدليل مانع عن إرادة العضو ، وأما الجمع فهو للتعظيم " [شرح الكرماني على البخاري ج :25ص116] أهـ  ، </w:t>
      </w:r>
    </w:p>
    <w:p w:rsidR="00FB3158" w:rsidRPr="00FB3158" w:rsidRDefault="00FB3158" w:rsidP="00FB3158">
      <w:pPr>
        <w:jc w:val="both"/>
        <w:rPr>
          <w:rFonts w:hint="cs"/>
          <w:b w:val="0"/>
          <w:rtl/>
        </w:rPr>
      </w:pPr>
      <w:r w:rsidRPr="00FB3158">
        <w:rPr>
          <w:rFonts w:hint="cs"/>
          <w:bCs/>
          <w:rtl/>
        </w:rPr>
        <w:t>( ب ) قوله</w:t>
      </w:r>
      <w:r w:rsidRPr="00FB3158">
        <w:rPr>
          <w:rFonts w:hint="cs"/>
          <w:bCs/>
        </w:rPr>
        <w:t xml:space="preserve"> </w:t>
      </w:r>
      <w:r w:rsidRPr="00FB3158">
        <w:rPr>
          <w:rFonts w:hint="cs"/>
          <w:bCs/>
          <w:rtl/>
        </w:rPr>
        <w:t>تعالى { وَاصْبِرْ لِحُكْمِ</w:t>
      </w:r>
      <w:r w:rsidRPr="00FB3158">
        <w:rPr>
          <w:rFonts w:hint="cs"/>
          <w:bCs/>
        </w:rPr>
        <w:t xml:space="preserve"> </w:t>
      </w:r>
      <w:r w:rsidRPr="00FB3158">
        <w:rPr>
          <w:rFonts w:hint="cs"/>
          <w:bCs/>
          <w:rtl/>
        </w:rPr>
        <w:t>رَبِّكَ فَإِنَّكَ</w:t>
      </w:r>
      <w:r w:rsidRPr="00FB3158">
        <w:rPr>
          <w:rFonts w:hint="cs"/>
          <w:bCs/>
        </w:rPr>
        <w:t xml:space="preserve"> </w:t>
      </w:r>
      <w:r w:rsidRPr="00FB3158">
        <w:rPr>
          <w:rFonts w:hint="cs"/>
          <w:bCs/>
          <w:rtl/>
        </w:rPr>
        <w:t>بِأَعْيُنِنَا وَسَبِّحْ</w:t>
      </w:r>
      <w:r w:rsidRPr="00FB3158">
        <w:rPr>
          <w:rFonts w:hint="cs"/>
          <w:bCs/>
        </w:rPr>
        <w:t xml:space="preserve"> </w:t>
      </w:r>
      <w:r w:rsidRPr="00FB3158">
        <w:rPr>
          <w:rFonts w:hint="cs"/>
          <w:bCs/>
          <w:rtl/>
        </w:rPr>
        <w:t>بِحَمْدِ رَبِّكَ حِينَ</w:t>
      </w:r>
      <w:r w:rsidRPr="00FB3158">
        <w:rPr>
          <w:rFonts w:hint="cs"/>
          <w:bCs/>
        </w:rPr>
        <w:t xml:space="preserve"> </w:t>
      </w:r>
      <w:r w:rsidRPr="00FB3158">
        <w:rPr>
          <w:rFonts w:hint="cs"/>
          <w:bCs/>
          <w:rtl/>
        </w:rPr>
        <w:t xml:space="preserve">تَقُومُ } </w:t>
      </w:r>
      <w:r w:rsidRPr="00FB3158">
        <w:rPr>
          <w:rFonts w:hint="cs"/>
          <w:b w:val="0"/>
          <w:rtl/>
        </w:rPr>
        <w:t xml:space="preserve">[ سورة الطور: 48] : </w:t>
      </w:r>
      <w:r w:rsidRPr="00FB3158">
        <w:rPr>
          <w:rFonts w:hint="cs"/>
          <w:b w:val="0"/>
          <w:bCs/>
          <w:rtl/>
        </w:rPr>
        <w:t xml:space="preserve">قال </w:t>
      </w:r>
      <w:proofErr w:type="spellStart"/>
      <w:r w:rsidRPr="00FB3158">
        <w:rPr>
          <w:rFonts w:hint="cs"/>
          <w:b w:val="0"/>
          <w:bCs/>
          <w:rtl/>
        </w:rPr>
        <w:t>البغوي</w:t>
      </w:r>
      <w:proofErr w:type="spellEnd"/>
      <w:r w:rsidRPr="00FB3158">
        <w:rPr>
          <w:rFonts w:hint="cs"/>
          <w:b w:val="0"/>
          <w:rtl/>
        </w:rPr>
        <w:t xml:space="preserve"> : "  فإنك   بأعيننا   أي بمرأى منا </w:t>
      </w:r>
      <w:r w:rsidRPr="00FB3158">
        <w:rPr>
          <w:rFonts w:hint="cs"/>
          <w:b w:val="0"/>
          <w:bCs/>
          <w:rtl/>
        </w:rPr>
        <w:t>قال ابن عباس</w:t>
      </w:r>
      <w:r w:rsidRPr="00FB3158">
        <w:rPr>
          <w:rFonts w:hint="cs"/>
          <w:b w:val="0"/>
          <w:rtl/>
        </w:rPr>
        <w:t xml:space="preserve"> نرى ما يعمل بك وقال </w:t>
      </w:r>
      <w:r w:rsidRPr="00FB3158">
        <w:rPr>
          <w:rFonts w:hint="cs"/>
          <w:b w:val="0"/>
          <w:bCs/>
          <w:rtl/>
        </w:rPr>
        <w:t xml:space="preserve">الزجاج </w:t>
      </w:r>
      <w:r w:rsidRPr="00FB3158">
        <w:rPr>
          <w:rFonts w:hint="cs"/>
          <w:b w:val="0"/>
          <w:rtl/>
        </w:rPr>
        <w:t xml:space="preserve">معناه أنك بحيث نراك ونحفظك فلا يصلون إلى </w:t>
      </w:r>
      <w:proofErr w:type="spellStart"/>
      <w:r w:rsidRPr="00FB3158">
        <w:rPr>
          <w:rFonts w:hint="cs"/>
          <w:b w:val="0"/>
          <w:rtl/>
        </w:rPr>
        <w:t>مكروهك</w:t>
      </w:r>
      <w:proofErr w:type="spellEnd"/>
      <w:r w:rsidRPr="00FB3158">
        <w:rPr>
          <w:rFonts w:hint="cs"/>
          <w:b w:val="0"/>
          <w:rtl/>
        </w:rPr>
        <w:t xml:space="preserve"> " [تفسير </w:t>
      </w:r>
      <w:proofErr w:type="spellStart"/>
      <w:r w:rsidRPr="00FB3158">
        <w:rPr>
          <w:rFonts w:hint="cs"/>
          <w:b w:val="0"/>
          <w:rtl/>
        </w:rPr>
        <w:t>البغوي</w:t>
      </w:r>
      <w:proofErr w:type="spellEnd"/>
      <w:r w:rsidRPr="00FB3158">
        <w:rPr>
          <w:rFonts w:hint="cs"/>
          <w:b w:val="0"/>
          <w:rtl/>
        </w:rPr>
        <w:t xml:space="preserve"> ج: 4 ص: 243] أهـ ، </w:t>
      </w:r>
      <w:r w:rsidRPr="00FB3158">
        <w:rPr>
          <w:rFonts w:hint="cs"/>
          <w:b w:val="0"/>
          <w:bCs/>
          <w:rtl/>
        </w:rPr>
        <w:t>وقال القرطبي</w:t>
      </w:r>
      <w:r w:rsidRPr="00FB3158">
        <w:rPr>
          <w:rFonts w:hint="cs"/>
          <w:b w:val="0"/>
          <w:rtl/>
        </w:rPr>
        <w:t xml:space="preserve"> : "  ( بأعيننا ) أي بمرأى منا وحيث نراك وقال </w:t>
      </w:r>
      <w:r w:rsidRPr="00FB3158">
        <w:rPr>
          <w:rFonts w:hint="cs"/>
          <w:b w:val="0"/>
          <w:bCs/>
          <w:rtl/>
        </w:rPr>
        <w:t>الربيع بن أنس</w:t>
      </w:r>
      <w:r w:rsidRPr="00FB3158">
        <w:rPr>
          <w:rFonts w:hint="cs"/>
          <w:b w:val="0"/>
          <w:rtl/>
        </w:rPr>
        <w:t xml:space="preserve">  بحفظنا إياك حفظ من يراك </w:t>
      </w:r>
      <w:r w:rsidRPr="00FB3158">
        <w:rPr>
          <w:rFonts w:hint="cs"/>
          <w:b w:val="0"/>
          <w:bCs/>
          <w:rtl/>
        </w:rPr>
        <w:t xml:space="preserve">وقال ابن عباس </w:t>
      </w:r>
      <w:r w:rsidRPr="00FB3158">
        <w:rPr>
          <w:rFonts w:hint="cs"/>
          <w:b w:val="0"/>
          <w:rtl/>
        </w:rPr>
        <w:t xml:space="preserve">رضي الله </w:t>
      </w:r>
      <w:r w:rsidRPr="00FB3158">
        <w:rPr>
          <w:rFonts w:hint="cs"/>
          <w:b w:val="0"/>
          <w:rtl/>
        </w:rPr>
        <w:lastRenderedPageBreak/>
        <w:t xml:space="preserve">عنهما  بحراستنا والمعنى واحد فعبر عن الرؤية بالأعين لأن الرؤية تكون بها ويكون جمع الأعين للعظمة لا للتكثير كما قال تعالى فنعم القادرون فنعم الماهدون وإنا لموسعون وقد يرجع معنى الأعين في هذه وغيرها إلى معنى عين كما قال ولتصنع على عيني وذلك كله عبارة عن الإدراك والإحاطة وهو سبحانه منزه عن الحواس والتشبيه والتكييف لا رب غيره وقيل  المعنى  (بأعيننا)   أي بأعين ملائكتنا الذين جعلناهم عيونا على حفظك ومعونتك فيكون الجمع على هذا التكثير على بابه وقيل ( بأعيننا )  أي بعلمنا قاله مقاتل  </w:t>
      </w:r>
      <w:r w:rsidRPr="00FB3158">
        <w:rPr>
          <w:rFonts w:hint="cs"/>
          <w:b w:val="0"/>
          <w:bCs/>
          <w:rtl/>
        </w:rPr>
        <w:t>وقال الضحاك وسفيان</w:t>
      </w:r>
      <w:r w:rsidRPr="00FB3158">
        <w:rPr>
          <w:rFonts w:hint="cs"/>
          <w:b w:val="0"/>
          <w:rtl/>
        </w:rPr>
        <w:t xml:space="preserve"> : ( بأعيننا )  بأمرنا وقيل  بوحينا وقيل  بمعونتنا لك على صنعها ووحينا أي على ما أوحينا إليك من صنعته "[ تفسير القرطبي ج: 9 ص: 30] أهـ ، </w:t>
      </w:r>
      <w:r w:rsidRPr="00FB3158">
        <w:rPr>
          <w:rFonts w:hint="cs"/>
          <w:b w:val="0"/>
          <w:bCs/>
          <w:rtl/>
        </w:rPr>
        <w:t>وقال رحمه الله</w:t>
      </w:r>
      <w:r w:rsidRPr="00FB3158">
        <w:rPr>
          <w:rFonts w:hint="cs"/>
          <w:b w:val="0"/>
          <w:rtl/>
        </w:rPr>
        <w:t xml:space="preserve"> : " قوله تعالى  ( فإنك بأعيننا )  أي بمرأى ومنظر منا نرى ونسمع ما تقول وتفعل وقيل  بحيث نراك ونحفظك ونحوطك ونحرسك ونرعاك والمعنى واحد ومنه قوله تعالى لموسى عليه السلام  ( ولتصنع على عيني ) أي بحفظي وحراستي "[ تفسير القرطبي ج: 17 ص: 78] أهـ ، </w:t>
      </w:r>
      <w:r w:rsidRPr="00FB3158">
        <w:rPr>
          <w:rFonts w:hint="cs"/>
          <w:b w:val="0"/>
          <w:bCs/>
          <w:rtl/>
        </w:rPr>
        <w:t>وقال ابن كثير</w:t>
      </w:r>
      <w:r w:rsidRPr="00FB3158">
        <w:rPr>
          <w:rFonts w:hint="cs"/>
          <w:b w:val="0"/>
          <w:rtl/>
        </w:rPr>
        <w:t xml:space="preserve"> : "  ( بأعيننا )  أي بمرأى منا " [تفسير ابن كثير ج: 2 ص: 445] أهـ ، وقال رحمه الله : " وقوله تجري   بأعيننا   أي بأمرنا بمرأى منا وتحت حفظنا وكلاءتنا " [تفسير ابن كثير ج: 4 ص: 265] أهـ ، </w:t>
      </w:r>
      <w:r w:rsidRPr="00FB3158">
        <w:rPr>
          <w:rFonts w:hint="cs"/>
          <w:b w:val="0"/>
          <w:bCs/>
          <w:rtl/>
        </w:rPr>
        <w:t>وقال الزركشي في البرهان</w:t>
      </w:r>
      <w:r w:rsidRPr="00FB3158">
        <w:rPr>
          <w:rFonts w:hint="cs"/>
          <w:b w:val="0"/>
          <w:rtl/>
        </w:rPr>
        <w:t xml:space="preserve"> : "  فكأنه سبحانه يقول ولتصنع على أمن لا تحت خوف وذكر العين لتضمنها معنى الرعاية والكلأ وأما قوله ( تجري بأعيننا )  ( واصنع الفلك بأعيننا ) فإنه إنما يريد في رعاية منا وحفظ ولا يريد إبداء شيء ولا إظهاره بعد كتم " [ البرهان في علوم القرآن ج: 2 ص: 87] أهـ ، </w:t>
      </w:r>
      <w:r w:rsidRPr="00FB3158">
        <w:rPr>
          <w:rFonts w:hint="cs"/>
          <w:b w:val="0"/>
          <w:bCs/>
          <w:rtl/>
        </w:rPr>
        <w:t>وقال رحمه الله</w:t>
      </w:r>
      <w:r w:rsidRPr="00FB3158">
        <w:rPr>
          <w:rFonts w:hint="cs"/>
          <w:b w:val="0"/>
          <w:rtl/>
        </w:rPr>
        <w:t xml:space="preserve"> : " ومنها جعل الشيء للشيء وليس له من طريق </w:t>
      </w:r>
      <w:proofErr w:type="spellStart"/>
      <w:r w:rsidRPr="00FB3158">
        <w:rPr>
          <w:rFonts w:hint="cs"/>
          <w:b w:val="0"/>
          <w:rtl/>
        </w:rPr>
        <w:t>الأدعاء</w:t>
      </w:r>
      <w:proofErr w:type="spellEnd"/>
      <w:r w:rsidRPr="00FB3158">
        <w:rPr>
          <w:rFonts w:hint="cs"/>
          <w:b w:val="0"/>
          <w:rtl/>
        </w:rPr>
        <w:t xml:space="preserve"> والاحاطة به نافعة في آيات الصفات كقوله تعالى ( تجري بأعيننا ) وقوله ( والأرض جميعا قبضته يوم القيامة والسموات مطويات بيمينه )  ويسمى التخييل قال الزمخشري ولا تجد بابا في علم البيان أدق ولا أعون في تعاطي المشبهات منه " [البرهان في علوم القرآن ج: 3 ص: 440] أهـ ، </w:t>
      </w:r>
      <w:r w:rsidRPr="00FB3158">
        <w:rPr>
          <w:rFonts w:hint="cs"/>
          <w:b w:val="0"/>
          <w:bCs/>
          <w:rtl/>
        </w:rPr>
        <w:t>وقال الثعالبي</w:t>
      </w:r>
      <w:r w:rsidRPr="00FB3158">
        <w:rPr>
          <w:rFonts w:hint="cs"/>
          <w:b w:val="0"/>
          <w:rtl/>
        </w:rPr>
        <w:t xml:space="preserve"> : "  وقوله   بأعيننا   يمكن أن يريد بمرأى منا فيكون عبارة عن الإدراك والرعاية والحفظ ويكون جمع الأعين للعظمة لا للتكثير كما قال عز من قائل فنعم القادرون والعقيدة أنه تعالى منزه عن الحواس والتشبيه والتكييف لا رب غيره ويحتمل قوله   بأعيننا   أي بملائكتنا " [ تفسير الثعالبي ج: 2 ص: 204] أهـ ، </w:t>
      </w:r>
      <w:r w:rsidRPr="00FB3158">
        <w:rPr>
          <w:rFonts w:hint="cs"/>
          <w:b w:val="0"/>
          <w:bCs/>
          <w:rtl/>
        </w:rPr>
        <w:t>وقال أبو السعود</w:t>
      </w:r>
      <w:r w:rsidRPr="00FB3158">
        <w:rPr>
          <w:rFonts w:hint="cs"/>
          <w:b w:val="0"/>
          <w:rtl/>
        </w:rPr>
        <w:t xml:space="preserve"> : "  بأعيننا   ملتبسا بحفظنا وكلاءتنا كأن معه عليه السلام منه عز وعلا حفاظا وحراسا </w:t>
      </w:r>
      <w:proofErr w:type="spellStart"/>
      <w:r w:rsidRPr="00FB3158">
        <w:rPr>
          <w:rFonts w:hint="cs"/>
          <w:b w:val="0"/>
          <w:rtl/>
        </w:rPr>
        <w:t>يكلئونه</w:t>
      </w:r>
      <w:proofErr w:type="spellEnd"/>
      <w:r w:rsidRPr="00FB3158">
        <w:rPr>
          <w:rFonts w:hint="cs"/>
          <w:b w:val="0"/>
          <w:rtl/>
        </w:rPr>
        <w:t xml:space="preserve"> بأعينهم من التعدي " [تفسير أبي السعود ج: 6 ص: 131] أهـ ، </w:t>
      </w:r>
      <w:r w:rsidRPr="00FB3158">
        <w:rPr>
          <w:rFonts w:hint="cs"/>
          <w:b w:val="0"/>
          <w:bCs/>
          <w:rtl/>
        </w:rPr>
        <w:t>وقال رحمه الله</w:t>
      </w:r>
      <w:r w:rsidRPr="00FB3158">
        <w:rPr>
          <w:rFonts w:hint="cs"/>
          <w:b w:val="0"/>
          <w:rtl/>
        </w:rPr>
        <w:t xml:space="preserve"> : "  فإنك   بأعيننا   </w:t>
      </w:r>
      <w:proofErr w:type="spellStart"/>
      <w:r w:rsidRPr="00FB3158">
        <w:rPr>
          <w:rFonts w:hint="cs"/>
          <w:b w:val="0"/>
          <w:rtl/>
        </w:rPr>
        <w:t>أى</w:t>
      </w:r>
      <w:proofErr w:type="spellEnd"/>
      <w:r w:rsidRPr="00FB3158">
        <w:rPr>
          <w:rFonts w:hint="cs"/>
          <w:b w:val="0"/>
          <w:rtl/>
        </w:rPr>
        <w:t xml:space="preserve"> في حفظنا وحمايتنا بحيث نراقبك </w:t>
      </w:r>
      <w:proofErr w:type="spellStart"/>
      <w:r w:rsidRPr="00FB3158">
        <w:rPr>
          <w:rFonts w:hint="cs"/>
          <w:b w:val="0"/>
          <w:rtl/>
        </w:rPr>
        <w:t>ونكلؤك</w:t>
      </w:r>
      <w:proofErr w:type="spellEnd"/>
      <w:r w:rsidRPr="00FB3158">
        <w:rPr>
          <w:rFonts w:hint="cs"/>
          <w:b w:val="0"/>
          <w:rtl/>
        </w:rPr>
        <w:t xml:space="preserve"> وجمع العين لجمع الضمير والإيذان بغاية الاعتناء بالحفظ " [ تفسير أبي السعود ج: 8 ص: 153] أهـ ، </w:t>
      </w:r>
      <w:r w:rsidRPr="00FB3158">
        <w:rPr>
          <w:rFonts w:hint="cs"/>
          <w:b w:val="0"/>
          <w:bCs/>
          <w:rtl/>
        </w:rPr>
        <w:t>وقال الشوكاني</w:t>
      </w:r>
      <w:r w:rsidRPr="00FB3158">
        <w:rPr>
          <w:rFonts w:hint="cs"/>
          <w:b w:val="0"/>
          <w:rtl/>
        </w:rPr>
        <w:t xml:space="preserve"> : " ( بأعيننا ) أي بمرأى ومنظر منا وفي حفظنا وحمايتنا فلا تبال بهم قال الزجاج إنك بحيث نراك ونحفظك ونرعاك " [ فتح القدير ج: 5 ص: 102] أهـ ، </w:t>
      </w:r>
      <w:r w:rsidRPr="00FB3158">
        <w:rPr>
          <w:rFonts w:hint="cs"/>
          <w:b w:val="0"/>
          <w:bCs/>
          <w:rtl/>
        </w:rPr>
        <w:t>وقال رحمه الله</w:t>
      </w:r>
      <w:r w:rsidRPr="00FB3158">
        <w:rPr>
          <w:rFonts w:hint="cs"/>
          <w:b w:val="0"/>
          <w:rtl/>
        </w:rPr>
        <w:t xml:space="preserve"> </w:t>
      </w:r>
      <w:r w:rsidRPr="00FB3158">
        <w:rPr>
          <w:rFonts w:hint="cs"/>
          <w:b w:val="0"/>
          <w:rtl/>
        </w:rPr>
        <w:lastRenderedPageBreak/>
        <w:t xml:space="preserve">: " بأعيننا   أي بمنظر ومرأي منا وحفظ لها كما في قوله (واصنع الفلك بأعيننا )  وقيل بأمرنا وقيل بوحينا .. " [فتح القدير ج: 5 ص: 123] أهـ ، </w:t>
      </w:r>
      <w:r w:rsidRPr="00FB3158">
        <w:rPr>
          <w:rFonts w:hint="cs"/>
          <w:b w:val="0"/>
          <w:bCs/>
          <w:rtl/>
        </w:rPr>
        <w:t>وقال الألوسي</w:t>
      </w:r>
      <w:r w:rsidRPr="00FB3158">
        <w:rPr>
          <w:rFonts w:hint="cs"/>
          <w:b w:val="0"/>
          <w:rtl/>
        </w:rPr>
        <w:t xml:space="preserve"> : "  فإنك بأعيننا في إفادة العناية والحفظ " [روح المعاني ج: 17 ص: 74] أهـ ، </w:t>
      </w:r>
      <w:r w:rsidRPr="00FB3158">
        <w:rPr>
          <w:rFonts w:hint="cs"/>
          <w:b w:val="0"/>
          <w:bCs/>
          <w:rtl/>
        </w:rPr>
        <w:t>وقال رحمه الله</w:t>
      </w:r>
      <w:r w:rsidRPr="00FB3158">
        <w:rPr>
          <w:rFonts w:hint="cs"/>
          <w:b w:val="0"/>
          <w:rtl/>
        </w:rPr>
        <w:t xml:space="preserve"> : " فإنك بأعيننا أي في حفظنا وحراستنا </w:t>
      </w:r>
      <w:r w:rsidRPr="00FB3158">
        <w:rPr>
          <w:rFonts w:hint="cs"/>
          <w:b w:val="0"/>
          <w:bCs/>
          <w:rtl/>
        </w:rPr>
        <w:t>فالعين مجاز عن الحفظ ويتجوز بها أيضا عن الحافظ وهو مجاز مشهور</w:t>
      </w:r>
      <w:r w:rsidRPr="00FB3158">
        <w:rPr>
          <w:rFonts w:hint="cs"/>
          <w:b w:val="0"/>
          <w:rtl/>
        </w:rPr>
        <w:t xml:space="preserve"> ، وفي الكشاف هو مثل أي بحيث نراك </w:t>
      </w:r>
      <w:proofErr w:type="spellStart"/>
      <w:r w:rsidRPr="00FB3158">
        <w:rPr>
          <w:rFonts w:hint="cs"/>
          <w:b w:val="0"/>
          <w:rtl/>
        </w:rPr>
        <w:t>ونكلؤك</w:t>
      </w:r>
      <w:proofErr w:type="spellEnd"/>
      <w:r w:rsidRPr="00FB3158">
        <w:rPr>
          <w:rFonts w:hint="cs"/>
          <w:b w:val="0"/>
          <w:rtl/>
        </w:rPr>
        <w:t xml:space="preserve"> وجمع العين هنا لإضافته إلى ضمير الجمع ووحد في طه لإضافته إلى ضمير الواحد ولوح الزمخشري في سورة المؤمنين إلى أن فائدة الجمع للدلالة على المبالغة في الحفظ " [روح المعاني ج: 27 ص: 40] أهـ ، </w:t>
      </w:r>
      <w:r w:rsidRPr="00FB3158">
        <w:rPr>
          <w:rFonts w:hint="cs"/>
          <w:b w:val="0"/>
          <w:bCs/>
          <w:rtl/>
        </w:rPr>
        <w:t>وقال الزرقاني</w:t>
      </w:r>
      <w:r w:rsidRPr="00FB3158">
        <w:rPr>
          <w:rFonts w:hint="cs"/>
          <w:b w:val="0"/>
          <w:rtl/>
        </w:rPr>
        <w:t xml:space="preserve"> : " وتارة تجيء التسلية عن طريق وعد الله لرسوله بالنصر والتأييد والحفظ كما في قوله سبحانه في سورة الطور ( واصبر لحكم ربك فإنك بأعيننا) " [ مناهل العرفان ج: 1 ص: 40] أهـ</w:t>
      </w:r>
    </w:p>
    <w:p w:rsidR="00FB3158" w:rsidRPr="00FB3158" w:rsidRDefault="00FB3158" w:rsidP="00FB3158">
      <w:pPr>
        <w:jc w:val="both"/>
        <w:rPr>
          <w:rFonts w:hint="cs"/>
          <w:b w:val="0"/>
          <w:rtl/>
        </w:rPr>
      </w:pPr>
      <w:r w:rsidRPr="00FB3158">
        <w:rPr>
          <w:rFonts w:hint="cs"/>
          <w:bCs/>
          <w:rtl/>
        </w:rPr>
        <w:t>( ت ) قوله</w:t>
      </w:r>
      <w:r w:rsidRPr="00FB3158">
        <w:rPr>
          <w:rFonts w:hint="cs"/>
          <w:bCs/>
        </w:rPr>
        <w:t xml:space="preserve"> </w:t>
      </w:r>
      <w:r w:rsidRPr="00FB3158">
        <w:rPr>
          <w:rFonts w:hint="cs"/>
          <w:bCs/>
          <w:rtl/>
        </w:rPr>
        <w:t>تعالى { وَأَلْقَيْتُ عَلَيْكَ مَحَبَّةً</w:t>
      </w:r>
      <w:r w:rsidRPr="00FB3158">
        <w:rPr>
          <w:rFonts w:hint="cs"/>
          <w:bCs/>
        </w:rPr>
        <w:t xml:space="preserve"> </w:t>
      </w:r>
      <w:r w:rsidRPr="00FB3158">
        <w:rPr>
          <w:rFonts w:hint="cs"/>
          <w:bCs/>
          <w:rtl/>
        </w:rPr>
        <w:t xml:space="preserve">مِّنِّي وَلِتُصْنَعَ عَلَى عَيْنِي } </w:t>
      </w:r>
      <w:r w:rsidRPr="00FB3158">
        <w:rPr>
          <w:rFonts w:hint="cs"/>
          <w:b w:val="0"/>
          <w:rtl/>
        </w:rPr>
        <w:t>[سورة طه/39]</w:t>
      </w:r>
      <w:r w:rsidRPr="00FB3158">
        <w:rPr>
          <w:rFonts w:hint="cs"/>
          <w:b w:val="0"/>
          <w:bCs/>
          <w:rtl/>
        </w:rPr>
        <w:t xml:space="preserve"> :  قال الشوكاني</w:t>
      </w:r>
      <w:r w:rsidRPr="00FB3158">
        <w:rPr>
          <w:rFonts w:hint="cs"/>
          <w:b w:val="0"/>
          <w:rtl/>
        </w:rPr>
        <w:t xml:space="preserve"> : " ولتصنع على عيني   أي </w:t>
      </w:r>
      <w:proofErr w:type="spellStart"/>
      <w:r w:rsidRPr="00FB3158">
        <w:rPr>
          <w:rFonts w:hint="cs"/>
          <w:b w:val="0"/>
          <w:rtl/>
        </w:rPr>
        <w:t>ولتربى</w:t>
      </w:r>
      <w:proofErr w:type="spellEnd"/>
      <w:r w:rsidRPr="00FB3158">
        <w:rPr>
          <w:rFonts w:hint="cs"/>
          <w:b w:val="0"/>
          <w:rtl/>
        </w:rPr>
        <w:t xml:space="preserve"> وتغذى بمرأى مني وتفسير على عيني بمرأى مني صحيح قال النحاس : وذلك معروف في اللغة ولكن لا يكون في هذا تخصيص لموسى فإن جميع الأشياء بمرأى من الله ، وقال أبو عبيدة وابن الأنباري : إن المعنى لتغذى على محبتي وإرادتي تقول أتخذ الأشياء على عيني أي على محبتي قال ابن الأنباري العين في هذه الآية يقصد بها قصد الإرادة والاختيار من قول العرب غدا فلان على عيني أي على المحبة مني" [فتح القدير ج: 3 ص: 365] أهـ ، </w:t>
      </w:r>
      <w:r w:rsidRPr="00FB3158">
        <w:rPr>
          <w:rFonts w:hint="cs"/>
          <w:b w:val="0"/>
          <w:bCs/>
          <w:rtl/>
        </w:rPr>
        <w:t>وقال النسفي</w:t>
      </w:r>
      <w:r w:rsidRPr="00FB3158">
        <w:rPr>
          <w:rFonts w:hint="cs"/>
          <w:b w:val="0"/>
          <w:rtl/>
        </w:rPr>
        <w:t xml:space="preserve"> : "  ( فانك بأعيننا)  أي بحيث نراك </w:t>
      </w:r>
      <w:proofErr w:type="spellStart"/>
      <w:r w:rsidRPr="00FB3158">
        <w:rPr>
          <w:rFonts w:hint="cs"/>
          <w:b w:val="0"/>
          <w:rtl/>
        </w:rPr>
        <w:t>ونكلؤك</w:t>
      </w:r>
      <w:proofErr w:type="spellEnd"/>
      <w:r w:rsidRPr="00FB3158">
        <w:rPr>
          <w:rFonts w:hint="cs"/>
          <w:b w:val="0"/>
          <w:rtl/>
        </w:rPr>
        <w:t xml:space="preserve"> وجمع العين لان الضمير بلفظ الجماعة ألا ترى إلى قوله ( ولتصنع على عيني ) " [تفسير النسفي ج: 4 ص: 187] أهـ ، </w:t>
      </w:r>
      <w:r w:rsidRPr="00FB3158">
        <w:rPr>
          <w:rFonts w:hint="cs"/>
          <w:b w:val="0"/>
          <w:bCs/>
          <w:rtl/>
        </w:rPr>
        <w:t>وقال السيوطي</w:t>
      </w:r>
      <w:r w:rsidRPr="00FB3158">
        <w:rPr>
          <w:rFonts w:hint="cs"/>
          <w:b w:val="0"/>
          <w:rtl/>
        </w:rPr>
        <w:t xml:space="preserve"> :- وهو يتحدث عن مجاز القرآن -  " ومن ذلك العين وهي مؤولة بالبصر أو الإدراك   بل قال بعضهم إنها حقيقة في ذلك خلافا لتوهم بعض الناس أنها مجاز وإنما المجاز في تسمية العضو بها ،  وقال ابن اللبان نسبة العين إليه تعالى اسم لآياته المبصرة التي بها سبحانه ينظر للمؤمنين وبها ينظرون إليه قال تعالى فلما جاءتهم آياتنا مبصرة نسب البصر للآيات على سبيل المجاز تحقيقا لأنها المرادة بالعين المنسوبة إليه وقال ( قد جاءكم بصائر من ربكم فمن أبصر فلنفسه ومن عمي فعليها ) قال فقوله ( واصبر لحكم ربك فإنك بأعيننا )  أي بآياتنا تنظر بها إلينا وننظر بها إليك "  [الإتقان ج: 2 ص: 17]أهـ ، </w:t>
      </w:r>
      <w:r w:rsidRPr="00FB3158">
        <w:rPr>
          <w:rFonts w:hint="cs"/>
          <w:b w:val="0"/>
          <w:bCs/>
          <w:rtl/>
        </w:rPr>
        <w:t>وقال الألوسي</w:t>
      </w:r>
      <w:r w:rsidRPr="00FB3158">
        <w:rPr>
          <w:rFonts w:hint="cs"/>
          <w:b w:val="0"/>
          <w:rtl/>
        </w:rPr>
        <w:t xml:space="preserve"> : " وعلى </w:t>
      </w:r>
      <w:proofErr w:type="spellStart"/>
      <w:r w:rsidRPr="00FB3158">
        <w:rPr>
          <w:rFonts w:hint="cs"/>
          <w:b w:val="0"/>
          <w:rtl/>
        </w:rPr>
        <w:t>عينى</w:t>
      </w:r>
      <w:proofErr w:type="spellEnd"/>
      <w:r w:rsidRPr="00FB3158">
        <w:rPr>
          <w:rFonts w:hint="cs"/>
          <w:b w:val="0"/>
          <w:rtl/>
        </w:rPr>
        <w:t xml:space="preserve">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 [روح المعاني ج: 16 ص: 190] أهـ ، وجاء في لسان العرب : " وقوله تعالى  </w:t>
      </w:r>
      <w:r w:rsidRPr="00FB3158">
        <w:rPr>
          <w:rFonts w:hint="cs"/>
          <w:b w:val="0"/>
          <w:rtl/>
        </w:rPr>
        <w:lastRenderedPageBreak/>
        <w:t>ولتصنع على عيني فسره ثعلب فقال  لتربى من حيث أراك  " [لسان العرب</w:t>
      </w:r>
      <w:r w:rsidRPr="00FB3158">
        <w:rPr>
          <w:rFonts w:hint="cs"/>
          <w:b w:val="0"/>
        </w:rPr>
        <w:t xml:space="preserve"> </w:t>
      </w:r>
      <w:r w:rsidRPr="00FB3158">
        <w:rPr>
          <w:rFonts w:hint="cs"/>
          <w:b w:val="0"/>
          <w:rtl/>
        </w:rPr>
        <w:t xml:space="preserve">ج: 13 ص: 301] أهـ ، </w:t>
      </w:r>
      <w:r w:rsidRPr="00FB3158">
        <w:rPr>
          <w:rFonts w:hint="cs"/>
          <w:b w:val="0"/>
          <w:bCs/>
          <w:rtl/>
        </w:rPr>
        <w:t>وقال ابن الجوزي في الباز الأشهب</w:t>
      </w:r>
      <w:r w:rsidRPr="00FB3158">
        <w:rPr>
          <w:rFonts w:hint="cs"/>
          <w:b w:val="0"/>
          <w:rtl/>
        </w:rPr>
        <w:t xml:space="preserve"> : ( ومن ذلك قوله : ( ولتصنع علي عيني ) ( واصنع الفلك بأعيننا ) ، قال المفسرون بأمرنا ، أي بمرأى منا ، قال أبو بكر بن الأنباري : أما جمع العين ،  علي مذهب العرب في إيقاعها الجمع علي الواحد يقول: خرجنا في السفر إلي البصرة ، وإنما جمع لأن عادة الملك أن يقول : أمرنا ونهينا ، وقد ذهب القاضي [هو القاضي أبو يعلى الحنبلي ، وقد ألف الحافظ ابن الجوزي رسالته (الباز الأشهب) في الرد عليه وسماها دفع شبه التشبيه بأكف التنزيه وهي بحق كذلك ، وقال في مقدمتها : ورأيت من أصحابنا من تكلم في الأصول بما لا يصلح ، وانتدب للتصنيف ثلاثة أبو عبد الله بن حامد . وصاحبه القاضي ، وابن </w:t>
      </w:r>
      <w:proofErr w:type="spellStart"/>
      <w:r w:rsidRPr="00FB3158">
        <w:rPr>
          <w:rFonts w:hint="cs"/>
          <w:b w:val="0"/>
          <w:rtl/>
        </w:rPr>
        <w:t>الزاغوني</w:t>
      </w:r>
      <w:proofErr w:type="spellEnd"/>
      <w:r w:rsidRPr="00FB3158">
        <w:rPr>
          <w:rFonts w:hint="cs"/>
          <w:b w:val="0"/>
          <w:rtl/>
        </w:rPr>
        <w:t xml:space="preserve"> " فصنفوا كتابا شانوا بها المذاهب ، ورأيتهم قد نزلوا إلى مرتبة العوام ، فحملوا الصفات علي مقتضى الحس . فسمعوا أن الله تعالى خلق آدم علي صورته ، فأثبتوا له صورة ووجها زائدا علي الذات ، وعينين وفما ولهوات وأضراسا وجهة هي السبحات ويدين وأصابع وكفا وخنصرا وإبهاما وصدرا </w:t>
      </w:r>
      <w:proofErr w:type="spellStart"/>
      <w:r w:rsidRPr="00FB3158">
        <w:rPr>
          <w:rFonts w:hint="cs"/>
          <w:b w:val="0"/>
          <w:rtl/>
        </w:rPr>
        <w:t>وفخدا</w:t>
      </w:r>
      <w:proofErr w:type="spellEnd"/>
      <w:r w:rsidRPr="00FB3158">
        <w:rPr>
          <w:rFonts w:hint="cs"/>
          <w:b w:val="0"/>
          <w:rtl/>
        </w:rPr>
        <w:t xml:space="preserve"> وساقين ورجلين . وقالوا ما سمعنا بذكر الرأس . وقالوا يجوز أن يمس ويمس ، ويدني العبد من ذاته . وقال بعضهم ويتنفس .وقد أخذوا بالظاهر في الأسماء والصفات ، فسموها بالصفات وهي تسمية مبتدعة لا دليل لهم في ذلك من النقل ولا من العقل ، ولم </w:t>
      </w:r>
      <w:proofErr w:type="spellStart"/>
      <w:r w:rsidRPr="00FB3158">
        <w:rPr>
          <w:rFonts w:hint="cs"/>
          <w:b w:val="0"/>
          <w:rtl/>
        </w:rPr>
        <w:t>بلتفتوا</w:t>
      </w:r>
      <w:proofErr w:type="spellEnd"/>
      <w:r w:rsidRPr="00FB3158">
        <w:rPr>
          <w:rFonts w:hint="cs"/>
          <w:b w:val="0"/>
          <w:rtl/>
        </w:rPr>
        <w:t xml:space="preserve"> إلى النصوص الصارمة عن الظواهر إلى المعاني الواجبة لله تعالى ولا إلى إلغاء ما يوجبه الظاهر من سمات الحدوث ، ولم يقنعوا أن يقولوا صفة فعل ، حتى قالوا صفة ذات ، ثم لما أثبتوا أنها صفات ذات قالوا لا نحملها علي توجيه اللغة مثل يد علي نعمة وقدرة ومجيء وإتيان علي معني بر ولطف ، وساق علي شدة ، بل قالوا نحملها علي ظواهرها ، والظاهر المعهود من نعوت الآدميين ، والشيء إنما يجعل علي حقيقته إذا أمكن ، وهم يتحرجون من التشبيه ويأنفون من إضافته إليهم ويقولون نحن أهل السنة ، وكلا منهم صريح في التشبيه وقد تبعهم خلق من العوام ، فقد نصحت التابع والمتبوع فقلت لهم : يا أصحابنا أنتم أصحاب نقل واتباع وإمامكم الاكبر أحمد بن حنبل يقول وهو تحت السياط : " كيف أقول ما لم يقل " فإياكم أن </w:t>
      </w:r>
      <w:proofErr w:type="spellStart"/>
      <w:r w:rsidRPr="00FB3158">
        <w:rPr>
          <w:rFonts w:hint="cs"/>
          <w:b w:val="0"/>
          <w:rtl/>
        </w:rPr>
        <w:t>تبتدعوا</w:t>
      </w:r>
      <w:proofErr w:type="spellEnd"/>
      <w:r w:rsidRPr="00FB3158">
        <w:rPr>
          <w:rFonts w:hint="cs"/>
          <w:b w:val="0"/>
          <w:rtl/>
        </w:rPr>
        <w:t xml:space="preserve"> في مذهبه ما ليس فيه ،  ثم قالوا في الأحاديث ، تحمل علي ظاهرها . وظاهر القدم الجارحة ، فإنه لما قيل في عيسى روح الله اعتقدت النصارى أن لله صفة هي روح ولجت في مريم ومن قال : استوي بذاته فقد أجراه مجري </w:t>
      </w:r>
      <w:proofErr w:type="spellStart"/>
      <w:r w:rsidRPr="00FB3158">
        <w:rPr>
          <w:rFonts w:hint="cs"/>
          <w:b w:val="0"/>
          <w:rtl/>
        </w:rPr>
        <w:t>الحسيات</w:t>
      </w:r>
      <w:proofErr w:type="spellEnd"/>
      <w:r w:rsidRPr="00FB3158">
        <w:rPr>
          <w:rFonts w:hint="cs"/>
          <w:b w:val="0"/>
          <w:rtl/>
        </w:rPr>
        <w:t xml:space="preserve"> ، وينبغي أن لا يهمل ما يثبت به الأصل . وهو العقل ، فإنه به عرفنا الله تعالى ، وحكمنا له بالقدم ، فلو أنكم قلتم : نقرأ الأحاديث]إلي أن العين صفة زائدة علي الذات وقد سبقه أبو بكر بن </w:t>
      </w:r>
      <w:proofErr w:type="spellStart"/>
      <w:r w:rsidRPr="00FB3158">
        <w:rPr>
          <w:rFonts w:hint="cs"/>
          <w:b w:val="0"/>
          <w:rtl/>
        </w:rPr>
        <w:t>خزيمه</w:t>
      </w:r>
      <w:proofErr w:type="spellEnd"/>
      <w:r w:rsidRPr="00FB3158">
        <w:rPr>
          <w:rFonts w:hint="cs"/>
          <w:b w:val="0"/>
          <w:rtl/>
        </w:rPr>
        <w:t xml:space="preserve"> . فقال لربنا عينان ينظر بهما [قال ابن حزم في [ الفصل في الملل ج: 2 ص: 128]ولا يجوز لأحد أن يصف الله عز وجل بأن  له  عينين لأن النص لم يأت بذلك ]   ، ( قلت ) : وهذا ابتداع لا دليل لهم عليه وإنما أثبتوا عينين من دليل </w:t>
      </w:r>
      <w:r w:rsidRPr="00FB3158">
        <w:rPr>
          <w:rFonts w:hint="cs"/>
          <w:b w:val="0"/>
          <w:rtl/>
        </w:rPr>
        <w:lastRenderedPageBreak/>
        <w:t xml:space="preserve">الخطاب [دليل الخطاب ليس حجة في الفروع حتى يكون حجة في الأصول ولله در القاضي ابن جماعة حيث قال في إيضاح الدليل : - في حديث الدجال إنه أعور وإن ربكم ليس بأعور-  "  تقدم أن الجوارح والأعضاء على الله تعالى محال فمعنى الحديث استحالة التناقص على الله تعالى وثبوت صفة النقص للدجال فصفة النقص دليل على عدم ربوبيته وبطلان قوله ، وليس المراد إثبات الجارحة للرب تعالى      وجعل بعض الحنابلة ذلك من باب دليل الخطاب وأثبت الجارحة لرب العزة سبحانه وتعالى عن سمات المخلوقين وهو تجسيم منهم وتجرؤ على الله تعالى وخطأ في </w:t>
      </w:r>
      <w:proofErr w:type="spellStart"/>
      <w:r w:rsidRPr="00FB3158">
        <w:rPr>
          <w:rFonts w:hint="cs"/>
          <w:b w:val="0"/>
          <w:rtl/>
        </w:rPr>
        <w:t>الإستدلال</w:t>
      </w:r>
      <w:proofErr w:type="spellEnd"/>
      <w:r w:rsidRPr="00FB3158">
        <w:rPr>
          <w:rFonts w:hint="cs"/>
          <w:b w:val="0"/>
          <w:rtl/>
        </w:rPr>
        <w:t xml:space="preserve">  ، فإنا إذا قلنا القمر ليس بأعور لم يلزم منه أن يكون له عينان      ودليل الخطاب ليس بحجة عند أكثر علماء الأصول في الفروع فكيف يحتج به في صفات الرب تعالى . [إيضاح الدليل في قطع حجج أهل التعطيل ج: 1 ص: 186] في قوله عليه الصلاة والسلام : "وإن الله ليس بأعور " ، وإنما أراد نفي النقص عنه ، ومتي ثبت أنه لا يتجزأ ، لم يكن لما يتخيل من الصفات وجه " [الباز الأشهب ص 42] أهـ ، </w:t>
      </w:r>
      <w:r w:rsidRPr="00FB3158">
        <w:rPr>
          <w:rFonts w:hint="cs"/>
          <w:b w:val="0"/>
          <w:bCs/>
          <w:rtl/>
        </w:rPr>
        <w:t>وقال القاضي ابن جماعة في إيضاح الدليل</w:t>
      </w:r>
      <w:r w:rsidRPr="00FB3158">
        <w:rPr>
          <w:rFonts w:hint="cs"/>
          <w:b w:val="0"/>
          <w:rtl/>
        </w:rPr>
        <w:t xml:space="preserve"> : (  قوله تعالى  ( ولتصنع على عيني) ( واصنع الفلك بأعيننا ) ( تجري بأعيننا ) ( فإنك بأعيننا ) : اعلم أنه إذا ثبت تنزيه الله تعالى عن الجهة والجوارح كما تقدم وجب تأويل هذه الآيات بما يليق بجلاله تعالى ،   فالمراد والله أعلم مزيد الاعتناء والحراسة وأن ذلك بمرأى منا ، قال ابن الأنباري العرب تجمع الواحد إما لتعظيمه كقوله أمرنا ونهينا ومنه ( إنا نحن نحي الموتى ) ( أم يحسبون أنا لا نسمع سرهم ونجواهم ) ، أو لإقامة الجمع مقام الواحد كقول القائل : سكنت في دورنا وآذيت غلماننا وسرنا في السفن وإن كانت الدار والغلام والسفينة واحدا ، </w:t>
      </w:r>
      <w:r w:rsidRPr="00FB3158">
        <w:rPr>
          <w:rFonts w:hint="cs"/>
          <w:b w:val="0"/>
          <w:bCs/>
          <w:rtl/>
        </w:rPr>
        <w:t xml:space="preserve">ولو حملت الآيات الواردة على ظاهرها لاستقبحت تلك العيون تعالى الله وتقدس عن ذلك </w:t>
      </w:r>
      <w:proofErr w:type="spellStart"/>
      <w:r w:rsidRPr="00FB3158">
        <w:rPr>
          <w:rFonts w:hint="cs"/>
          <w:b w:val="0"/>
          <w:bCs/>
          <w:rtl/>
        </w:rPr>
        <w:t>وللزم</w:t>
      </w:r>
      <w:proofErr w:type="spellEnd"/>
      <w:r w:rsidRPr="00FB3158">
        <w:rPr>
          <w:rFonts w:hint="cs"/>
          <w:b w:val="0"/>
          <w:bCs/>
          <w:rtl/>
        </w:rPr>
        <w:t xml:space="preserve"> أن يكون موسى عليه السلام </w:t>
      </w:r>
      <w:proofErr w:type="spellStart"/>
      <w:r w:rsidRPr="00FB3158">
        <w:rPr>
          <w:rFonts w:hint="cs"/>
          <w:b w:val="0"/>
          <w:bCs/>
          <w:rtl/>
        </w:rPr>
        <w:t>متلصقا</w:t>
      </w:r>
      <w:proofErr w:type="spellEnd"/>
      <w:r w:rsidRPr="00FB3158">
        <w:rPr>
          <w:rFonts w:hint="cs"/>
          <w:b w:val="0"/>
          <w:bCs/>
          <w:rtl/>
        </w:rPr>
        <w:t xml:space="preserve"> بالعين وعليها ولزم أن تكون الأعين آلة لعمل الفلك وأن تكون العين ظرفا للرسول عليه السلام ، وذلك لا يقوله عاقل فوجب المصير إلى تأويله وصرفه عن ظاهره إلى ما يليق بجلال الله تعالى</w:t>
      </w:r>
      <w:r w:rsidRPr="00FB3158">
        <w:rPr>
          <w:rFonts w:hint="cs"/>
          <w:b w:val="0"/>
          <w:rtl/>
        </w:rPr>
        <w:t xml:space="preserve"> ، ووجه التجوز بالعين عن شدة الاعتناء أن المعتني بالشيء لمحبة أو حاجة يكثر النظر فيه فجعلت العين التي هي آلة النظر كناية عن مزيد " [إيضاح الدليل في قطع حجج أهل التعطيل ج: 1 ص: 129]أهـ  ، </w:t>
      </w:r>
      <w:r w:rsidRPr="00FB3158">
        <w:rPr>
          <w:rFonts w:hint="cs"/>
          <w:b w:val="0"/>
          <w:bCs/>
          <w:rtl/>
        </w:rPr>
        <w:t xml:space="preserve">وقال ابن حجر في فتح الباري : </w:t>
      </w:r>
      <w:r w:rsidRPr="00FB3158">
        <w:rPr>
          <w:rFonts w:hint="cs"/>
          <w:b w:val="0"/>
          <w:rtl/>
        </w:rPr>
        <w:t xml:space="preserve"> " قوله باب قول الله تعالى ولتصنع على عيني تغذى ..قال بن التين هذا التفسير لقتادة ..وقوله تعالى تجري بأعيننا أي بعلمنا ..قال الراغب : العين الجارحة ويقال للحافظ للشيء المراعي له عين ومنه فلان بعيني أي أحفظه ومنه قوله تعالى واصنع الفلك بأعيننا أي نحن نراك ونحفظك ومثله تجري بأعيننا وقوله ولتصنع على عيني أي بحفظي قال وتستعار العين لمعان أخرى كثيرة وقال بن بطال احتجت المجسمة بهذا الحديث وقالوا في قوله وأشار بيده الى عينه دلالة على أن عينه كسائر الأعين وتعقب باستحالة الجسمية عليه لأن الجسم حادث وهو قديم فدل على أن المراد نفي النقص عنه </w:t>
      </w:r>
      <w:r w:rsidRPr="00FB3158">
        <w:rPr>
          <w:rFonts w:hint="cs"/>
          <w:b w:val="0"/>
          <w:rtl/>
        </w:rPr>
        <w:lastRenderedPageBreak/>
        <w:t xml:space="preserve">انتهى وقد تقدم شيء من هذا في باب قوله تعالى وكان الله سميعا بصيرا  ، وقال البيهقي : منهم من قال العين صفة ذات كما تقدم في الوجه ومنه من قال المراد بالعين الرؤية فعلى هذا فقوله ولتصنع على عيني أي لتكون بمرأى مني وكذا قوله واصبر لحكم ربك فإنك بأعيننا أي بمرأى منا والنون للتعظيم ومال الى ترجيح الأول لأنه مذهب السلف </w:t>
      </w:r>
      <w:proofErr w:type="spellStart"/>
      <w:r w:rsidRPr="00FB3158">
        <w:rPr>
          <w:rFonts w:hint="cs"/>
          <w:b w:val="0"/>
          <w:rtl/>
        </w:rPr>
        <w:t>ويتأيد</w:t>
      </w:r>
      <w:proofErr w:type="spellEnd"/>
      <w:r w:rsidRPr="00FB3158">
        <w:rPr>
          <w:rFonts w:hint="cs"/>
          <w:b w:val="0"/>
          <w:rtl/>
        </w:rPr>
        <w:t xml:space="preserve"> بما وقع في الحديث وأشار بيده فان فيه إيماء الى الرد على من يقول معناها القدرة صرح بذلك قول من قال انها صفة ذات ، وقال بن المنير وجه الاستدلال على اثبات العين لله من حديث الدجال من قوله ان الله ليس بأعور من جهة أن العور عرفا عدم العين وضد العور ثبوت العين فلما نزعت هذه النقيصة لزم ثبوت الكمال بضدها وهو وجود العين </w:t>
      </w:r>
      <w:r w:rsidRPr="00FB3158">
        <w:rPr>
          <w:rFonts w:hint="cs"/>
          <w:b w:val="0"/>
          <w:bCs/>
          <w:rtl/>
        </w:rPr>
        <w:t>وهو على سبيل التمثيل والتقريب للفهم لا على معنى اثبات الجارحة</w:t>
      </w:r>
      <w:r w:rsidRPr="00FB3158">
        <w:rPr>
          <w:rFonts w:hint="cs"/>
          <w:b w:val="0"/>
          <w:rtl/>
        </w:rPr>
        <w:t xml:space="preserve"> ، </w:t>
      </w:r>
      <w:r w:rsidRPr="00FB3158">
        <w:rPr>
          <w:rFonts w:hint="cs"/>
          <w:b w:val="0"/>
          <w:bCs/>
          <w:rtl/>
        </w:rPr>
        <w:t xml:space="preserve">قال : ولأهل الكلام في هذه الصفات كالعين والوجه واليد ثلاثة أقوال أحدها انها صفات ذات أثبتها السمع ولا يهتدي إليها العقل والثاني ان العين كناية عن صفة البصر واليد كناية عن صفة القدرة والوجه كناية عن صفة الوجود والثالث امرارها على ما جاءت مفوضا معناها الى الله </w:t>
      </w:r>
      <w:r w:rsidRPr="00FB3158">
        <w:rPr>
          <w:rFonts w:hint="cs"/>
          <w:b w:val="0"/>
          <w:rtl/>
        </w:rPr>
        <w:t>" [ فتح الباري ج: 13 ص: 388] أهـ</w:t>
      </w:r>
    </w:p>
    <w:p w:rsidR="00FB3158" w:rsidRPr="00FB3158" w:rsidRDefault="00FB3158" w:rsidP="00FB3158">
      <w:pPr>
        <w:jc w:val="both"/>
        <w:rPr>
          <w:rFonts w:hint="cs"/>
          <w:b w:val="0"/>
          <w:rtl/>
        </w:rPr>
      </w:pPr>
      <w:r w:rsidRPr="00FB3158">
        <w:rPr>
          <w:rFonts w:hint="cs"/>
          <w:bCs/>
          <w:rtl/>
        </w:rPr>
        <w:t xml:space="preserve">( 7 ) ما جاء في اليد مضافاً إلى الله تعالى : </w:t>
      </w:r>
      <w:r w:rsidRPr="00FB3158">
        <w:rPr>
          <w:rFonts w:hint="cs"/>
          <w:b w:val="0"/>
          <w:rtl/>
        </w:rPr>
        <w:t>وذلك</w:t>
      </w:r>
      <w:r w:rsidRPr="00FB3158">
        <w:rPr>
          <w:rFonts w:hint="cs"/>
        </w:rPr>
        <w:t xml:space="preserve"> </w:t>
      </w:r>
      <w:r w:rsidRPr="00FB3158">
        <w:rPr>
          <w:rFonts w:hint="cs"/>
          <w:b w:val="0"/>
          <w:rtl/>
        </w:rPr>
        <w:t>في ثمان آيات بلفظ الوحدان في أربعة مواضع</w:t>
      </w:r>
      <w:r w:rsidRPr="00FB3158">
        <w:rPr>
          <w:rFonts w:hint="cs"/>
        </w:rPr>
        <w:t xml:space="preserve"> </w:t>
      </w:r>
      <w:r w:rsidRPr="00FB3158">
        <w:rPr>
          <w:rFonts w:hint="cs"/>
          <w:b w:val="0"/>
          <w:rtl/>
        </w:rPr>
        <w:t>والتثنية في موضعين والجمع في موضعين ، ففي سورة المائدة ( بل يداه</w:t>
      </w:r>
      <w:r w:rsidRPr="00FB3158">
        <w:rPr>
          <w:rFonts w:hint="cs"/>
        </w:rPr>
        <w:t xml:space="preserve"> </w:t>
      </w:r>
      <w:r w:rsidRPr="00FB3158">
        <w:rPr>
          <w:rFonts w:hint="cs"/>
          <w:b w:val="0"/>
          <w:rtl/>
        </w:rPr>
        <w:t xml:space="preserve">مبسوطتان ) </w:t>
      </w:r>
      <w:r w:rsidRPr="00FB3158">
        <w:rPr>
          <w:rFonts w:hint="cs"/>
        </w:rPr>
        <w:t xml:space="preserve"> </w:t>
      </w:r>
      <w:r w:rsidRPr="00FB3158">
        <w:rPr>
          <w:rFonts w:hint="cs"/>
          <w:b w:val="0"/>
          <w:rtl/>
        </w:rPr>
        <w:t xml:space="preserve"> وفي سورة</w:t>
      </w:r>
      <w:r w:rsidRPr="00FB3158">
        <w:rPr>
          <w:rFonts w:hint="cs"/>
        </w:rPr>
        <w:t xml:space="preserve"> </w:t>
      </w:r>
      <w:r w:rsidRPr="00FB3158">
        <w:rPr>
          <w:rFonts w:hint="cs"/>
          <w:b w:val="0"/>
          <w:rtl/>
        </w:rPr>
        <w:t xml:space="preserve">ص </w:t>
      </w:r>
      <w:r w:rsidRPr="00FB3158">
        <w:rPr>
          <w:rFonts w:hint="cs"/>
          <w:b w:val="0"/>
          <w:rtl/>
          <w:lang w:bidi="ar-KW"/>
        </w:rPr>
        <w:t xml:space="preserve">( </w:t>
      </w:r>
      <w:r w:rsidRPr="00FB3158">
        <w:rPr>
          <w:rFonts w:hint="cs"/>
          <w:b w:val="0"/>
          <w:rtl/>
        </w:rPr>
        <w:t>يا إبليس ما منعك أن تسجد لما خلقت بيدي ) وفي سورة الأعراف ( ألهم أرجل</w:t>
      </w:r>
      <w:r w:rsidRPr="00FB3158">
        <w:rPr>
          <w:rFonts w:hint="cs"/>
        </w:rPr>
        <w:t xml:space="preserve"> </w:t>
      </w:r>
      <w:r w:rsidRPr="00FB3158">
        <w:rPr>
          <w:rFonts w:hint="cs"/>
          <w:b w:val="0"/>
          <w:rtl/>
        </w:rPr>
        <w:t>يمشون بها أم لهم أيد يبطشون بها أم لهم أعين يبصرون بها أم لهم آذان يسمعون بها</w:t>
      </w:r>
      <w:r w:rsidRPr="00FB3158">
        <w:t xml:space="preserve">  </w:t>
      </w:r>
      <w:r w:rsidRPr="00FB3158">
        <w:rPr>
          <w:rFonts w:hint="cs"/>
          <w:b w:val="0"/>
          <w:rtl/>
        </w:rPr>
        <w:t xml:space="preserve">) عيرهم بعدم هذه الصفات وفي سورة  </w:t>
      </w:r>
      <w:proofErr w:type="spellStart"/>
      <w:r w:rsidRPr="00FB3158">
        <w:rPr>
          <w:rFonts w:hint="cs"/>
          <w:b w:val="0"/>
          <w:rtl/>
        </w:rPr>
        <w:t>يس</w:t>
      </w:r>
      <w:proofErr w:type="spellEnd"/>
      <w:r w:rsidRPr="00FB3158">
        <w:rPr>
          <w:rFonts w:hint="cs"/>
          <w:b w:val="0"/>
          <w:rtl/>
        </w:rPr>
        <w:t xml:space="preserve"> ( أو لم يروا أنا خلقنا لهم مما عملت أيدينا أنعاما ) وفي سورة الفتح ( يد الله فوق أيديهم ) وفي سورة الحديد ( وان الفضل بيد الله يؤتيه</w:t>
      </w:r>
      <w:r w:rsidRPr="00FB3158">
        <w:rPr>
          <w:rFonts w:hint="cs"/>
        </w:rPr>
        <w:t xml:space="preserve"> </w:t>
      </w:r>
      <w:r w:rsidRPr="00FB3158">
        <w:rPr>
          <w:rFonts w:hint="cs"/>
          <w:b w:val="0"/>
          <w:rtl/>
        </w:rPr>
        <w:t>من يشاء ) وفي سورة الملك ( تبارك الذي بيده الملك ) وفي سورة آل عمران ( بيدك الخير انك على كل</w:t>
      </w:r>
      <w:r w:rsidRPr="00FB3158">
        <w:rPr>
          <w:rFonts w:hint="cs"/>
        </w:rPr>
        <w:t xml:space="preserve"> </w:t>
      </w:r>
      <w:r w:rsidRPr="00FB3158">
        <w:rPr>
          <w:rFonts w:hint="cs"/>
          <w:b w:val="0"/>
          <w:rtl/>
        </w:rPr>
        <w:t xml:space="preserve">شيء قدير ) </w:t>
      </w:r>
    </w:p>
    <w:p w:rsidR="00FB3158" w:rsidRPr="00FB3158" w:rsidRDefault="00FB3158" w:rsidP="00FB3158">
      <w:pPr>
        <w:jc w:val="both"/>
        <w:rPr>
          <w:rFonts w:hint="cs"/>
          <w:b w:val="0"/>
          <w:bCs/>
          <w:rtl/>
        </w:rPr>
      </w:pPr>
      <w:r w:rsidRPr="00FB3158">
        <w:rPr>
          <w:rFonts w:hint="cs"/>
          <w:b w:val="0"/>
          <w:bCs/>
          <w:rtl/>
        </w:rPr>
        <w:t xml:space="preserve">( 8 ) مجاز اليد في القرآن : </w:t>
      </w:r>
      <w:r w:rsidRPr="00FB3158">
        <w:rPr>
          <w:rFonts w:hint="cs"/>
          <w:b w:val="0"/>
          <w:rtl/>
        </w:rPr>
        <w:t xml:space="preserve">المتدبر لآيات القرآن يعلم يقينا أن اليد تستعمل فيه في مجازات متعددة لا يمكن إنكارها ولا على سبيل المكابرة ومثالها ، </w:t>
      </w:r>
      <w:r w:rsidRPr="00FB3158">
        <w:rPr>
          <w:rFonts w:hint="cs"/>
          <w:b w:val="0"/>
          <w:bCs/>
          <w:rtl/>
        </w:rPr>
        <w:t>قوله تعالى :</w:t>
      </w:r>
      <w:r w:rsidRPr="00FB3158">
        <w:rPr>
          <w:rFonts w:hint="cs"/>
          <w:b w:val="0"/>
          <w:rtl/>
        </w:rPr>
        <w:t xml:space="preserve"> { وَلَقَدْ عَلِمْتُمُ</w:t>
      </w:r>
      <w:r w:rsidRPr="00FB3158">
        <w:rPr>
          <w:rFonts w:hint="cs"/>
        </w:rPr>
        <w:t xml:space="preserve"> </w:t>
      </w:r>
      <w:r w:rsidRPr="00FB3158">
        <w:rPr>
          <w:rFonts w:hint="cs"/>
          <w:b w:val="0"/>
          <w:rtl/>
        </w:rPr>
        <w:t>الَّذِينَ اعْتَدَواْ مِنكُمْ فِي السَّبْتِ فَقُلْنَا لَهُمْ كُونُواْ قِرَدَةً</w:t>
      </w:r>
      <w:r w:rsidRPr="00FB3158">
        <w:rPr>
          <w:rFonts w:hint="cs"/>
        </w:rPr>
        <w:t xml:space="preserve"> </w:t>
      </w:r>
      <w:r w:rsidRPr="00FB3158">
        <w:rPr>
          <w:rFonts w:hint="cs"/>
          <w:b w:val="0"/>
          <w:rtl/>
        </w:rPr>
        <w:t>خَاسِئِينَ * فَجَعَلْنَاهَا نَكَالاً لِّمَا بَيْنَ يَدَيْهَا وَمَا خَلْفَهَا</w:t>
      </w:r>
      <w:r w:rsidRPr="00FB3158">
        <w:rPr>
          <w:rFonts w:hint="cs"/>
        </w:rPr>
        <w:t xml:space="preserve"> </w:t>
      </w:r>
      <w:r w:rsidRPr="00FB3158">
        <w:rPr>
          <w:rFonts w:hint="cs"/>
          <w:b w:val="0"/>
          <w:rtl/>
        </w:rPr>
        <w:t xml:space="preserve">وَمَوْعِظَةً لِّلْمُتَّقِينَ } ، </w:t>
      </w:r>
      <w:r w:rsidRPr="00FB3158">
        <w:rPr>
          <w:rFonts w:hint="cs"/>
          <w:b w:val="0"/>
          <w:bCs/>
          <w:rtl/>
        </w:rPr>
        <w:t>فهل للقرية يدين</w:t>
      </w:r>
      <w:r w:rsidRPr="00FB3158">
        <w:rPr>
          <w:rFonts w:hint="cs"/>
          <w:b w:val="0"/>
          <w:rtl/>
        </w:rPr>
        <w:t xml:space="preserve"> ؟ وهل تفيد الآية إثبات اليدين للقرية لأنها جاءت بتثنية اليد أم أنه المجاز البلاغي الذي يستعير للقرية لفظ اليدين للدلالة على إحاطة العبرة لجميع ما حول القرية من أمامها وخلفها ؟، </w:t>
      </w:r>
      <w:r w:rsidRPr="00FB3158">
        <w:rPr>
          <w:rFonts w:hint="cs"/>
          <w:b w:val="0"/>
          <w:bCs/>
          <w:rtl/>
        </w:rPr>
        <w:t xml:space="preserve">قال الحافظ بن كثير </w:t>
      </w:r>
      <w:r w:rsidRPr="00FB3158">
        <w:rPr>
          <w:rFonts w:hint="cs"/>
          <w:b w:val="0"/>
          <w:rtl/>
        </w:rPr>
        <w:t xml:space="preserve">: " الضمير عائد على القرية أي فجعل الله هذه القرية والمراد أهلها بسبب اعتدائهم في سبتهم نكالا أي عاقبناهم عقوبة فجعلناها عبرة ..قال ابن عباس يعني جعلناها بما أحللنا بها من العقوبة عبرة لما حولها من القرى ..وكذا قال سعيد بن جبير لما </w:t>
      </w:r>
      <w:r w:rsidRPr="00FB3158">
        <w:rPr>
          <w:rFonts w:hint="cs"/>
          <w:b w:val="0"/>
          <w:rtl/>
        </w:rPr>
        <w:lastRenderedPageBreak/>
        <w:t xml:space="preserve">بين يديها وما خلفها قال من بحضرتها من الناس يومئذ "[ تفسير ابن كثير ج: 1 ص: 108] أهـ  </w:t>
      </w:r>
      <w:r w:rsidRPr="00FB3158">
        <w:rPr>
          <w:rFonts w:hint="cs"/>
          <w:b w:val="0"/>
          <w:bCs/>
          <w:rtl/>
        </w:rPr>
        <w:t xml:space="preserve"> ، وقوله تعالى</w:t>
      </w:r>
      <w:r w:rsidRPr="00FB3158">
        <w:rPr>
          <w:rFonts w:hint="cs"/>
          <w:b w:val="0"/>
          <w:rtl/>
        </w:rPr>
        <w:t xml:space="preserve"> ( نَزَّلَ عَلَيْكَ</w:t>
      </w:r>
      <w:r w:rsidRPr="00FB3158">
        <w:rPr>
          <w:rFonts w:hint="cs"/>
        </w:rPr>
        <w:t xml:space="preserve"> </w:t>
      </w:r>
      <w:r w:rsidRPr="00FB3158">
        <w:rPr>
          <w:rFonts w:hint="cs"/>
          <w:b w:val="0"/>
          <w:rtl/>
        </w:rPr>
        <w:t>الْكِتَابَ بِالْحَقِّ مُصَدِّقاً لِّمَا بَيْنَ يَدَيْهِ وَأَنزَلَ التَّوْرَاةَ</w:t>
      </w:r>
      <w:r w:rsidRPr="00FB3158">
        <w:rPr>
          <w:rFonts w:hint="cs"/>
        </w:rPr>
        <w:t xml:space="preserve"> </w:t>
      </w:r>
      <w:r w:rsidRPr="00FB3158">
        <w:rPr>
          <w:rFonts w:hint="cs"/>
          <w:b w:val="0"/>
          <w:rtl/>
        </w:rPr>
        <w:t xml:space="preserve">وَالإِنجِيلَ } ، </w:t>
      </w:r>
      <w:r w:rsidRPr="00FB3158">
        <w:rPr>
          <w:rFonts w:hint="cs"/>
          <w:b w:val="0"/>
          <w:bCs/>
          <w:rtl/>
        </w:rPr>
        <w:t>وقوله تعالى</w:t>
      </w:r>
      <w:r w:rsidRPr="00FB3158">
        <w:rPr>
          <w:rFonts w:hint="cs"/>
          <w:b w:val="0"/>
          <w:rtl/>
        </w:rPr>
        <w:t xml:space="preserve"> ( وَهَـذَا كِتَابٌ</w:t>
      </w:r>
      <w:r w:rsidRPr="00FB3158">
        <w:rPr>
          <w:rFonts w:hint="cs"/>
        </w:rPr>
        <w:t xml:space="preserve"> </w:t>
      </w:r>
      <w:r w:rsidRPr="00FB3158">
        <w:rPr>
          <w:rFonts w:hint="cs"/>
          <w:b w:val="0"/>
          <w:rtl/>
        </w:rPr>
        <w:t>أَنزَلْنَاهُ مُبَارَكٌ مُّصَدِّقُ الَّذِي بَيْنَ يَدَيْهِ وَلِتُنذِرَ أُمَّ</w:t>
      </w:r>
      <w:r w:rsidRPr="00FB3158">
        <w:rPr>
          <w:rFonts w:hint="cs"/>
        </w:rPr>
        <w:t xml:space="preserve"> </w:t>
      </w:r>
      <w:r w:rsidRPr="00FB3158">
        <w:rPr>
          <w:rFonts w:hint="cs"/>
          <w:b w:val="0"/>
          <w:rtl/>
        </w:rPr>
        <w:t>الْقُرَى وَمَنْ حَوْلَهَا وَالَّذِينَ يُؤْمِنُونَ بِالآخِرَةِ يُؤْمِنُونَ بِهِ</w:t>
      </w:r>
      <w:r w:rsidRPr="00FB3158">
        <w:rPr>
          <w:rFonts w:hint="cs"/>
        </w:rPr>
        <w:t xml:space="preserve"> </w:t>
      </w:r>
      <w:r w:rsidRPr="00FB3158">
        <w:rPr>
          <w:rFonts w:hint="cs"/>
          <w:b w:val="0"/>
          <w:rtl/>
        </w:rPr>
        <w:t xml:space="preserve">وَهُمْ عَلَى صَلاَتِهِمْ يُحَافِظُونَ } ، </w:t>
      </w:r>
      <w:r w:rsidRPr="00FB3158">
        <w:rPr>
          <w:rFonts w:hint="cs"/>
          <w:b w:val="0"/>
          <w:bCs/>
          <w:rtl/>
        </w:rPr>
        <w:t>وقوله تعالى</w:t>
      </w:r>
      <w:r w:rsidRPr="00FB3158">
        <w:rPr>
          <w:rFonts w:hint="cs"/>
          <w:b w:val="0"/>
          <w:rtl/>
        </w:rPr>
        <w:t xml:space="preserve"> { وَمَا كَانَ</w:t>
      </w:r>
      <w:r w:rsidRPr="00FB3158">
        <w:rPr>
          <w:rFonts w:hint="cs"/>
        </w:rPr>
        <w:t xml:space="preserve"> </w:t>
      </w:r>
      <w:r w:rsidRPr="00FB3158">
        <w:rPr>
          <w:rFonts w:hint="cs"/>
          <w:b w:val="0"/>
          <w:rtl/>
        </w:rPr>
        <w:t>هَـذَا الْقُرْآنُ أَن يُفْتَرَى مِن دُونِ اللّهِ وَلَـكِن تَصْدِيقَ الَّذِي</w:t>
      </w:r>
      <w:r w:rsidRPr="00FB3158">
        <w:rPr>
          <w:rFonts w:hint="cs"/>
        </w:rPr>
        <w:t xml:space="preserve"> </w:t>
      </w:r>
      <w:r w:rsidRPr="00FB3158">
        <w:rPr>
          <w:rFonts w:hint="cs"/>
          <w:b w:val="0"/>
          <w:rtl/>
        </w:rPr>
        <w:t xml:space="preserve">بَيْنَ يَدَيْهِ وَتَفْصِيلَ الْكِتَابِ لاَ رَيْبَ فِيهِ مِن رَّبِّ الْعَالَمِينَ } </w:t>
      </w:r>
      <w:r w:rsidRPr="00FB3158">
        <w:rPr>
          <w:rFonts w:hint="cs"/>
        </w:rPr>
        <w:t xml:space="preserve"> </w:t>
      </w:r>
      <w:r w:rsidRPr="00FB3158">
        <w:rPr>
          <w:rFonts w:hint="cs"/>
          <w:bCs/>
          <w:rtl/>
        </w:rPr>
        <w:t>، وقوله تعالى</w:t>
      </w:r>
      <w:r w:rsidRPr="00FB3158">
        <w:rPr>
          <w:rFonts w:hint="cs"/>
          <w:b w:val="0"/>
          <w:rtl/>
        </w:rPr>
        <w:t xml:space="preserve"> { مَا كَانَ</w:t>
      </w:r>
      <w:r w:rsidRPr="00FB3158">
        <w:rPr>
          <w:rFonts w:hint="cs"/>
        </w:rPr>
        <w:t xml:space="preserve"> </w:t>
      </w:r>
      <w:r w:rsidRPr="00FB3158">
        <w:rPr>
          <w:rFonts w:hint="cs"/>
          <w:b w:val="0"/>
          <w:rtl/>
        </w:rPr>
        <w:t>حَدِيثًا يُفْتَرَى وَلَـكِن تَصْدِيقَ الَّذِي بَيْنَ يَدَيْهِ وَتَفْصِيلَ كُلَّ</w:t>
      </w:r>
      <w:r w:rsidRPr="00FB3158">
        <w:rPr>
          <w:rFonts w:hint="cs"/>
        </w:rPr>
        <w:t xml:space="preserve"> </w:t>
      </w:r>
      <w:r w:rsidRPr="00FB3158">
        <w:rPr>
          <w:rFonts w:hint="cs"/>
          <w:b w:val="0"/>
          <w:rtl/>
        </w:rPr>
        <w:t xml:space="preserve">شَيْءٍ وَهُدًى وَرَحْمَةً لِّقَوْمٍ يُؤْمِنُونَ } </w:t>
      </w:r>
      <w:r w:rsidRPr="00FB3158">
        <w:rPr>
          <w:rFonts w:hint="cs"/>
          <w:b w:val="0"/>
          <w:bCs/>
          <w:rtl/>
        </w:rPr>
        <w:t xml:space="preserve"> ، وقوله تعالى</w:t>
      </w:r>
      <w:r w:rsidRPr="00FB3158">
        <w:rPr>
          <w:rFonts w:hint="cs"/>
          <w:b w:val="0"/>
          <w:rtl/>
        </w:rPr>
        <w:t xml:space="preserve"> { وَقَالَ الَّذِينَ</w:t>
      </w:r>
      <w:r w:rsidRPr="00FB3158">
        <w:rPr>
          <w:rFonts w:hint="cs"/>
        </w:rPr>
        <w:t xml:space="preserve"> </w:t>
      </w:r>
      <w:r w:rsidRPr="00FB3158">
        <w:rPr>
          <w:rFonts w:hint="cs"/>
          <w:b w:val="0"/>
          <w:rtl/>
        </w:rPr>
        <w:t>كَفَرُوا لَن نُّؤْمِنَ بِهَذَا الْقُرْآنِ وَلَا بِالَّذِي بَيْنَ يَدَيْهِ</w:t>
      </w:r>
      <w:r w:rsidRPr="00FB3158">
        <w:rPr>
          <w:rFonts w:hint="cs"/>
        </w:rPr>
        <w:t xml:space="preserve"> </w:t>
      </w:r>
      <w:r w:rsidRPr="00FB3158">
        <w:rPr>
          <w:rFonts w:hint="cs"/>
          <w:b w:val="0"/>
          <w:rtl/>
        </w:rPr>
        <w:t xml:space="preserve">}‏ ، </w:t>
      </w:r>
      <w:r w:rsidRPr="00FB3158">
        <w:rPr>
          <w:rFonts w:hint="cs"/>
          <w:b w:val="0"/>
          <w:bCs/>
          <w:rtl/>
        </w:rPr>
        <w:t>وقوله تعالى</w:t>
      </w:r>
      <w:r w:rsidRPr="00FB3158">
        <w:rPr>
          <w:rFonts w:hint="cs"/>
          <w:b w:val="0"/>
          <w:rtl/>
        </w:rPr>
        <w:t xml:space="preserve"> : { وَالَّذِي أَوْحَيْنَا</w:t>
      </w:r>
      <w:r w:rsidRPr="00FB3158">
        <w:rPr>
          <w:rFonts w:hint="cs"/>
        </w:rPr>
        <w:t xml:space="preserve"> </w:t>
      </w:r>
      <w:r w:rsidRPr="00FB3158">
        <w:rPr>
          <w:rFonts w:hint="cs"/>
          <w:b w:val="0"/>
          <w:rtl/>
        </w:rPr>
        <w:t>إِلَيْكَ</w:t>
      </w:r>
      <w:r w:rsidRPr="00FB3158">
        <w:rPr>
          <w:rFonts w:hint="cs"/>
        </w:rPr>
        <w:t xml:space="preserve"> </w:t>
      </w:r>
      <w:r w:rsidRPr="00FB3158">
        <w:rPr>
          <w:rFonts w:hint="cs"/>
          <w:b w:val="0"/>
          <w:rtl/>
        </w:rPr>
        <w:t>مِنَ الْكِتَابِ هُوَ الْحَقُّ مُصَدِّقًا لِّمَا</w:t>
      </w:r>
      <w:r w:rsidRPr="00FB3158">
        <w:rPr>
          <w:rFonts w:hint="cs"/>
        </w:rPr>
        <w:t xml:space="preserve"> </w:t>
      </w:r>
      <w:r w:rsidRPr="00FB3158">
        <w:rPr>
          <w:rFonts w:hint="cs"/>
          <w:b w:val="0"/>
          <w:rtl/>
        </w:rPr>
        <w:t>بَيْنَ يَدَيْهِ</w:t>
      </w:r>
      <w:r w:rsidRPr="00FB3158">
        <w:rPr>
          <w:rFonts w:hint="cs"/>
        </w:rPr>
        <w:t xml:space="preserve"> </w:t>
      </w:r>
      <w:r w:rsidRPr="00FB3158">
        <w:rPr>
          <w:rFonts w:hint="cs"/>
          <w:b w:val="0"/>
          <w:rtl/>
        </w:rPr>
        <w:t>إِنَّ</w:t>
      </w:r>
      <w:r w:rsidRPr="00FB3158">
        <w:rPr>
          <w:rFonts w:hint="cs"/>
        </w:rPr>
        <w:t xml:space="preserve"> </w:t>
      </w:r>
      <w:r w:rsidRPr="00FB3158">
        <w:rPr>
          <w:rFonts w:hint="cs"/>
          <w:b w:val="0"/>
          <w:rtl/>
        </w:rPr>
        <w:t xml:space="preserve">اللَّهَ بِعِبَادِهِ لَخَبِيرٌ بَصِيرٌ } ، </w:t>
      </w:r>
      <w:r w:rsidRPr="00FB3158">
        <w:rPr>
          <w:rFonts w:hint="cs"/>
          <w:b w:val="0"/>
          <w:bCs/>
          <w:rtl/>
        </w:rPr>
        <w:t>وقوله تعالى</w:t>
      </w:r>
      <w:r w:rsidRPr="00FB3158">
        <w:rPr>
          <w:rFonts w:hint="cs"/>
          <w:b w:val="0"/>
          <w:rtl/>
        </w:rPr>
        <w:t xml:space="preserve"> { قَالُوا يَا</w:t>
      </w:r>
      <w:r w:rsidRPr="00FB3158">
        <w:rPr>
          <w:rFonts w:hint="cs"/>
        </w:rPr>
        <w:t xml:space="preserve"> </w:t>
      </w:r>
      <w:r w:rsidRPr="00FB3158">
        <w:rPr>
          <w:rFonts w:hint="cs"/>
          <w:b w:val="0"/>
          <w:rtl/>
        </w:rPr>
        <w:t>قَوْمَنَا إِنَّا سَمِعْنَا كِتَابًا أُنزِلَ مِن بَعْدِ مُوسَى مُصَدِّقًا لِّمَا</w:t>
      </w:r>
      <w:r w:rsidRPr="00FB3158">
        <w:rPr>
          <w:rFonts w:hint="cs"/>
        </w:rPr>
        <w:t xml:space="preserve"> </w:t>
      </w:r>
      <w:r w:rsidRPr="00FB3158">
        <w:rPr>
          <w:rFonts w:hint="cs"/>
          <w:b w:val="0"/>
          <w:rtl/>
        </w:rPr>
        <w:t xml:space="preserve">بَيْنَ يَدَيْهِ يَهْدِي إِلَى الْحَقِّ وَإِلَى طَرِيقٍ مُّسْتَقِيمٍ } ، </w:t>
      </w:r>
      <w:r w:rsidRPr="00FB3158">
        <w:rPr>
          <w:rFonts w:hint="cs"/>
          <w:b w:val="0"/>
          <w:bCs/>
          <w:rtl/>
        </w:rPr>
        <w:t xml:space="preserve">فهل للقرآن يدين ؟ ، </w:t>
      </w:r>
      <w:r w:rsidRPr="00FB3158">
        <w:rPr>
          <w:rFonts w:hint="cs"/>
          <w:b w:val="0"/>
          <w:rtl/>
        </w:rPr>
        <w:t xml:space="preserve">وهل تفيد الآيات إثبات اليدين للقرآن لأنها جاءت بتثنية اليد أم أنه المجاز البلاغي الذي يستعير للقرآن لفظ اليدين للتأكيد على تصديق القرآن للتوراة والإنجيل وأنهم جميعا من مشكاة واحدة ؟ </w:t>
      </w:r>
      <w:r w:rsidRPr="00FB3158">
        <w:rPr>
          <w:rFonts w:hint="cs"/>
          <w:b w:val="0"/>
          <w:bCs/>
          <w:rtl/>
        </w:rPr>
        <w:t xml:space="preserve">، وقوله تعالى : { </w:t>
      </w:r>
      <w:r w:rsidRPr="00FB3158">
        <w:rPr>
          <w:rFonts w:hint="cs"/>
          <w:b w:val="0"/>
          <w:rtl/>
        </w:rPr>
        <w:t>وَهُوَ الَّذِي</w:t>
      </w:r>
      <w:r w:rsidRPr="00FB3158">
        <w:rPr>
          <w:rFonts w:hint="cs"/>
        </w:rPr>
        <w:t xml:space="preserve"> </w:t>
      </w:r>
      <w:r w:rsidRPr="00FB3158">
        <w:rPr>
          <w:rFonts w:hint="cs"/>
          <w:b w:val="0"/>
          <w:rtl/>
        </w:rPr>
        <w:t xml:space="preserve">يُرْسِلُ الرِّيَاحَ بُشْرًا بَيْنَ يَدَيْ رَحْمَتِهِ }‏ ، </w:t>
      </w:r>
      <w:r w:rsidRPr="00FB3158">
        <w:rPr>
          <w:rFonts w:hint="cs"/>
          <w:b w:val="0"/>
          <w:bCs/>
          <w:rtl/>
        </w:rPr>
        <w:t xml:space="preserve">وقوله تعالى : </w:t>
      </w:r>
      <w:r w:rsidRPr="00FB3158">
        <w:rPr>
          <w:rFonts w:hint="cs"/>
          <w:b w:val="0"/>
          <w:rtl/>
        </w:rPr>
        <w:t>{</w:t>
      </w:r>
      <w:r w:rsidRPr="00FB3158">
        <w:rPr>
          <w:rFonts w:hint="cs"/>
          <w:b w:val="0"/>
          <w:bCs/>
          <w:rtl/>
        </w:rPr>
        <w:t xml:space="preserve"> </w:t>
      </w:r>
      <w:r w:rsidRPr="00FB3158">
        <w:rPr>
          <w:rFonts w:hint="cs"/>
          <w:b w:val="0"/>
          <w:rtl/>
        </w:rPr>
        <w:t>وَهُوَ الَّذِي</w:t>
      </w:r>
      <w:r w:rsidRPr="00FB3158">
        <w:rPr>
          <w:rFonts w:hint="cs"/>
        </w:rPr>
        <w:t xml:space="preserve"> </w:t>
      </w:r>
      <w:r w:rsidRPr="00FB3158">
        <w:rPr>
          <w:rFonts w:hint="cs"/>
          <w:b w:val="0"/>
          <w:rtl/>
        </w:rPr>
        <w:t>أَرْسَلَ الرِّيَاحَ بُشْرًا بَيْنَ يَدَيْ رَحْمَتِهِ وَأَنزَلْنَا مِنَ السَّمَاء</w:t>
      </w:r>
      <w:r w:rsidRPr="00FB3158">
        <w:rPr>
          <w:rFonts w:hint="cs"/>
        </w:rPr>
        <w:t xml:space="preserve"> </w:t>
      </w:r>
      <w:r w:rsidRPr="00FB3158">
        <w:rPr>
          <w:rFonts w:hint="cs"/>
          <w:b w:val="0"/>
          <w:rtl/>
        </w:rPr>
        <w:t xml:space="preserve">مَاء طَهُورًا } ، </w:t>
      </w:r>
      <w:r w:rsidRPr="00FB3158">
        <w:rPr>
          <w:rFonts w:hint="cs"/>
          <w:b w:val="0"/>
          <w:bCs/>
          <w:rtl/>
        </w:rPr>
        <w:t>وقوله تعالى : {</w:t>
      </w:r>
      <w:r w:rsidRPr="00FB3158">
        <w:rPr>
          <w:rFonts w:hint="cs"/>
          <w:b w:val="0"/>
          <w:rtl/>
        </w:rPr>
        <w:t xml:space="preserve"> أَمَّن يَهْدِيكُمْ فِي ظُلُمَاتِ الْبَرِّ وَالْبَحْرِ وَمَن يُرْسِلُ الرِّيَاحَ بُشْرًا بَيْنَ يَدَيْ رَحْمَتِهِ أَإِلَهٌ مَّعَ اللَّهِ تَعَالَى اللَّهُ عَمَّا يُشْرِكُونَ } ، </w:t>
      </w:r>
      <w:r w:rsidRPr="00FB3158">
        <w:rPr>
          <w:rFonts w:hint="cs"/>
          <w:b w:val="0"/>
          <w:bCs/>
          <w:rtl/>
        </w:rPr>
        <w:t xml:space="preserve">هل للرحمة يدين ؟ ، </w:t>
      </w:r>
      <w:r w:rsidRPr="00FB3158">
        <w:rPr>
          <w:rFonts w:hint="cs"/>
          <w:b w:val="0"/>
          <w:rtl/>
        </w:rPr>
        <w:t xml:space="preserve">وهل تفيد الآيات إثبات اليدين للرحمة لأنها جاءت بتثنية اليد أم أنه المجاز البلاغي الذي يستعير للرحمة لفظ اليدين للتأكيد على شمول رحمة الله تعالى لكافة خلقه ، </w:t>
      </w:r>
      <w:r w:rsidRPr="00FB3158">
        <w:rPr>
          <w:rFonts w:hint="cs"/>
          <w:b w:val="0"/>
          <w:bCs/>
          <w:rtl/>
        </w:rPr>
        <w:t>قال أبو السعود في تفسيره : "</w:t>
      </w:r>
      <w:r w:rsidRPr="00FB3158">
        <w:rPr>
          <w:rFonts w:hint="cs"/>
          <w:b w:val="0"/>
          <w:rtl/>
        </w:rPr>
        <w:t xml:space="preserve"> بين يدى رحمته   استعارة بديعة أي قدام المطر </w:t>
      </w:r>
      <w:proofErr w:type="spellStart"/>
      <w:r w:rsidRPr="00FB3158">
        <w:rPr>
          <w:rFonts w:hint="cs"/>
          <w:b w:val="0"/>
          <w:rtl/>
        </w:rPr>
        <w:t>والإلتفات</w:t>
      </w:r>
      <w:proofErr w:type="spellEnd"/>
      <w:r w:rsidRPr="00FB3158">
        <w:rPr>
          <w:rFonts w:hint="cs"/>
          <w:b w:val="0"/>
          <w:rtl/>
        </w:rPr>
        <w:t xml:space="preserve"> إلى نون العظمة في قوله تعالى وأنزلنا من السماء ماء طهورا لإبراز كمال العناية بالإنزال " [ تفسير أبي السعود ج: 6 ص: 224] أهـ  ، </w:t>
      </w:r>
      <w:r w:rsidRPr="00FB3158">
        <w:rPr>
          <w:rFonts w:hint="cs"/>
          <w:b w:val="0"/>
          <w:bCs/>
          <w:rtl/>
        </w:rPr>
        <w:t>وقال</w:t>
      </w:r>
      <w:r w:rsidRPr="00FB3158">
        <w:rPr>
          <w:rFonts w:hint="cs"/>
          <w:bCs/>
        </w:rPr>
        <w:t xml:space="preserve"> </w:t>
      </w:r>
      <w:r w:rsidRPr="00FB3158">
        <w:rPr>
          <w:rFonts w:hint="cs"/>
          <w:bCs/>
          <w:rtl/>
        </w:rPr>
        <w:t xml:space="preserve">النسفي في تفسيره : " </w:t>
      </w:r>
      <w:r w:rsidRPr="00FB3158">
        <w:rPr>
          <w:rFonts w:hint="cs"/>
          <w:b w:val="0"/>
          <w:rtl/>
        </w:rPr>
        <w:t xml:space="preserve">بين يدى رحمته </w:t>
      </w:r>
      <w:proofErr w:type="spellStart"/>
      <w:r w:rsidRPr="00FB3158">
        <w:rPr>
          <w:rFonts w:hint="cs"/>
          <w:b w:val="0"/>
          <w:rtl/>
        </w:rPr>
        <w:t>أى</w:t>
      </w:r>
      <w:proofErr w:type="spellEnd"/>
      <w:r w:rsidRPr="00FB3158">
        <w:rPr>
          <w:rFonts w:hint="cs"/>
          <w:b w:val="0"/>
          <w:rtl/>
        </w:rPr>
        <w:t xml:space="preserve"> قدام المطر لأنه ريح ثم سحاب ثم مطر وهذه استعارة مليحة " [تفسير النسفي ج: 3 ص: 171] أهـ ، </w:t>
      </w:r>
      <w:r w:rsidRPr="00FB3158">
        <w:rPr>
          <w:rFonts w:hint="cs"/>
          <w:b w:val="0"/>
          <w:bCs/>
          <w:rtl/>
        </w:rPr>
        <w:t>وقوله تعالى</w:t>
      </w:r>
      <w:r w:rsidRPr="00FB3158">
        <w:rPr>
          <w:rFonts w:hint="cs"/>
          <w:b w:val="0"/>
          <w:rtl/>
        </w:rPr>
        <w:t xml:space="preserve">  { قُلْ إِنَّمَا</w:t>
      </w:r>
      <w:r w:rsidRPr="00FB3158">
        <w:rPr>
          <w:rFonts w:hint="cs"/>
        </w:rPr>
        <w:t xml:space="preserve"> </w:t>
      </w:r>
      <w:r w:rsidRPr="00FB3158">
        <w:rPr>
          <w:rFonts w:hint="cs"/>
          <w:b w:val="0"/>
          <w:rtl/>
        </w:rPr>
        <w:t>أَعِظُكُم بِوَاحِدَةٍ أَن تَقُومُوا لِلَّهِ مَثْنَى وَفُرَادَى ثُمَّ تَتَفَكَّرُوا</w:t>
      </w:r>
      <w:r w:rsidRPr="00FB3158">
        <w:rPr>
          <w:rFonts w:hint="cs"/>
        </w:rPr>
        <w:t xml:space="preserve"> </w:t>
      </w:r>
      <w:r w:rsidRPr="00FB3158">
        <w:rPr>
          <w:rFonts w:hint="cs"/>
          <w:b w:val="0"/>
          <w:rtl/>
        </w:rPr>
        <w:t>مَا بِصَاحِبِكُم مِّن جِنَّةٍ إِنْ هُوَ إِلَّا نَذِيرٌ لَّكُم بَيْنَ</w:t>
      </w:r>
      <w:r w:rsidRPr="00FB3158">
        <w:rPr>
          <w:rFonts w:hint="cs"/>
        </w:rPr>
        <w:t xml:space="preserve"> </w:t>
      </w:r>
      <w:r w:rsidRPr="00FB3158">
        <w:rPr>
          <w:rFonts w:hint="cs"/>
          <w:b w:val="0"/>
          <w:rtl/>
        </w:rPr>
        <w:t xml:space="preserve">يَدَيْ عَذَابٍ شَدِيدٍ } ، </w:t>
      </w:r>
      <w:r w:rsidRPr="00FB3158">
        <w:rPr>
          <w:rFonts w:hint="cs"/>
          <w:b w:val="0"/>
          <w:bCs/>
          <w:rtl/>
        </w:rPr>
        <w:t xml:space="preserve">هل للعذاب يدين ؟ ، </w:t>
      </w:r>
      <w:r w:rsidRPr="00FB3158">
        <w:rPr>
          <w:rFonts w:hint="cs"/>
          <w:b w:val="0"/>
          <w:rtl/>
        </w:rPr>
        <w:t xml:space="preserve">وهل تفيد الآيات إثبات اليدين للعذاب لأنها جاءت بتثنية اليد أم أنه المجاز البلاغي الذي يستعير للعذاب لفظ اليدين للتأكيد على قرب العذاب </w:t>
      </w:r>
      <w:r w:rsidRPr="00FB3158">
        <w:rPr>
          <w:rFonts w:hint="cs"/>
          <w:b w:val="0"/>
          <w:bCs/>
          <w:rtl/>
        </w:rPr>
        <w:t xml:space="preserve">  ، </w:t>
      </w:r>
      <w:r w:rsidRPr="00FB3158">
        <w:rPr>
          <w:rFonts w:hint="cs"/>
          <w:bCs/>
          <w:rtl/>
        </w:rPr>
        <w:t>وقوله تعالى</w:t>
      </w:r>
      <w:r w:rsidRPr="00FB3158">
        <w:rPr>
          <w:rFonts w:hint="cs"/>
          <w:b w:val="0"/>
          <w:rtl/>
        </w:rPr>
        <w:t xml:space="preserve"> : { أَأَشْفَقْتُمْ أَن</w:t>
      </w:r>
      <w:r w:rsidRPr="00FB3158">
        <w:rPr>
          <w:rFonts w:hint="cs"/>
        </w:rPr>
        <w:t xml:space="preserve"> </w:t>
      </w:r>
      <w:r w:rsidRPr="00FB3158">
        <w:rPr>
          <w:rFonts w:hint="cs"/>
          <w:b w:val="0"/>
          <w:rtl/>
        </w:rPr>
        <w:t>تُقَدِّمُوا بَيْنَ يَدَيْ نَجْوَاكُمْ صَدَقَاتٍ فَإِذْ لَمْ تَفْعَلُوا وَتَابَ</w:t>
      </w:r>
      <w:r w:rsidRPr="00FB3158">
        <w:rPr>
          <w:rFonts w:hint="cs"/>
        </w:rPr>
        <w:t xml:space="preserve"> </w:t>
      </w:r>
      <w:r w:rsidRPr="00FB3158">
        <w:rPr>
          <w:rFonts w:hint="cs"/>
          <w:b w:val="0"/>
          <w:rtl/>
        </w:rPr>
        <w:t>اللَّهُ عَلَيْكُمْ فَأَقِيمُوا الصَّلَاةَ وَآتُوا الزَّكَاةَ وَأَطِيعُوا</w:t>
      </w:r>
      <w:r w:rsidRPr="00FB3158">
        <w:rPr>
          <w:rFonts w:hint="cs"/>
        </w:rPr>
        <w:t xml:space="preserve"> </w:t>
      </w:r>
      <w:r w:rsidRPr="00FB3158">
        <w:rPr>
          <w:rFonts w:hint="cs"/>
          <w:b w:val="0"/>
          <w:rtl/>
        </w:rPr>
        <w:t xml:space="preserve">اللَّهَ وَرَسُولَهُ وَاللَّهُ خَبِيرٌ بِمَا تَعْمَلُونَ }، </w:t>
      </w:r>
      <w:r w:rsidRPr="00FB3158">
        <w:rPr>
          <w:rFonts w:hint="cs"/>
          <w:b w:val="0"/>
          <w:bCs/>
          <w:rtl/>
        </w:rPr>
        <w:t>وقوله تعالى</w:t>
      </w:r>
      <w:r w:rsidRPr="00FB3158">
        <w:rPr>
          <w:rFonts w:hint="cs"/>
          <w:b w:val="0"/>
          <w:rtl/>
        </w:rPr>
        <w:t xml:space="preserve"> { يَا أَيُّهَا</w:t>
      </w:r>
      <w:r w:rsidRPr="00FB3158">
        <w:rPr>
          <w:rFonts w:hint="cs"/>
        </w:rPr>
        <w:t xml:space="preserve"> </w:t>
      </w:r>
      <w:r w:rsidRPr="00FB3158">
        <w:rPr>
          <w:rFonts w:hint="cs"/>
          <w:b w:val="0"/>
          <w:rtl/>
        </w:rPr>
        <w:t>الَّذِينَ آمَنُوا إِذَا نَاجَيْتُمُ الرَّسُولَ فَقَدِّمُوا بَيْنَ يَدَيْ</w:t>
      </w:r>
      <w:r w:rsidRPr="00FB3158">
        <w:rPr>
          <w:rFonts w:hint="cs"/>
        </w:rPr>
        <w:t xml:space="preserve"> </w:t>
      </w:r>
      <w:r w:rsidRPr="00FB3158">
        <w:rPr>
          <w:rFonts w:hint="cs"/>
          <w:b w:val="0"/>
          <w:rtl/>
        </w:rPr>
        <w:t>نَجْوَاكُمْ صَدَقَةً ذَلِكَ خَيْرٌ لَّكُمْ وَأَطْهَرُ فَإِن لَّمْ تَجِدُوا</w:t>
      </w:r>
      <w:r w:rsidRPr="00FB3158">
        <w:rPr>
          <w:rFonts w:hint="cs"/>
        </w:rPr>
        <w:t xml:space="preserve"> </w:t>
      </w:r>
      <w:r w:rsidRPr="00FB3158">
        <w:rPr>
          <w:rFonts w:hint="cs"/>
          <w:b w:val="0"/>
          <w:rtl/>
        </w:rPr>
        <w:t xml:space="preserve">فَإِنَّ اللَّهَ غَفُورٌ رَّحِيمٌ } ، </w:t>
      </w:r>
      <w:r w:rsidRPr="00FB3158">
        <w:rPr>
          <w:rFonts w:hint="cs"/>
          <w:b w:val="0"/>
          <w:bCs/>
          <w:rtl/>
        </w:rPr>
        <w:t xml:space="preserve">هل للنجوى يدين </w:t>
      </w:r>
      <w:r w:rsidRPr="00FB3158">
        <w:rPr>
          <w:rFonts w:hint="cs"/>
          <w:b w:val="0"/>
          <w:bCs/>
          <w:rtl/>
        </w:rPr>
        <w:lastRenderedPageBreak/>
        <w:t xml:space="preserve">؟ ، </w:t>
      </w:r>
      <w:r w:rsidRPr="00FB3158">
        <w:rPr>
          <w:rFonts w:hint="cs"/>
          <w:b w:val="0"/>
          <w:rtl/>
        </w:rPr>
        <w:t>وهل تفيد الآيات إثبات اليدين للنجوى لأنها جاءت بتثنية اليد أم أنه المجاز البلاغي الذي يستعير للنجوى لفظ اليدين للدلالة على تقديم الصدقة قبل بدء النجوى مع الرسول صلى الله عليه وسلم ،</w:t>
      </w:r>
      <w:r w:rsidRPr="00FB3158">
        <w:rPr>
          <w:rFonts w:hint="cs"/>
          <w:b w:val="0"/>
          <w:bCs/>
          <w:rtl/>
        </w:rPr>
        <w:t xml:space="preserve">  </w:t>
      </w:r>
      <w:r w:rsidRPr="00FB3158">
        <w:rPr>
          <w:rFonts w:hint="cs"/>
          <w:bCs/>
          <w:rtl/>
        </w:rPr>
        <w:t>وقوله تعالى</w:t>
      </w:r>
      <w:r w:rsidRPr="00FB3158">
        <w:rPr>
          <w:rFonts w:hint="cs"/>
          <w:b w:val="0"/>
          <w:rtl/>
        </w:rPr>
        <w:t xml:space="preserve"> : { وَاذْكُرْ عَبْدَنَا</w:t>
      </w:r>
      <w:r w:rsidRPr="00FB3158">
        <w:rPr>
          <w:rFonts w:hint="cs"/>
        </w:rPr>
        <w:t xml:space="preserve"> </w:t>
      </w:r>
      <w:r w:rsidRPr="00FB3158">
        <w:rPr>
          <w:rFonts w:hint="cs"/>
          <w:b w:val="0"/>
          <w:rtl/>
        </w:rPr>
        <w:t xml:space="preserve">دَاوُودَ ذَا الْأَيْدِ إِنَّهُ أَوَّابٌ } ، </w:t>
      </w:r>
      <w:r w:rsidRPr="00FB3158">
        <w:rPr>
          <w:rFonts w:hint="cs"/>
          <w:b w:val="0"/>
          <w:bCs/>
          <w:rtl/>
        </w:rPr>
        <w:t>وقوله تعالى</w:t>
      </w:r>
      <w:r w:rsidRPr="00FB3158">
        <w:rPr>
          <w:rFonts w:hint="cs"/>
          <w:b w:val="0"/>
          <w:rtl/>
        </w:rPr>
        <w:t xml:space="preserve"> : { وَاذْكُرْ عِبَادَنَا إبْرَاهِيمَ وَإِسْحَقَ وَيَعْقُوبَ أُوْلِي</w:t>
      </w:r>
      <w:r w:rsidRPr="00FB3158">
        <w:rPr>
          <w:rFonts w:hint="cs"/>
        </w:rPr>
        <w:t xml:space="preserve"> </w:t>
      </w:r>
      <w:r w:rsidRPr="00FB3158">
        <w:rPr>
          <w:rFonts w:hint="cs"/>
          <w:b w:val="0"/>
          <w:rtl/>
        </w:rPr>
        <w:t xml:space="preserve">الْأَيْدِي وَالْأَبْصَارِ } ، </w:t>
      </w:r>
      <w:r w:rsidRPr="00FB3158">
        <w:rPr>
          <w:rFonts w:hint="cs"/>
          <w:b w:val="0"/>
          <w:bCs/>
          <w:rtl/>
        </w:rPr>
        <w:t>و</w:t>
      </w:r>
      <w:r w:rsidRPr="00FB3158">
        <w:rPr>
          <w:rFonts w:hint="cs"/>
          <w:b w:val="0"/>
          <w:rtl/>
        </w:rPr>
        <w:t xml:space="preserve">المعلوم أن البشر جميعاً ذووا أيدي فهل المراد من الآيات مدح الأنبياء بوجود الأيد التي هي الجوارح أم أن المقصود بالأيدي في الآيات هو جدهم وتشميرهم للعبادة والطاعة واستعير لذلك بلفظ الأيدي لأنها عادة موضع القوة والجد والعمل ،  </w:t>
      </w:r>
      <w:r w:rsidRPr="00FB3158">
        <w:rPr>
          <w:rFonts w:hint="cs"/>
          <w:bCs/>
          <w:rtl/>
        </w:rPr>
        <w:t>وقوله تعالى</w:t>
      </w:r>
      <w:r w:rsidRPr="00FB3158">
        <w:rPr>
          <w:rFonts w:hint="cs"/>
          <w:b w:val="0"/>
          <w:rtl/>
        </w:rPr>
        <w:t xml:space="preserve"> : { وَأَنفِقُواْ فِي</w:t>
      </w:r>
      <w:r w:rsidRPr="00FB3158">
        <w:rPr>
          <w:rFonts w:hint="cs"/>
        </w:rPr>
        <w:t xml:space="preserve"> </w:t>
      </w:r>
      <w:r w:rsidRPr="00FB3158">
        <w:rPr>
          <w:rFonts w:hint="cs"/>
          <w:b w:val="0"/>
          <w:rtl/>
        </w:rPr>
        <w:t>سَبِيلِ اللّهِ وَلاَ تُلْقُواْ بِأَيْدِيكُمْ إِلَى التَّهْلُكَةِ وَأَحْسِنُوَاْ</w:t>
      </w:r>
      <w:r w:rsidRPr="00FB3158">
        <w:rPr>
          <w:rFonts w:hint="cs"/>
        </w:rPr>
        <w:t xml:space="preserve"> </w:t>
      </w:r>
      <w:r w:rsidRPr="00FB3158">
        <w:rPr>
          <w:rFonts w:hint="cs"/>
          <w:b w:val="0"/>
          <w:rtl/>
        </w:rPr>
        <w:t xml:space="preserve">إِنَّ اللّهَ يُحِبُّ الْمُحْسِنِينَ } ، </w:t>
      </w:r>
      <w:r w:rsidRPr="00FB3158">
        <w:rPr>
          <w:rFonts w:hint="cs"/>
          <w:b w:val="0"/>
          <w:bCs/>
          <w:rtl/>
        </w:rPr>
        <w:t xml:space="preserve"> وقوله تعالى</w:t>
      </w:r>
      <w:r w:rsidRPr="00FB3158">
        <w:rPr>
          <w:rFonts w:hint="cs"/>
          <w:b w:val="0"/>
          <w:rtl/>
        </w:rPr>
        <w:t xml:space="preserve"> : { فَكَيْفَ إِذَا</w:t>
      </w:r>
      <w:r w:rsidRPr="00FB3158">
        <w:rPr>
          <w:rFonts w:hint="cs"/>
        </w:rPr>
        <w:t xml:space="preserve"> </w:t>
      </w:r>
      <w:r w:rsidRPr="00FB3158">
        <w:rPr>
          <w:rFonts w:hint="cs"/>
          <w:b w:val="0"/>
          <w:rtl/>
        </w:rPr>
        <w:t>أَصَابَتْهُم مُّصِيبَةٌ بِمَا قَدَّمَتْ أَيْدِيهِمْ ثُمَّ جَآؤُوكَ يَحْلِفُونَ</w:t>
      </w:r>
      <w:r w:rsidRPr="00FB3158">
        <w:rPr>
          <w:rFonts w:hint="cs"/>
        </w:rPr>
        <w:t xml:space="preserve"> </w:t>
      </w:r>
      <w:r w:rsidRPr="00FB3158">
        <w:rPr>
          <w:rFonts w:hint="cs"/>
          <w:b w:val="0"/>
          <w:rtl/>
        </w:rPr>
        <w:t xml:space="preserve">بِاللّهِ إِنْ أَرَدْنَا إِلاَّ إِحْسَانًا وَتَوْفِيقًا } ، </w:t>
      </w:r>
      <w:r w:rsidRPr="00FB3158">
        <w:rPr>
          <w:rFonts w:hint="cs"/>
          <w:b w:val="0"/>
          <w:bCs/>
          <w:rtl/>
        </w:rPr>
        <w:t>وقوله تعالى</w:t>
      </w:r>
      <w:r w:rsidRPr="00FB3158">
        <w:rPr>
          <w:rFonts w:hint="cs"/>
          <w:b w:val="0"/>
          <w:rtl/>
        </w:rPr>
        <w:t xml:space="preserve"> : { وَإِذَا أَذَقْنَا النَّاسَ</w:t>
      </w:r>
      <w:r w:rsidRPr="00FB3158">
        <w:rPr>
          <w:rFonts w:hint="cs"/>
        </w:rPr>
        <w:t xml:space="preserve"> </w:t>
      </w:r>
      <w:r w:rsidRPr="00FB3158">
        <w:rPr>
          <w:rFonts w:hint="cs"/>
          <w:b w:val="0"/>
          <w:rtl/>
        </w:rPr>
        <w:t>رَحْمَةً فَرِحُوا بِهَا وَإِن تُصِبْهُمْ</w:t>
      </w:r>
      <w:r w:rsidRPr="00FB3158">
        <w:rPr>
          <w:rFonts w:hint="cs"/>
        </w:rPr>
        <w:t xml:space="preserve"> </w:t>
      </w:r>
      <w:r w:rsidRPr="00FB3158">
        <w:rPr>
          <w:rFonts w:hint="cs"/>
          <w:b w:val="0"/>
          <w:rtl/>
        </w:rPr>
        <w:t xml:space="preserve">سَيِّئَةٌ بِمَا قَدَّمَتْ أَيْدِيهِمْ إِذَا هُمْ يَقْنَطُونَ } ، </w:t>
      </w:r>
      <w:r w:rsidRPr="00FB3158">
        <w:rPr>
          <w:rFonts w:hint="cs"/>
          <w:b w:val="0"/>
          <w:bCs/>
          <w:rtl/>
        </w:rPr>
        <w:t>وقوله تعالى</w:t>
      </w:r>
      <w:r w:rsidRPr="00FB3158">
        <w:rPr>
          <w:rFonts w:hint="cs"/>
          <w:b w:val="0"/>
          <w:rtl/>
        </w:rPr>
        <w:t xml:space="preserve"> : { ظَهَرَ الْفَسَادُ</w:t>
      </w:r>
      <w:r w:rsidRPr="00FB3158">
        <w:rPr>
          <w:rFonts w:hint="cs"/>
        </w:rPr>
        <w:t xml:space="preserve"> </w:t>
      </w:r>
      <w:r w:rsidRPr="00FB3158">
        <w:rPr>
          <w:rFonts w:hint="cs"/>
          <w:b w:val="0"/>
          <w:rtl/>
        </w:rPr>
        <w:t>فِي الْبَرِّ وَالْبَحْرِ بِمَا كَسَبَتْ أَيْدِي النَّاسِ لِيُذِيقَهُم</w:t>
      </w:r>
      <w:r w:rsidRPr="00FB3158">
        <w:rPr>
          <w:rFonts w:hint="cs"/>
        </w:rPr>
        <w:t xml:space="preserve"> </w:t>
      </w:r>
      <w:r w:rsidRPr="00FB3158">
        <w:rPr>
          <w:rFonts w:hint="cs"/>
          <w:b w:val="0"/>
          <w:rtl/>
        </w:rPr>
        <w:t xml:space="preserve">بَعْضَ الَّذِي عَمِلُوا لَعَلَّهُمْ يَرْجِعُونَ }‏ ، ( قلت ) : توضح الآيات الكريمات السابقات أن ما أصابهم من السوء منوط بما كسبت أيديهم ، ومعلوم أن كسب القلب أعظم فالكفر والتكذيب والعناد والنفاق مقره القلب وكذلك فإن لبقية الجوارح كسب يسبب العذاب كالأرجل والأعين والآذان ، وهذا يدلنا على أن التعبير بالأيدي تعبير مجازي يطلق الجزء ويريد الكل فلا يراد به قصر سبب العذاب والهلاك على ما جنته الأيدي وحسب وإنما المراد ( بما كسبتم وكسبت أنفسكم  ، </w:t>
      </w:r>
      <w:r w:rsidRPr="00FB3158">
        <w:rPr>
          <w:rFonts w:hint="cs"/>
          <w:b w:val="0"/>
          <w:bCs/>
          <w:rtl/>
        </w:rPr>
        <w:t>قال النسفي</w:t>
      </w:r>
      <w:r w:rsidRPr="00FB3158">
        <w:rPr>
          <w:rFonts w:hint="cs"/>
          <w:b w:val="0"/>
          <w:rtl/>
        </w:rPr>
        <w:t xml:space="preserve"> في بيان ذلك : " ما منعك أن تسجد ما منعك عن السجود لما   خلقت بيدي   إي بلا واسطة امتثالا لأمري وإعظاما لخطابي وقد مر أن ذا اليدين يباشر أكثر أعماله بيده فغلبت العمل باليدين على سائر الأعمال التي تباشر بغيرهما حتى قيل في عمل القلب هو ما عملت يداك ..وحتى لم يبق فرق بين قولك هذا مما عملته وهذا مما عملته يداك ومنه قوله مما عملت أيدينا ولما خلقت بيدي " [تفسير النسفي ج: 4 ص: 45 ] أهـ ،  </w:t>
      </w:r>
      <w:r w:rsidRPr="00FB3158">
        <w:rPr>
          <w:rFonts w:hint="cs"/>
          <w:bCs/>
          <w:rtl/>
        </w:rPr>
        <w:t>وقوله تعالى</w:t>
      </w:r>
      <w:r w:rsidRPr="00FB3158">
        <w:rPr>
          <w:rFonts w:hint="cs"/>
          <w:b w:val="0"/>
          <w:rtl/>
        </w:rPr>
        <w:t xml:space="preserve"> : { يَا</w:t>
      </w:r>
      <w:r w:rsidRPr="00FB3158">
        <w:rPr>
          <w:rFonts w:hint="cs"/>
        </w:rPr>
        <w:t xml:space="preserve"> </w:t>
      </w:r>
      <w:r w:rsidRPr="00FB3158">
        <w:rPr>
          <w:rFonts w:hint="cs"/>
          <w:b w:val="0"/>
          <w:rtl/>
        </w:rPr>
        <w:t>أَيُّهَا النَّبِيُّ قُل لِّمَن</w:t>
      </w:r>
      <w:r w:rsidRPr="00FB3158">
        <w:rPr>
          <w:rFonts w:hint="cs"/>
        </w:rPr>
        <w:t xml:space="preserve"> </w:t>
      </w:r>
      <w:r w:rsidRPr="00FB3158">
        <w:rPr>
          <w:rFonts w:hint="cs"/>
          <w:b w:val="0"/>
          <w:rtl/>
        </w:rPr>
        <w:t>فِي أَيْدِيكُم مِّنَ الأَسْرَى إِن يَعْلَمِ اللّهُ فِي قُلُوبِكُمْ خَيْرًا</w:t>
      </w:r>
      <w:r w:rsidRPr="00FB3158">
        <w:rPr>
          <w:rFonts w:hint="cs"/>
        </w:rPr>
        <w:t xml:space="preserve"> </w:t>
      </w:r>
      <w:r w:rsidRPr="00FB3158">
        <w:rPr>
          <w:rFonts w:hint="cs"/>
          <w:b w:val="0"/>
          <w:rtl/>
        </w:rPr>
        <w:t>يُؤْتِكُمْ خَيْرًا مِّمَّا أُخِذَ مِنكُمْ وَيَغْفِرْ لَكُمْ وَاللّهُ غَفُورٌ</w:t>
      </w:r>
      <w:r w:rsidRPr="00FB3158">
        <w:rPr>
          <w:rFonts w:hint="cs"/>
        </w:rPr>
        <w:t xml:space="preserve"> </w:t>
      </w:r>
      <w:r w:rsidRPr="00FB3158">
        <w:rPr>
          <w:rFonts w:hint="cs"/>
          <w:b w:val="0"/>
          <w:rtl/>
        </w:rPr>
        <w:t>رَّحِيمٌ } ، ومعلوم يقيناً أن الأسرى ليسوا في يد الرسول ولا في أيدي الصحابة ، وإنما المقصد من تحت حكمكم من الأسرى وعبر عن هذا الحكم باليد لأنها موضع الإمساك والتحكم ، ومثاله (وما ملكت أيمانكم ) وسيأتي إن شاء الله عند ذكر اليمين ،</w:t>
      </w:r>
      <w:r w:rsidRPr="00FB3158">
        <w:rPr>
          <w:rFonts w:hint="cs"/>
          <w:b w:val="0"/>
          <w:bCs/>
          <w:rtl/>
        </w:rPr>
        <w:t xml:space="preserve">  </w:t>
      </w:r>
      <w:r w:rsidRPr="00FB3158">
        <w:rPr>
          <w:rFonts w:hint="cs"/>
          <w:bCs/>
          <w:rtl/>
        </w:rPr>
        <w:t>وقوله تعالى</w:t>
      </w:r>
      <w:r w:rsidRPr="00FB3158">
        <w:rPr>
          <w:rFonts w:hint="cs"/>
          <w:b w:val="0"/>
          <w:rtl/>
        </w:rPr>
        <w:t xml:space="preserve"> : { وَإِن طَلَّقْتُمُوهُنَّ</w:t>
      </w:r>
      <w:r w:rsidRPr="00FB3158">
        <w:rPr>
          <w:rFonts w:hint="cs"/>
        </w:rPr>
        <w:t xml:space="preserve"> </w:t>
      </w:r>
      <w:r w:rsidRPr="00FB3158">
        <w:rPr>
          <w:rFonts w:hint="cs"/>
          <w:b w:val="0"/>
          <w:rtl/>
        </w:rPr>
        <w:t>مِن</w:t>
      </w:r>
      <w:r w:rsidRPr="00FB3158">
        <w:rPr>
          <w:rFonts w:hint="cs"/>
        </w:rPr>
        <w:t xml:space="preserve"> </w:t>
      </w:r>
      <w:r w:rsidRPr="00FB3158">
        <w:rPr>
          <w:rFonts w:hint="cs"/>
          <w:b w:val="0"/>
          <w:rtl/>
        </w:rPr>
        <w:t>قَبْلِ أَن تَمَسُّوهُنَّ وَقَدْ فَرَضْتُمْ لَهُنَّ فَرِيضَةً</w:t>
      </w:r>
      <w:r w:rsidRPr="00FB3158">
        <w:rPr>
          <w:rFonts w:hint="cs"/>
        </w:rPr>
        <w:t xml:space="preserve"> </w:t>
      </w:r>
      <w:r w:rsidRPr="00FB3158">
        <w:rPr>
          <w:rFonts w:hint="cs"/>
          <w:b w:val="0"/>
          <w:rtl/>
        </w:rPr>
        <w:t>فَنِصْفُ</w:t>
      </w:r>
      <w:r w:rsidRPr="00FB3158">
        <w:rPr>
          <w:rFonts w:hint="cs"/>
        </w:rPr>
        <w:t xml:space="preserve"> </w:t>
      </w:r>
      <w:r w:rsidRPr="00FB3158">
        <w:rPr>
          <w:rFonts w:hint="cs"/>
          <w:b w:val="0"/>
          <w:rtl/>
        </w:rPr>
        <w:t>مَا فَرَضْتُمْ إَلاَّ أَن يَعْفُونَ أَوْ يَعْفُوَ</w:t>
      </w:r>
      <w:r w:rsidRPr="00FB3158">
        <w:rPr>
          <w:rFonts w:hint="cs"/>
        </w:rPr>
        <w:t xml:space="preserve"> </w:t>
      </w:r>
      <w:r w:rsidRPr="00FB3158">
        <w:rPr>
          <w:rFonts w:hint="cs"/>
          <w:b w:val="0"/>
          <w:rtl/>
        </w:rPr>
        <w:t>الَّذِي بِيَدِهِ</w:t>
      </w:r>
      <w:r w:rsidRPr="00FB3158">
        <w:rPr>
          <w:rFonts w:hint="cs"/>
        </w:rPr>
        <w:t xml:space="preserve"> </w:t>
      </w:r>
      <w:r w:rsidRPr="00FB3158">
        <w:rPr>
          <w:rFonts w:hint="cs"/>
          <w:b w:val="0"/>
          <w:rtl/>
        </w:rPr>
        <w:t>عُقْدَةُ</w:t>
      </w:r>
      <w:r w:rsidRPr="00FB3158">
        <w:rPr>
          <w:rFonts w:hint="cs"/>
        </w:rPr>
        <w:t xml:space="preserve"> </w:t>
      </w:r>
      <w:r w:rsidRPr="00FB3158">
        <w:rPr>
          <w:rFonts w:hint="cs"/>
          <w:b w:val="0"/>
          <w:rtl/>
        </w:rPr>
        <w:t>النِّكَاحِ وَأَن تَعْفُواْ أَقْرَبُ لِلتَّقْوَى</w:t>
      </w:r>
      <w:r w:rsidRPr="00FB3158">
        <w:rPr>
          <w:rFonts w:hint="cs"/>
        </w:rPr>
        <w:t xml:space="preserve"> </w:t>
      </w:r>
      <w:r w:rsidRPr="00FB3158">
        <w:rPr>
          <w:rFonts w:hint="cs"/>
          <w:b w:val="0"/>
          <w:rtl/>
        </w:rPr>
        <w:t>وَلاَ تَنسَوُاْ</w:t>
      </w:r>
      <w:r w:rsidRPr="00FB3158">
        <w:rPr>
          <w:rFonts w:hint="cs"/>
        </w:rPr>
        <w:t xml:space="preserve"> </w:t>
      </w:r>
      <w:r w:rsidRPr="00FB3158">
        <w:rPr>
          <w:rFonts w:hint="cs"/>
          <w:b w:val="0"/>
          <w:rtl/>
        </w:rPr>
        <w:t>الْفَضْلَ</w:t>
      </w:r>
      <w:r w:rsidRPr="00FB3158">
        <w:rPr>
          <w:rFonts w:hint="cs"/>
        </w:rPr>
        <w:t xml:space="preserve"> </w:t>
      </w:r>
      <w:r w:rsidRPr="00FB3158">
        <w:rPr>
          <w:rFonts w:hint="cs"/>
          <w:b w:val="0"/>
          <w:rtl/>
        </w:rPr>
        <w:t>بَيْنَكُمْ إِنَّ اللّهَ بِمَا تَعْمَلُونَ</w:t>
      </w:r>
      <w:r w:rsidRPr="00FB3158">
        <w:rPr>
          <w:rFonts w:hint="cs"/>
        </w:rPr>
        <w:t xml:space="preserve"> </w:t>
      </w:r>
      <w:r w:rsidRPr="00FB3158">
        <w:rPr>
          <w:rFonts w:hint="cs"/>
          <w:b w:val="0"/>
          <w:rtl/>
        </w:rPr>
        <w:t xml:space="preserve">بَصِيرٌ }‏ ، ومعلوم أن النكاح ليست له عقدة وأن هذه العقدة بيد ولي الأمر ، فهذا لا يقوله عاقل ، وإنما المعنى من له الولاية على النكاح حتى وإن كان مقطوع اليدين ، فلا علاقة للآية بإثبات عقدة ولا يد وإنما هو الأسلوب </w:t>
      </w:r>
      <w:r w:rsidRPr="00FB3158">
        <w:rPr>
          <w:rFonts w:hint="cs"/>
          <w:b w:val="0"/>
          <w:rtl/>
        </w:rPr>
        <w:lastRenderedPageBreak/>
        <w:t xml:space="preserve">البلاغي الذي يوصل المعنى في أجزل عبارة وأدق معنى ، </w:t>
      </w:r>
      <w:r w:rsidRPr="00FB3158">
        <w:rPr>
          <w:rFonts w:hint="cs"/>
          <w:rtl/>
        </w:rPr>
        <w:t xml:space="preserve"> </w:t>
      </w:r>
      <w:r w:rsidRPr="00FB3158">
        <w:rPr>
          <w:rFonts w:hint="cs"/>
          <w:bCs/>
          <w:rtl/>
        </w:rPr>
        <w:t>وقوله تعالى</w:t>
      </w:r>
      <w:r w:rsidRPr="00FB3158">
        <w:rPr>
          <w:rFonts w:hint="cs"/>
          <w:b w:val="0"/>
          <w:rtl/>
        </w:rPr>
        <w:t xml:space="preserve"> : { الْمُنَافِقُونَ وَالْمُنَافِقَاتُ</w:t>
      </w:r>
      <w:r w:rsidRPr="00FB3158">
        <w:rPr>
          <w:rFonts w:hint="cs"/>
        </w:rPr>
        <w:t xml:space="preserve"> </w:t>
      </w:r>
      <w:r w:rsidRPr="00FB3158">
        <w:rPr>
          <w:rFonts w:hint="cs"/>
          <w:b w:val="0"/>
          <w:rtl/>
        </w:rPr>
        <w:t>بَعْضُهُم مِّن بَعْضٍ يَأْمُرُونَ بِالْمُنكَرِ وَيَنْهَوْنَ عَنِ</w:t>
      </w:r>
      <w:r w:rsidRPr="00FB3158">
        <w:rPr>
          <w:rFonts w:hint="cs"/>
        </w:rPr>
        <w:t xml:space="preserve"> </w:t>
      </w:r>
      <w:r w:rsidRPr="00FB3158">
        <w:rPr>
          <w:rFonts w:hint="cs"/>
          <w:b w:val="0"/>
          <w:rtl/>
        </w:rPr>
        <w:t>الْمَعْرُوفِ وَيَقْبِضُونَ أَيْدِيَهُمْ نَسُواْ اللّهَ فَنَسِيَهُمْ إِنَّ الْمُنَافِقِينَ</w:t>
      </w:r>
      <w:r w:rsidRPr="00FB3158">
        <w:rPr>
          <w:rFonts w:hint="cs"/>
        </w:rPr>
        <w:t xml:space="preserve"> </w:t>
      </w:r>
      <w:r w:rsidRPr="00FB3158">
        <w:rPr>
          <w:rFonts w:hint="cs"/>
          <w:b w:val="0"/>
          <w:rtl/>
        </w:rPr>
        <w:t xml:space="preserve">هُمُ الْفَاسِقُونَ } ، ويستحيل أن يكون المراد من الآية المعنى الظاهر للقبض وهو ضم أصابع اليد ، ولكن المعنى المفهوم من القبض هاهنا البخل بالنفقة في الطاعة وفي سبيل الله ، وكني عن البخل بالقبض على طريقة بلاغة العرب في التوسع في استعمال المجاز والكناية لتأكيد معنى البخل عند المنافقين ، ثم هاهنا لطيفة أخرى وهي قوله تعالى (نسوا الله فنسيهم ) فهل يحمل مؤمن النسيان على ظاهره في حق الله تبارك وتعالى عن النسيان وعن كل نقص , أم أن المعنى المفهوم من الآية تركوا أمر الله وطاعته فترك الله هدايتهم جزاءً وفاقا وكني عن الترك مجازاً بالنسيان للدلالة على بعد هداية المنافقين لأنهم أشر من الكافرين </w:t>
      </w:r>
      <w:r w:rsidRPr="00FB3158">
        <w:rPr>
          <w:rFonts w:hint="cs"/>
          <w:b w:val="0"/>
          <w:bCs/>
          <w:rtl/>
        </w:rPr>
        <w:t xml:space="preserve">، </w:t>
      </w:r>
    </w:p>
    <w:p w:rsidR="00FB3158" w:rsidRPr="00FB3158" w:rsidRDefault="00FB3158" w:rsidP="00FB3158">
      <w:pPr>
        <w:jc w:val="both"/>
        <w:rPr>
          <w:rFonts w:hint="cs"/>
          <w:b w:val="0"/>
          <w:bCs/>
          <w:rtl/>
        </w:rPr>
      </w:pPr>
      <w:r w:rsidRPr="00FB3158">
        <w:rPr>
          <w:rFonts w:hint="cs"/>
          <w:b w:val="0"/>
          <w:bCs/>
          <w:rtl/>
        </w:rPr>
        <w:t xml:space="preserve">( 9 ) الآيات التي ذكرت فيها اليد مضافةً إلى الله تعالى وبيان المعنى الذي سيقت لأجله : </w:t>
      </w:r>
    </w:p>
    <w:p w:rsidR="00FB3158" w:rsidRPr="00FB3158" w:rsidRDefault="00FB3158" w:rsidP="00FB3158">
      <w:pPr>
        <w:jc w:val="both"/>
        <w:rPr>
          <w:rFonts w:hint="cs"/>
          <w:b w:val="0"/>
          <w:rtl/>
        </w:rPr>
      </w:pPr>
      <w:r w:rsidRPr="00FB3158">
        <w:rPr>
          <w:rFonts w:hint="cs"/>
          <w:bCs/>
          <w:rtl/>
        </w:rPr>
        <w:t>( أ ) قوله تعالى</w:t>
      </w:r>
      <w:r w:rsidRPr="00FB3158">
        <w:rPr>
          <w:rFonts w:hint="cs"/>
          <w:b w:val="0"/>
          <w:rtl/>
        </w:rPr>
        <w:t xml:space="preserve"> : { وَقَالَتِ الْيَهُودُ</w:t>
      </w:r>
      <w:r w:rsidRPr="00FB3158">
        <w:rPr>
          <w:rFonts w:hint="cs"/>
        </w:rPr>
        <w:t xml:space="preserve"> </w:t>
      </w:r>
      <w:r w:rsidRPr="00FB3158">
        <w:rPr>
          <w:rFonts w:hint="cs"/>
          <w:b w:val="0"/>
          <w:rtl/>
        </w:rPr>
        <w:t>يَدُ اللّهِ مَغْلُولَةٌ غُلَّتْ أَيْدِيهِمْ وَلُعِنُواْ بِمَا قَالُواْ</w:t>
      </w:r>
      <w:r w:rsidRPr="00FB3158">
        <w:rPr>
          <w:rFonts w:hint="cs"/>
        </w:rPr>
        <w:t xml:space="preserve"> </w:t>
      </w:r>
      <w:r w:rsidRPr="00FB3158">
        <w:rPr>
          <w:rFonts w:hint="cs"/>
          <w:b w:val="0"/>
          <w:rtl/>
        </w:rPr>
        <w:t>بَلْ يَدَاهُ مَبْسُوطَتَانِ يُنفِقُ كَيْفَ يَشَاء وَلَيَزِيدَنَّ كَثِيرًا</w:t>
      </w:r>
      <w:r w:rsidRPr="00FB3158">
        <w:rPr>
          <w:rFonts w:hint="cs"/>
        </w:rPr>
        <w:t xml:space="preserve"> </w:t>
      </w:r>
      <w:r w:rsidRPr="00FB3158">
        <w:rPr>
          <w:rFonts w:hint="cs"/>
          <w:b w:val="0"/>
          <w:rtl/>
        </w:rPr>
        <w:t>مِّنْهُم مَّا أُنزِلَ إِلَيْكَ مِن رَّبِّكَ طُغْيَانًا وَكُفْرًا وَأَلْقَيْنَا</w:t>
      </w:r>
      <w:r w:rsidRPr="00FB3158">
        <w:rPr>
          <w:rFonts w:hint="cs"/>
        </w:rPr>
        <w:t xml:space="preserve"> </w:t>
      </w:r>
      <w:r w:rsidRPr="00FB3158">
        <w:rPr>
          <w:rFonts w:hint="cs"/>
          <w:b w:val="0"/>
          <w:rtl/>
        </w:rPr>
        <w:t>بَيْنَهُمُ الْعَدَاوَةَ وَالْبَغْضَاء إِلَى يَوْمِ الْقِيَامَةِ كُلَّمَا أَوْقَدُواْ</w:t>
      </w:r>
      <w:r w:rsidRPr="00FB3158">
        <w:rPr>
          <w:rFonts w:hint="cs"/>
        </w:rPr>
        <w:t xml:space="preserve"> </w:t>
      </w:r>
      <w:r w:rsidRPr="00FB3158">
        <w:rPr>
          <w:rFonts w:hint="cs"/>
          <w:b w:val="0"/>
          <w:rtl/>
        </w:rPr>
        <w:t>نَارًا لِّلْحَرْبِ أَطْفَأَهَا اللّهُ وَيَسْعَوْنَ فِي الأَرْضِ فَسَادًا</w:t>
      </w:r>
      <w:r w:rsidRPr="00FB3158">
        <w:rPr>
          <w:rFonts w:hint="cs"/>
        </w:rPr>
        <w:t xml:space="preserve"> </w:t>
      </w:r>
      <w:r w:rsidRPr="00FB3158">
        <w:rPr>
          <w:rFonts w:hint="cs"/>
          <w:b w:val="0"/>
          <w:rtl/>
        </w:rPr>
        <w:t>وَاللّهُ لاَ يُحِبُّ الْمُفْسِدِينَ }  ، فإن بلغاء العرب يعلمون أن الوصف بغل</w:t>
      </w:r>
      <w:r w:rsidRPr="00FB3158">
        <w:rPr>
          <w:rFonts w:hint="cs"/>
        </w:rPr>
        <w:t xml:space="preserve"> </w:t>
      </w:r>
      <w:r w:rsidRPr="00FB3158">
        <w:rPr>
          <w:rFonts w:hint="cs"/>
          <w:b w:val="0"/>
          <w:rtl/>
        </w:rPr>
        <w:t>اليد وبسطها</w:t>
      </w:r>
      <w:r w:rsidRPr="00FB3158">
        <w:rPr>
          <w:rFonts w:hint="cs"/>
        </w:rPr>
        <w:t xml:space="preserve"> </w:t>
      </w:r>
      <w:r w:rsidRPr="00FB3158">
        <w:rPr>
          <w:rFonts w:hint="cs"/>
          <w:b w:val="0"/>
          <w:rtl/>
        </w:rPr>
        <w:t>مجاز</w:t>
      </w:r>
      <w:r w:rsidRPr="00FB3158">
        <w:rPr>
          <w:rFonts w:hint="cs"/>
        </w:rPr>
        <w:t xml:space="preserve"> </w:t>
      </w:r>
      <w:r w:rsidRPr="00FB3158">
        <w:rPr>
          <w:rFonts w:hint="cs"/>
          <w:b w:val="0"/>
          <w:rtl/>
        </w:rPr>
        <w:t>عن البخل والجود ومنه قوله تعالى آمراً نبيه صلى الله عليه وسلم ( ولا تجعل يدك مغلولة</w:t>
      </w:r>
      <w:r w:rsidRPr="00FB3158">
        <w:rPr>
          <w:rFonts w:hint="cs"/>
        </w:rPr>
        <w:t xml:space="preserve"> </w:t>
      </w:r>
      <w:r w:rsidRPr="00FB3158">
        <w:rPr>
          <w:rFonts w:hint="cs"/>
          <w:b w:val="0"/>
          <w:rtl/>
        </w:rPr>
        <w:t>إلى عنقك ولا تبسطها</w:t>
      </w:r>
      <w:r w:rsidRPr="00FB3158">
        <w:rPr>
          <w:rFonts w:hint="cs"/>
        </w:rPr>
        <w:t xml:space="preserve"> </w:t>
      </w:r>
      <w:r w:rsidRPr="00FB3158">
        <w:rPr>
          <w:rFonts w:hint="cs"/>
          <w:b w:val="0"/>
          <w:rtl/>
        </w:rPr>
        <w:t>كل</w:t>
      </w:r>
      <w:r w:rsidRPr="00FB3158">
        <w:rPr>
          <w:rFonts w:hint="cs"/>
        </w:rPr>
        <w:t xml:space="preserve"> </w:t>
      </w:r>
      <w:r w:rsidRPr="00FB3158">
        <w:rPr>
          <w:rFonts w:hint="cs"/>
          <w:b w:val="0"/>
          <w:rtl/>
        </w:rPr>
        <w:t>البسط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w:t>
      </w:r>
      <w:r w:rsidRPr="00FB3158">
        <w:rPr>
          <w:rFonts w:hint="cs"/>
        </w:rPr>
        <w:t xml:space="preserve"> </w:t>
      </w:r>
      <w:r w:rsidRPr="00FB3158">
        <w:rPr>
          <w:rFonts w:hint="cs"/>
          <w:b w:val="0"/>
          <w:rtl/>
        </w:rPr>
        <w:t>المجاز</w:t>
      </w:r>
      <w:r w:rsidRPr="00FB3158">
        <w:rPr>
          <w:rFonts w:hint="cs"/>
        </w:rPr>
        <w:t xml:space="preserve"> </w:t>
      </w:r>
      <w:r w:rsidRPr="00FB3158">
        <w:rPr>
          <w:rFonts w:hint="cs"/>
          <w:b w:val="0"/>
          <w:rtl/>
        </w:rPr>
        <w:t>عن محض البخل والجود من غير قصد في ذلك إلى إثبات يد</w:t>
      </w:r>
      <w:r w:rsidRPr="00FB3158">
        <w:rPr>
          <w:rFonts w:hint="cs"/>
        </w:rPr>
        <w:t xml:space="preserve"> </w:t>
      </w:r>
      <w:r w:rsidRPr="00FB3158">
        <w:rPr>
          <w:rFonts w:hint="cs"/>
          <w:b w:val="0"/>
          <w:rtl/>
        </w:rPr>
        <w:t>أو غل أو بسط ، ومعنى الآيات : أن  اليهود</w:t>
      </w:r>
      <w:r w:rsidRPr="00FB3158">
        <w:rPr>
          <w:rFonts w:hint="cs"/>
        </w:rPr>
        <w:t xml:space="preserve"> </w:t>
      </w:r>
      <w:r w:rsidRPr="00FB3158">
        <w:rPr>
          <w:rFonts w:hint="cs"/>
          <w:b w:val="0"/>
          <w:rtl/>
        </w:rPr>
        <w:t>لعنهم الله عز وجل  قالوا على جهة الوصف بالبخل يد الله مغلولة فرد الله تعالى عليهم بقوله (بل يداه مبسوطتان ) معناه أي كلا ليس كذلك بل هو في غاية ما يكون من الجود</w:t>
      </w:r>
      <w:r w:rsidRPr="00FB3158">
        <w:rPr>
          <w:rFonts w:hint="cs"/>
        </w:rPr>
        <w:t xml:space="preserve"> </w:t>
      </w:r>
      <w:r w:rsidRPr="00FB3158">
        <w:rPr>
          <w:rFonts w:hint="cs"/>
          <w:b w:val="0"/>
          <w:rtl/>
        </w:rPr>
        <w:t>والإنعام ، فإن قيل لم ثنيت اليد في قوله تعالى { بل يداه مبسوطتان }  ؟ قلت : ثنيت اليد ليكون أبلغ وأدل على إثبات</w:t>
      </w:r>
      <w:r w:rsidRPr="00FB3158">
        <w:rPr>
          <w:rFonts w:hint="cs"/>
        </w:rPr>
        <w:t xml:space="preserve"> </w:t>
      </w:r>
      <w:r w:rsidRPr="00FB3158">
        <w:rPr>
          <w:rFonts w:hint="cs"/>
          <w:b w:val="0"/>
          <w:rtl/>
        </w:rPr>
        <w:t>غاية السخاء</w:t>
      </w:r>
      <w:r w:rsidRPr="00FB3158">
        <w:rPr>
          <w:rFonts w:hint="cs"/>
        </w:rPr>
        <w:t xml:space="preserve"> </w:t>
      </w:r>
      <w:r w:rsidRPr="00FB3158">
        <w:rPr>
          <w:rFonts w:hint="cs"/>
          <w:b w:val="0"/>
          <w:rtl/>
        </w:rPr>
        <w:t>له ونفى البخل عنه ، فإن أقصى ما ينتهي إليه همم الأسخياء من الوصف بالمبالغة في الجود</w:t>
      </w:r>
      <w:r w:rsidRPr="00FB3158">
        <w:rPr>
          <w:rFonts w:hint="cs"/>
        </w:rPr>
        <w:t xml:space="preserve"> </w:t>
      </w:r>
      <w:r w:rsidRPr="00FB3158">
        <w:rPr>
          <w:rFonts w:hint="cs"/>
          <w:b w:val="0"/>
          <w:rtl/>
        </w:rPr>
        <w:t>والإنعام أن يعطوا ما يعطونه</w:t>
      </w:r>
      <w:r w:rsidRPr="00FB3158">
        <w:rPr>
          <w:rFonts w:hint="cs"/>
        </w:rPr>
        <w:t xml:space="preserve"> </w:t>
      </w:r>
      <w:r w:rsidRPr="00FB3158">
        <w:rPr>
          <w:rFonts w:hint="cs"/>
          <w:b w:val="0"/>
          <w:rtl/>
        </w:rPr>
        <w:t xml:space="preserve">بكلتا يديهم ، فالآية من باب الاستعارة التمثيلية ومن نظر في علم البيان والبلاغة لا يصعب عليه تصور ذلك أبدا ، </w:t>
      </w:r>
      <w:r w:rsidRPr="00FB3158">
        <w:rPr>
          <w:rFonts w:hint="cs"/>
          <w:b w:val="0"/>
          <w:bCs/>
          <w:rtl/>
        </w:rPr>
        <w:t>قال الشوكاني</w:t>
      </w:r>
      <w:r w:rsidRPr="00FB3158">
        <w:rPr>
          <w:rFonts w:hint="cs"/>
          <w:b w:val="0"/>
          <w:rtl/>
        </w:rPr>
        <w:t xml:space="preserve"> في تفسير الآية : " قوله  ( يد الله مغلولة ) ..وهذه الآية </w:t>
      </w:r>
      <w:proofErr w:type="spellStart"/>
      <w:r w:rsidRPr="00FB3158">
        <w:rPr>
          <w:rFonts w:hint="cs"/>
          <w:b w:val="0"/>
          <w:rtl/>
        </w:rPr>
        <w:t>هى</w:t>
      </w:r>
      <w:proofErr w:type="spellEnd"/>
      <w:r w:rsidRPr="00FB3158">
        <w:rPr>
          <w:rFonts w:hint="cs"/>
          <w:b w:val="0"/>
          <w:rtl/>
        </w:rPr>
        <w:t xml:space="preserve"> على طريق التمثيل كقوله تعالى ولا تجعل يدك مغلولة إلى عنقك والعرب تطلق غل اليد على البخل وبسطها على الجود مجازا ولا يريدون الجارحة كما يصفون البخيل بأنه جعد الأنامل ومقبوض الكف " </w:t>
      </w:r>
      <w:r w:rsidRPr="00FB3158">
        <w:rPr>
          <w:rFonts w:hint="cs"/>
          <w:b w:val="0"/>
          <w:rtl/>
          <w:lang w:bidi="ar-KW"/>
        </w:rPr>
        <w:t>[</w:t>
      </w:r>
      <w:r w:rsidRPr="00FB3158">
        <w:rPr>
          <w:rFonts w:hint="cs"/>
          <w:b w:val="0"/>
          <w:rtl/>
        </w:rPr>
        <w:t xml:space="preserve">فتح </w:t>
      </w:r>
      <w:r w:rsidRPr="00FB3158">
        <w:rPr>
          <w:rFonts w:hint="cs"/>
          <w:b w:val="0"/>
          <w:rtl/>
        </w:rPr>
        <w:lastRenderedPageBreak/>
        <w:t>القدير ج: 2 ص: 57</w:t>
      </w:r>
      <w:r w:rsidRPr="00FB3158">
        <w:rPr>
          <w:rFonts w:hint="cs"/>
          <w:b w:val="0"/>
          <w:rtl/>
          <w:lang w:bidi="ar-KW"/>
        </w:rPr>
        <w:t>]</w:t>
      </w:r>
      <w:r w:rsidRPr="00FB3158">
        <w:rPr>
          <w:rFonts w:hint="cs"/>
          <w:b w:val="0"/>
          <w:rtl/>
        </w:rPr>
        <w:t xml:space="preserve"> أهـ  ، </w:t>
      </w:r>
      <w:r w:rsidRPr="00FB3158">
        <w:rPr>
          <w:rFonts w:hint="cs"/>
          <w:b w:val="0"/>
          <w:bCs/>
          <w:rtl/>
        </w:rPr>
        <w:t>ومن أقوال المفسرين حول الآية</w:t>
      </w:r>
      <w:r w:rsidRPr="00FB3158">
        <w:rPr>
          <w:rFonts w:hint="cs"/>
          <w:b w:val="0"/>
          <w:rtl/>
        </w:rPr>
        <w:t xml:space="preserve"> : قال الواحدي : " وقالت اليهود يد الله مغلولة مقبوضة عن العطاء وإسباغ النعم علينا ..فقالوا لعنهم الله على جهة الوصف بالبخل يد الله مغلولة وقوله غلت أيديهم أي جعلوا بخلاء وألزموا البخل فهم أبخل قوم ولعنوا بما قالوا بل</w:t>
      </w:r>
      <w:r w:rsidRPr="00FB3158">
        <w:rPr>
          <w:rFonts w:hint="cs"/>
        </w:rPr>
        <w:t xml:space="preserve"> </w:t>
      </w:r>
      <w:r w:rsidRPr="00FB3158">
        <w:rPr>
          <w:rFonts w:hint="cs"/>
          <w:b w:val="0"/>
          <w:rtl/>
        </w:rPr>
        <w:t>يداه مبسوطتان قيل معناه الوصف بالمبالغة في الجود</w:t>
      </w:r>
      <w:r w:rsidRPr="00FB3158">
        <w:rPr>
          <w:rFonts w:hint="cs"/>
        </w:rPr>
        <w:t xml:space="preserve"> </w:t>
      </w:r>
      <w:r w:rsidRPr="00FB3158">
        <w:rPr>
          <w:rFonts w:hint="cs"/>
          <w:b w:val="0"/>
          <w:rtl/>
        </w:rPr>
        <w:t>والإنعام وقيل معناه نعمه مبسوطة ودلت التثنية على الكثرة كقولهم لبيك وسعديك</w:t>
      </w:r>
      <w:r w:rsidRPr="00FB3158">
        <w:rPr>
          <w:rFonts w:hint="cs"/>
        </w:rPr>
        <w:t xml:space="preserve"> </w:t>
      </w:r>
      <w:r w:rsidRPr="00FB3158">
        <w:rPr>
          <w:rFonts w:hint="cs"/>
          <w:b w:val="0"/>
          <w:rtl/>
        </w:rPr>
        <w:t>وقيل نعمتاه أي نعمة الدنيا ونعمة الاخرة مبسوطتان ينفق كيف يشاء يرزق كما يريد</w:t>
      </w:r>
      <w:r w:rsidRPr="00FB3158">
        <w:rPr>
          <w:rFonts w:hint="cs"/>
        </w:rPr>
        <w:t xml:space="preserve"> </w:t>
      </w:r>
      <w:r w:rsidRPr="00FB3158">
        <w:rPr>
          <w:rFonts w:hint="cs"/>
          <w:b w:val="0"/>
          <w:rtl/>
        </w:rPr>
        <w:t>إن شاء قتر وإن شاء وسع " [تفسير الواحدي ج: 1 ص: 327] أهـ</w:t>
      </w:r>
      <w:r w:rsidRPr="00FB3158">
        <w:rPr>
          <w:rFonts w:hint="cs"/>
        </w:rPr>
        <w:t xml:space="preserve"> </w:t>
      </w:r>
      <w:r w:rsidRPr="00FB3158">
        <w:rPr>
          <w:rFonts w:hint="cs"/>
          <w:b w:val="0"/>
          <w:rtl/>
        </w:rPr>
        <w:t xml:space="preserve"> ، وقال أبو</w:t>
      </w:r>
      <w:r w:rsidRPr="00FB3158">
        <w:rPr>
          <w:rFonts w:hint="cs"/>
        </w:rPr>
        <w:t xml:space="preserve"> </w:t>
      </w:r>
      <w:r w:rsidRPr="00FB3158">
        <w:rPr>
          <w:rFonts w:hint="cs"/>
          <w:b w:val="0"/>
          <w:rtl/>
        </w:rPr>
        <w:t>السعود "  فإن</w:t>
      </w:r>
      <w:r w:rsidRPr="00FB3158">
        <w:rPr>
          <w:rFonts w:hint="cs"/>
        </w:rPr>
        <w:t xml:space="preserve"> </w:t>
      </w:r>
      <w:r w:rsidRPr="00FB3158">
        <w:rPr>
          <w:rFonts w:hint="cs"/>
          <w:b w:val="0"/>
          <w:rtl/>
        </w:rPr>
        <w:t>كلا من غل اليد وبسطها</w:t>
      </w:r>
      <w:r w:rsidRPr="00FB3158">
        <w:rPr>
          <w:rFonts w:hint="cs"/>
        </w:rPr>
        <w:t xml:space="preserve"> </w:t>
      </w:r>
      <w:r w:rsidRPr="00FB3158">
        <w:rPr>
          <w:rFonts w:hint="cs"/>
          <w:b w:val="0"/>
          <w:rtl/>
        </w:rPr>
        <w:t xml:space="preserve">مجاز عن محض البخل والجود من غير قصد في ذلك إلى إثبات يد وغل أو بسط ..(يداه مبسوطتان ) عطف على مقدر </w:t>
      </w:r>
      <w:proofErr w:type="spellStart"/>
      <w:r w:rsidRPr="00FB3158">
        <w:rPr>
          <w:rFonts w:hint="cs"/>
          <w:b w:val="0"/>
          <w:rtl/>
        </w:rPr>
        <w:t>يقتضيه</w:t>
      </w:r>
      <w:proofErr w:type="spellEnd"/>
      <w:r w:rsidRPr="00FB3158">
        <w:rPr>
          <w:rFonts w:hint="cs"/>
          <w:b w:val="0"/>
          <w:rtl/>
        </w:rPr>
        <w:t xml:space="preserve"> المقام أي كلا ليس كذلك بل هو في غاية ما يكون من الجود</w:t>
      </w:r>
      <w:r w:rsidRPr="00FB3158">
        <w:rPr>
          <w:rFonts w:hint="cs"/>
        </w:rPr>
        <w:t xml:space="preserve"> </w:t>
      </w:r>
      <w:r w:rsidRPr="00FB3158">
        <w:rPr>
          <w:rFonts w:hint="cs"/>
          <w:b w:val="0"/>
          <w:rtl/>
        </w:rPr>
        <w:t>وإليه أشير بتثنية اليد فإن أقصى ما ينتهي إليه همم الأسخياء أن يعطوا ما يعطونه</w:t>
      </w:r>
      <w:r w:rsidRPr="00FB3158">
        <w:rPr>
          <w:rFonts w:hint="cs"/>
        </w:rPr>
        <w:t xml:space="preserve"> </w:t>
      </w:r>
      <w:r w:rsidRPr="00FB3158">
        <w:rPr>
          <w:rFonts w:hint="cs"/>
          <w:b w:val="0"/>
          <w:rtl/>
        </w:rPr>
        <w:t>بكلتا يديهم وقيل التثنية للتنبيه على منحه تعالى لنعمتي الدنيا والآخرة " [تفسير أبي السعود ج: 3 ص: 58] أهـ</w:t>
      </w:r>
      <w:r w:rsidRPr="00FB3158">
        <w:rPr>
          <w:rFonts w:hint="cs"/>
        </w:rPr>
        <w:t xml:space="preserve"> </w:t>
      </w:r>
      <w:r w:rsidRPr="00FB3158">
        <w:rPr>
          <w:rFonts w:hint="cs"/>
          <w:b w:val="0"/>
          <w:rtl/>
        </w:rPr>
        <w:t>، وقال القاضي</w:t>
      </w:r>
      <w:r w:rsidRPr="00FB3158">
        <w:rPr>
          <w:rFonts w:hint="cs"/>
        </w:rPr>
        <w:t xml:space="preserve"> </w:t>
      </w:r>
      <w:r w:rsidRPr="00FB3158">
        <w:rPr>
          <w:rFonts w:hint="cs"/>
          <w:b w:val="0"/>
          <w:rtl/>
        </w:rPr>
        <w:t>البيضاوي " ( وقالت اليهود يد الله مغلولة ) أي هو ممسك يقتر بالرزق وغل</w:t>
      </w:r>
      <w:r w:rsidRPr="00FB3158">
        <w:rPr>
          <w:rFonts w:hint="cs"/>
        </w:rPr>
        <w:t xml:space="preserve"> </w:t>
      </w:r>
      <w:r w:rsidRPr="00FB3158">
        <w:rPr>
          <w:rFonts w:hint="cs"/>
          <w:b w:val="0"/>
          <w:rtl/>
        </w:rPr>
        <w:t>اليد وبسطها مجاز عن البخل والجود ولا قصد فيه إلى إثبات يد وغل وبسط ولذلك يستعمل</w:t>
      </w:r>
      <w:r w:rsidRPr="00FB3158">
        <w:rPr>
          <w:rFonts w:hint="cs"/>
        </w:rPr>
        <w:t xml:space="preserve"> </w:t>
      </w:r>
      <w:r w:rsidRPr="00FB3158">
        <w:rPr>
          <w:rFonts w:hint="cs"/>
          <w:b w:val="0"/>
          <w:rtl/>
        </w:rPr>
        <w:t>حيث لا يتصور ذلك كقوله جاد الحمى بسط اليدين بوابل شكرت نداه تلاعه ووهاده ونظيره</w:t>
      </w:r>
      <w:r w:rsidRPr="00FB3158">
        <w:rPr>
          <w:rFonts w:hint="cs"/>
        </w:rPr>
        <w:t xml:space="preserve"> </w:t>
      </w:r>
      <w:r w:rsidRPr="00FB3158">
        <w:rPr>
          <w:rFonts w:hint="cs"/>
          <w:b w:val="0"/>
          <w:rtl/>
        </w:rPr>
        <w:t>من المجازات المركبة شابت لمة الليل ..( بل يداه</w:t>
      </w:r>
      <w:r w:rsidRPr="00FB3158">
        <w:rPr>
          <w:rFonts w:hint="cs"/>
        </w:rPr>
        <w:t xml:space="preserve"> </w:t>
      </w:r>
      <w:r w:rsidRPr="00FB3158">
        <w:rPr>
          <w:rFonts w:hint="cs"/>
          <w:b w:val="0"/>
          <w:rtl/>
        </w:rPr>
        <w:t xml:space="preserve">مبسوطتان ) </w:t>
      </w:r>
      <w:r w:rsidRPr="00FB3158">
        <w:rPr>
          <w:rFonts w:hint="cs"/>
        </w:rPr>
        <w:t xml:space="preserve"> </w:t>
      </w:r>
      <w:r w:rsidRPr="00FB3158">
        <w:rPr>
          <w:rFonts w:hint="cs"/>
          <w:b w:val="0"/>
          <w:rtl/>
        </w:rPr>
        <w:t xml:space="preserve"> ثنى اليد</w:t>
      </w:r>
      <w:r w:rsidRPr="00FB3158">
        <w:rPr>
          <w:rFonts w:hint="cs"/>
        </w:rPr>
        <w:t xml:space="preserve"> </w:t>
      </w:r>
      <w:r w:rsidRPr="00FB3158">
        <w:rPr>
          <w:rFonts w:hint="cs"/>
          <w:b w:val="0"/>
          <w:rtl/>
        </w:rPr>
        <w:t>مبالغة في الرد ونفي البخل " [تفسير البيضاوي ج: 2 ص: 345] أهـ</w:t>
      </w:r>
      <w:r w:rsidRPr="00FB3158">
        <w:rPr>
          <w:rFonts w:hint="cs"/>
        </w:rPr>
        <w:t xml:space="preserve"> </w:t>
      </w:r>
      <w:r w:rsidRPr="00FB3158">
        <w:rPr>
          <w:rFonts w:hint="cs"/>
          <w:b w:val="0"/>
          <w:rtl/>
        </w:rPr>
        <w:t>، وقال الزركشي : "وقوله (بل يداه مبسوطتان )  كناية عن كرمه وثنى اليد وان أفردت في أول الآية ليكون ابلغ في السخاء والجود " [البرهان في علوم القرآن ج: 2 ص: 308] أهـ ، وقال النسفي : "</w:t>
      </w:r>
      <w:r w:rsidRPr="00FB3158">
        <w:rPr>
          <w:rFonts w:hint="cs"/>
        </w:rPr>
        <w:t xml:space="preserve"> </w:t>
      </w:r>
      <w:r w:rsidRPr="00FB3158">
        <w:rPr>
          <w:rFonts w:hint="cs"/>
          <w:b w:val="0"/>
          <w:rtl/>
        </w:rPr>
        <w:t>وغل</w:t>
      </w:r>
      <w:r w:rsidRPr="00FB3158">
        <w:rPr>
          <w:rFonts w:hint="cs"/>
        </w:rPr>
        <w:t xml:space="preserve"> </w:t>
      </w:r>
      <w:r w:rsidRPr="00FB3158">
        <w:rPr>
          <w:rFonts w:hint="cs"/>
          <w:b w:val="0"/>
          <w:rtl/>
        </w:rPr>
        <w:t>اليد وبسطها</w:t>
      </w:r>
      <w:r w:rsidRPr="00FB3158">
        <w:rPr>
          <w:rFonts w:hint="cs"/>
        </w:rPr>
        <w:t xml:space="preserve"> </w:t>
      </w:r>
      <w:r w:rsidRPr="00FB3158">
        <w:rPr>
          <w:rFonts w:hint="cs"/>
          <w:b w:val="0"/>
          <w:rtl/>
        </w:rPr>
        <w:t>مجاز عن البخل والجود ومنه قوله تعالى ولا تجعل يدك مغلولة إلى عنقك ولا تبسطها</w:t>
      </w:r>
      <w:r w:rsidRPr="00FB3158">
        <w:rPr>
          <w:rFonts w:hint="cs"/>
        </w:rPr>
        <w:t xml:space="preserve"> </w:t>
      </w:r>
      <w:r w:rsidRPr="00FB3158">
        <w:rPr>
          <w:rFonts w:hint="cs"/>
          <w:b w:val="0"/>
          <w:rtl/>
        </w:rPr>
        <w:t>كل البسط ولا يقصد المتكلم به إثبات يد ولا غل ولا بسط حتى أنه يستعمل في ملك</w:t>
      </w:r>
      <w:r w:rsidRPr="00FB3158">
        <w:rPr>
          <w:rFonts w:hint="cs"/>
        </w:rPr>
        <w:t xml:space="preserve"> </w:t>
      </w:r>
      <w:r w:rsidRPr="00FB3158">
        <w:rPr>
          <w:rFonts w:hint="cs"/>
          <w:b w:val="0"/>
          <w:rtl/>
        </w:rPr>
        <w:t>يعطى ويمنع بالإشارة من غير استعمال اليد ولو أعطى الأقطع إلى المنكب عطاء جزلا</w:t>
      </w:r>
      <w:r w:rsidRPr="00FB3158">
        <w:rPr>
          <w:rFonts w:hint="cs"/>
        </w:rPr>
        <w:t xml:space="preserve"> </w:t>
      </w:r>
      <w:r w:rsidRPr="00FB3158">
        <w:rPr>
          <w:rFonts w:hint="cs"/>
          <w:b w:val="0"/>
          <w:rtl/>
        </w:rPr>
        <w:t>لقالوا ما أبسط يده بالنوال وقد استعمل حيث لا تصح اليد يقال بسط البأس كفيه في</w:t>
      </w:r>
      <w:r w:rsidRPr="00FB3158">
        <w:rPr>
          <w:rFonts w:hint="cs"/>
        </w:rPr>
        <w:t xml:space="preserve"> </w:t>
      </w:r>
      <w:r w:rsidRPr="00FB3158">
        <w:rPr>
          <w:rFonts w:hint="cs"/>
          <w:b w:val="0"/>
          <w:rtl/>
        </w:rPr>
        <w:t>صدري فجعل للبأس الذي هو من المعاني كفان ومن لم ينظر في علم البيان يتحير في تأويل</w:t>
      </w:r>
      <w:r w:rsidRPr="00FB3158">
        <w:rPr>
          <w:rFonts w:hint="cs"/>
        </w:rPr>
        <w:t xml:space="preserve"> </w:t>
      </w:r>
      <w:r w:rsidRPr="00FB3158">
        <w:rPr>
          <w:rFonts w:hint="cs"/>
          <w:b w:val="0"/>
          <w:rtl/>
        </w:rPr>
        <w:t>أمثال هذه الآية وقوله غلت أيديهم دعاء عليهم بالبخل ومن ثم كانوا أبخل خلق الله</w:t>
      </w:r>
      <w:r w:rsidRPr="00FB3158">
        <w:rPr>
          <w:rFonts w:hint="cs"/>
        </w:rPr>
        <w:t xml:space="preserve"> </w:t>
      </w:r>
      <w:r w:rsidRPr="00FB3158">
        <w:rPr>
          <w:rFonts w:hint="cs"/>
          <w:b w:val="0"/>
          <w:rtl/>
        </w:rPr>
        <w:t>أو تغل في جهنم فهي كأنها غلت و إنما ثنيت اليد في بل يداه مبسوطتان وهى مفردة</w:t>
      </w:r>
      <w:r w:rsidRPr="00FB3158">
        <w:rPr>
          <w:rFonts w:hint="cs"/>
        </w:rPr>
        <w:t xml:space="preserve"> </w:t>
      </w:r>
      <w:r w:rsidRPr="00FB3158">
        <w:rPr>
          <w:rFonts w:hint="cs"/>
          <w:b w:val="0"/>
          <w:rtl/>
        </w:rPr>
        <w:t>في يد</w:t>
      </w:r>
      <w:r w:rsidRPr="00FB3158">
        <w:rPr>
          <w:rFonts w:hint="cs"/>
        </w:rPr>
        <w:t xml:space="preserve"> </w:t>
      </w:r>
      <w:r w:rsidRPr="00FB3158">
        <w:rPr>
          <w:rFonts w:hint="cs"/>
          <w:b w:val="0"/>
          <w:rtl/>
        </w:rPr>
        <w:t>الله مغلولة</w:t>
      </w:r>
      <w:r w:rsidRPr="00FB3158">
        <w:rPr>
          <w:rFonts w:hint="cs"/>
        </w:rPr>
        <w:t xml:space="preserve"> </w:t>
      </w:r>
      <w:r w:rsidRPr="00FB3158">
        <w:rPr>
          <w:rFonts w:hint="cs"/>
          <w:b w:val="0"/>
          <w:rtl/>
        </w:rPr>
        <w:t>ليكون رد قولهم وإنكاره أبلغ وأدل على إثبات</w:t>
      </w:r>
      <w:r w:rsidRPr="00FB3158">
        <w:rPr>
          <w:rFonts w:hint="cs"/>
        </w:rPr>
        <w:t xml:space="preserve"> </w:t>
      </w:r>
      <w:r w:rsidRPr="00FB3158">
        <w:rPr>
          <w:rFonts w:hint="cs"/>
          <w:b w:val="0"/>
          <w:rtl/>
        </w:rPr>
        <w:t>غاية السخاء له ونفى البخل عنه "</w:t>
      </w:r>
      <w:r w:rsidRPr="00FB3158">
        <w:rPr>
          <w:rFonts w:hint="cs"/>
          <w:b w:val="0"/>
          <w:rtl/>
          <w:lang w:bidi="ar-KW"/>
        </w:rPr>
        <w:t xml:space="preserve"> [</w:t>
      </w:r>
      <w:r w:rsidRPr="00FB3158">
        <w:rPr>
          <w:rFonts w:hint="cs"/>
          <w:b w:val="0"/>
          <w:rtl/>
        </w:rPr>
        <w:t>تفسير النسفي ج: 1 ص: 291</w:t>
      </w:r>
      <w:r w:rsidRPr="00FB3158">
        <w:rPr>
          <w:rFonts w:hint="cs"/>
          <w:b w:val="0"/>
          <w:rtl/>
          <w:lang w:bidi="ar-KW"/>
        </w:rPr>
        <w:t>]</w:t>
      </w:r>
      <w:r w:rsidRPr="00FB3158">
        <w:rPr>
          <w:rFonts w:hint="cs"/>
          <w:b w:val="0"/>
          <w:rtl/>
        </w:rPr>
        <w:t xml:space="preserve"> أهـ ، وجاء تفسير</w:t>
      </w:r>
      <w:r w:rsidRPr="00FB3158">
        <w:rPr>
          <w:rFonts w:hint="cs"/>
        </w:rPr>
        <w:t xml:space="preserve"> </w:t>
      </w:r>
      <w:r w:rsidRPr="00FB3158">
        <w:rPr>
          <w:rFonts w:hint="cs"/>
          <w:b w:val="0"/>
          <w:rtl/>
        </w:rPr>
        <w:t>الجلالين</w:t>
      </w:r>
      <w:r w:rsidRPr="00FB3158">
        <w:rPr>
          <w:rFonts w:hint="cs"/>
        </w:rPr>
        <w:t xml:space="preserve"> </w:t>
      </w:r>
      <w:r w:rsidRPr="00FB3158">
        <w:rPr>
          <w:rFonts w:hint="cs"/>
          <w:b w:val="0"/>
          <w:rtl/>
        </w:rPr>
        <w:t xml:space="preserve"> " يد</w:t>
      </w:r>
      <w:r w:rsidRPr="00FB3158">
        <w:rPr>
          <w:rFonts w:hint="cs"/>
        </w:rPr>
        <w:t xml:space="preserve"> </w:t>
      </w:r>
      <w:r w:rsidRPr="00FB3158">
        <w:rPr>
          <w:rFonts w:hint="cs"/>
          <w:b w:val="0"/>
          <w:rtl/>
        </w:rPr>
        <w:t xml:space="preserve">الله </w:t>
      </w:r>
      <w:r w:rsidRPr="00FB3158">
        <w:rPr>
          <w:rFonts w:hint="cs"/>
        </w:rPr>
        <w:t xml:space="preserve"> </w:t>
      </w:r>
      <w:r w:rsidRPr="00FB3158">
        <w:rPr>
          <w:rFonts w:hint="cs"/>
          <w:b w:val="0"/>
          <w:rtl/>
        </w:rPr>
        <w:t xml:space="preserve"> مغلولة</w:t>
      </w:r>
      <w:r w:rsidRPr="00FB3158">
        <w:rPr>
          <w:rFonts w:hint="cs"/>
        </w:rPr>
        <w:t xml:space="preserve"> </w:t>
      </w:r>
      <w:r w:rsidRPr="00FB3158">
        <w:rPr>
          <w:rFonts w:hint="cs"/>
          <w:b w:val="0"/>
          <w:rtl/>
        </w:rPr>
        <w:t>مقبوضة عن إدرار الرزق علينا كنوا به عن</w:t>
      </w:r>
      <w:r w:rsidRPr="00FB3158">
        <w:rPr>
          <w:rFonts w:hint="cs"/>
        </w:rPr>
        <w:t xml:space="preserve"> </w:t>
      </w:r>
      <w:r w:rsidRPr="00FB3158">
        <w:rPr>
          <w:rFonts w:hint="cs"/>
          <w:b w:val="0"/>
          <w:rtl/>
        </w:rPr>
        <w:t>البخل تعالى الله عن ذلك قال تعالى غلت أمسكت أيديهم عن فعل الخيرات دعاء عليهم ولعنوا</w:t>
      </w:r>
      <w:r w:rsidRPr="00FB3158">
        <w:rPr>
          <w:rFonts w:hint="cs"/>
        </w:rPr>
        <w:t xml:space="preserve"> </w:t>
      </w:r>
      <w:r w:rsidRPr="00FB3158">
        <w:rPr>
          <w:rFonts w:hint="cs"/>
          <w:b w:val="0"/>
          <w:rtl/>
        </w:rPr>
        <w:t>بما قالوا ( بل يداه مبسوطتان ) مبالغة في الوصف بالجود وثني اليد لإفادة الكثرة</w:t>
      </w:r>
      <w:r w:rsidRPr="00FB3158">
        <w:rPr>
          <w:rFonts w:hint="cs"/>
        </w:rPr>
        <w:t xml:space="preserve"> </w:t>
      </w:r>
      <w:r w:rsidRPr="00FB3158">
        <w:rPr>
          <w:rFonts w:hint="cs"/>
          <w:b w:val="0"/>
          <w:rtl/>
        </w:rPr>
        <w:t>إذ غاية ما يبذله السخي من ماله أن يعطي بيديه ينفق كيف يشاء من توسيع وتضييق</w:t>
      </w:r>
      <w:r w:rsidRPr="00FB3158">
        <w:rPr>
          <w:rFonts w:hint="cs"/>
        </w:rPr>
        <w:t xml:space="preserve"> </w:t>
      </w:r>
      <w:r w:rsidRPr="00FB3158">
        <w:rPr>
          <w:rFonts w:hint="cs"/>
          <w:b w:val="0"/>
          <w:rtl/>
        </w:rPr>
        <w:t xml:space="preserve">لا اعتراض عليه "  [تفسير </w:t>
      </w:r>
      <w:r w:rsidRPr="00FB3158">
        <w:rPr>
          <w:rFonts w:hint="cs"/>
          <w:b w:val="0"/>
          <w:rtl/>
        </w:rPr>
        <w:lastRenderedPageBreak/>
        <w:t>الجلالين  ج: 1 ص: 149] أهـ</w:t>
      </w:r>
      <w:r w:rsidRPr="00FB3158">
        <w:rPr>
          <w:rFonts w:hint="cs"/>
        </w:rPr>
        <w:t xml:space="preserve"> </w:t>
      </w:r>
      <w:r w:rsidRPr="00FB3158">
        <w:rPr>
          <w:rFonts w:hint="cs"/>
          <w:b w:val="0"/>
          <w:rtl/>
        </w:rPr>
        <w:t>، وقال الألوسي</w:t>
      </w:r>
      <w:r w:rsidRPr="00FB3158">
        <w:rPr>
          <w:rFonts w:hint="cs"/>
        </w:rPr>
        <w:t xml:space="preserve"> </w:t>
      </w:r>
      <w:r w:rsidRPr="00FB3158">
        <w:rPr>
          <w:rFonts w:hint="cs"/>
          <w:b w:val="0"/>
          <w:rtl/>
        </w:rPr>
        <w:t>: " فان</w:t>
      </w:r>
      <w:r w:rsidRPr="00FB3158">
        <w:rPr>
          <w:rFonts w:hint="cs"/>
        </w:rPr>
        <w:t xml:space="preserve"> </w:t>
      </w:r>
      <w:r w:rsidRPr="00FB3158">
        <w:rPr>
          <w:rFonts w:hint="cs"/>
          <w:b w:val="0"/>
          <w:rtl/>
        </w:rPr>
        <w:t>كلا من غل اليد وبسطها مجاز عن البخل والجود أو كناية  عن ذلك وقد</w:t>
      </w:r>
      <w:r w:rsidRPr="00FB3158">
        <w:rPr>
          <w:rFonts w:hint="cs"/>
        </w:rPr>
        <w:t xml:space="preserve"> </w:t>
      </w:r>
      <w:r w:rsidRPr="00FB3158">
        <w:rPr>
          <w:rFonts w:hint="cs"/>
          <w:b w:val="0"/>
          <w:rtl/>
        </w:rPr>
        <w:t xml:space="preserve">استعمل حيث لا تصح يد ..ومنه قوله تعالى وقالت اليهود </w:t>
      </w:r>
      <w:r w:rsidRPr="00FB3158">
        <w:rPr>
          <w:rFonts w:hint="cs"/>
        </w:rPr>
        <w:t xml:space="preserve"> </w:t>
      </w:r>
      <w:r w:rsidRPr="00FB3158">
        <w:rPr>
          <w:rFonts w:hint="cs"/>
          <w:b w:val="0"/>
          <w:rtl/>
        </w:rPr>
        <w:t xml:space="preserve"> يد</w:t>
      </w:r>
      <w:r w:rsidRPr="00FB3158">
        <w:rPr>
          <w:rFonts w:hint="cs"/>
        </w:rPr>
        <w:t xml:space="preserve"> </w:t>
      </w:r>
      <w:r w:rsidRPr="00FB3158">
        <w:rPr>
          <w:rFonts w:hint="cs"/>
          <w:b w:val="0"/>
          <w:rtl/>
        </w:rPr>
        <w:t xml:space="preserve">الله </w:t>
      </w:r>
      <w:r w:rsidRPr="00FB3158">
        <w:rPr>
          <w:rFonts w:hint="cs"/>
        </w:rPr>
        <w:t xml:space="preserve"> </w:t>
      </w:r>
      <w:r w:rsidRPr="00FB3158">
        <w:rPr>
          <w:rFonts w:hint="cs"/>
          <w:b w:val="0"/>
          <w:rtl/>
        </w:rPr>
        <w:t xml:space="preserve"> الآية</w:t>
      </w:r>
      <w:r w:rsidRPr="00FB3158">
        <w:rPr>
          <w:rFonts w:hint="cs"/>
        </w:rPr>
        <w:t xml:space="preserve"> </w:t>
      </w:r>
      <w:r w:rsidRPr="00FB3158">
        <w:rPr>
          <w:rFonts w:hint="cs"/>
          <w:b w:val="0"/>
          <w:rtl/>
        </w:rPr>
        <w:t>عنوا الوصف بالبخل ورد عليهم بأنه جل جلاله جواد من غير تصور يد ولا غل ولا</w:t>
      </w:r>
      <w:r w:rsidRPr="00FB3158">
        <w:rPr>
          <w:rFonts w:hint="cs"/>
        </w:rPr>
        <w:t xml:space="preserve"> </w:t>
      </w:r>
      <w:r w:rsidRPr="00FB3158">
        <w:rPr>
          <w:rFonts w:hint="cs"/>
          <w:b w:val="0"/>
          <w:rtl/>
        </w:rPr>
        <w:t>بسط " [روح المعاني ج: 6 ص: 180] أهـ</w:t>
      </w:r>
      <w:r w:rsidRPr="00FB3158">
        <w:rPr>
          <w:rFonts w:hint="cs"/>
        </w:rPr>
        <w:t xml:space="preserve"> </w:t>
      </w:r>
      <w:r w:rsidRPr="00FB3158">
        <w:rPr>
          <w:rFonts w:hint="cs"/>
          <w:b w:val="0"/>
          <w:rtl/>
        </w:rPr>
        <w:t>، وقال الثعالبي "  وقوله تعالى ( بل يداه مبسوطتان )  العقيدة في هذا المعنى نفي التشبيه عن الله سبحانه وأنه ليس بجسم ولا له جارحة ولا يشبه لا يكيف ولا يتحيز ولا تحله الحوادث تعالى عما يقول المبطلون علوا كبيرا " [تفسير الثعالبي ج: 1 ص: 473] أهـ ، وقال ابن الجوزي : " والمراد بقوله بل يداه مبسوطتان أنه جواد ينفق كيف يشاء وإلى نحو هذا ذهب ابن الأنباري قال ابن عباس إن شاء وسع في الرزق وإن شاء قتر " [زاد المسير ج: 2 ص: 393] أهـ ، وقال الطبري : " يقول تعالى ذكره وقالت اليهود من بين إسرائيل يد الله مغلولة يعنون أن خير الله ممسك وعطاءه محبوس عن الاتساع عليهم كما قال تعالى ذكره في تأديب نبيه ولا تجعل يدك مغلولة إلى عنقك ولا تبسطها كل البسط ، وإنما وصف تعالى ذكره اليد بذلك والمعنى العطاء لأن عطاء الناس وبذل معروفهم الغالب بأيديهم فجرى استعمال الناس في وصف بعضهم بعضا إذا وصفوه بجود وكرم أو ببخل وشح وضيق بإضافة ما كان من ذلك من صفة الموصوف إلى يديه كما قال الأعشى في مدح رجل : ( يداك يدا مجد فكف مفيدة * وكف إذا ما ضن بالزاد تنفق ) فأضاف</w:t>
      </w:r>
      <w:r w:rsidRPr="00FB3158">
        <w:rPr>
          <w:rFonts w:hint="cs"/>
        </w:rPr>
        <w:t xml:space="preserve"> </w:t>
      </w:r>
      <w:r w:rsidRPr="00FB3158">
        <w:rPr>
          <w:rFonts w:hint="cs"/>
          <w:b w:val="0"/>
          <w:rtl/>
        </w:rPr>
        <w:t>ما كان صفة صاحب اليد من إنفاق وإفادة إلى اليد</w:t>
      </w:r>
      <w:r w:rsidRPr="00FB3158">
        <w:rPr>
          <w:rFonts w:hint="cs"/>
        </w:rPr>
        <w:t xml:space="preserve"> </w:t>
      </w:r>
      <w:r w:rsidRPr="00FB3158">
        <w:rPr>
          <w:rFonts w:hint="cs"/>
          <w:b w:val="0"/>
          <w:rtl/>
        </w:rPr>
        <w:t xml:space="preserve">ومثل ذلك من كلام العرب في أشعارها وأمثالها أكثر من أن يحصى </w:t>
      </w:r>
      <w:r w:rsidRPr="00FB3158">
        <w:rPr>
          <w:rFonts w:hint="cs"/>
        </w:rPr>
        <w:t xml:space="preserve"> </w:t>
      </w:r>
      <w:r w:rsidRPr="00FB3158">
        <w:rPr>
          <w:rFonts w:hint="cs"/>
          <w:b w:val="0"/>
          <w:rtl/>
        </w:rPr>
        <w:t xml:space="preserve"> فخاطبهم</w:t>
      </w:r>
      <w:r w:rsidRPr="00FB3158">
        <w:rPr>
          <w:rFonts w:hint="cs"/>
        </w:rPr>
        <w:t xml:space="preserve"> </w:t>
      </w:r>
      <w:r w:rsidRPr="00FB3158">
        <w:rPr>
          <w:rFonts w:hint="cs"/>
          <w:b w:val="0"/>
          <w:rtl/>
        </w:rPr>
        <w:t xml:space="preserve">الله بما </w:t>
      </w:r>
      <w:proofErr w:type="spellStart"/>
      <w:r w:rsidRPr="00FB3158">
        <w:rPr>
          <w:rFonts w:hint="cs"/>
          <w:b w:val="0"/>
          <w:rtl/>
        </w:rPr>
        <w:t>يتعارفونه</w:t>
      </w:r>
      <w:proofErr w:type="spellEnd"/>
      <w:r w:rsidRPr="00FB3158">
        <w:rPr>
          <w:rFonts w:hint="cs"/>
          <w:b w:val="0"/>
          <w:rtl/>
        </w:rPr>
        <w:t xml:space="preserve"> </w:t>
      </w:r>
      <w:proofErr w:type="spellStart"/>
      <w:r w:rsidRPr="00FB3158">
        <w:rPr>
          <w:rFonts w:hint="cs"/>
          <w:b w:val="0"/>
          <w:rtl/>
        </w:rPr>
        <w:t>ويتحاورونه</w:t>
      </w:r>
      <w:proofErr w:type="spellEnd"/>
      <w:r w:rsidRPr="00FB3158">
        <w:rPr>
          <w:rFonts w:hint="cs"/>
          <w:b w:val="0"/>
          <w:rtl/>
        </w:rPr>
        <w:t xml:space="preserve"> بينهم في</w:t>
      </w:r>
      <w:r w:rsidRPr="00FB3158">
        <w:rPr>
          <w:rFonts w:hint="cs"/>
        </w:rPr>
        <w:t xml:space="preserve"> </w:t>
      </w:r>
      <w:r w:rsidRPr="00FB3158">
        <w:rPr>
          <w:rFonts w:hint="cs"/>
          <w:b w:val="0"/>
          <w:rtl/>
        </w:rPr>
        <w:t>كلامهم .. يقول ( بل يداه مبسوطتان ) بالبذل والإعطاء وأرزاق عباده وأقوات خلقه غير</w:t>
      </w:r>
      <w:r w:rsidRPr="00FB3158">
        <w:rPr>
          <w:rFonts w:hint="cs"/>
        </w:rPr>
        <w:t xml:space="preserve"> </w:t>
      </w:r>
      <w:r w:rsidRPr="00FB3158">
        <w:rPr>
          <w:rFonts w:hint="cs"/>
          <w:b w:val="0"/>
          <w:rtl/>
        </w:rPr>
        <w:t xml:space="preserve">مغلولتين ولا مقبوضتين "[ تفسير الطبري ج: 6 ص: 299] أهـ ،   </w:t>
      </w:r>
      <w:r w:rsidRPr="00FB3158">
        <w:rPr>
          <w:rFonts w:hint="cs"/>
          <w:b w:val="0"/>
          <w:bCs/>
          <w:rtl/>
        </w:rPr>
        <w:t>وقال القرطبي</w:t>
      </w:r>
      <w:r w:rsidRPr="00FB3158">
        <w:rPr>
          <w:rFonts w:hint="cs"/>
          <w:b w:val="0"/>
          <w:rtl/>
        </w:rPr>
        <w:t xml:space="preserve"> :"قوله تعالى بل يداه مبسوطتان ابتداء وخبر أي بل نعمته مبسوطة فاليد بمعنى النعمة قال بعضهم  هذا غلط لقوله  بل يداه مبسوطتان فنعم الله تعالى أكثر من أن تحصى فكيف تكون بل نعمتاه مبسوطتان وأجيب بأنه يجوز أن يكون هذا تثنية جنس لا تثنية واحد مفرد فيكون مثل قوله عليه السلام  مثل المنافق كالشاة العائرة بين الغنمين فأحد الجنسين نعمة الدنيا والثاني نعمة الآخرة وقيل  نعمتا الدنيا النعمة الظاهرة والنعمة الباطنة كما قال وأسبغ عليكم نعمه ظاهرة وباطنة وروى ابن عباس عن النبي صلى الله عليه وسلم أنه قال فيه  النعمة الظاهرة ما حسن من خلقك والباطنة ما ستر عليك من سيء عملك .. وقيل  إن النعمة للمبالغة كقول العرب : لبيك وسعديك وليس يريد الاقتصار على مرتين وقد يقول القائل :ما لي بهذا الأمر يد أي قوة قال السدي : معنى قوله يداه قوتاه بالثواب " [تفسير القرطبي ج: 6 ص: 239] أهـ  ، </w:t>
      </w:r>
      <w:r w:rsidRPr="00FB3158">
        <w:rPr>
          <w:rFonts w:hint="cs"/>
          <w:bCs/>
          <w:rtl/>
        </w:rPr>
        <w:t>وقال رحمه الله</w:t>
      </w:r>
      <w:r w:rsidRPr="00FB3158">
        <w:rPr>
          <w:rFonts w:hint="cs"/>
          <w:b w:val="0"/>
          <w:rtl/>
        </w:rPr>
        <w:t xml:space="preserve"> :" لفظ التثنية يرد والمراد به الكثرة كقوله تعالى  بل   يداه مبسوطتان "[ تفسير القرطبي ج: 16 ص: 323] أهـ ، </w:t>
      </w:r>
      <w:r w:rsidRPr="00FB3158">
        <w:rPr>
          <w:rFonts w:hint="cs"/>
          <w:b w:val="0"/>
          <w:bCs/>
          <w:rtl/>
        </w:rPr>
        <w:t>وقال رحمه الله</w:t>
      </w:r>
      <w:r w:rsidRPr="00FB3158">
        <w:rPr>
          <w:rFonts w:hint="cs"/>
          <w:b w:val="0"/>
          <w:rtl/>
        </w:rPr>
        <w:t xml:space="preserve"> :" </w:t>
      </w:r>
      <w:proofErr w:type="spellStart"/>
      <w:r w:rsidRPr="00FB3158">
        <w:rPr>
          <w:rFonts w:hint="cs"/>
          <w:b w:val="0"/>
          <w:rtl/>
        </w:rPr>
        <w:t>فالاخبار</w:t>
      </w:r>
      <w:proofErr w:type="spellEnd"/>
      <w:r w:rsidRPr="00FB3158">
        <w:rPr>
          <w:rFonts w:hint="cs"/>
          <w:b w:val="0"/>
          <w:rtl/>
        </w:rPr>
        <w:t xml:space="preserve"> عن صفات الله عز وجل كاليد والرجل </w:t>
      </w:r>
      <w:r w:rsidRPr="00FB3158">
        <w:rPr>
          <w:rFonts w:hint="cs"/>
          <w:b w:val="0"/>
          <w:rtl/>
        </w:rPr>
        <w:lastRenderedPageBreak/>
        <w:t xml:space="preserve">والاصبع والجنب والنزول إلى غير ذلك أولى بالمنع وأنه لا يجوز الابتداء بشيء من ذلك إلا في أثناء قراءة كتابه أو سنة رسوله ولهذا قال الامام مالك بن أنس رضي الله عنه  من وصف شيئا من ذات الله </w:t>
      </w:r>
      <w:proofErr w:type="spellStart"/>
      <w:r w:rsidRPr="00FB3158">
        <w:rPr>
          <w:rFonts w:hint="cs"/>
          <w:b w:val="0"/>
          <w:rtl/>
        </w:rPr>
        <w:t>عزوجل</w:t>
      </w:r>
      <w:proofErr w:type="spellEnd"/>
      <w:r w:rsidRPr="00FB3158">
        <w:rPr>
          <w:rFonts w:hint="cs"/>
          <w:b w:val="0"/>
          <w:rtl/>
        </w:rPr>
        <w:t xml:space="preserve"> مثل قوله  وقالت اليهود ( يد الله   مغلولة فأشار بيده إلى عنقه قطعت يده وكذلك في السمع والبصر يقطع ذلك منه لأنه شبه الله تعالى بنفسه " [تفسير القرطبي ج: 11 ص: 256] أهـ ، </w:t>
      </w:r>
      <w:r w:rsidRPr="00FB3158">
        <w:rPr>
          <w:rFonts w:hint="cs"/>
          <w:b w:val="0"/>
          <w:bCs/>
          <w:rtl/>
        </w:rPr>
        <w:t>وقال ابن كثير</w:t>
      </w:r>
      <w:r w:rsidRPr="00FB3158">
        <w:rPr>
          <w:rFonts w:hint="cs"/>
          <w:b w:val="0"/>
          <w:rtl/>
        </w:rPr>
        <w:t xml:space="preserve"> : " قال تعالى بل يداه مبسوطتان ينفق كيف يشاء أي بل هو الواسع الفضل الجزيل العطاء الذي ما من شيء إلا عنده خزائنه وهو الذي ما بخلقه من نعمة فمنه وحده لا شريك له " [تفسير ابن كثير ج: 2 ص: 76] أهـ ، </w:t>
      </w:r>
      <w:r w:rsidRPr="00FB3158">
        <w:rPr>
          <w:rFonts w:hint="cs"/>
          <w:b w:val="0"/>
          <w:bCs/>
          <w:rtl/>
        </w:rPr>
        <w:t xml:space="preserve">وقال الجصاص في أحكام القرآن : " </w:t>
      </w:r>
      <w:r w:rsidRPr="00FB3158">
        <w:rPr>
          <w:rFonts w:hint="cs"/>
          <w:b w:val="0"/>
          <w:rtl/>
        </w:rPr>
        <w:t>واليد في اللغة تنصرف على وجوه منها الجارحة وهي معروفة ومنها النعمة تقول لفلان عندي يد أشكره عليها أي نعمة ومنها القوة فقوله أولي الأيدي فسروه بأولي القوى ومنها الملك ومنه قوله الذي بيده عقدة النكاح يعني يملكها ومنها الاختصاص بالفعل كقوله تعالى خلقت بيدي أي توليت خلقه ومنها التصرف كقوله هذه الدار في يد فلان يعني التصرف فيها بالسكنى أو الإسكان ونحو ذلك وقيل أنه قال تعالى بل يداه على وجه التثنية لأنه أراد نعمتين أحدهما نعمة الدنيا والأخرى نعمة الدين والثاني قوتان بالثواب والعقاب على خلاف قول اليهود لأنه لا يقدر على عقابنا وقيل إن التثنية للمبالغة في صفة النعمة كقولك لبيك وسعديك " [أحكام القرآن 2 ج: 4 ص: 104-105]أهـ</w:t>
      </w:r>
    </w:p>
    <w:p w:rsidR="00FB3158" w:rsidRPr="00FB3158" w:rsidRDefault="00FB3158" w:rsidP="00FB3158">
      <w:pPr>
        <w:jc w:val="both"/>
        <w:rPr>
          <w:rFonts w:hint="cs"/>
          <w:b w:val="0"/>
          <w:rtl/>
        </w:rPr>
      </w:pPr>
      <w:r w:rsidRPr="00FB3158">
        <w:rPr>
          <w:rFonts w:hint="cs"/>
          <w:bCs/>
          <w:rtl/>
        </w:rPr>
        <w:t>( ب ) قوله تعالى</w:t>
      </w:r>
      <w:r w:rsidRPr="00FB3158">
        <w:rPr>
          <w:rFonts w:hint="cs"/>
          <w:b w:val="0"/>
          <w:rtl/>
        </w:rPr>
        <w:t xml:space="preserve"> : </w:t>
      </w:r>
      <w:r w:rsidRPr="00FB3158">
        <w:rPr>
          <w:rFonts w:hint="cs"/>
          <w:b w:val="0"/>
          <w:bCs/>
          <w:rtl/>
        </w:rPr>
        <w:t>{ إِنَّ الَّذِينَ</w:t>
      </w:r>
      <w:r w:rsidRPr="00FB3158">
        <w:rPr>
          <w:rFonts w:hint="cs"/>
          <w:bCs/>
        </w:rPr>
        <w:t xml:space="preserve"> </w:t>
      </w:r>
      <w:r w:rsidRPr="00FB3158">
        <w:rPr>
          <w:rFonts w:hint="cs"/>
          <w:bCs/>
          <w:rtl/>
        </w:rPr>
        <w:t>يُبَايِعُونَكَ إِنَّمَا يُبَايِعُونَ اللَّهَ يَدُ اللَّهِ فَوْقَ أَيْدِيهِمْ</w:t>
      </w:r>
      <w:r w:rsidRPr="00FB3158">
        <w:rPr>
          <w:rFonts w:hint="cs"/>
          <w:bCs/>
        </w:rPr>
        <w:t xml:space="preserve"> </w:t>
      </w:r>
      <w:r w:rsidRPr="00FB3158">
        <w:rPr>
          <w:rFonts w:hint="cs"/>
          <w:bCs/>
          <w:rtl/>
        </w:rPr>
        <w:t>فَمَن نَّكَثَ فَإِنَّمَا يَنكُثُ عَلَى نَفْسِهِ وَمَنْ أَوْفَى بِمَا</w:t>
      </w:r>
      <w:r w:rsidRPr="00FB3158">
        <w:rPr>
          <w:rFonts w:hint="cs"/>
          <w:bCs/>
        </w:rPr>
        <w:t xml:space="preserve"> </w:t>
      </w:r>
      <w:r w:rsidRPr="00FB3158">
        <w:rPr>
          <w:rFonts w:hint="cs"/>
          <w:bCs/>
          <w:rtl/>
        </w:rPr>
        <w:t>عَاهَدَ عَلَيْهُ اللَّهَ فَسَيُؤْتِيهِ أَجْرًا عَظِيمًا }</w:t>
      </w:r>
      <w:r w:rsidRPr="00FB3158">
        <w:rPr>
          <w:rFonts w:hint="cs"/>
          <w:b w:val="0"/>
          <w:rtl/>
        </w:rPr>
        <w:t xml:space="preserve"> [ الفتح : 10 ]  ، </w:t>
      </w:r>
      <w:r w:rsidRPr="00FB3158">
        <w:rPr>
          <w:rFonts w:hint="cs"/>
          <w:b w:val="0"/>
          <w:bCs/>
          <w:rtl/>
        </w:rPr>
        <w:t>قال الطبري</w:t>
      </w:r>
      <w:r w:rsidRPr="00FB3158">
        <w:rPr>
          <w:rFonts w:hint="cs"/>
          <w:b w:val="0"/>
          <w:rtl/>
        </w:rPr>
        <w:t xml:space="preserve"> : " وفي</w:t>
      </w:r>
      <w:r w:rsidRPr="00FB3158">
        <w:rPr>
          <w:rFonts w:hint="cs"/>
        </w:rPr>
        <w:t xml:space="preserve"> </w:t>
      </w:r>
      <w:r w:rsidRPr="00FB3158">
        <w:rPr>
          <w:rFonts w:hint="cs"/>
          <w:b w:val="0"/>
          <w:rtl/>
        </w:rPr>
        <w:t>قوله</w:t>
      </w:r>
      <w:r w:rsidRPr="00FB3158">
        <w:t xml:space="preserve">  </w:t>
      </w:r>
      <w:r w:rsidRPr="00FB3158">
        <w:rPr>
          <w:rFonts w:hint="cs"/>
          <w:b w:val="0"/>
          <w:rtl/>
        </w:rPr>
        <w:t xml:space="preserve"> يد</w:t>
      </w:r>
      <w:r w:rsidRPr="00FB3158">
        <w:rPr>
          <w:rFonts w:hint="cs"/>
        </w:rPr>
        <w:t xml:space="preserve"> </w:t>
      </w:r>
      <w:r w:rsidRPr="00FB3158">
        <w:rPr>
          <w:rFonts w:hint="cs"/>
          <w:b w:val="0"/>
          <w:rtl/>
        </w:rPr>
        <w:t>الله فوق</w:t>
      </w:r>
      <w:r w:rsidRPr="00FB3158">
        <w:rPr>
          <w:rFonts w:hint="cs"/>
        </w:rPr>
        <w:t xml:space="preserve"> </w:t>
      </w:r>
      <w:r w:rsidRPr="00FB3158">
        <w:rPr>
          <w:rFonts w:hint="cs"/>
          <w:b w:val="0"/>
          <w:rtl/>
        </w:rPr>
        <w:t>أيديهم وجهان من التأويل</w:t>
      </w:r>
      <w:r w:rsidRPr="00FB3158">
        <w:rPr>
          <w:rFonts w:hint="cs"/>
        </w:rPr>
        <w:t xml:space="preserve"> </w:t>
      </w:r>
      <w:r w:rsidRPr="00FB3158">
        <w:rPr>
          <w:rFonts w:hint="cs"/>
          <w:b w:val="0"/>
          <w:rtl/>
        </w:rPr>
        <w:t>أحدهما</w:t>
      </w:r>
      <w:r w:rsidRPr="00FB3158">
        <w:t xml:space="preserve">  </w:t>
      </w:r>
      <w:r w:rsidRPr="00FB3158">
        <w:rPr>
          <w:rFonts w:hint="cs"/>
          <w:b w:val="0"/>
          <w:rtl/>
        </w:rPr>
        <w:t xml:space="preserve"> يد</w:t>
      </w:r>
      <w:r w:rsidRPr="00FB3158">
        <w:rPr>
          <w:rFonts w:hint="cs"/>
        </w:rPr>
        <w:t xml:space="preserve"> </w:t>
      </w:r>
      <w:r w:rsidRPr="00FB3158">
        <w:rPr>
          <w:rFonts w:hint="cs"/>
          <w:b w:val="0"/>
          <w:rtl/>
        </w:rPr>
        <w:t>الله</w:t>
      </w:r>
      <w:r w:rsidRPr="00FB3158">
        <w:t xml:space="preserve">  </w:t>
      </w:r>
      <w:r w:rsidRPr="00FB3158">
        <w:rPr>
          <w:rFonts w:hint="cs"/>
          <w:b w:val="0"/>
          <w:rtl/>
        </w:rPr>
        <w:t xml:space="preserve"> فوق</w:t>
      </w:r>
      <w:r w:rsidRPr="00FB3158">
        <w:rPr>
          <w:rFonts w:hint="cs"/>
        </w:rPr>
        <w:t xml:space="preserve"> </w:t>
      </w:r>
      <w:r w:rsidRPr="00FB3158">
        <w:rPr>
          <w:rFonts w:hint="cs"/>
          <w:b w:val="0"/>
          <w:rtl/>
        </w:rPr>
        <w:t>أيديهم عند البيعة لأنهم كانوا يبايعون الله</w:t>
      </w:r>
      <w:r w:rsidRPr="00FB3158">
        <w:rPr>
          <w:rFonts w:hint="cs"/>
        </w:rPr>
        <w:t xml:space="preserve"> </w:t>
      </w:r>
      <w:r w:rsidRPr="00FB3158">
        <w:rPr>
          <w:rFonts w:hint="cs"/>
          <w:b w:val="0"/>
          <w:rtl/>
        </w:rPr>
        <w:t>ببيعتهم نبيه صلى الله عليه وسلم والآخر قوة الله فوق قوتهم في نصرة رسوله صلى</w:t>
      </w:r>
      <w:r w:rsidRPr="00FB3158">
        <w:rPr>
          <w:rFonts w:hint="cs"/>
        </w:rPr>
        <w:t xml:space="preserve"> </w:t>
      </w:r>
      <w:r w:rsidRPr="00FB3158">
        <w:rPr>
          <w:rFonts w:hint="cs"/>
          <w:b w:val="0"/>
          <w:rtl/>
        </w:rPr>
        <w:t xml:space="preserve">الله عليه وسلم لأنهم إنما بايعوا رسول الله صلى الله عليه وسلم على نصرته على العدو " [تفسير الطبري ج: 26 ص: 76] أهـ ، </w:t>
      </w:r>
      <w:r w:rsidRPr="00FB3158">
        <w:rPr>
          <w:rFonts w:hint="cs"/>
          <w:b w:val="0"/>
          <w:bCs/>
          <w:rtl/>
        </w:rPr>
        <w:t>وقال الواحدي</w:t>
      </w:r>
      <w:r w:rsidRPr="00FB3158">
        <w:rPr>
          <w:rFonts w:hint="cs"/>
          <w:b w:val="0"/>
          <w:rtl/>
        </w:rPr>
        <w:t>:"</w:t>
      </w:r>
      <w:r w:rsidRPr="00FB3158">
        <w:rPr>
          <w:rFonts w:hint="cs"/>
        </w:rPr>
        <w:t xml:space="preserve"> </w:t>
      </w:r>
      <w:r w:rsidRPr="00FB3158">
        <w:rPr>
          <w:rFonts w:hint="cs"/>
          <w:b w:val="0"/>
          <w:rtl/>
        </w:rPr>
        <w:t>يد الله فوق</w:t>
      </w:r>
      <w:r w:rsidRPr="00FB3158">
        <w:rPr>
          <w:rFonts w:hint="cs"/>
        </w:rPr>
        <w:t xml:space="preserve"> </w:t>
      </w:r>
      <w:r w:rsidRPr="00FB3158">
        <w:rPr>
          <w:rFonts w:hint="cs"/>
          <w:b w:val="0"/>
          <w:rtl/>
        </w:rPr>
        <w:t>أيديهم نعمة الله عليهم فوق ما صنعوا</w:t>
      </w:r>
      <w:r w:rsidRPr="00FB3158">
        <w:rPr>
          <w:rFonts w:hint="cs"/>
        </w:rPr>
        <w:t xml:space="preserve"> </w:t>
      </w:r>
      <w:r w:rsidRPr="00FB3158">
        <w:rPr>
          <w:rFonts w:hint="cs"/>
          <w:b w:val="0"/>
          <w:rtl/>
        </w:rPr>
        <w:t xml:space="preserve">من البيعة " [تفسير الواحدي ج: 2 ص: 1008] أهـ ، </w:t>
      </w:r>
      <w:r w:rsidRPr="00FB3158">
        <w:rPr>
          <w:rFonts w:hint="cs"/>
          <w:b w:val="0"/>
          <w:bCs/>
          <w:rtl/>
        </w:rPr>
        <w:t>وقال أبو السعود</w:t>
      </w:r>
      <w:r w:rsidRPr="00FB3158">
        <w:rPr>
          <w:rFonts w:hint="cs"/>
          <w:b w:val="0"/>
          <w:rtl/>
        </w:rPr>
        <w:t xml:space="preserve"> : "  وقوله تعالى يد الله فوق أيديهم حال أو استئناف مؤكد له على طريقة التخييل والمعنى أن عقد الميثاق مع الرسول كعقده مع الله تعالى من غير تفاوت بينهما كقوله تعالى من يطع الرسول فقد أطاع الله </w:t>
      </w:r>
      <w:proofErr w:type="spellStart"/>
      <w:r w:rsidRPr="00FB3158">
        <w:rPr>
          <w:rFonts w:hint="cs"/>
          <w:b w:val="0"/>
          <w:rtl/>
        </w:rPr>
        <w:t>وقرىء</w:t>
      </w:r>
      <w:proofErr w:type="spellEnd"/>
      <w:r w:rsidRPr="00FB3158">
        <w:rPr>
          <w:rFonts w:hint="cs"/>
          <w:b w:val="0"/>
          <w:rtl/>
        </w:rPr>
        <w:t xml:space="preserve"> إنما يبايعون الله " [تفسير أبي السعود ج: 8 ص: 106] أهـ ، </w:t>
      </w:r>
      <w:r w:rsidRPr="00FB3158">
        <w:rPr>
          <w:rFonts w:hint="cs"/>
          <w:b w:val="0"/>
          <w:bCs/>
          <w:rtl/>
        </w:rPr>
        <w:t>وقال رحمه الله</w:t>
      </w:r>
      <w:r w:rsidRPr="00FB3158">
        <w:rPr>
          <w:rFonts w:hint="cs"/>
          <w:b w:val="0"/>
          <w:rtl/>
        </w:rPr>
        <w:t xml:space="preserve"> : "وأما على طريقة المجاز العقلي بأن ينسب إليه تعالى ما حقه أن ينسب إلى الرسول أبانة لمكانته عنده تعالى كما ينبئ عنه قوله تعالى ( أن الذين يبايعونك أنما يبايعون الله يد الله فوق أيديهم ) " [ تفسير أبي السعود ج: 1 </w:t>
      </w:r>
      <w:r w:rsidRPr="00FB3158">
        <w:rPr>
          <w:rFonts w:hint="cs"/>
          <w:b w:val="0"/>
          <w:rtl/>
        </w:rPr>
        <w:lastRenderedPageBreak/>
        <w:t>ص: 41] أهـ</w:t>
      </w:r>
      <w:r w:rsidRPr="00FB3158">
        <w:rPr>
          <w:rFonts w:hint="cs"/>
          <w:b w:val="0"/>
          <w:bCs/>
          <w:rtl/>
        </w:rPr>
        <w:t xml:space="preserve"> ، وقال الثعالبي</w:t>
      </w:r>
      <w:r w:rsidRPr="00FB3158">
        <w:rPr>
          <w:rFonts w:hint="cs"/>
          <w:b w:val="0"/>
          <w:rtl/>
        </w:rPr>
        <w:t xml:space="preserve"> : " وقوله تعالى يد الله قال جمهور المتأولين اليد بمعنى النعمة إذ نعمة الله في نفس هذه المبايعة لما يستقبل من محاسنها فوق أيديهم التي مدوها لبيعتك وقيل المعنى قوة الله فوق قواهم في نصرك ت وقال الثعلبي   يد الله   فوق أيديهم أي بالوفاء والعهد وقيل بالثواب وقيل   يد الله   في المنة عليهم فوق أيديهم في الطاعة عند المبايعة وهذا حسن قريب من الأول "[ تفسير الثعالبي ج: 4 ص: 174] أهـ</w:t>
      </w:r>
      <w:r w:rsidRPr="00FB3158">
        <w:rPr>
          <w:rFonts w:hint="cs"/>
          <w:b w:val="0"/>
          <w:bCs/>
          <w:rtl/>
        </w:rPr>
        <w:t xml:space="preserve"> ، وقال بن الجوزي</w:t>
      </w:r>
      <w:r w:rsidRPr="00FB3158">
        <w:rPr>
          <w:rFonts w:hint="cs"/>
          <w:b w:val="0"/>
          <w:rtl/>
        </w:rPr>
        <w:t xml:space="preserve"> : " يد الله   فوق أيديهم فيه أربعة أقوال   أحدها   يد الله   في الوفاء فوق أيديهم والثاني   يد الله   في الثواب فوق أيديهم والثالث   يد الله   عليهم في المنة بالهداية فوق أيديهم بالطاعة ..والرابع قوة الله ونصرته فوق قوتهم ونصرتهم "[ زاد المسير ج: 7 ص: 427] أهـ ، </w:t>
      </w:r>
      <w:r w:rsidRPr="00FB3158">
        <w:rPr>
          <w:rFonts w:hint="cs"/>
          <w:b w:val="0"/>
          <w:bCs/>
          <w:rtl/>
        </w:rPr>
        <w:t>وقال القرطبي</w:t>
      </w:r>
      <w:r w:rsidRPr="00FB3158">
        <w:rPr>
          <w:rFonts w:hint="cs"/>
          <w:b w:val="0"/>
          <w:rtl/>
        </w:rPr>
        <w:t xml:space="preserve"> : " يد</w:t>
      </w:r>
      <w:r w:rsidRPr="00FB3158">
        <w:rPr>
          <w:rFonts w:hint="cs"/>
        </w:rPr>
        <w:t xml:space="preserve"> </w:t>
      </w:r>
      <w:r w:rsidRPr="00FB3158">
        <w:rPr>
          <w:rFonts w:hint="cs"/>
          <w:b w:val="0"/>
          <w:rtl/>
        </w:rPr>
        <w:t>الله فوق</w:t>
      </w:r>
      <w:r w:rsidRPr="00FB3158">
        <w:rPr>
          <w:rFonts w:hint="cs"/>
        </w:rPr>
        <w:t xml:space="preserve"> </w:t>
      </w:r>
      <w:r w:rsidRPr="00FB3158">
        <w:rPr>
          <w:rFonts w:hint="cs"/>
          <w:b w:val="0"/>
          <w:rtl/>
        </w:rPr>
        <w:t>أيديهم قيل</w:t>
      </w:r>
      <w:r w:rsidRPr="00FB3158">
        <w:rPr>
          <w:rFonts w:hint="cs"/>
        </w:rPr>
        <w:t xml:space="preserve"> </w:t>
      </w:r>
      <w:r w:rsidRPr="00FB3158">
        <w:rPr>
          <w:rFonts w:hint="cs"/>
          <w:b w:val="0"/>
          <w:rtl/>
        </w:rPr>
        <w:t xml:space="preserve"> يده</w:t>
      </w:r>
      <w:r w:rsidRPr="00FB3158">
        <w:rPr>
          <w:rFonts w:hint="cs"/>
        </w:rPr>
        <w:t xml:space="preserve"> </w:t>
      </w:r>
      <w:r w:rsidRPr="00FB3158">
        <w:rPr>
          <w:rFonts w:hint="cs"/>
          <w:b w:val="0"/>
          <w:rtl/>
        </w:rPr>
        <w:t>في الثواب فوق أيديهم في الوفاء ويده في المنة عليهم بالهداية فوق أيديهم</w:t>
      </w:r>
      <w:r w:rsidRPr="00FB3158">
        <w:rPr>
          <w:rFonts w:hint="cs"/>
        </w:rPr>
        <w:t xml:space="preserve"> </w:t>
      </w:r>
      <w:r w:rsidRPr="00FB3158">
        <w:rPr>
          <w:rFonts w:hint="cs"/>
          <w:b w:val="0"/>
          <w:rtl/>
        </w:rPr>
        <w:t>في الطاعة وقال الكلبي</w:t>
      </w:r>
      <w:r w:rsidRPr="00FB3158">
        <w:rPr>
          <w:rFonts w:hint="cs"/>
        </w:rPr>
        <w:t xml:space="preserve"> </w:t>
      </w:r>
      <w:r w:rsidRPr="00FB3158">
        <w:rPr>
          <w:rFonts w:hint="cs"/>
          <w:b w:val="0"/>
          <w:rtl/>
        </w:rPr>
        <w:t xml:space="preserve"> معناه</w:t>
      </w:r>
      <w:r w:rsidRPr="00FB3158">
        <w:rPr>
          <w:rFonts w:hint="cs"/>
        </w:rPr>
        <w:t xml:space="preserve"> </w:t>
      </w:r>
      <w:r w:rsidRPr="00FB3158">
        <w:rPr>
          <w:rFonts w:hint="cs"/>
          <w:b w:val="0"/>
          <w:rtl/>
        </w:rPr>
        <w:t>نعمة الله</w:t>
      </w:r>
      <w:r w:rsidRPr="00FB3158">
        <w:rPr>
          <w:rFonts w:hint="cs"/>
        </w:rPr>
        <w:t xml:space="preserve"> </w:t>
      </w:r>
      <w:r w:rsidRPr="00FB3158">
        <w:rPr>
          <w:rFonts w:hint="cs"/>
          <w:b w:val="0"/>
          <w:rtl/>
        </w:rPr>
        <w:t xml:space="preserve">عليهم " [تفسير القرطبي ج: 16 ص: 267] أهـ ، </w:t>
      </w:r>
      <w:r w:rsidRPr="00FB3158">
        <w:rPr>
          <w:rFonts w:hint="cs"/>
          <w:b w:val="0"/>
          <w:bCs/>
          <w:rtl/>
        </w:rPr>
        <w:t>وقال بن كثير</w:t>
      </w:r>
      <w:r w:rsidRPr="00FB3158">
        <w:rPr>
          <w:rFonts w:hint="cs"/>
          <w:b w:val="0"/>
          <w:rtl/>
        </w:rPr>
        <w:t xml:space="preserve"> : " ثم</w:t>
      </w:r>
      <w:r w:rsidRPr="00FB3158">
        <w:rPr>
          <w:rFonts w:hint="cs"/>
        </w:rPr>
        <w:t xml:space="preserve"> </w:t>
      </w:r>
      <w:r w:rsidRPr="00FB3158">
        <w:rPr>
          <w:rFonts w:hint="cs"/>
          <w:b w:val="0"/>
          <w:rtl/>
        </w:rPr>
        <w:t>قال عز وجل لرسوله صلى الله عليه وسلم تشريفا له</w:t>
      </w:r>
      <w:r w:rsidRPr="00FB3158">
        <w:rPr>
          <w:rFonts w:hint="cs"/>
        </w:rPr>
        <w:t xml:space="preserve"> </w:t>
      </w:r>
      <w:r w:rsidRPr="00FB3158">
        <w:rPr>
          <w:rFonts w:hint="cs"/>
          <w:b w:val="0"/>
          <w:rtl/>
        </w:rPr>
        <w:t>وتعظيما وتكريما إن الذين يبايعونك إنما يبايعون الله كقوله جل وعلا من يطع الرسول</w:t>
      </w:r>
      <w:r w:rsidRPr="00FB3158">
        <w:rPr>
          <w:rFonts w:hint="cs"/>
        </w:rPr>
        <w:t xml:space="preserve"> </w:t>
      </w:r>
      <w:r w:rsidRPr="00FB3158">
        <w:rPr>
          <w:rFonts w:hint="cs"/>
          <w:b w:val="0"/>
          <w:rtl/>
        </w:rPr>
        <w:t>فقد أطاع الله</w:t>
      </w:r>
      <w:r w:rsidRPr="00FB3158">
        <w:t xml:space="preserve">  </w:t>
      </w:r>
      <w:r w:rsidRPr="00FB3158">
        <w:rPr>
          <w:rFonts w:hint="cs"/>
          <w:b w:val="0"/>
          <w:rtl/>
        </w:rPr>
        <w:t xml:space="preserve"> يد</w:t>
      </w:r>
      <w:r w:rsidRPr="00FB3158">
        <w:rPr>
          <w:rFonts w:hint="cs"/>
        </w:rPr>
        <w:t xml:space="preserve"> </w:t>
      </w:r>
      <w:r w:rsidRPr="00FB3158">
        <w:rPr>
          <w:rFonts w:hint="cs"/>
          <w:b w:val="0"/>
          <w:rtl/>
        </w:rPr>
        <w:t>الله</w:t>
      </w:r>
      <w:r w:rsidRPr="00FB3158">
        <w:t xml:space="preserve">  </w:t>
      </w:r>
      <w:r w:rsidRPr="00FB3158">
        <w:rPr>
          <w:rFonts w:hint="cs"/>
          <w:b w:val="0"/>
          <w:rtl/>
        </w:rPr>
        <w:t xml:space="preserve"> فوق</w:t>
      </w:r>
      <w:r w:rsidRPr="00FB3158">
        <w:rPr>
          <w:rFonts w:hint="cs"/>
        </w:rPr>
        <w:t xml:space="preserve"> </w:t>
      </w:r>
      <w:r w:rsidRPr="00FB3158">
        <w:rPr>
          <w:rFonts w:hint="cs"/>
          <w:b w:val="0"/>
          <w:rtl/>
        </w:rPr>
        <w:t>أيديهم أي هو حاضر معهم يسمع أقوالهم ويرى مكانهم</w:t>
      </w:r>
      <w:r w:rsidRPr="00FB3158">
        <w:rPr>
          <w:rFonts w:hint="cs"/>
        </w:rPr>
        <w:t xml:space="preserve"> </w:t>
      </w:r>
      <w:r w:rsidRPr="00FB3158">
        <w:rPr>
          <w:rFonts w:hint="cs"/>
          <w:b w:val="0"/>
          <w:rtl/>
        </w:rPr>
        <w:t>ويعلم ضمائرهم وظواهرهم فهو تعالى هو المبايع بواسطة رسول الله صلى الله عليه</w:t>
      </w:r>
      <w:r w:rsidRPr="00FB3158">
        <w:rPr>
          <w:rFonts w:hint="cs"/>
        </w:rPr>
        <w:t xml:space="preserve"> </w:t>
      </w:r>
      <w:r w:rsidRPr="00FB3158">
        <w:rPr>
          <w:rFonts w:hint="cs"/>
          <w:b w:val="0"/>
          <w:rtl/>
        </w:rPr>
        <w:t xml:space="preserve">وسلم " [ تفسير ابن كثير ج: 4 ص: 186] أهـ ، </w:t>
      </w:r>
      <w:r w:rsidRPr="00FB3158">
        <w:rPr>
          <w:rFonts w:hint="cs"/>
          <w:b w:val="0"/>
          <w:bCs/>
          <w:rtl/>
        </w:rPr>
        <w:t>وقال الشوكاني</w:t>
      </w:r>
      <w:r w:rsidRPr="00FB3158">
        <w:rPr>
          <w:rFonts w:hint="cs"/>
          <w:b w:val="0"/>
          <w:rtl/>
        </w:rPr>
        <w:t xml:space="preserve"> : " يد الله   فوق أيديهم مستأنفة لتقرير ما قبلها على طريق التخييل " [ فتح القدير ج: 5 ص: 47] أهـ ، </w:t>
      </w:r>
      <w:r w:rsidRPr="00FB3158">
        <w:rPr>
          <w:rFonts w:hint="cs"/>
          <w:b w:val="0"/>
          <w:bCs/>
          <w:rtl/>
        </w:rPr>
        <w:t>وقال السيوطي</w:t>
      </w:r>
      <w:r w:rsidRPr="00FB3158">
        <w:rPr>
          <w:rFonts w:hint="cs"/>
          <w:b w:val="0"/>
          <w:rtl/>
        </w:rPr>
        <w:t xml:space="preserve"> : " يد الله فوق أيديهم التي بايعوا بها النبي أي هو تعالى مطلع على مبايعتهم فيجازيهم عليها " [تفسير الجلالين ج: 1 ص: 680] أهـ ، </w:t>
      </w:r>
      <w:r w:rsidRPr="00FB3158">
        <w:rPr>
          <w:rFonts w:hint="cs"/>
          <w:b w:val="0"/>
          <w:bCs/>
          <w:rtl/>
        </w:rPr>
        <w:t>وقال النسفي</w:t>
      </w:r>
      <w:r w:rsidRPr="00FB3158">
        <w:rPr>
          <w:rFonts w:hint="cs"/>
          <w:b w:val="0"/>
          <w:rtl/>
        </w:rPr>
        <w:t xml:space="preserve"> : " الله منزه عن الجوارح وعن صفات الأجسام و إنما المعنى تقرير أن عقد الميثاق مع الرسول كعقده مع الله من غير تفاوت بينهما كقوله ( من يطع الرسول فقد اطاع الله )  "[ تفسير النسفي ج: 4 ص: 154] أهـ ، </w:t>
      </w:r>
      <w:r w:rsidRPr="00FB3158">
        <w:rPr>
          <w:rFonts w:hint="cs"/>
          <w:b w:val="0"/>
          <w:bCs/>
          <w:rtl/>
        </w:rPr>
        <w:t>وقال الألوسي</w:t>
      </w:r>
      <w:r w:rsidRPr="00FB3158">
        <w:rPr>
          <w:rFonts w:hint="cs"/>
          <w:b w:val="0"/>
          <w:rtl/>
        </w:rPr>
        <w:t xml:space="preserve"> " يد الله  فوق أيديهم استئناف مؤكد لما قبله لأنه عبارة عن المبالغة قال في الكشاف لما قال سبحانه  إنما يبايعون الله أكده على طريقة التخييل فقال تعالى ( يد الله فوق أيديهم ) وأنه سبحانه منزه عن الجوارح وصفات الأجسام وإنما المعنى تقرير أن عقد الميثاق مع الرسول صلى الله عليه وسلم كعقده مع الله تعالى من غير تفاوت بينهما وفي المفتاح أما حسن </w:t>
      </w:r>
      <w:proofErr w:type="spellStart"/>
      <w:r w:rsidRPr="00FB3158">
        <w:rPr>
          <w:rFonts w:hint="cs"/>
          <w:b w:val="0"/>
          <w:rtl/>
        </w:rPr>
        <w:t>الأستعارة</w:t>
      </w:r>
      <w:proofErr w:type="spellEnd"/>
      <w:r w:rsidRPr="00FB3158">
        <w:rPr>
          <w:rFonts w:hint="cs"/>
          <w:b w:val="0"/>
          <w:rtl/>
        </w:rPr>
        <w:t xml:space="preserve"> </w:t>
      </w:r>
      <w:proofErr w:type="spellStart"/>
      <w:r w:rsidRPr="00FB3158">
        <w:rPr>
          <w:rFonts w:hint="cs"/>
          <w:b w:val="0"/>
          <w:rtl/>
        </w:rPr>
        <w:t>التخييلية</w:t>
      </w:r>
      <w:proofErr w:type="spellEnd"/>
      <w:r w:rsidRPr="00FB3158">
        <w:rPr>
          <w:rFonts w:hint="cs"/>
          <w:b w:val="0"/>
          <w:rtl/>
        </w:rPr>
        <w:t xml:space="preserve"> فبحسب حسن </w:t>
      </w:r>
      <w:proofErr w:type="spellStart"/>
      <w:r w:rsidRPr="00FB3158">
        <w:rPr>
          <w:rFonts w:hint="cs"/>
          <w:b w:val="0"/>
          <w:rtl/>
        </w:rPr>
        <w:t>الأستعارة</w:t>
      </w:r>
      <w:proofErr w:type="spellEnd"/>
      <w:r w:rsidRPr="00FB3158">
        <w:rPr>
          <w:rFonts w:hint="cs"/>
          <w:b w:val="0"/>
          <w:rtl/>
        </w:rPr>
        <w:t xml:space="preserve"> بالكناية متى كانت " [روح المعاني ج: 26 ص: 96] أهـ </w:t>
      </w:r>
      <w:r w:rsidRPr="00FB3158">
        <w:rPr>
          <w:rFonts w:hint="cs"/>
          <w:b w:val="0"/>
          <w:bCs/>
          <w:rtl/>
        </w:rPr>
        <w:t>وقال رحمه الله</w:t>
      </w:r>
      <w:r w:rsidRPr="00FB3158">
        <w:rPr>
          <w:rFonts w:hint="cs"/>
          <w:b w:val="0"/>
          <w:rtl/>
        </w:rPr>
        <w:t xml:space="preserve"> : عند تفسير قوله تعالى { يد الله فوق أيديهم } ، " والسلف يمرون الآية كما جاءت مع   تنزيه الله   عز وجل عن الجوارح وصفات الأجسام</w:t>
      </w:r>
      <w:r w:rsidRPr="00FB3158">
        <w:rPr>
          <w:rFonts w:hint="cs"/>
          <w:b w:val="0"/>
          <w:bCs/>
          <w:rtl/>
        </w:rPr>
        <w:t xml:space="preserve"> </w:t>
      </w:r>
      <w:r w:rsidRPr="00FB3158">
        <w:rPr>
          <w:rFonts w:hint="cs"/>
          <w:b w:val="0"/>
          <w:rtl/>
        </w:rPr>
        <w:t xml:space="preserve">وكذلك يفعلون في جميع المتشابهات ويقولون  إن معرفة حقيقة ذلك فرع  معرفة حقيقة الذات وأني ذلك وهيهات هيهات " [روح المعاني ج 26 ص97] أهـ ، </w:t>
      </w:r>
    </w:p>
    <w:p w:rsidR="00FB3158" w:rsidRPr="00FB3158" w:rsidRDefault="00FB3158" w:rsidP="00FB3158">
      <w:pPr>
        <w:jc w:val="both"/>
        <w:rPr>
          <w:rFonts w:hint="cs"/>
          <w:b w:val="0"/>
          <w:rtl/>
        </w:rPr>
      </w:pPr>
      <w:r w:rsidRPr="00FB3158">
        <w:rPr>
          <w:rFonts w:hint="cs"/>
          <w:bCs/>
          <w:rtl/>
        </w:rPr>
        <w:lastRenderedPageBreak/>
        <w:t>( ت ) قوله تعالى</w:t>
      </w:r>
      <w:r w:rsidRPr="00FB3158">
        <w:rPr>
          <w:rFonts w:hint="cs"/>
          <w:b w:val="0"/>
          <w:rtl/>
        </w:rPr>
        <w:t xml:space="preserve"> { قُلِ اللَّهُمَّ</w:t>
      </w:r>
      <w:r w:rsidRPr="00FB3158">
        <w:rPr>
          <w:rFonts w:hint="cs"/>
        </w:rPr>
        <w:t xml:space="preserve"> </w:t>
      </w:r>
      <w:r w:rsidRPr="00FB3158">
        <w:rPr>
          <w:rFonts w:hint="cs"/>
          <w:b w:val="0"/>
          <w:rtl/>
        </w:rPr>
        <w:t>مَالِكَ الْمُلْكِ تُؤْتِي الْمُلْكَ مَن تَشَاء وَتَنزِعُ الْمُلْكَ مِمَّن</w:t>
      </w:r>
      <w:r w:rsidRPr="00FB3158">
        <w:rPr>
          <w:rFonts w:hint="cs"/>
        </w:rPr>
        <w:t xml:space="preserve"> </w:t>
      </w:r>
      <w:r w:rsidRPr="00FB3158">
        <w:rPr>
          <w:rFonts w:hint="cs"/>
          <w:b w:val="0"/>
          <w:rtl/>
        </w:rPr>
        <w:t>تَشَاء وَتُعِزُّ مَن تَشَاء وَتُذِلُّ مَن تَشَاء بِيَدِكَ الْخَيْرُ إِنَّكَ</w:t>
      </w:r>
      <w:r w:rsidRPr="00FB3158">
        <w:rPr>
          <w:rFonts w:hint="cs"/>
        </w:rPr>
        <w:t xml:space="preserve"> </w:t>
      </w:r>
      <w:r w:rsidRPr="00FB3158">
        <w:rPr>
          <w:rFonts w:hint="cs"/>
          <w:b w:val="0"/>
          <w:rtl/>
        </w:rPr>
        <w:t xml:space="preserve">عَلَىَ كُلِّ شَيْءٍ قَدِيرٌ } [ آل عمران : 26 ] ، يفهم من سياق الآية أن بقدرة الله تعالى كل </w:t>
      </w:r>
      <w:proofErr w:type="spellStart"/>
      <w:r w:rsidRPr="00FB3158">
        <w:rPr>
          <w:rFonts w:hint="cs"/>
          <w:b w:val="0"/>
          <w:rtl/>
        </w:rPr>
        <w:t>شي</w:t>
      </w:r>
      <w:proofErr w:type="spellEnd"/>
      <w:r w:rsidRPr="00FB3158">
        <w:rPr>
          <w:rFonts w:hint="cs"/>
          <w:b w:val="0"/>
          <w:rtl/>
        </w:rPr>
        <w:t xml:space="preserve"> فلا يملك تقدير الأمور إلا هو سبحانه فلا يطلب الخير إلا منه لأنه سبحانه بيده الخير ، وحمل معنى سياق قوله تعالى ( بيدك الخير ) على القدرة لا على الجارحة هو ما </w:t>
      </w:r>
      <w:proofErr w:type="spellStart"/>
      <w:r w:rsidRPr="00FB3158">
        <w:rPr>
          <w:rFonts w:hint="cs"/>
          <w:b w:val="0"/>
          <w:rtl/>
        </w:rPr>
        <w:t>اعتادته</w:t>
      </w:r>
      <w:proofErr w:type="spellEnd"/>
      <w:r w:rsidRPr="00FB3158">
        <w:rPr>
          <w:rFonts w:hint="cs"/>
          <w:b w:val="0"/>
          <w:rtl/>
        </w:rPr>
        <w:t xml:space="preserve"> العرب من بلاغتها وهو الصحيح المحكم بقرينة ختم الآية بقوله (إِنَّكَ</w:t>
      </w:r>
      <w:r w:rsidRPr="00FB3158">
        <w:rPr>
          <w:rFonts w:hint="cs"/>
        </w:rPr>
        <w:t xml:space="preserve"> </w:t>
      </w:r>
      <w:r w:rsidRPr="00FB3158">
        <w:rPr>
          <w:rFonts w:hint="cs"/>
          <w:b w:val="0"/>
          <w:rtl/>
        </w:rPr>
        <w:t xml:space="preserve">عَلَىَ كُلِّ شَيْءٍ قَدِيرٌ ) أي بعموم القدرة لله وحده ، </w:t>
      </w:r>
      <w:r w:rsidRPr="00FB3158">
        <w:rPr>
          <w:rFonts w:hint="cs"/>
          <w:b w:val="0"/>
          <w:bCs/>
          <w:rtl/>
        </w:rPr>
        <w:t>قال أبو السعود</w:t>
      </w:r>
      <w:r w:rsidRPr="00FB3158">
        <w:rPr>
          <w:rFonts w:hint="cs"/>
          <w:b w:val="0"/>
          <w:rtl/>
        </w:rPr>
        <w:t xml:space="preserve"> في تفسير الآية " بيدك</w:t>
      </w:r>
      <w:r w:rsidRPr="00FB3158">
        <w:rPr>
          <w:rFonts w:hint="cs"/>
        </w:rPr>
        <w:t xml:space="preserve"> </w:t>
      </w:r>
      <w:r w:rsidRPr="00FB3158">
        <w:rPr>
          <w:rFonts w:hint="cs"/>
          <w:b w:val="0"/>
          <w:rtl/>
        </w:rPr>
        <w:t>الخير</w:t>
      </w:r>
      <w:r w:rsidRPr="00FB3158">
        <w:t xml:space="preserve">  </w:t>
      </w:r>
      <w:r w:rsidRPr="00FB3158">
        <w:rPr>
          <w:rFonts w:hint="cs"/>
          <w:b w:val="0"/>
          <w:rtl/>
        </w:rPr>
        <w:t xml:space="preserve"> تعريف</w:t>
      </w:r>
      <w:r w:rsidRPr="00FB3158">
        <w:rPr>
          <w:rFonts w:hint="cs"/>
        </w:rPr>
        <w:t xml:space="preserve"> </w:t>
      </w:r>
      <w:r w:rsidRPr="00FB3158">
        <w:rPr>
          <w:rFonts w:hint="cs"/>
          <w:b w:val="0"/>
          <w:rtl/>
        </w:rPr>
        <w:t>الخير للتعميم وتقديم الخبر للتخصيص أي بقدرتك الخير كله لا بقدرة أحد</w:t>
      </w:r>
      <w:r w:rsidRPr="00FB3158">
        <w:rPr>
          <w:rFonts w:hint="cs"/>
        </w:rPr>
        <w:t xml:space="preserve"> </w:t>
      </w:r>
      <w:r w:rsidRPr="00FB3158">
        <w:rPr>
          <w:rFonts w:hint="cs"/>
          <w:b w:val="0"/>
          <w:rtl/>
        </w:rPr>
        <w:t xml:space="preserve">غيرك "[ تفسير أبي السعود ج: 2 ص: 21] أهـ ، </w:t>
      </w:r>
      <w:r w:rsidRPr="00FB3158">
        <w:rPr>
          <w:rFonts w:hint="cs"/>
          <w:b w:val="0"/>
          <w:bCs/>
          <w:rtl/>
        </w:rPr>
        <w:t>وقال الطبري</w:t>
      </w:r>
      <w:r w:rsidRPr="00FB3158">
        <w:rPr>
          <w:rFonts w:hint="cs"/>
          <w:b w:val="0"/>
          <w:rtl/>
        </w:rPr>
        <w:t xml:space="preserve"> " بيدك الخير   إنك على كل شيء قدير ..بيدك القدرة التي تفعل هذه الأشياء وتقدر بها على كل شيء " [تفسير الطبري ج: 3 ص: 227] أهـ ، </w:t>
      </w:r>
      <w:r w:rsidRPr="00FB3158">
        <w:rPr>
          <w:rFonts w:hint="cs"/>
          <w:b w:val="0"/>
          <w:bCs/>
          <w:rtl/>
        </w:rPr>
        <w:t>وقال بن كثير</w:t>
      </w:r>
      <w:r w:rsidRPr="00FB3158">
        <w:rPr>
          <w:rFonts w:hint="cs"/>
          <w:b w:val="0"/>
          <w:rtl/>
        </w:rPr>
        <w:t xml:space="preserve"> " يقول تعالى</w:t>
      </w:r>
      <w:r w:rsidRPr="00FB3158">
        <w:rPr>
          <w:rFonts w:hint="cs"/>
        </w:rPr>
        <w:t xml:space="preserve"> </w:t>
      </w:r>
      <w:r w:rsidRPr="00FB3158">
        <w:rPr>
          <w:rFonts w:hint="cs"/>
          <w:b w:val="0"/>
          <w:rtl/>
        </w:rPr>
        <w:t>منبها على أنه الخالق المتصرف في خلقه بما يشاء كما قال قل اللهم مالك الملك تؤتي</w:t>
      </w:r>
      <w:r w:rsidRPr="00FB3158">
        <w:rPr>
          <w:rFonts w:hint="cs"/>
        </w:rPr>
        <w:t xml:space="preserve"> </w:t>
      </w:r>
      <w:r w:rsidRPr="00FB3158">
        <w:rPr>
          <w:rFonts w:hint="cs"/>
          <w:b w:val="0"/>
          <w:rtl/>
        </w:rPr>
        <w:t>الملك من تشاء وتنزع الملك من تشاء وتعز من تشاء وتذل من تشاء</w:t>
      </w:r>
      <w:r w:rsidRPr="00FB3158">
        <w:t xml:space="preserve">  </w:t>
      </w:r>
      <w:r w:rsidRPr="00FB3158">
        <w:rPr>
          <w:rFonts w:hint="cs"/>
          <w:b w:val="0"/>
          <w:rtl/>
        </w:rPr>
        <w:t xml:space="preserve"> بيدك</w:t>
      </w:r>
      <w:r w:rsidRPr="00FB3158">
        <w:rPr>
          <w:rFonts w:hint="cs"/>
        </w:rPr>
        <w:t xml:space="preserve"> </w:t>
      </w:r>
      <w:r w:rsidRPr="00FB3158">
        <w:rPr>
          <w:rFonts w:hint="cs"/>
          <w:b w:val="0"/>
          <w:rtl/>
        </w:rPr>
        <w:t xml:space="preserve">الخير "[ تفسير ابن كثير ج: 3 ص: 233] أهـ ، </w:t>
      </w:r>
      <w:r w:rsidRPr="00FB3158">
        <w:rPr>
          <w:rFonts w:hint="cs"/>
          <w:b w:val="0"/>
          <w:bCs/>
          <w:rtl/>
        </w:rPr>
        <w:t>وقال القاضي البيضاوي</w:t>
      </w:r>
      <w:r w:rsidRPr="00FB3158">
        <w:rPr>
          <w:rFonts w:hint="cs"/>
          <w:b w:val="0"/>
          <w:rtl/>
        </w:rPr>
        <w:t xml:space="preserve"> " بيدك الخير   إنك على كل شيء قدير ذكر الخير وحده لأنه المقضي بالذات والشر مقضي بالعرض إذ لا يوجد شر جزئي ما لم يتضمن خيرا كليا أو لمراعاة الأدب في الخطاب " أهـ [تفسير البيضاوي ج: 2 ص: 24] ، </w:t>
      </w:r>
    </w:p>
    <w:p w:rsidR="00FB3158" w:rsidRPr="00FB3158" w:rsidRDefault="00FB3158" w:rsidP="00FB3158">
      <w:pPr>
        <w:jc w:val="both"/>
        <w:rPr>
          <w:rFonts w:hint="cs"/>
          <w:b w:val="0"/>
          <w:rtl/>
        </w:rPr>
      </w:pPr>
      <w:r w:rsidRPr="00FB3158">
        <w:rPr>
          <w:rFonts w:hint="cs"/>
          <w:bCs/>
          <w:rtl/>
        </w:rPr>
        <w:t>( ث ) قوله تعالى</w:t>
      </w:r>
      <w:r w:rsidRPr="00FB3158">
        <w:rPr>
          <w:rFonts w:hint="cs"/>
          <w:b w:val="0"/>
          <w:rtl/>
        </w:rPr>
        <w:t xml:space="preserve"> { قُلْ إِنَّ</w:t>
      </w:r>
      <w:r w:rsidRPr="00FB3158">
        <w:rPr>
          <w:rFonts w:hint="cs"/>
        </w:rPr>
        <w:t xml:space="preserve"> </w:t>
      </w:r>
      <w:r w:rsidRPr="00FB3158">
        <w:rPr>
          <w:rFonts w:hint="cs"/>
          <w:b w:val="0"/>
          <w:rtl/>
        </w:rPr>
        <w:t xml:space="preserve">الْفَضْلَ بِيَدِ اللّهِ يُؤْتِيهِ مَن يَشَاء وَاللّهُ وَاسِعٌ عَلِيمٌ } [ آل عمران :73 ] ، </w:t>
      </w:r>
      <w:r w:rsidRPr="00FB3158">
        <w:rPr>
          <w:rFonts w:hint="cs"/>
          <w:b w:val="0"/>
          <w:bCs/>
          <w:rtl/>
        </w:rPr>
        <w:t>وقوله تعالى (</w:t>
      </w:r>
      <w:r w:rsidRPr="00FB3158">
        <w:rPr>
          <w:rFonts w:hint="cs"/>
          <w:b w:val="0"/>
          <w:rtl/>
        </w:rPr>
        <w:t>تَبَارَكَ الَّذِي</w:t>
      </w:r>
      <w:r w:rsidRPr="00FB3158">
        <w:rPr>
          <w:rFonts w:hint="cs"/>
        </w:rPr>
        <w:t xml:space="preserve"> </w:t>
      </w:r>
      <w:r w:rsidRPr="00FB3158">
        <w:rPr>
          <w:rFonts w:hint="cs"/>
          <w:b w:val="0"/>
          <w:rtl/>
        </w:rPr>
        <w:t xml:space="preserve">بِيَدِهِ الْمُلْكُ وَهُوَ عَلَى كُلِّ شَيْءٍ قَدِيرٌ  )[ سورة الملك/1] ، </w:t>
      </w:r>
      <w:r w:rsidRPr="00FB3158">
        <w:rPr>
          <w:rFonts w:hint="cs"/>
          <w:b w:val="0"/>
          <w:bCs/>
          <w:rtl/>
        </w:rPr>
        <w:t xml:space="preserve">وهاهنا التعبير القرآني (بِيَدِهِ الْمُلْكُ ) كناية عن القدرة بقرينة ختم الآية بقوله تعالى { وَهُوَ عَلَى كُلِّ شَيْءٍ قَدِيرٌ }  ولا يقصد بهذا الأسلوب العربي البليغ إثبات جارحة اليد وهذا لا يفهمه إلا شخص بعيد عن جمال اللغة وبديعها ، </w:t>
      </w:r>
      <w:r w:rsidRPr="00FB3158">
        <w:rPr>
          <w:rFonts w:hint="cs"/>
          <w:b w:val="0"/>
          <w:rtl/>
        </w:rPr>
        <w:t xml:space="preserve">ولو كان المراد إثبات اليد على حقيقتها المعروفة لنا كجارحة لجاء التعبير المحكم بقوله </w:t>
      </w:r>
      <w:proofErr w:type="spellStart"/>
      <w:r w:rsidRPr="00FB3158">
        <w:rPr>
          <w:rFonts w:hint="cs"/>
          <w:b w:val="0"/>
          <w:rtl/>
        </w:rPr>
        <w:t>إعلموا</w:t>
      </w:r>
      <w:proofErr w:type="spellEnd"/>
      <w:r w:rsidRPr="00FB3158">
        <w:rPr>
          <w:rFonts w:hint="cs"/>
          <w:b w:val="0"/>
          <w:rtl/>
        </w:rPr>
        <w:t xml:space="preserve"> أن لله يد ، أو آمنوا بأن لله يد وهكذا كما جاءت الآيات المحكمات تترا بمثل قوله تعالى (فَاعْلَمُواْ أَنَّ</w:t>
      </w:r>
      <w:r w:rsidRPr="00FB3158">
        <w:rPr>
          <w:rFonts w:hint="cs"/>
        </w:rPr>
        <w:t xml:space="preserve"> </w:t>
      </w:r>
      <w:r w:rsidRPr="00FB3158">
        <w:rPr>
          <w:rFonts w:hint="cs"/>
          <w:b w:val="0"/>
          <w:rtl/>
        </w:rPr>
        <w:t>اللّهَ عَزِيزٌ حَكِيمٌ ) و (وَاعْلَمُواْ أَنَّ</w:t>
      </w:r>
      <w:r w:rsidRPr="00FB3158">
        <w:rPr>
          <w:rFonts w:hint="cs"/>
        </w:rPr>
        <w:t xml:space="preserve"> </w:t>
      </w:r>
      <w:r w:rsidRPr="00FB3158">
        <w:rPr>
          <w:rFonts w:hint="cs"/>
          <w:b w:val="0"/>
          <w:rtl/>
        </w:rPr>
        <w:t>اللّهَ بِكُلِّ شَيْءٍ عَلِيمٌ )و (وَاعْلَمُواْ أَنَّ</w:t>
      </w:r>
      <w:r w:rsidRPr="00FB3158">
        <w:rPr>
          <w:rFonts w:hint="cs"/>
        </w:rPr>
        <w:t xml:space="preserve"> </w:t>
      </w:r>
      <w:r w:rsidRPr="00FB3158">
        <w:rPr>
          <w:rFonts w:hint="cs"/>
          <w:b w:val="0"/>
          <w:rtl/>
        </w:rPr>
        <w:t>اللّهَ غَفُورٌ حَلِيمٌ )و (وَاعْلَمُواْ أَنَّ</w:t>
      </w:r>
      <w:r w:rsidRPr="00FB3158">
        <w:rPr>
          <w:rFonts w:hint="cs"/>
        </w:rPr>
        <w:t xml:space="preserve"> </w:t>
      </w:r>
      <w:r w:rsidRPr="00FB3158">
        <w:rPr>
          <w:rFonts w:hint="cs"/>
          <w:b w:val="0"/>
          <w:rtl/>
        </w:rPr>
        <w:t>اللّهَ سَمِيعٌ عَلِيمٌ )و (وَاعْلَمُواْ أَنَّ</w:t>
      </w:r>
      <w:r w:rsidRPr="00FB3158">
        <w:rPr>
          <w:rFonts w:hint="cs"/>
        </w:rPr>
        <w:t xml:space="preserve"> </w:t>
      </w:r>
      <w:r w:rsidRPr="00FB3158">
        <w:rPr>
          <w:rFonts w:hint="cs"/>
          <w:b w:val="0"/>
          <w:rtl/>
        </w:rPr>
        <w:t>اللّهَ غَنِيٌّ حَمِيد ٌ) و (فَاعْلَمُواْ أَنَّ</w:t>
      </w:r>
      <w:r w:rsidRPr="00FB3158">
        <w:rPr>
          <w:rFonts w:hint="cs"/>
        </w:rPr>
        <w:t xml:space="preserve"> </w:t>
      </w:r>
      <w:r w:rsidRPr="00FB3158">
        <w:rPr>
          <w:rFonts w:hint="cs"/>
          <w:b w:val="0"/>
          <w:rtl/>
        </w:rPr>
        <w:t>اللّهَ غَفُورٌ رَّحِيمٌ ) و (فَاعْلَمُواْ أَنَّ</w:t>
      </w:r>
      <w:r w:rsidRPr="00FB3158">
        <w:rPr>
          <w:rFonts w:hint="cs"/>
        </w:rPr>
        <w:t xml:space="preserve"> </w:t>
      </w:r>
      <w:r w:rsidRPr="00FB3158">
        <w:rPr>
          <w:rFonts w:hint="cs"/>
          <w:b w:val="0"/>
          <w:rtl/>
        </w:rPr>
        <w:t xml:space="preserve">اللّهَ عَزِيزٌ حَكِيمٌ ) ، </w:t>
      </w:r>
      <w:r w:rsidRPr="00FB3158">
        <w:rPr>
          <w:rFonts w:hint="cs"/>
          <w:b w:val="0"/>
          <w:bCs/>
          <w:rtl/>
        </w:rPr>
        <w:t xml:space="preserve">قال الزركشي :- وهو يتحدث عن مجاز القرآن – " </w:t>
      </w:r>
      <w:r w:rsidRPr="00FB3158">
        <w:rPr>
          <w:rFonts w:hint="cs"/>
          <w:b w:val="0"/>
          <w:rtl/>
        </w:rPr>
        <w:t xml:space="preserve"> السادس عشر</w:t>
      </w:r>
      <w:r w:rsidRPr="00FB3158">
        <w:rPr>
          <w:rFonts w:hint="cs"/>
        </w:rPr>
        <w:t xml:space="preserve"> </w:t>
      </w:r>
      <w:r w:rsidRPr="00FB3158">
        <w:rPr>
          <w:rFonts w:hint="cs"/>
          <w:b w:val="0"/>
          <w:rtl/>
        </w:rPr>
        <w:t>إطلاق اسم المحل على الحال</w:t>
      </w:r>
      <w:r w:rsidRPr="00FB3158">
        <w:t xml:space="preserve">  </w:t>
      </w:r>
      <w:r w:rsidRPr="00FB3158">
        <w:rPr>
          <w:rFonts w:hint="cs"/>
          <w:b w:val="0"/>
          <w:rtl/>
        </w:rPr>
        <w:t xml:space="preserve"> كقوله ( فليدع</w:t>
      </w:r>
      <w:r w:rsidRPr="00FB3158">
        <w:rPr>
          <w:rFonts w:hint="cs"/>
        </w:rPr>
        <w:t xml:space="preserve"> </w:t>
      </w:r>
      <w:r w:rsidRPr="00FB3158">
        <w:rPr>
          <w:rFonts w:hint="cs"/>
          <w:b w:val="0"/>
          <w:rtl/>
        </w:rPr>
        <w:t>نادية)</w:t>
      </w:r>
      <w:r w:rsidRPr="00FB3158">
        <w:t xml:space="preserve">  </w:t>
      </w:r>
      <w:r w:rsidRPr="00FB3158">
        <w:rPr>
          <w:rFonts w:hint="cs"/>
          <w:b w:val="0"/>
          <w:rtl/>
        </w:rPr>
        <w:t xml:space="preserve"> وقوله</w:t>
      </w:r>
      <w:r w:rsidRPr="00FB3158">
        <w:rPr>
          <w:rFonts w:hint="cs"/>
        </w:rPr>
        <w:t xml:space="preserve"> </w:t>
      </w:r>
      <w:r w:rsidRPr="00FB3158">
        <w:rPr>
          <w:rFonts w:hint="cs"/>
          <w:b w:val="0"/>
          <w:rtl/>
        </w:rPr>
        <w:t xml:space="preserve">تعالى ( وفرش </w:t>
      </w:r>
      <w:proofErr w:type="spellStart"/>
      <w:r w:rsidRPr="00FB3158">
        <w:rPr>
          <w:rFonts w:hint="cs"/>
          <w:b w:val="0"/>
          <w:rtl/>
        </w:rPr>
        <w:t>مرفوعه</w:t>
      </w:r>
      <w:proofErr w:type="spellEnd"/>
      <w:r w:rsidRPr="00FB3158">
        <w:rPr>
          <w:rFonts w:hint="cs"/>
          <w:b w:val="0"/>
          <w:rtl/>
        </w:rPr>
        <w:t xml:space="preserve"> ) اي نساؤه</w:t>
      </w:r>
      <w:r w:rsidRPr="00FB3158">
        <w:rPr>
          <w:rFonts w:hint="cs"/>
        </w:rPr>
        <w:t xml:space="preserve"> </w:t>
      </w:r>
      <w:r w:rsidRPr="00FB3158">
        <w:rPr>
          <w:rFonts w:hint="cs"/>
          <w:b w:val="0"/>
          <w:rtl/>
        </w:rPr>
        <w:t>بدليل قوله ( إنا انشأناهن انشاء</w:t>
      </w:r>
      <w:r w:rsidRPr="00FB3158">
        <w:rPr>
          <w:rFonts w:hint="cs"/>
        </w:rPr>
        <w:t xml:space="preserve"> </w:t>
      </w:r>
      <w:r w:rsidRPr="00FB3158">
        <w:rPr>
          <w:rFonts w:hint="cs"/>
          <w:b w:val="0"/>
          <w:rtl/>
        </w:rPr>
        <w:t>)</w:t>
      </w:r>
      <w:r w:rsidRPr="00FB3158">
        <w:rPr>
          <w:rFonts w:hint="cs"/>
        </w:rPr>
        <w:t xml:space="preserve"> </w:t>
      </w:r>
      <w:r w:rsidRPr="00FB3158">
        <w:rPr>
          <w:rFonts w:hint="cs"/>
          <w:b w:val="0"/>
          <w:rtl/>
        </w:rPr>
        <w:t xml:space="preserve"> </w:t>
      </w:r>
      <w:r w:rsidRPr="00FB3158">
        <w:rPr>
          <w:rFonts w:hint="cs"/>
          <w:b w:val="0"/>
          <w:bCs/>
          <w:rtl/>
        </w:rPr>
        <w:t>وكالتعبير باليد</w:t>
      </w:r>
      <w:r w:rsidRPr="00FB3158">
        <w:rPr>
          <w:rFonts w:hint="cs"/>
          <w:bCs/>
        </w:rPr>
        <w:t xml:space="preserve"> </w:t>
      </w:r>
      <w:r w:rsidRPr="00FB3158">
        <w:rPr>
          <w:rFonts w:hint="cs"/>
          <w:bCs/>
          <w:rtl/>
        </w:rPr>
        <w:t xml:space="preserve">عن القدرة كقوله( بيده الملك ) </w:t>
      </w:r>
      <w:r w:rsidRPr="00FB3158">
        <w:rPr>
          <w:rFonts w:hint="cs"/>
          <w:b w:val="0"/>
          <w:rtl/>
        </w:rPr>
        <w:t>"[ البرهان في علوم القرآن ج: 2 ص: 281]</w:t>
      </w:r>
      <w:r w:rsidRPr="00FB3158">
        <w:rPr>
          <w:rFonts w:hint="cs"/>
          <w:b w:val="0"/>
          <w:bCs/>
          <w:rtl/>
        </w:rPr>
        <w:t xml:space="preserve"> </w:t>
      </w:r>
      <w:r w:rsidRPr="00FB3158">
        <w:rPr>
          <w:rFonts w:hint="cs"/>
          <w:b w:val="0"/>
          <w:rtl/>
        </w:rPr>
        <w:t xml:space="preserve">أهـ ، وقال السيوطي :- وهو يتحدث عن مجاز القرآن – " ومنه </w:t>
      </w:r>
      <w:r w:rsidRPr="00FB3158">
        <w:rPr>
          <w:rFonts w:hint="cs"/>
          <w:b w:val="0"/>
          <w:rtl/>
        </w:rPr>
        <w:lastRenderedPageBreak/>
        <w:t xml:space="preserve">التعبير باليد عن القدرة نحو   بيده الملك " [ الإتقان ج: 2 ص: 101] أهـ ، </w:t>
      </w:r>
      <w:r w:rsidRPr="00FB3158">
        <w:rPr>
          <w:rFonts w:hint="cs"/>
          <w:b w:val="0"/>
          <w:bCs/>
          <w:rtl/>
        </w:rPr>
        <w:t>وقال القاضي البيضاوي</w:t>
      </w:r>
      <w:r w:rsidRPr="00FB3158">
        <w:rPr>
          <w:rFonts w:hint="cs"/>
          <w:b w:val="0"/>
          <w:rtl/>
        </w:rPr>
        <w:t xml:space="preserve"> في التفسير " ( تبارك الذي بيده الملك )   بقبضة قدرته التصرف في الأمور كلها " [تفسير البيضاوي ج: 5 ص: 360] أهـ ، </w:t>
      </w:r>
      <w:r w:rsidRPr="00FB3158">
        <w:rPr>
          <w:rFonts w:hint="cs"/>
          <w:b w:val="0"/>
          <w:bCs/>
          <w:rtl/>
        </w:rPr>
        <w:t>وقال أبو السعود في تفسيره</w:t>
      </w:r>
      <w:r w:rsidRPr="00FB3158">
        <w:rPr>
          <w:rFonts w:hint="cs"/>
          <w:b w:val="0"/>
          <w:rtl/>
        </w:rPr>
        <w:t xml:space="preserve"> : " واليد مجاز عن القدرة التامة والاستيلاء الكامل أي تعالى وتعاظم بالذات عن كل ما سواه ذاتا وصفة وفعلا الذي بقبضة قدرته التصرف الكلي في كل الأمور " أهـ ، </w:t>
      </w:r>
      <w:r w:rsidRPr="00FB3158">
        <w:rPr>
          <w:rFonts w:hint="cs"/>
          <w:b w:val="0"/>
          <w:bCs/>
          <w:rtl/>
        </w:rPr>
        <w:t>وقال النسفي في تفسيره</w:t>
      </w:r>
      <w:r w:rsidRPr="00FB3158">
        <w:rPr>
          <w:rFonts w:hint="cs"/>
          <w:b w:val="0"/>
          <w:rtl/>
        </w:rPr>
        <w:t xml:space="preserve"> : "  تبارك تعالى وتعاظم عن صفات المخلوقين الذي   بيده الملك   أي بتصرفه الملك والاستيلاء عل كل موجود وهو مالك الملك يؤتيه من يشاء وينزعه ممن يشاء  </w:t>
      </w:r>
      <w:r w:rsidRPr="00FB3158">
        <w:t>"</w:t>
      </w:r>
      <w:r w:rsidRPr="00FB3158">
        <w:rPr>
          <w:b w:val="0"/>
          <w:rtl/>
        </w:rPr>
        <w:t xml:space="preserve"> </w:t>
      </w:r>
      <w:r w:rsidRPr="00FB3158">
        <w:rPr>
          <w:rFonts w:hint="cs"/>
          <w:b w:val="0"/>
          <w:rtl/>
        </w:rPr>
        <w:t xml:space="preserve">[تفسير النسفي ج: 4 ص: 262] أهـ ، </w:t>
      </w:r>
      <w:r w:rsidRPr="00FB3158">
        <w:rPr>
          <w:rFonts w:hint="cs"/>
          <w:b w:val="0"/>
          <w:bCs/>
          <w:rtl/>
        </w:rPr>
        <w:t>وقال الألوسي</w:t>
      </w:r>
      <w:r w:rsidRPr="00FB3158">
        <w:rPr>
          <w:rFonts w:hint="cs"/>
          <w:b w:val="0"/>
          <w:rtl/>
        </w:rPr>
        <w:t xml:space="preserve"> </w:t>
      </w:r>
      <w:r w:rsidRPr="00FB3158">
        <w:rPr>
          <w:rFonts w:hint="cs"/>
          <w:b w:val="0"/>
          <w:bCs/>
          <w:rtl/>
        </w:rPr>
        <w:t>في</w:t>
      </w:r>
      <w:r w:rsidRPr="00FB3158">
        <w:rPr>
          <w:rFonts w:hint="cs"/>
          <w:bCs/>
        </w:rPr>
        <w:t xml:space="preserve"> </w:t>
      </w:r>
      <w:r w:rsidRPr="00FB3158">
        <w:rPr>
          <w:rFonts w:hint="cs"/>
          <w:bCs/>
          <w:rtl/>
        </w:rPr>
        <w:t>تفسيره</w:t>
      </w:r>
      <w:r w:rsidRPr="00FB3158">
        <w:rPr>
          <w:rFonts w:hint="cs"/>
          <w:b w:val="0"/>
          <w:rtl/>
        </w:rPr>
        <w:t xml:space="preserve"> </w:t>
      </w:r>
      <w:r w:rsidRPr="00FB3158">
        <w:rPr>
          <w:bCs/>
        </w:rPr>
        <w:t>:</w:t>
      </w:r>
      <w:r w:rsidRPr="00FB3158">
        <w:rPr>
          <w:bCs/>
          <w:rtl/>
        </w:rPr>
        <w:t xml:space="preserve"> </w:t>
      </w:r>
      <w:r w:rsidRPr="00FB3158">
        <w:t>"</w:t>
      </w:r>
      <w:r w:rsidRPr="00FB3158">
        <w:rPr>
          <w:rFonts w:hint="cs"/>
          <w:b w:val="0"/>
          <w:rtl/>
        </w:rPr>
        <w:t xml:space="preserve"> بيده الملك ..  </w:t>
      </w:r>
      <w:r w:rsidRPr="00FB3158">
        <w:rPr>
          <w:rFonts w:hint="cs"/>
          <w:b w:val="0"/>
          <w:bCs/>
          <w:rtl/>
        </w:rPr>
        <w:t>استعارة تمثيلية لذلك</w:t>
      </w:r>
      <w:r w:rsidRPr="00FB3158">
        <w:rPr>
          <w:rFonts w:hint="cs"/>
          <w:b w:val="0"/>
          <w:rtl/>
        </w:rPr>
        <w:t xml:space="preserve"> ..أو إن الملك على حقيقته واليد مجاز عن الإحاطة والاستيلاء .. بيده الملك   البركة النماء والزيادة ..ومن الناس من حمل الملك على الموجودات وجعل اليد مجازا عن القدرة فيكون المعنى في قدرته الموجودة وتعقبه بعضهم بأن فيه ركاكة وأشار إلى أن الخلاص منها إما بجعل اليد مجازا عن التصرف أو بتفسير الملك بالتصرف وقيل المراد من كون الملك بيده تعالى أنه عز وجل مالكه فمعنى   بيده الملك   مالك الملك </w:t>
      </w:r>
      <w:r w:rsidRPr="00FB3158">
        <w:t>"</w:t>
      </w:r>
      <w:r w:rsidRPr="00FB3158">
        <w:rPr>
          <w:b w:val="0"/>
          <w:rtl/>
        </w:rPr>
        <w:t xml:space="preserve"> </w:t>
      </w:r>
      <w:r w:rsidRPr="00FB3158">
        <w:rPr>
          <w:rFonts w:hint="cs"/>
          <w:b w:val="0"/>
          <w:rtl/>
        </w:rPr>
        <w:t xml:space="preserve">[روح المعاني ج:29 ص: 3-4] أهـ ، </w:t>
      </w:r>
      <w:r w:rsidRPr="00FB3158">
        <w:rPr>
          <w:rFonts w:hint="cs"/>
          <w:b w:val="0"/>
          <w:bCs/>
          <w:rtl/>
        </w:rPr>
        <w:t>وقال الطبري في</w:t>
      </w:r>
      <w:r w:rsidRPr="00FB3158">
        <w:rPr>
          <w:rFonts w:hint="cs"/>
          <w:bCs/>
        </w:rPr>
        <w:t xml:space="preserve"> </w:t>
      </w:r>
      <w:r w:rsidRPr="00FB3158">
        <w:rPr>
          <w:rFonts w:hint="cs"/>
          <w:bCs/>
          <w:rtl/>
        </w:rPr>
        <w:t>تفسيره</w:t>
      </w:r>
      <w:r w:rsidRPr="00FB3158">
        <w:rPr>
          <w:rFonts w:hint="cs"/>
          <w:b w:val="0"/>
          <w:rtl/>
        </w:rPr>
        <w:t xml:space="preserve"> </w:t>
      </w:r>
      <w:r w:rsidRPr="00FB3158">
        <w:t>:</w:t>
      </w:r>
      <w:r w:rsidRPr="00FB3158">
        <w:rPr>
          <w:b w:val="0"/>
          <w:rtl/>
        </w:rPr>
        <w:t xml:space="preserve"> </w:t>
      </w:r>
      <w:r w:rsidRPr="00FB3158">
        <w:t>"</w:t>
      </w:r>
      <w:r w:rsidRPr="00FB3158">
        <w:rPr>
          <w:rFonts w:hint="cs"/>
          <w:b w:val="0"/>
          <w:rtl/>
        </w:rPr>
        <w:t xml:space="preserve"> يعني بقوله تعالى ذكره تبارك تعاظم وتعالى الذي   بيده الملك   بيده ملك الدنيا والآخرة وسلطانهما نافذ فيهما أمره وقضاؤه </w:t>
      </w:r>
      <w:r w:rsidRPr="00FB3158">
        <w:t>"</w:t>
      </w:r>
      <w:r w:rsidRPr="00FB3158">
        <w:rPr>
          <w:b w:val="0"/>
          <w:rtl/>
        </w:rPr>
        <w:t xml:space="preserve"> </w:t>
      </w:r>
      <w:r w:rsidRPr="00FB3158">
        <w:rPr>
          <w:rFonts w:hint="cs"/>
          <w:b w:val="0"/>
          <w:rtl/>
        </w:rPr>
        <w:t xml:space="preserve">[تفسير الطبري ج: 29 ص: 1]أهـ ، </w:t>
      </w:r>
      <w:r w:rsidRPr="00FB3158">
        <w:rPr>
          <w:rFonts w:hint="cs"/>
          <w:b w:val="0"/>
          <w:bCs/>
          <w:rtl/>
        </w:rPr>
        <w:t>وقال ابن كثير في</w:t>
      </w:r>
      <w:r w:rsidRPr="00FB3158">
        <w:rPr>
          <w:rFonts w:hint="cs"/>
          <w:bCs/>
        </w:rPr>
        <w:t xml:space="preserve"> </w:t>
      </w:r>
      <w:r w:rsidRPr="00FB3158">
        <w:rPr>
          <w:rFonts w:hint="cs"/>
          <w:bCs/>
          <w:rtl/>
        </w:rPr>
        <w:t>تفسيره</w:t>
      </w:r>
      <w:r w:rsidRPr="00FB3158">
        <w:rPr>
          <w:rFonts w:hint="cs"/>
          <w:b w:val="0"/>
          <w:rtl/>
        </w:rPr>
        <w:t xml:space="preserve"> </w:t>
      </w:r>
      <w:r w:rsidRPr="00FB3158">
        <w:t>:</w:t>
      </w:r>
      <w:r w:rsidRPr="00FB3158">
        <w:rPr>
          <w:b w:val="0"/>
          <w:rtl/>
        </w:rPr>
        <w:t xml:space="preserve"> </w:t>
      </w:r>
      <w:r w:rsidRPr="00FB3158">
        <w:t>"</w:t>
      </w:r>
      <w:r w:rsidRPr="00FB3158">
        <w:rPr>
          <w:rFonts w:hint="cs"/>
          <w:b w:val="0"/>
          <w:rtl/>
        </w:rPr>
        <w:t xml:space="preserve"> يمجد تعالى نفسه الكريمة ويخبر أنه   بيده الملك   أي هو المتصرف في جميع المخلوقات بما يشاء لا معقب لحكمه ولا يسأل عما يفعل لقهره وحكمته وعدله ولهذا قال تعالى وهو على كل شيء قدير </w:t>
      </w:r>
      <w:r w:rsidRPr="00FB3158">
        <w:t>"</w:t>
      </w:r>
      <w:r w:rsidRPr="00FB3158">
        <w:rPr>
          <w:b w:val="0"/>
          <w:rtl/>
        </w:rPr>
        <w:t xml:space="preserve"> </w:t>
      </w:r>
      <w:r w:rsidRPr="00FB3158">
        <w:rPr>
          <w:rFonts w:hint="cs"/>
          <w:b w:val="0"/>
          <w:rtl/>
        </w:rPr>
        <w:t>[تفسير ابن</w:t>
      </w:r>
      <w:r w:rsidRPr="00FB3158">
        <w:rPr>
          <w:rFonts w:hint="cs"/>
        </w:rPr>
        <w:t xml:space="preserve"> </w:t>
      </w:r>
      <w:r w:rsidRPr="00FB3158">
        <w:rPr>
          <w:rFonts w:hint="cs"/>
          <w:b w:val="0"/>
          <w:rtl/>
        </w:rPr>
        <w:t>كثير ج: 4 ص: 397] أهـ</w:t>
      </w:r>
    </w:p>
    <w:p w:rsidR="00FB3158" w:rsidRPr="00FB3158" w:rsidRDefault="00FB3158" w:rsidP="00FB3158">
      <w:pPr>
        <w:jc w:val="both"/>
        <w:rPr>
          <w:rFonts w:hint="cs"/>
          <w:rtl/>
        </w:rPr>
      </w:pPr>
      <w:r w:rsidRPr="00FB3158">
        <w:rPr>
          <w:rFonts w:hint="cs"/>
          <w:bCs/>
          <w:rtl/>
        </w:rPr>
        <w:t>( ج ) قوله تعالى</w:t>
      </w:r>
      <w:r w:rsidRPr="00FB3158">
        <w:rPr>
          <w:rFonts w:hint="cs"/>
          <w:b w:val="0"/>
          <w:rtl/>
        </w:rPr>
        <w:t xml:space="preserve"> { أَوَلَمْ يَرَوْا أَنَّا خَلَقْنَا لَهُمْ مِمَّا عَمِلَتْ أَيْدِينَا أَنْعَامًا فَهُمْ لَهَا مَالِكُونَ</w:t>
      </w:r>
      <w:r w:rsidRPr="00FB3158">
        <w:rPr>
          <w:rFonts w:hint="cs"/>
        </w:rPr>
        <w:t xml:space="preserve"> </w:t>
      </w:r>
      <w:r w:rsidRPr="00FB3158">
        <w:rPr>
          <w:rFonts w:hint="cs"/>
          <w:b w:val="0"/>
          <w:rtl/>
        </w:rPr>
        <w:t>*</w:t>
      </w:r>
      <w:r w:rsidRPr="00FB3158">
        <w:rPr>
          <w:rFonts w:hint="cs"/>
        </w:rPr>
        <w:t xml:space="preserve"> </w:t>
      </w:r>
      <w:r w:rsidRPr="00FB3158">
        <w:rPr>
          <w:rFonts w:hint="cs"/>
          <w:b w:val="0"/>
          <w:rtl/>
        </w:rPr>
        <w:t>وَذَلَّلْنَاهَا لَهُمْ فَمِنْهَا رَكُوبُهُمْ</w:t>
      </w:r>
      <w:r w:rsidRPr="00FB3158">
        <w:rPr>
          <w:rFonts w:hint="cs"/>
        </w:rPr>
        <w:t xml:space="preserve"> </w:t>
      </w:r>
      <w:r w:rsidRPr="00FB3158">
        <w:rPr>
          <w:rFonts w:hint="cs"/>
          <w:b w:val="0"/>
          <w:rtl/>
        </w:rPr>
        <w:t xml:space="preserve">وَمِنْهَا يَأْكُلُونَ } ، </w:t>
      </w:r>
      <w:r w:rsidRPr="00FB3158">
        <w:rPr>
          <w:rFonts w:hint="cs"/>
          <w:b w:val="0"/>
          <w:bCs/>
          <w:rtl/>
        </w:rPr>
        <w:t>وقوله تعالى</w:t>
      </w:r>
      <w:r w:rsidRPr="00FB3158">
        <w:rPr>
          <w:rFonts w:hint="cs"/>
          <w:b w:val="0"/>
          <w:rtl/>
        </w:rPr>
        <w:t xml:space="preserve"> { يَا أَيُّهَا</w:t>
      </w:r>
      <w:r w:rsidRPr="00FB3158">
        <w:rPr>
          <w:rFonts w:hint="cs"/>
        </w:rPr>
        <w:t xml:space="preserve"> </w:t>
      </w:r>
      <w:r w:rsidRPr="00FB3158">
        <w:rPr>
          <w:rFonts w:hint="cs"/>
          <w:b w:val="0"/>
          <w:rtl/>
        </w:rPr>
        <w:t>الَّذِينَ آمَنُوا لَا تُقَدِّمُوا بَيْنَ يَدَيِ اللَّهِ وَرَسُولِهِ وَاتَّقُوا</w:t>
      </w:r>
      <w:r w:rsidRPr="00FB3158">
        <w:rPr>
          <w:rFonts w:hint="cs"/>
        </w:rPr>
        <w:t xml:space="preserve"> </w:t>
      </w:r>
      <w:r w:rsidRPr="00FB3158">
        <w:rPr>
          <w:rFonts w:hint="cs"/>
          <w:b w:val="0"/>
          <w:rtl/>
        </w:rPr>
        <w:t xml:space="preserve">اللَّهَ إِنَّ اللَّهَ سَمِيعٌ عَلِيمٌ } ، </w:t>
      </w:r>
      <w:r w:rsidRPr="00FB3158">
        <w:rPr>
          <w:rFonts w:hint="cs"/>
          <w:b w:val="0"/>
          <w:bCs/>
          <w:rtl/>
        </w:rPr>
        <w:t>وقوله تعالى</w:t>
      </w:r>
      <w:r w:rsidRPr="00FB3158">
        <w:rPr>
          <w:rFonts w:hint="cs"/>
          <w:b w:val="0"/>
          <w:rtl/>
        </w:rPr>
        <w:t xml:space="preserve"> { وَالسَّمَاء بَنَيْنَاهَا بِأَيْدٍ وَإِنَّا لَمُوسِعُونَ } ، ( قلت ) :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على أيد لأن ذلك مما جاء في القرآن والقرآن نزل بلسان عربي مبين ، والمراد بالآية هاهنا  إثبات القوة والقدرة ، مثالها في ذلك تماما قوله تعالى { وَاذْكُرْ عَبْدَنَا</w:t>
      </w:r>
      <w:r w:rsidRPr="00FB3158">
        <w:rPr>
          <w:rFonts w:hint="cs"/>
        </w:rPr>
        <w:t xml:space="preserve"> </w:t>
      </w:r>
      <w:r w:rsidRPr="00FB3158">
        <w:rPr>
          <w:rFonts w:hint="cs"/>
          <w:b w:val="0"/>
          <w:rtl/>
        </w:rPr>
        <w:t>دَاوُودَ ذَا الْأَيْدِ إِنَّهُ أَوَّابٌ } وقوله تعالى  { وَاذْكُرْ عِبَادَنَا إبْرَاهِيمَ وَإِسْحَقَ وَيَعْقُوبَ أُوْلِي</w:t>
      </w:r>
      <w:r w:rsidRPr="00FB3158">
        <w:rPr>
          <w:rFonts w:hint="cs"/>
        </w:rPr>
        <w:t xml:space="preserve"> </w:t>
      </w:r>
      <w:r w:rsidRPr="00FB3158">
        <w:rPr>
          <w:rFonts w:hint="cs"/>
          <w:b w:val="0"/>
          <w:rtl/>
        </w:rPr>
        <w:t>الْأَيْدِي</w:t>
      </w:r>
      <w:r w:rsidRPr="00FB3158">
        <w:rPr>
          <w:rFonts w:hint="cs"/>
        </w:rPr>
        <w:t xml:space="preserve"> </w:t>
      </w:r>
      <w:r w:rsidRPr="00FB3158">
        <w:rPr>
          <w:rFonts w:hint="cs"/>
          <w:b w:val="0"/>
          <w:rtl/>
        </w:rPr>
        <w:t xml:space="preserve">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w:t>
      </w:r>
      <w:r w:rsidRPr="00FB3158">
        <w:rPr>
          <w:rFonts w:hint="cs"/>
          <w:b w:val="0"/>
          <w:rtl/>
        </w:rPr>
        <w:lastRenderedPageBreak/>
        <w:t xml:space="preserve">عادة موضع القوة والجد والعمل . فلا شك أن المعنى المقصود هو الثاني ،  وهاهنا في الآية { وَالسَّمَاء بَنَيْنَاهَا بِأَيْدٍ وَإِنَّا لَمُوسِعُونَ } نفس المقصود إذ لم تسق الآية لإثبات جارحة لله تعالى عن ذلك لأنه نقص يتنزه الأحد الصمد عنه ، لأن الجارحة تعني الجزء والتجزؤ يضاد الأحدية التي تعني نفي </w:t>
      </w:r>
      <w:proofErr w:type="spellStart"/>
      <w:r w:rsidRPr="00FB3158">
        <w:rPr>
          <w:rFonts w:hint="cs"/>
          <w:b w:val="0"/>
          <w:rtl/>
        </w:rPr>
        <w:t>التبغض</w:t>
      </w:r>
      <w:proofErr w:type="spellEnd"/>
      <w:r w:rsidRPr="00FB3158">
        <w:rPr>
          <w:rFonts w:hint="cs"/>
          <w:b w:val="0"/>
          <w:rtl/>
        </w:rPr>
        <w:t xml:space="preserve"> ويضاد الصمدية التي تعني كمال الغنى لأن </w:t>
      </w:r>
      <w:proofErr w:type="spellStart"/>
      <w:r w:rsidRPr="00FB3158">
        <w:rPr>
          <w:rFonts w:hint="cs"/>
          <w:b w:val="0"/>
          <w:rtl/>
        </w:rPr>
        <w:t>المتجزىء</w:t>
      </w:r>
      <w:proofErr w:type="spellEnd"/>
      <w:r w:rsidRPr="00FB3158">
        <w:rPr>
          <w:rFonts w:hint="cs"/>
          <w:b w:val="0"/>
          <w:rtl/>
        </w:rPr>
        <w:t xml:space="preserve">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w:t>
      </w:r>
      <w:proofErr w:type="spellStart"/>
      <w:r w:rsidRPr="00FB3158">
        <w:rPr>
          <w:rFonts w:hint="cs"/>
          <w:b w:val="0"/>
          <w:rtl/>
        </w:rPr>
        <w:t>فالمتجزيء</w:t>
      </w:r>
      <w:proofErr w:type="spellEnd"/>
      <w:r w:rsidRPr="00FB3158">
        <w:rPr>
          <w:rFonts w:hint="cs"/>
          <w:b w:val="0"/>
          <w:rtl/>
        </w:rPr>
        <w:t xml:space="preserve"> يحتاج إلى جزئه </w:t>
      </w:r>
      <w:proofErr w:type="spellStart"/>
      <w:r w:rsidRPr="00FB3158">
        <w:rPr>
          <w:rFonts w:hint="cs"/>
          <w:b w:val="0"/>
          <w:rtl/>
        </w:rPr>
        <w:t>والمتبعض</w:t>
      </w:r>
      <w:proofErr w:type="spellEnd"/>
      <w:r w:rsidRPr="00FB3158">
        <w:rPr>
          <w:rFonts w:hint="cs"/>
          <w:b w:val="0"/>
          <w:rtl/>
        </w:rPr>
        <w:t xml:space="preserve"> يحتاج إلى بعضه والله تعالى صمد له كمال الصمدية قيوم له كمال </w:t>
      </w:r>
      <w:proofErr w:type="spellStart"/>
      <w:r w:rsidRPr="00FB3158">
        <w:rPr>
          <w:rFonts w:hint="cs"/>
          <w:b w:val="0"/>
          <w:rtl/>
        </w:rPr>
        <w:t>القيومية</w:t>
      </w:r>
      <w:proofErr w:type="spellEnd"/>
      <w:r w:rsidRPr="00FB3158">
        <w:rPr>
          <w:rFonts w:hint="cs"/>
          <w:b w:val="0"/>
          <w:rtl/>
        </w:rPr>
        <w:t xml:space="preserve"> غني له كمال الغنى ، وإثبات الجارحة ليس فيه أي معنى للكمال الإلهي المتصف بكمال الأحدية وكمال الصمدية وكمال </w:t>
      </w:r>
      <w:proofErr w:type="spellStart"/>
      <w:r w:rsidRPr="00FB3158">
        <w:rPr>
          <w:rFonts w:hint="cs"/>
          <w:b w:val="0"/>
          <w:rtl/>
        </w:rPr>
        <w:t>القيومية</w:t>
      </w:r>
      <w:proofErr w:type="spellEnd"/>
      <w:r w:rsidRPr="00FB3158">
        <w:rPr>
          <w:rFonts w:hint="cs"/>
          <w:b w:val="0"/>
          <w:rtl/>
        </w:rPr>
        <w:t xml:space="preserve"> وكمال الغنى ، بل هو نقص يتنزه الله تعالى عنه ويضاد جميع تلك الصفات العلا  ، ونعود إلى الآية فنقول : </w:t>
      </w:r>
      <w:r w:rsidRPr="00FB3158">
        <w:rPr>
          <w:rFonts w:hint="cs"/>
          <w:b w:val="0"/>
          <w:bCs/>
          <w:rtl/>
        </w:rPr>
        <w:t>تأويل الأيد في الآية بالقوة ثابت عن حبر الأمة وترجمان القرآن عبد الله ابن عباس رضي الله</w:t>
      </w:r>
      <w:r w:rsidRPr="00FB3158">
        <w:rPr>
          <w:rFonts w:hint="cs"/>
          <w:b w:val="0"/>
          <w:bCs/>
        </w:rPr>
        <w:t xml:space="preserve"> </w:t>
      </w:r>
      <w:r w:rsidRPr="00FB3158">
        <w:rPr>
          <w:rFonts w:hint="cs"/>
          <w:b w:val="0"/>
          <w:bCs/>
          <w:rtl/>
        </w:rPr>
        <w:t>عنهما</w:t>
      </w:r>
      <w:r w:rsidRPr="00FB3158">
        <w:rPr>
          <w:rFonts w:hint="cs"/>
          <w:b w:val="0"/>
          <w:rtl/>
        </w:rPr>
        <w:t xml:space="preserve"> ، فقد أخرج ابن</w:t>
      </w:r>
      <w:r w:rsidRPr="00FB3158">
        <w:rPr>
          <w:rFonts w:hint="cs"/>
        </w:rPr>
        <w:t xml:space="preserve"> </w:t>
      </w:r>
      <w:r w:rsidRPr="00FB3158">
        <w:rPr>
          <w:rFonts w:hint="cs"/>
          <w:b w:val="0"/>
          <w:rtl/>
        </w:rPr>
        <w:t>جرير وابن المنذر وابن أبي حاتم والبيهقي في الأسماء والصفات عن ابن عباس رضي الله</w:t>
      </w:r>
      <w:r w:rsidRPr="00FB3158">
        <w:rPr>
          <w:rFonts w:hint="cs"/>
        </w:rPr>
        <w:t xml:space="preserve"> </w:t>
      </w:r>
      <w:r w:rsidRPr="00FB3158">
        <w:rPr>
          <w:rFonts w:hint="cs"/>
          <w:b w:val="0"/>
          <w:rtl/>
        </w:rPr>
        <w:t>عنهما في قوله تعالى ( والسماء بنيناها</w:t>
      </w:r>
      <w:r w:rsidRPr="00FB3158">
        <w:rPr>
          <w:rFonts w:hint="cs"/>
        </w:rPr>
        <w:t xml:space="preserve"> </w:t>
      </w:r>
      <w:r w:rsidRPr="00FB3158">
        <w:rPr>
          <w:rFonts w:hint="cs"/>
          <w:b w:val="0"/>
          <w:rtl/>
        </w:rPr>
        <w:t>بأيد</w:t>
      </w:r>
      <w:r w:rsidRPr="00FB3158">
        <w:rPr>
          <w:rFonts w:hint="cs"/>
        </w:rPr>
        <w:t xml:space="preserve"> </w:t>
      </w:r>
      <w:r w:rsidRPr="00FB3158">
        <w:rPr>
          <w:rFonts w:hint="cs"/>
          <w:b w:val="0"/>
          <w:rtl/>
        </w:rPr>
        <w:t>)</w:t>
      </w:r>
      <w:r w:rsidRPr="00FB3158">
        <w:rPr>
          <w:rFonts w:hint="cs"/>
        </w:rPr>
        <w:t xml:space="preserve"> </w:t>
      </w:r>
      <w:r w:rsidRPr="00FB3158">
        <w:rPr>
          <w:rFonts w:hint="cs"/>
          <w:b w:val="0"/>
          <w:rtl/>
        </w:rPr>
        <w:t xml:space="preserve"> قال: بقوة</w:t>
      </w:r>
      <w:r w:rsidRPr="00FB3158">
        <w:t xml:space="preserve">  </w:t>
      </w:r>
      <w:r w:rsidRPr="00FB3158">
        <w:rPr>
          <w:b w:val="0"/>
          <w:rtl/>
        </w:rPr>
        <w:t xml:space="preserve"> </w:t>
      </w:r>
      <w:r w:rsidRPr="00FB3158">
        <w:rPr>
          <w:rFonts w:hint="cs"/>
          <w:b w:val="0"/>
          <w:rtl/>
        </w:rPr>
        <w:t xml:space="preserve">،  </w:t>
      </w:r>
      <w:r w:rsidRPr="00FB3158">
        <w:rPr>
          <w:rFonts w:hint="cs"/>
          <w:bCs/>
          <w:rtl/>
        </w:rPr>
        <w:t>[تأويل التابعين للأيد في الآية بالقوة ]</w:t>
      </w:r>
      <w:r w:rsidRPr="00FB3158">
        <w:rPr>
          <w:rFonts w:hint="cs"/>
          <w:b w:val="0"/>
          <w:rtl/>
        </w:rPr>
        <w:t xml:space="preserve"> ،  </w:t>
      </w:r>
      <w:r w:rsidRPr="00FB3158">
        <w:rPr>
          <w:rFonts w:hint="cs"/>
          <w:rtl/>
        </w:rPr>
        <w:t>فقد أخرج ابن</w:t>
      </w:r>
      <w:r w:rsidRPr="00FB3158">
        <w:rPr>
          <w:rFonts w:hint="cs"/>
        </w:rPr>
        <w:t xml:space="preserve"> </w:t>
      </w:r>
      <w:r w:rsidRPr="00FB3158">
        <w:rPr>
          <w:rFonts w:hint="cs"/>
          <w:rtl/>
        </w:rPr>
        <w:t>جرير عن مجاهد و قتادة  والسدي وغيرهم من التابعين وأخرج</w:t>
      </w:r>
      <w:r w:rsidRPr="00FB3158">
        <w:rPr>
          <w:rFonts w:hint="cs"/>
        </w:rPr>
        <w:t xml:space="preserve"> </w:t>
      </w:r>
      <w:r w:rsidRPr="00FB3158">
        <w:rPr>
          <w:rFonts w:hint="cs"/>
          <w:rtl/>
        </w:rPr>
        <w:t>البيهقي</w:t>
      </w:r>
      <w:r w:rsidRPr="00FB3158">
        <w:rPr>
          <w:rFonts w:hint="cs"/>
        </w:rPr>
        <w:t xml:space="preserve"> </w:t>
      </w:r>
      <w:r w:rsidRPr="00FB3158">
        <w:rPr>
          <w:rFonts w:hint="cs"/>
          <w:rtl/>
        </w:rPr>
        <w:t>وغيره عن مجاهد في قولهم (والسماء</w:t>
      </w:r>
      <w:r w:rsidRPr="00FB3158">
        <w:rPr>
          <w:rFonts w:hint="cs"/>
        </w:rPr>
        <w:t xml:space="preserve"> </w:t>
      </w:r>
      <w:r w:rsidRPr="00FB3158">
        <w:rPr>
          <w:rFonts w:hint="cs"/>
          <w:rtl/>
        </w:rPr>
        <w:t>بنيناها</w:t>
      </w:r>
      <w:r w:rsidRPr="00FB3158">
        <w:rPr>
          <w:rFonts w:hint="cs"/>
        </w:rPr>
        <w:t xml:space="preserve"> </w:t>
      </w:r>
      <w:r w:rsidRPr="00FB3158">
        <w:rPr>
          <w:rFonts w:hint="cs"/>
          <w:rtl/>
        </w:rPr>
        <w:t>بأيد</w:t>
      </w:r>
      <w:r w:rsidRPr="00FB3158">
        <w:rPr>
          <w:rFonts w:hint="cs"/>
        </w:rPr>
        <w:t xml:space="preserve"> </w:t>
      </w:r>
      <w:r w:rsidRPr="00FB3158">
        <w:rPr>
          <w:rFonts w:hint="cs"/>
          <w:rtl/>
        </w:rPr>
        <w:t>) قالوا : يعني</w:t>
      </w:r>
      <w:r w:rsidRPr="00FB3158">
        <w:rPr>
          <w:rFonts w:hint="cs"/>
        </w:rPr>
        <w:t xml:space="preserve"> </w:t>
      </w:r>
      <w:r w:rsidRPr="00FB3158">
        <w:rPr>
          <w:rFonts w:hint="cs"/>
          <w:rtl/>
        </w:rPr>
        <w:t>بقوة ،  وقد تواترت أقوال العلماء والمفسرين واللغويين على تأويل اليد بالقوة ،</w:t>
      </w:r>
      <w:r w:rsidRPr="00FB3158">
        <w:rPr>
          <w:rFonts w:hint="cs"/>
          <w:bCs/>
          <w:rtl/>
        </w:rPr>
        <w:t xml:space="preserve"> قال الطبري</w:t>
      </w:r>
      <w:r w:rsidRPr="00FB3158">
        <w:rPr>
          <w:rFonts w:hint="cs"/>
          <w:b w:val="0"/>
          <w:rtl/>
        </w:rPr>
        <w:t xml:space="preserve"> " ذا</w:t>
      </w:r>
      <w:r w:rsidRPr="00FB3158">
        <w:rPr>
          <w:rFonts w:hint="cs"/>
        </w:rPr>
        <w:t xml:space="preserve"> </w:t>
      </w:r>
      <w:r w:rsidRPr="00FB3158">
        <w:rPr>
          <w:rFonts w:hint="cs"/>
          <w:b w:val="0"/>
          <w:rtl/>
        </w:rPr>
        <w:t>الأيد ويعني بقوله ذا الأيد ذا القوة والبطش الشديد</w:t>
      </w:r>
      <w:r w:rsidRPr="00FB3158">
        <w:rPr>
          <w:rFonts w:hint="cs"/>
        </w:rPr>
        <w:t xml:space="preserve"> </w:t>
      </w:r>
      <w:r w:rsidRPr="00FB3158">
        <w:rPr>
          <w:rFonts w:hint="cs"/>
          <w:b w:val="0"/>
          <w:rtl/>
        </w:rPr>
        <w:t xml:space="preserve">في ذات الله والصبر على طاعته ..قال ابن زيد في قوله داود ذا الأيد قال ذا القوة في عبادة الله الأيد القوة وقرأ والسماء   بنيناها بأيد   قال بقوة " [تفسير الطبري ج: 23 ص: 136] أهـ ، </w:t>
      </w:r>
      <w:r w:rsidRPr="00FB3158">
        <w:rPr>
          <w:rFonts w:hint="cs"/>
          <w:b w:val="0"/>
          <w:bCs/>
          <w:rtl/>
        </w:rPr>
        <w:t xml:space="preserve">وقال رحمه الله </w:t>
      </w:r>
      <w:r w:rsidRPr="00FB3158">
        <w:rPr>
          <w:rFonts w:hint="cs"/>
          <w:b w:val="0"/>
          <w:rtl/>
        </w:rPr>
        <w:t>: " حدثني علي قال ثنا أبو صالح قال ثني معاوية عن علي عن ابن عباس قوله والسماء   بنيناها بأيد   يقول بقوة   حدثني محمد بن عمرو قال ثنا أبو عاصم قال ثنا عيسى وحدثني الحارث قال ثنا الحسن قال ثنا ورقاء جميعا عن ابن أبي نجيح عن مجاهد قوله بأيد قال بقوة   حدثنا بشر قال ثنا يزيد قال ثنا سعيد عن قتادة والسماء   بنيناها بأيد   أي بقوة " [تفسير الطبري ج: 27 ص: 7]أهـ</w:t>
      </w:r>
      <w:r w:rsidRPr="00FB3158">
        <w:rPr>
          <w:rFonts w:hint="cs"/>
          <w:b w:val="0"/>
          <w:bCs/>
          <w:rtl/>
        </w:rPr>
        <w:t xml:space="preserve"> ، وقال رحمه الله</w:t>
      </w:r>
      <w:r w:rsidRPr="00FB3158">
        <w:rPr>
          <w:rFonts w:hint="cs"/>
          <w:b w:val="0"/>
          <w:rtl/>
        </w:rPr>
        <w:t xml:space="preserve"> " ..عن ابن عباس قوله والسماء   بنيناها بأيد   يقول بقوة  ..عن مجاهد قوله بأيد قال بقوة   ..عن قتادة والسماء   بنيناها بأيد   أي بقوة " [ تفسير الطبري ج: 27 ص: 7] أهـ ، </w:t>
      </w:r>
      <w:r w:rsidRPr="00FB3158">
        <w:rPr>
          <w:rFonts w:hint="cs"/>
          <w:b w:val="0"/>
          <w:bCs/>
          <w:rtl/>
        </w:rPr>
        <w:t>وقال القرطبي</w:t>
      </w:r>
      <w:r w:rsidRPr="00FB3158">
        <w:rPr>
          <w:rFonts w:hint="cs"/>
          <w:b w:val="0"/>
          <w:rtl/>
        </w:rPr>
        <w:t xml:space="preserve"> : " قوله تعالى ( والسماء بنيناها بأيد )   ..ومعنى بأيد أي بقوة وقدرة " [تفسير القرطبي ج: 17 ص: 52] أهـ ، </w:t>
      </w:r>
      <w:r w:rsidRPr="00FB3158">
        <w:rPr>
          <w:rFonts w:hint="cs"/>
          <w:b w:val="0"/>
          <w:bCs/>
          <w:rtl/>
        </w:rPr>
        <w:t>وقال البيضاوي</w:t>
      </w:r>
      <w:r w:rsidRPr="00FB3158">
        <w:rPr>
          <w:rFonts w:hint="cs"/>
          <w:b w:val="0"/>
          <w:rtl/>
        </w:rPr>
        <w:t xml:space="preserve"> :" والسماء   بنيناها بأيد   بقوة "[ تفسير البيضاوي ج: 5 ص: 241] أهـ ، </w:t>
      </w:r>
      <w:r w:rsidRPr="00FB3158">
        <w:rPr>
          <w:rFonts w:hint="cs"/>
          <w:b w:val="0"/>
          <w:bCs/>
          <w:rtl/>
        </w:rPr>
        <w:t>وقال السيوطي</w:t>
      </w:r>
      <w:r w:rsidRPr="00FB3158">
        <w:rPr>
          <w:rFonts w:hint="cs"/>
          <w:b w:val="0"/>
          <w:rtl/>
        </w:rPr>
        <w:t xml:space="preserve"> </w:t>
      </w:r>
      <w:r w:rsidRPr="00FB3158">
        <w:rPr>
          <w:rFonts w:hint="cs"/>
          <w:b w:val="0"/>
          <w:bCs/>
          <w:rtl/>
        </w:rPr>
        <w:t>في الدر المنثور</w:t>
      </w:r>
      <w:r w:rsidRPr="00FB3158">
        <w:rPr>
          <w:rFonts w:hint="cs"/>
          <w:b w:val="0"/>
          <w:rtl/>
        </w:rPr>
        <w:t xml:space="preserve"> "   وأخرج ابن جرير وابن المنذر وابن أبي حاتم والبيهقي في الأسماء والصفات عن ابن عباس رضي الله عنهما في قوله والسماء   بنيناها بأيد   قال  بقوة   وأخرج آدم بن أبي إياس والبيهقي عن مجاهد </w:t>
      </w:r>
      <w:r w:rsidRPr="00FB3158">
        <w:rPr>
          <w:rFonts w:hint="cs"/>
          <w:b w:val="0"/>
          <w:rtl/>
        </w:rPr>
        <w:lastRenderedPageBreak/>
        <w:t xml:space="preserve">رضي الله عنه في قوله والسماء   بنيناها بأيد   قال  يعني بقوة " [ الدر المنثور ج: 7 ص: 623] أهـ ، </w:t>
      </w:r>
      <w:r w:rsidRPr="00FB3158">
        <w:rPr>
          <w:rFonts w:hint="cs"/>
          <w:b w:val="0"/>
          <w:bCs/>
          <w:rtl/>
        </w:rPr>
        <w:t>وقال في التفسير</w:t>
      </w:r>
      <w:r w:rsidRPr="00FB3158">
        <w:rPr>
          <w:rFonts w:hint="cs"/>
          <w:b w:val="0"/>
          <w:rtl/>
        </w:rPr>
        <w:t xml:space="preserve"> : " والسماء   بنيناها بأيد   بقوة " [ تفسير الجلالين ج: 1 ص: 695] أهـ ، </w:t>
      </w:r>
      <w:r w:rsidRPr="00FB3158">
        <w:rPr>
          <w:rFonts w:hint="cs"/>
          <w:b w:val="0"/>
          <w:bCs/>
          <w:rtl/>
        </w:rPr>
        <w:t>وقال بن كثير</w:t>
      </w:r>
      <w:r w:rsidRPr="00FB3158">
        <w:rPr>
          <w:rFonts w:hint="cs"/>
          <w:b w:val="0"/>
          <w:rtl/>
        </w:rPr>
        <w:t xml:space="preserve"> : " </w:t>
      </w:r>
      <w:r w:rsidRPr="00FB3158">
        <w:rPr>
          <w:rFonts w:hint="cs"/>
        </w:rPr>
        <w:t xml:space="preserve"> </w:t>
      </w:r>
      <w:r w:rsidRPr="00FB3158">
        <w:rPr>
          <w:rFonts w:hint="cs"/>
          <w:b w:val="0"/>
          <w:rtl/>
        </w:rPr>
        <w:t xml:space="preserve"> كقوله تعالى والسماء   بنيناها بأيد   أي بقوة " [ تفسير الجلالين ج: 1 ص: 695] أهـ ، </w:t>
      </w:r>
      <w:r w:rsidRPr="00FB3158">
        <w:rPr>
          <w:rFonts w:hint="cs"/>
          <w:b w:val="0"/>
          <w:bCs/>
          <w:rtl/>
        </w:rPr>
        <w:t>وقال رحمه الله</w:t>
      </w:r>
      <w:r w:rsidRPr="00FB3158">
        <w:rPr>
          <w:rFonts w:hint="cs"/>
          <w:b w:val="0"/>
          <w:rtl/>
        </w:rPr>
        <w:t xml:space="preserve"> : " يقول تعالى</w:t>
      </w:r>
      <w:r w:rsidRPr="00FB3158">
        <w:rPr>
          <w:rFonts w:hint="cs"/>
        </w:rPr>
        <w:t xml:space="preserve"> </w:t>
      </w:r>
      <w:r w:rsidRPr="00FB3158">
        <w:rPr>
          <w:rFonts w:hint="cs"/>
          <w:b w:val="0"/>
          <w:rtl/>
        </w:rPr>
        <w:t>عن عبده ورسوله داود عليه الصلاة والسلام أنه كان ذا أيد والأيدي القوة في العلم</w:t>
      </w:r>
      <w:r w:rsidRPr="00FB3158">
        <w:rPr>
          <w:rFonts w:hint="cs"/>
        </w:rPr>
        <w:t xml:space="preserve"> </w:t>
      </w:r>
      <w:r w:rsidRPr="00FB3158">
        <w:rPr>
          <w:rFonts w:hint="cs"/>
          <w:b w:val="0"/>
          <w:rtl/>
        </w:rPr>
        <w:t>والعمل عن ابن عباس رضي الله عنهما والسدي وابن زيد الأيدي القوة وقرأ ابن زيد</w:t>
      </w:r>
      <w:r w:rsidRPr="00FB3158">
        <w:rPr>
          <w:rFonts w:hint="cs"/>
        </w:rPr>
        <w:t xml:space="preserve"> </w:t>
      </w:r>
      <w:r w:rsidRPr="00FB3158">
        <w:rPr>
          <w:rFonts w:hint="cs"/>
          <w:b w:val="0"/>
          <w:rtl/>
        </w:rPr>
        <w:t>والسماء</w:t>
      </w:r>
      <w:r w:rsidRPr="00FB3158">
        <w:t xml:space="preserve">  </w:t>
      </w:r>
      <w:r w:rsidRPr="00FB3158">
        <w:rPr>
          <w:rFonts w:hint="cs"/>
          <w:b w:val="0"/>
          <w:rtl/>
        </w:rPr>
        <w:t xml:space="preserve"> بنيناها</w:t>
      </w:r>
      <w:r w:rsidRPr="00FB3158">
        <w:rPr>
          <w:rFonts w:hint="cs"/>
        </w:rPr>
        <w:t xml:space="preserve"> </w:t>
      </w:r>
      <w:r w:rsidRPr="00FB3158">
        <w:rPr>
          <w:rFonts w:hint="cs"/>
          <w:b w:val="0"/>
          <w:rtl/>
        </w:rPr>
        <w:t>بأيد</w:t>
      </w:r>
      <w:r w:rsidRPr="00FB3158">
        <w:t xml:space="preserve">  </w:t>
      </w:r>
      <w:r w:rsidRPr="00FB3158">
        <w:rPr>
          <w:rFonts w:hint="cs"/>
          <w:b w:val="0"/>
          <w:rtl/>
        </w:rPr>
        <w:t xml:space="preserve"> وإنا</w:t>
      </w:r>
      <w:r w:rsidRPr="00FB3158">
        <w:rPr>
          <w:rFonts w:hint="cs"/>
        </w:rPr>
        <w:t xml:space="preserve"> </w:t>
      </w:r>
      <w:r w:rsidRPr="00FB3158">
        <w:rPr>
          <w:rFonts w:hint="cs"/>
          <w:b w:val="0"/>
          <w:rtl/>
        </w:rPr>
        <w:t>لموسعون وقال مجاهد الأيدي القوة في الطاعة "[ تفسير ابن كثير ج: 4 ص: 30] أهـ</w:t>
      </w:r>
      <w:r w:rsidRPr="00FB3158">
        <w:rPr>
          <w:rFonts w:hint="cs"/>
          <w:b w:val="0"/>
          <w:rtl/>
          <w:lang w:bidi="ar-KW"/>
        </w:rPr>
        <w:t xml:space="preserve"> ، </w:t>
      </w:r>
      <w:r w:rsidRPr="00FB3158">
        <w:rPr>
          <w:rFonts w:hint="cs"/>
          <w:bCs/>
          <w:rtl/>
        </w:rPr>
        <w:t>وقال أبو السعود</w:t>
      </w:r>
      <w:r w:rsidRPr="00FB3158">
        <w:rPr>
          <w:rFonts w:hint="cs"/>
          <w:b w:val="0"/>
          <w:rtl/>
        </w:rPr>
        <w:t xml:space="preserve"> : " والسماء   بنيناها بأيد   إي بقوة " [تفسير أبي السعود ج: 8 ص: 142]أهـ ، </w:t>
      </w:r>
      <w:r w:rsidRPr="00FB3158">
        <w:rPr>
          <w:rFonts w:hint="cs"/>
          <w:b w:val="0"/>
          <w:bCs/>
          <w:rtl/>
        </w:rPr>
        <w:t xml:space="preserve">وقال </w:t>
      </w:r>
      <w:proofErr w:type="spellStart"/>
      <w:r w:rsidRPr="00FB3158">
        <w:rPr>
          <w:rFonts w:hint="cs"/>
          <w:b w:val="0"/>
          <w:bCs/>
          <w:rtl/>
        </w:rPr>
        <w:t>البغوي</w:t>
      </w:r>
      <w:proofErr w:type="spellEnd"/>
      <w:r w:rsidRPr="00FB3158">
        <w:rPr>
          <w:rFonts w:hint="cs"/>
          <w:b w:val="0"/>
          <w:rtl/>
        </w:rPr>
        <w:t xml:space="preserve"> : " والسماء   بنيناها بأيد   بقوة وقدرة " [تفسير </w:t>
      </w:r>
      <w:proofErr w:type="spellStart"/>
      <w:r w:rsidRPr="00FB3158">
        <w:rPr>
          <w:rFonts w:hint="cs"/>
          <w:b w:val="0"/>
          <w:rtl/>
        </w:rPr>
        <w:t>البغوي</w:t>
      </w:r>
      <w:proofErr w:type="spellEnd"/>
      <w:r w:rsidRPr="00FB3158">
        <w:rPr>
          <w:rFonts w:hint="cs"/>
          <w:b w:val="0"/>
          <w:rtl/>
        </w:rPr>
        <w:t xml:space="preserve"> ج: 4 ص: 234]أهـ ، </w:t>
      </w:r>
      <w:r w:rsidRPr="00FB3158">
        <w:rPr>
          <w:rFonts w:hint="cs"/>
          <w:b w:val="0"/>
          <w:bCs/>
          <w:rtl/>
        </w:rPr>
        <w:t>وقال الشوكاني</w:t>
      </w:r>
      <w:r w:rsidRPr="00FB3158">
        <w:rPr>
          <w:rFonts w:hint="cs"/>
          <w:b w:val="0"/>
          <w:rtl/>
        </w:rPr>
        <w:t xml:space="preserve"> : "  والسماء   بنيناها بأيد   أي بقوة وقدرة ... وأخرج أبن جرير وأبن المنذر وأبن أبي حاتم والبيهقي في الأسماء والصفات عن أبن عباس في قوله والسماء   بنيناها بأيد   قال بقوة " [ فتح القدير ج: 5 ص: 91] أهـ ، </w:t>
      </w:r>
      <w:r w:rsidRPr="00FB3158">
        <w:rPr>
          <w:rFonts w:hint="cs"/>
          <w:b w:val="0"/>
          <w:bCs/>
          <w:rtl/>
        </w:rPr>
        <w:t>وقال بن الجوزي</w:t>
      </w:r>
      <w:r w:rsidRPr="00FB3158">
        <w:rPr>
          <w:rFonts w:hint="cs"/>
          <w:b w:val="0"/>
          <w:rtl/>
        </w:rPr>
        <w:t xml:space="preserve"> : "   والسماء بنيناها المعنى وبنينا السماء   بنيناها بأيد   أي بقوة وكذلك قال ابن عباس ومجاهد وقتادة وسائر المفسرين واللغويين بأيد أي بقوة " [زاد المسير ج: 8 ص: 40] أهـ ، </w:t>
      </w:r>
      <w:r w:rsidRPr="00FB3158">
        <w:rPr>
          <w:rFonts w:hint="cs"/>
          <w:b w:val="0"/>
          <w:bCs/>
          <w:rtl/>
        </w:rPr>
        <w:t>وقال الزركشي</w:t>
      </w:r>
      <w:r w:rsidRPr="00FB3158">
        <w:rPr>
          <w:rFonts w:hint="cs"/>
          <w:b w:val="0"/>
          <w:rtl/>
        </w:rPr>
        <w:t xml:space="preserve"> : " وقوله والسماء   بنيناها بأيد   أراد بالأيد القوة " [البرهان في علوم القرآن ج: 3 ص: 445]أهـ ، </w:t>
      </w:r>
      <w:r w:rsidRPr="00FB3158">
        <w:rPr>
          <w:rFonts w:hint="cs"/>
          <w:b w:val="0"/>
          <w:bCs/>
          <w:rtl/>
        </w:rPr>
        <w:t>وقال النسفي</w:t>
      </w:r>
      <w:r w:rsidRPr="00FB3158">
        <w:rPr>
          <w:rFonts w:hint="cs"/>
          <w:b w:val="0"/>
          <w:rtl/>
        </w:rPr>
        <w:t xml:space="preserve"> : " بنيناها بأيد   بقوة والايد القوة " [تفسير النسفي ج: 4 ص: 181] أهـ ، </w:t>
      </w:r>
      <w:r w:rsidRPr="00FB3158">
        <w:rPr>
          <w:rFonts w:hint="cs"/>
          <w:b w:val="0"/>
          <w:bCs/>
          <w:rtl/>
        </w:rPr>
        <w:t>وقال الألوسي</w:t>
      </w:r>
      <w:r w:rsidRPr="00FB3158">
        <w:rPr>
          <w:rFonts w:hint="cs"/>
          <w:b w:val="0"/>
          <w:rtl/>
        </w:rPr>
        <w:t xml:space="preserve"> : " ويحتمل أنه جمع باعتبار كونه عظيم الشأن جليل القدر كجمع اليد بمعنى القدرة على قول في قوله تعالى  والسماء   بنيناها بأيد " [ روح المعاني ج: 23 ص: 35] أهـ ، </w:t>
      </w:r>
      <w:r w:rsidRPr="00FB3158">
        <w:rPr>
          <w:rFonts w:hint="cs"/>
          <w:b w:val="0"/>
          <w:bCs/>
          <w:rtl/>
        </w:rPr>
        <w:t>وقال رحمه الله</w:t>
      </w:r>
      <w:r w:rsidRPr="00FB3158">
        <w:rPr>
          <w:rFonts w:hint="cs"/>
          <w:b w:val="0"/>
          <w:rtl/>
        </w:rPr>
        <w:t xml:space="preserve"> : " والسماء</w:t>
      </w:r>
      <w:r w:rsidRPr="00FB3158">
        <w:rPr>
          <w:rFonts w:hint="cs"/>
        </w:rPr>
        <w:t xml:space="preserve"> </w:t>
      </w:r>
      <w:r w:rsidRPr="00FB3158">
        <w:rPr>
          <w:rFonts w:hint="cs"/>
          <w:b w:val="0"/>
          <w:rtl/>
        </w:rPr>
        <w:t xml:space="preserve">أي وبنينا السماء بنيناها </w:t>
      </w:r>
      <w:proofErr w:type="spellStart"/>
      <w:r w:rsidRPr="00FB3158">
        <w:rPr>
          <w:rFonts w:hint="cs"/>
          <w:b w:val="0"/>
          <w:rtl/>
        </w:rPr>
        <w:t>بأييد</w:t>
      </w:r>
      <w:proofErr w:type="spellEnd"/>
      <w:r w:rsidRPr="00FB3158">
        <w:rPr>
          <w:rFonts w:hint="cs"/>
          <w:b w:val="0"/>
          <w:rtl/>
        </w:rPr>
        <w:t xml:space="preserve"> أي بقوة قاله</w:t>
      </w:r>
      <w:r w:rsidRPr="00FB3158">
        <w:rPr>
          <w:rFonts w:hint="cs"/>
        </w:rPr>
        <w:t xml:space="preserve"> </w:t>
      </w:r>
      <w:r w:rsidRPr="00FB3158">
        <w:rPr>
          <w:rFonts w:hint="cs"/>
          <w:b w:val="0"/>
          <w:rtl/>
        </w:rPr>
        <w:t xml:space="preserve">ابن عباس ومجاهد وقتادة "[ روح المعاني ج: 27 ص: 17] أهـ </w:t>
      </w:r>
      <w:r w:rsidRPr="00FB3158">
        <w:rPr>
          <w:rFonts w:hint="cs"/>
          <w:rtl/>
        </w:rPr>
        <w:t xml:space="preserve">، </w:t>
      </w:r>
    </w:p>
    <w:p w:rsidR="00FB3158" w:rsidRPr="00FB3158" w:rsidRDefault="00FB3158" w:rsidP="00FB3158">
      <w:pPr>
        <w:jc w:val="both"/>
        <w:rPr>
          <w:rFonts w:hint="cs"/>
          <w:b w:val="0"/>
          <w:rtl/>
        </w:rPr>
      </w:pPr>
      <w:r w:rsidRPr="00FB3158">
        <w:rPr>
          <w:rFonts w:hint="cs"/>
          <w:bCs/>
          <w:rtl/>
        </w:rPr>
        <w:t>( ح ) قوله تعالى</w:t>
      </w:r>
      <w:r w:rsidRPr="00FB3158">
        <w:rPr>
          <w:rFonts w:hint="cs"/>
          <w:b w:val="0"/>
          <w:rtl/>
        </w:rPr>
        <w:t xml:space="preserve"> : { قَالَ يَا إِبْلِيسُ مَا مَنَعَكَ أَن تَسْجُدَ لِمَا خَلَقْتُ بِيَدَيَّ أَسْتَكْبَرْتَ أَمْ كُنتَ مِنَ الْعَالِينَ * قَالَ أَنَا خَيْرٌ مِّنْهُ خَلَقْتَنِي مِن نَّارٍ وَخَلَقْتَهُ مِن طِينٍ } ( </w:t>
      </w:r>
      <w:r w:rsidRPr="00FB3158">
        <w:rPr>
          <w:rFonts w:hint="cs"/>
          <w:b w:val="0"/>
          <w:bCs/>
          <w:rtl/>
        </w:rPr>
        <w:t>قلت</w:t>
      </w:r>
      <w:r w:rsidRPr="00FB3158">
        <w:rPr>
          <w:rFonts w:hint="cs"/>
          <w:b w:val="0"/>
          <w:rtl/>
        </w:rPr>
        <w:t xml:space="preserve"> ) : فصحاء العرب وأهل البلاغة فيه يعلمون من قوله تعالى ( لما</w:t>
      </w:r>
      <w:r w:rsidRPr="00FB3158">
        <w:rPr>
          <w:rFonts w:hint="cs"/>
        </w:rPr>
        <w:t xml:space="preserve"> </w:t>
      </w:r>
      <w:r w:rsidRPr="00FB3158">
        <w:rPr>
          <w:rFonts w:hint="cs"/>
          <w:b w:val="0"/>
          <w:rtl/>
        </w:rPr>
        <w:t xml:space="preserve">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.هذا هو المفهوم من سياق الآيات فلم تسق الآية لإثبات جارحة لله تعالى عن ذلك لأنه نقص يتنزه الأحد الصمد القيوم الغني عنه ، لأن الجارحة تعني الجزء والتجزؤ يضاد الأحدية التي تعني نفي </w:t>
      </w:r>
      <w:proofErr w:type="spellStart"/>
      <w:r w:rsidRPr="00FB3158">
        <w:rPr>
          <w:rFonts w:hint="cs"/>
          <w:b w:val="0"/>
          <w:rtl/>
        </w:rPr>
        <w:t>التبغض</w:t>
      </w:r>
      <w:proofErr w:type="spellEnd"/>
      <w:r w:rsidRPr="00FB3158">
        <w:rPr>
          <w:rFonts w:hint="cs"/>
          <w:b w:val="0"/>
          <w:rtl/>
        </w:rPr>
        <w:t xml:space="preserve"> ويضاد الصمدية التي تعني كمال الغنى لأن </w:t>
      </w:r>
      <w:proofErr w:type="spellStart"/>
      <w:r w:rsidRPr="00FB3158">
        <w:rPr>
          <w:rFonts w:hint="cs"/>
          <w:b w:val="0"/>
          <w:rtl/>
        </w:rPr>
        <w:t>المتجزىء</w:t>
      </w:r>
      <w:proofErr w:type="spellEnd"/>
      <w:r w:rsidRPr="00FB3158">
        <w:rPr>
          <w:rFonts w:hint="cs"/>
          <w:b w:val="0"/>
          <w:rtl/>
        </w:rPr>
        <w:t xml:space="preserve"> يحتاج إلى جزئه ، والله تعالى صمد له كمال الصمدية قيوم له كمال </w:t>
      </w:r>
      <w:proofErr w:type="spellStart"/>
      <w:r w:rsidRPr="00FB3158">
        <w:rPr>
          <w:rFonts w:hint="cs"/>
          <w:b w:val="0"/>
          <w:rtl/>
        </w:rPr>
        <w:t>القيومية</w:t>
      </w:r>
      <w:proofErr w:type="spellEnd"/>
      <w:r w:rsidRPr="00FB3158">
        <w:rPr>
          <w:rFonts w:hint="cs"/>
          <w:b w:val="0"/>
          <w:rtl/>
        </w:rPr>
        <w:t xml:space="preserve"> غني له كمال الغنى ،</w:t>
      </w:r>
      <w:r w:rsidRPr="00FB3158">
        <w:rPr>
          <w:rFonts w:hint="cs"/>
          <w:b w:val="0"/>
          <w:rtl/>
          <w:lang w:eastAsia="ar-SA"/>
        </w:rPr>
        <w:t xml:space="preserve"> </w:t>
      </w:r>
      <w:r w:rsidRPr="00FB3158">
        <w:rPr>
          <w:rFonts w:hint="cs"/>
          <w:b w:val="0"/>
          <w:rtl/>
        </w:rPr>
        <w:t xml:space="preserve">وإلا </w:t>
      </w:r>
      <w:r w:rsidRPr="00FB3158">
        <w:rPr>
          <w:rFonts w:hint="cs"/>
          <w:b w:val="0"/>
          <w:rtl/>
        </w:rPr>
        <w:lastRenderedPageBreak/>
        <w:t>فما الفارق عند كل منصف لم تحرق البدعة قلبه بين هذا التعبير القرآني ( لما</w:t>
      </w:r>
      <w:r w:rsidRPr="00FB3158">
        <w:rPr>
          <w:rFonts w:hint="cs"/>
        </w:rPr>
        <w:t xml:space="preserve"> </w:t>
      </w:r>
      <w:r w:rsidRPr="00FB3158">
        <w:rPr>
          <w:rFonts w:hint="cs"/>
          <w:b w:val="0"/>
          <w:rtl/>
        </w:rPr>
        <w:t xml:space="preserve">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w:t>
      </w:r>
      <w:proofErr w:type="spellStart"/>
      <w:r w:rsidRPr="00FB3158">
        <w:rPr>
          <w:rFonts w:hint="cs"/>
          <w:b w:val="0"/>
          <w:rtl/>
        </w:rPr>
        <w:t>بثوابتها</w:t>
      </w:r>
      <w:proofErr w:type="spellEnd"/>
      <w:r w:rsidRPr="00FB3158">
        <w:rPr>
          <w:rFonts w:hint="cs"/>
          <w:b w:val="0"/>
          <w:rtl/>
        </w:rPr>
        <w:t xml:space="preserve"> ما فيه ومن قال بذلك فلا ينبغي أن يضيع الوقت معه ، فإن أصروا وجادلوا قلنا :  قال الله تعالي في محكم التنزيل { إن مثل عيسي عند</w:t>
      </w:r>
      <w:r w:rsidRPr="00FB3158">
        <w:rPr>
          <w:rFonts w:hint="cs"/>
        </w:rPr>
        <w:t xml:space="preserve"> </w:t>
      </w:r>
      <w:r w:rsidRPr="00FB3158">
        <w:rPr>
          <w:rFonts w:hint="cs"/>
          <w:b w:val="0"/>
          <w:rtl/>
        </w:rPr>
        <w:t xml:space="preserve">الله كمثل آدم خلقه من تراب ثم قال له كن فيكون } ، فالقرآن نص على أن خلق عيسى كخلق آدم كلاهما بالقدرة المعبر عنها بقوله تعالى { ثم قال له كن فيكون } ، فهذا هو صريح القرآن فهل ندعه لفهم خاطئ لحديث لم يصح أو حديث مختلف في صحته ، فإنّه لا يليق بالخالق أن يحتاج إلى أن يفعل بواسطة ، </w:t>
      </w:r>
      <w:r w:rsidRPr="00FB3158">
        <w:rPr>
          <w:rFonts w:hint="cs"/>
          <w:b w:val="0"/>
          <w:bCs/>
          <w:rtl/>
        </w:rPr>
        <w:t xml:space="preserve">لأن له الأحدية والغني المطلق بذاته منزه عن الأعضاء والاجزاء ، </w:t>
      </w:r>
      <w:r w:rsidRPr="00FB3158">
        <w:rPr>
          <w:rFonts w:hint="cs"/>
          <w:b w:val="0"/>
          <w:rtl/>
        </w:rPr>
        <w:t>فلا</w:t>
      </w:r>
      <w:r w:rsidRPr="00FB3158">
        <w:rPr>
          <w:rFonts w:hint="cs"/>
        </w:rPr>
        <w:t xml:space="preserve"> </w:t>
      </w:r>
      <w:r w:rsidRPr="00FB3158">
        <w:rPr>
          <w:rFonts w:hint="cs"/>
          <w:b w:val="0"/>
          <w:rtl/>
        </w:rPr>
        <w:t>ينبغي أن نتشاغل بطلب تعظيم آدم مع الغفلة عما يستحقه</w:t>
      </w:r>
      <w:r w:rsidRPr="00FB3158">
        <w:rPr>
          <w:rFonts w:hint="cs"/>
        </w:rPr>
        <w:t xml:space="preserve"> </w:t>
      </w:r>
      <w:proofErr w:type="spellStart"/>
      <w:r w:rsidRPr="00FB3158">
        <w:rPr>
          <w:rFonts w:hint="cs"/>
          <w:b w:val="0"/>
          <w:rtl/>
        </w:rPr>
        <w:t>الباريء</w:t>
      </w:r>
      <w:proofErr w:type="spellEnd"/>
      <w:r w:rsidRPr="00FB3158">
        <w:rPr>
          <w:rFonts w:hint="cs"/>
          <w:b w:val="0"/>
          <w:rtl/>
        </w:rPr>
        <w:t xml:space="preserve"> سبحانه من التعظيم بإثبات الأحدية { قل هو الله أحد } ونفي المثلية { ليس كمثله شيء } وذلك بنفي الأجزاء و الأبعاض والجوارح ، ونفي المماثلة في الأفعال بمس الطين ومعالجته حتى ظن بعض الجهلاء بما يجوز وما لا يجوز في حق الله تعالى  أن الله _تعالى_ مس طينة آدم بيد</w:t>
      </w:r>
      <w:r w:rsidRPr="00FB3158">
        <w:rPr>
          <w:rFonts w:hint="cs"/>
        </w:rPr>
        <w:t xml:space="preserve"> </w:t>
      </w:r>
      <w:r w:rsidRPr="00FB3158">
        <w:rPr>
          <w:rFonts w:hint="cs"/>
          <w:b w:val="0"/>
          <w:rtl/>
        </w:rPr>
        <w:t>هي بعض ذاته ، والمس قرين الاتحاد والحلول فما يقبل المس يقبلهما  ، سبحانه وتعالى عن ذلك علواً كبيرا ،  فسياق الآية يدل على أن المراد من قوله تعالى { لما</w:t>
      </w:r>
      <w:r w:rsidRPr="00FB3158">
        <w:rPr>
          <w:rFonts w:hint="cs"/>
        </w:rPr>
        <w:t xml:space="preserve"> </w:t>
      </w:r>
      <w:r w:rsidRPr="00FB3158">
        <w:rPr>
          <w:rFonts w:hint="cs"/>
          <w:b w:val="0"/>
          <w:rtl/>
        </w:rPr>
        <w:t xml:space="preserve">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.هذا هو المفهوم من سياق الآيات فلم تسق الآية لإثبات جارحة لله تعالى عن ذلك لأنه نقص يتنزه الأحد الصمد عنه ، لأن الجارحة </w:t>
      </w:r>
      <w:r w:rsidRPr="00FB3158">
        <w:rPr>
          <w:rFonts w:hint="cs"/>
          <w:b w:val="0"/>
          <w:rtl/>
        </w:rPr>
        <w:lastRenderedPageBreak/>
        <w:t xml:space="preserve">تعني الجزء والتجزؤ يضاد الأحدية التي تعني نفي </w:t>
      </w:r>
      <w:proofErr w:type="spellStart"/>
      <w:r w:rsidRPr="00FB3158">
        <w:rPr>
          <w:rFonts w:hint="cs"/>
          <w:b w:val="0"/>
          <w:rtl/>
        </w:rPr>
        <w:t>التبغض</w:t>
      </w:r>
      <w:proofErr w:type="spellEnd"/>
      <w:r w:rsidRPr="00FB3158">
        <w:rPr>
          <w:rFonts w:hint="cs"/>
          <w:b w:val="0"/>
          <w:rtl/>
        </w:rPr>
        <w:t xml:space="preserve"> ويضاد الصمدية التي تعني كمال الغنى لأن المتجزئ يحتاج إلى جزئه والله تعالى صمد له كمال الصمدية قيوم له كمال </w:t>
      </w:r>
      <w:proofErr w:type="spellStart"/>
      <w:r w:rsidRPr="00FB3158">
        <w:rPr>
          <w:rFonts w:hint="cs"/>
          <w:b w:val="0"/>
          <w:rtl/>
        </w:rPr>
        <w:t>القيومية</w:t>
      </w:r>
      <w:proofErr w:type="spellEnd"/>
      <w:r w:rsidRPr="00FB3158">
        <w:rPr>
          <w:rFonts w:hint="cs"/>
          <w:b w:val="0"/>
          <w:rtl/>
        </w:rPr>
        <w:t xml:space="preserve"> غني له كمال الغنى ، على أن بعض علماء أهل السنة والجماعة 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  ، فالمتشابه كاليد</w:t>
      </w:r>
      <w:r w:rsidRPr="00FB3158">
        <w:rPr>
          <w:rFonts w:hint="cs"/>
        </w:rPr>
        <w:t xml:space="preserve"> </w:t>
      </w:r>
      <w:r w:rsidRPr="00FB3158">
        <w:rPr>
          <w:rFonts w:hint="cs"/>
          <w:b w:val="0"/>
          <w:rtl/>
        </w:rPr>
        <w:t>والوجه ونحو ذلك فظاهره المستعمل في اللغة (( الجارحة )) مستحيل على الباري سبحانه ولا يعلم معناه على</w:t>
      </w:r>
      <w:r w:rsidRPr="00FB3158">
        <w:rPr>
          <w:rFonts w:hint="cs"/>
        </w:rPr>
        <w:t xml:space="preserve"> </w:t>
      </w:r>
      <w:r w:rsidRPr="00FB3158">
        <w:rPr>
          <w:rFonts w:hint="cs"/>
          <w:b w:val="0"/>
          <w:rtl/>
        </w:rPr>
        <w:t>القطع إلا الله سبحانه وتعالى وأما العلماء الراسخون فقد اتفقوا على</w:t>
      </w:r>
      <w:r w:rsidRPr="00FB3158">
        <w:rPr>
          <w:rFonts w:hint="cs"/>
        </w:rPr>
        <w:t xml:space="preserve"> </w:t>
      </w:r>
      <w:r w:rsidRPr="00FB3158">
        <w:rPr>
          <w:rFonts w:hint="cs"/>
          <w:b w:val="0"/>
          <w:rtl/>
        </w:rPr>
        <w:t xml:space="preserve">وجوب اعتقاد حقيقة وروده وعلى وجوب تنزيه الباري عن ظاهره المستحيل ،  </w:t>
      </w:r>
      <w:r w:rsidRPr="00FB3158">
        <w:rPr>
          <w:rFonts w:hint="cs"/>
          <w:bCs/>
          <w:rtl/>
        </w:rPr>
        <w:t>قال إمام الحرمين في العقيدة</w:t>
      </w:r>
      <w:r w:rsidRPr="00FB3158">
        <w:rPr>
          <w:rFonts w:hint="cs"/>
          <w:bCs/>
        </w:rPr>
        <w:t xml:space="preserve"> </w:t>
      </w:r>
      <w:r w:rsidRPr="00FB3158">
        <w:rPr>
          <w:rFonts w:hint="cs"/>
          <w:bCs/>
          <w:rtl/>
        </w:rPr>
        <w:t>النظامية</w:t>
      </w:r>
      <w:r w:rsidRPr="00FB3158">
        <w:rPr>
          <w:rFonts w:hint="cs"/>
          <w:b w:val="0"/>
          <w:rtl/>
        </w:rPr>
        <w:t xml:space="preserve"> : " وقد اختلف مسالك العلماء في الظواهر التي وردت في الكتاب والسنة 0 وامتنع على أهل الحق اعتقاد فحواها  وإجراؤها على موجب ما </w:t>
      </w:r>
      <w:proofErr w:type="spellStart"/>
      <w:r w:rsidRPr="00FB3158">
        <w:rPr>
          <w:rFonts w:hint="cs"/>
          <w:b w:val="0"/>
          <w:rtl/>
        </w:rPr>
        <w:t>تبتدره</w:t>
      </w:r>
      <w:proofErr w:type="spellEnd"/>
      <w:r w:rsidRPr="00FB3158">
        <w:rPr>
          <w:rFonts w:hint="cs"/>
          <w:b w:val="0"/>
          <w:rtl/>
        </w:rPr>
        <w:t xml:space="preserve"> أفهام أرباب اللسان منها ، فرأى بعضهم تأويلها والتزام هذا المنهج في </w:t>
      </w:r>
      <w:proofErr w:type="spellStart"/>
      <w:r w:rsidRPr="00FB3158">
        <w:rPr>
          <w:rFonts w:hint="cs"/>
          <w:b w:val="0"/>
          <w:rtl/>
        </w:rPr>
        <w:t>آي</w:t>
      </w:r>
      <w:proofErr w:type="spellEnd"/>
      <w:r w:rsidRPr="00FB3158">
        <w:rPr>
          <w:rFonts w:hint="cs"/>
          <w:b w:val="0"/>
          <w:rtl/>
        </w:rPr>
        <w:t xml:space="preserve"> الكتاب ، وما يصح من سنن الرسول صلى الله عليه </w:t>
      </w:r>
      <w:proofErr w:type="spellStart"/>
      <w:r w:rsidRPr="00FB3158">
        <w:rPr>
          <w:rFonts w:hint="cs"/>
          <w:b w:val="0"/>
          <w:rtl/>
        </w:rPr>
        <w:t>وآله</w:t>
      </w:r>
      <w:proofErr w:type="spellEnd"/>
      <w:r w:rsidRPr="00FB3158">
        <w:rPr>
          <w:rFonts w:hint="cs"/>
          <w:b w:val="0"/>
          <w:rtl/>
        </w:rPr>
        <w:t xml:space="preserve"> وسلم ، وذهب أئمة السلف إلى الانكفاف عن التأويل ، وإجراء الظواهر على مواردها وتفويض معانيها الى الرب تعالى 0 والذي نرتضيه رأيا : وندين الله به عقلا : اتباع سلف الأمة 0 فالأولى الاتباع ، وترك الابتداع والدليل السمعي القاطع في ذلك : أن إجماع الأمة حجه متبعة ، وهو مستند معظم الشريعة ، وقد درج صحب رسول الله صلى الله عليه وسلم ، ورضى عنهم على ترك التعرض لمعانيها ودرك ما فيها ، وهم صفوة الإسلام ، والمستقلون بأعباء الشريعة وكانوا لا يألون في ضبط قواعد الملة والتواصي بحفظها ، وتعليم الناس ما يحتاجون إليه منها 0 فلو كان تأويل هذه </w:t>
      </w:r>
      <w:proofErr w:type="spellStart"/>
      <w:r w:rsidRPr="00FB3158">
        <w:rPr>
          <w:rFonts w:hint="cs"/>
          <w:b w:val="0"/>
          <w:rtl/>
        </w:rPr>
        <w:t>الآي</w:t>
      </w:r>
      <w:proofErr w:type="spellEnd"/>
      <w:r w:rsidRPr="00FB3158">
        <w:rPr>
          <w:rFonts w:hint="cs"/>
          <w:b w:val="0"/>
          <w:rtl/>
        </w:rPr>
        <w:t xml:space="preserve"> والظواهر مسوغا ، ومحتوما ، لأوشك أن يكون اهتمامهم بها فوق اهتمامهم بفروع الشريعة 0واذا انصرم عصرهم ، وعصر التابعين على الإضراب عن التأويل كان ذلك قاطعا بأنه الوجه المتبع 0 </w:t>
      </w:r>
      <w:r w:rsidRPr="00FB3158">
        <w:rPr>
          <w:rFonts w:hint="cs"/>
          <w:b w:val="0"/>
          <w:bCs/>
          <w:rtl/>
        </w:rPr>
        <w:t xml:space="preserve">فحق على ذي دين : أن يعتقد تنزه الباري عن صفات المحدثين ، ولا يخوض في تأويل المشكلات ، ويكل معناها إلى الرب تبارك وتعالى ، </w:t>
      </w:r>
      <w:r w:rsidRPr="00FB3158">
        <w:rPr>
          <w:rFonts w:hint="cs"/>
          <w:b w:val="0"/>
          <w:rtl/>
        </w:rPr>
        <w:t>وعد إمام</w:t>
      </w:r>
      <w:r w:rsidRPr="00FB3158">
        <w:rPr>
          <w:rFonts w:hint="cs"/>
        </w:rPr>
        <w:t xml:space="preserve"> </w:t>
      </w:r>
      <w:r w:rsidRPr="00FB3158">
        <w:rPr>
          <w:rFonts w:hint="cs"/>
          <w:b w:val="0"/>
          <w:rtl/>
        </w:rPr>
        <w:t>القراء وسيدهم : الوقوف على قوله تبارك وتعالى : { وما</w:t>
      </w:r>
      <w:r w:rsidRPr="00FB3158">
        <w:rPr>
          <w:rFonts w:hint="cs"/>
        </w:rPr>
        <w:t xml:space="preserve"> </w:t>
      </w:r>
      <w:r w:rsidRPr="00FB3158">
        <w:rPr>
          <w:rFonts w:hint="cs"/>
          <w:b w:val="0"/>
          <w:rtl/>
        </w:rPr>
        <w:t>يعلم تأويله إلا</w:t>
      </w:r>
      <w:r w:rsidRPr="00FB3158">
        <w:rPr>
          <w:rFonts w:hint="cs"/>
        </w:rPr>
        <w:t xml:space="preserve"> </w:t>
      </w:r>
      <w:r w:rsidRPr="00FB3158">
        <w:rPr>
          <w:rFonts w:hint="cs"/>
          <w:b w:val="0"/>
          <w:rtl/>
        </w:rPr>
        <w:t>الله } من</w:t>
      </w:r>
      <w:r w:rsidRPr="00FB3158">
        <w:rPr>
          <w:rFonts w:hint="cs"/>
        </w:rPr>
        <w:t xml:space="preserve"> </w:t>
      </w:r>
      <w:r w:rsidRPr="00FB3158">
        <w:rPr>
          <w:rFonts w:hint="cs"/>
          <w:b w:val="0"/>
          <w:rtl/>
        </w:rPr>
        <w:t>العزائم ، ثم الابتداء { والراسخون</w:t>
      </w:r>
      <w:r w:rsidRPr="00FB3158">
        <w:rPr>
          <w:rFonts w:hint="cs"/>
        </w:rPr>
        <w:t xml:space="preserve"> </w:t>
      </w:r>
      <w:r w:rsidRPr="00FB3158">
        <w:rPr>
          <w:rFonts w:hint="cs"/>
          <w:b w:val="0"/>
          <w:rtl/>
        </w:rPr>
        <w:t>في العلم } [</w:t>
      </w:r>
      <w:r w:rsidRPr="00FB3158">
        <w:rPr>
          <w:rFonts w:hint="cs"/>
        </w:rPr>
        <w:t xml:space="preserve"> </w:t>
      </w:r>
      <w:r w:rsidRPr="00FB3158">
        <w:rPr>
          <w:rFonts w:hint="cs"/>
          <w:b w:val="0"/>
          <w:rtl/>
        </w:rPr>
        <w:t>آل عمران : 7 ]  ومما استحق من كلام امام دار الهجرة –رضى الله عنه – وهو مالك بن أنس رضى</w:t>
      </w:r>
      <w:r w:rsidRPr="00FB3158">
        <w:rPr>
          <w:rFonts w:hint="cs"/>
        </w:rPr>
        <w:t xml:space="preserve"> </w:t>
      </w:r>
      <w:r w:rsidRPr="00FB3158">
        <w:rPr>
          <w:rFonts w:hint="cs"/>
          <w:b w:val="0"/>
          <w:rtl/>
        </w:rPr>
        <w:t xml:space="preserve">الله عنه 0 أنه سئل عن قوله تبارك وتعالى { الرحمن على العرش استوى } [ طه : 5 ] فقال ( الاستواء معلوم 0 والكيفية مجهولة 0 والسؤال عنه بدعه ) ، </w:t>
      </w:r>
      <w:r w:rsidRPr="00FB3158">
        <w:rPr>
          <w:rFonts w:hint="cs"/>
          <w:b w:val="0"/>
          <w:bCs/>
          <w:rtl/>
        </w:rPr>
        <w:t>فلتجري آية</w:t>
      </w:r>
      <w:r w:rsidRPr="00FB3158">
        <w:rPr>
          <w:rFonts w:hint="cs"/>
          <w:bCs/>
        </w:rPr>
        <w:t xml:space="preserve"> </w:t>
      </w:r>
      <w:r w:rsidRPr="00FB3158">
        <w:rPr>
          <w:rFonts w:hint="cs"/>
          <w:bCs/>
          <w:rtl/>
        </w:rPr>
        <w:t>الاستواء والمجيء وقوله ( لما</w:t>
      </w:r>
      <w:r w:rsidRPr="00FB3158">
        <w:rPr>
          <w:rFonts w:hint="cs"/>
          <w:bCs/>
        </w:rPr>
        <w:t xml:space="preserve"> </w:t>
      </w:r>
      <w:r w:rsidRPr="00FB3158">
        <w:rPr>
          <w:rFonts w:hint="cs"/>
          <w:bCs/>
          <w:rtl/>
        </w:rPr>
        <w:t xml:space="preserve">خلقت بيدي ) </w:t>
      </w:r>
      <w:r w:rsidRPr="00FB3158">
        <w:rPr>
          <w:rFonts w:hint="cs"/>
          <w:b w:val="0"/>
          <w:rtl/>
        </w:rPr>
        <w:t>[ص/75]</w:t>
      </w:r>
      <w:r w:rsidRPr="00FB3158">
        <w:rPr>
          <w:rFonts w:hint="cs"/>
          <w:b w:val="0"/>
          <w:bCs/>
          <w:rtl/>
        </w:rPr>
        <w:t xml:space="preserve"> وقوله </w:t>
      </w:r>
      <w:r w:rsidRPr="00FB3158">
        <w:rPr>
          <w:rFonts w:hint="cs"/>
          <w:b w:val="0"/>
          <w:bCs/>
          <w:rtl/>
        </w:rPr>
        <w:lastRenderedPageBreak/>
        <w:t>( ويبقى وجه ربك )</w:t>
      </w:r>
      <w:r w:rsidRPr="00FB3158">
        <w:rPr>
          <w:rFonts w:hint="cs"/>
          <w:b w:val="0"/>
          <w:rtl/>
        </w:rPr>
        <w:t>[الرحمن/ 27]</w:t>
      </w:r>
      <w:r w:rsidRPr="00FB3158">
        <w:rPr>
          <w:rFonts w:hint="cs"/>
          <w:b w:val="0"/>
          <w:bCs/>
          <w:rtl/>
        </w:rPr>
        <w:t xml:space="preserve"> وقوله ( تجرى بأعيننا ) </w:t>
      </w:r>
      <w:r w:rsidRPr="00FB3158">
        <w:rPr>
          <w:rFonts w:hint="cs"/>
          <w:b w:val="0"/>
          <w:rtl/>
        </w:rPr>
        <w:t>[ القمر /14]</w:t>
      </w:r>
      <w:r w:rsidRPr="00FB3158">
        <w:rPr>
          <w:rFonts w:hint="cs"/>
          <w:b w:val="0"/>
          <w:bCs/>
          <w:rtl/>
        </w:rPr>
        <w:t xml:space="preserve"> وما صح من أخبار الرسول صلى الله عليه وسلم</w:t>
      </w:r>
      <w:r w:rsidRPr="00FB3158">
        <w:rPr>
          <w:rFonts w:hint="cs"/>
          <w:bCs/>
        </w:rPr>
        <w:t xml:space="preserve"> </w:t>
      </w:r>
      <w:r w:rsidRPr="00FB3158">
        <w:rPr>
          <w:rFonts w:hint="cs"/>
          <w:bCs/>
          <w:rtl/>
        </w:rPr>
        <w:t>كخبر النزول وغيره على ما ذكرناه فهذا ما يجب لله تبارك وتعالى .</w:t>
      </w:r>
      <w:r w:rsidRPr="00FB3158">
        <w:rPr>
          <w:rFonts w:hint="cs"/>
          <w:b w:val="0"/>
          <w:rtl/>
        </w:rPr>
        <w:t>" [ العقيدة النظامية</w:t>
      </w:r>
      <w:r w:rsidRPr="00FB3158">
        <w:rPr>
          <w:rFonts w:hint="cs"/>
        </w:rPr>
        <w:t xml:space="preserve"> </w:t>
      </w:r>
      <w:r w:rsidRPr="00FB3158">
        <w:rPr>
          <w:rFonts w:hint="cs"/>
          <w:b w:val="0"/>
          <w:rtl/>
        </w:rPr>
        <w:t xml:space="preserve">ص 32 ] أهـ  ، </w:t>
      </w:r>
      <w:r w:rsidRPr="00FB3158">
        <w:rPr>
          <w:rFonts w:hint="cs"/>
          <w:bCs/>
          <w:rtl/>
        </w:rPr>
        <w:t xml:space="preserve">وإليك بعض أقوال العلماء في تفسير الآية </w:t>
      </w:r>
      <w:r w:rsidRPr="00FB3158">
        <w:rPr>
          <w:rFonts w:hint="cs"/>
          <w:b w:val="0"/>
          <w:bCs/>
          <w:rtl/>
        </w:rPr>
        <w:t>: قال</w:t>
      </w:r>
      <w:r w:rsidRPr="00FB3158">
        <w:rPr>
          <w:rFonts w:hint="cs"/>
          <w:bCs/>
        </w:rPr>
        <w:t xml:space="preserve"> </w:t>
      </w:r>
      <w:r w:rsidRPr="00FB3158">
        <w:rPr>
          <w:rFonts w:hint="cs"/>
          <w:bCs/>
          <w:rtl/>
        </w:rPr>
        <w:t>الشيخ جمال الدين القاسمي</w:t>
      </w:r>
      <w:r w:rsidRPr="00FB3158">
        <w:rPr>
          <w:rFonts w:hint="cs"/>
          <w:b w:val="0"/>
          <w:rtl/>
        </w:rPr>
        <w:t xml:space="preserve"> في تفسيره محاسن التأويل  " ( لما خلقت بيدي ) أي</w:t>
      </w:r>
      <w:r w:rsidRPr="00FB3158">
        <w:rPr>
          <w:rFonts w:hint="cs"/>
        </w:rPr>
        <w:t xml:space="preserve"> </w:t>
      </w:r>
      <w:r w:rsidRPr="00FB3158">
        <w:rPr>
          <w:rFonts w:hint="cs"/>
          <w:b w:val="0"/>
          <w:rtl/>
        </w:rPr>
        <w:t>بنفسي من غير توسط كأب وأم " [محاسن</w:t>
      </w:r>
      <w:r w:rsidRPr="00FB3158">
        <w:rPr>
          <w:rFonts w:hint="cs"/>
        </w:rPr>
        <w:t xml:space="preserve"> </w:t>
      </w:r>
      <w:r w:rsidRPr="00FB3158">
        <w:rPr>
          <w:rFonts w:hint="cs"/>
          <w:b w:val="0"/>
          <w:rtl/>
        </w:rPr>
        <w:t xml:space="preserve">التأويل : ج15/ 328] أهـ ، قلت : وذلك لأن إبليس من الجن فليس الأصل أما آدم فهو أصل الإنسان ، </w:t>
      </w:r>
      <w:r w:rsidRPr="00FB3158">
        <w:rPr>
          <w:rFonts w:hint="cs"/>
          <w:b w:val="0"/>
          <w:bCs/>
          <w:rtl/>
        </w:rPr>
        <w:t>وقال النسفي في تفسيره</w:t>
      </w:r>
      <w:r w:rsidRPr="00FB3158">
        <w:rPr>
          <w:rFonts w:hint="cs"/>
          <w:b w:val="0"/>
          <w:rtl/>
        </w:rPr>
        <w:t xml:space="preserve"> : " ما منعك أن تسجد ما منعك عن السجود لما   خلقت بيدي   أي بلا واسطة امتثالا لأمري وإعظاما لخطابي وقد مر أن ذا اليدين يباشر أكثر أعماله بيده فغلبت العمل باليدين على سائر الأعمال التي تباشر بغيرهما حتى قيل في عمل القلب هو ما عملت يداك وحتى قيل لمن لا يدين له يداك أو كنا </w:t>
      </w:r>
      <w:proofErr w:type="spellStart"/>
      <w:r w:rsidRPr="00FB3158">
        <w:rPr>
          <w:rFonts w:hint="cs"/>
          <w:b w:val="0"/>
          <w:rtl/>
        </w:rPr>
        <w:t>وفوك</w:t>
      </w:r>
      <w:proofErr w:type="spellEnd"/>
      <w:r w:rsidRPr="00FB3158">
        <w:rPr>
          <w:rFonts w:hint="cs"/>
          <w:b w:val="0"/>
          <w:rtl/>
        </w:rPr>
        <w:t xml:space="preserve"> نفخ وحتى لم يبق فرق بين قولك هذا مما عملته وهذا مما عملته يداك ومنه قوله مما عملت أيدينا ولما خلقت بيدي " [تفسير النسفي ج: 4 ص: 45] أهـ ، </w:t>
      </w:r>
      <w:r w:rsidRPr="00FB3158">
        <w:rPr>
          <w:rFonts w:hint="cs"/>
          <w:b w:val="0"/>
          <w:bCs/>
          <w:rtl/>
        </w:rPr>
        <w:t>وقال القاضي البيضاوي</w:t>
      </w:r>
      <w:r w:rsidRPr="00FB3158">
        <w:rPr>
          <w:rFonts w:hint="cs"/>
          <w:b w:val="0"/>
          <w:rtl/>
        </w:rPr>
        <w:t xml:space="preserve"> : " قوله تعالى  ( لما خلقت بيدي ) اعلم أن اليد لغة حقيقة في الجارحة المعروفة وتستعمل مجازا في معان متعددة ..وإذا ثبت بالدليل العقلي تنزيه الله تعالى عن الجوارح لما فيه من </w:t>
      </w:r>
      <w:proofErr w:type="spellStart"/>
      <w:r w:rsidRPr="00FB3158">
        <w:rPr>
          <w:rFonts w:hint="cs"/>
          <w:b w:val="0"/>
          <w:rtl/>
        </w:rPr>
        <w:t>التجزيء</w:t>
      </w:r>
      <w:proofErr w:type="spellEnd"/>
      <w:r w:rsidRPr="00FB3158">
        <w:rPr>
          <w:rFonts w:hint="cs"/>
          <w:b w:val="0"/>
          <w:rtl/>
        </w:rPr>
        <w:t xml:space="preserve"> المؤدي إلى التركيب وجب حمل اللفظ على ما يليق بجلاله تعالى من المعاني المستعملة بين أهل اللسان وهي النعمة والقدرة والإحسان  " [ إيضاح الدليل في قطع حجج أهل التعطيل ج: 1 ص: 122] أهـ   ، </w:t>
      </w:r>
      <w:r w:rsidRPr="00FB3158">
        <w:rPr>
          <w:rFonts w:hint="cs"/>
          <w:b w:val="0"/>
          <w:bCs/>
          <w:rtl/>
        </w:rPr>
        <w:t xml:space="preserve">وجاء في تفسير البحر المحيط : </w:t>
      </w:r>
      <w:r w:rsidRPr="00FB3158">
        <w:rPr>
          <w:rFonts w:hint="cs"/>
          <w:b w:val="0"/>
          <w:rtl/>
        </w:rPr>
        <w:t xml:space="preserve">" {بل يداه مبسوطتان ينفق كيف يشاء} معتقد أهل الحق أن الله تعالى ليس بجسم ولا جارحة له، ولا يشبه بشيء من خلقه، ولا يكيف، ولا يتحيز، ولا تحله الحوادث، وكل هذا مقرر في علم أصول الدين. والجمهور على أن هذا استعارة عن جوده وإنعامه السابغ، وأضاف ذلك إلى اليدين جارياً على طريقة العرب في قولهم: فلان ينفق بكلتا يديه. ومنه قوله:  ( يداك يدا مجد فكف مفيدة * وكفّ إذا ما ضنّ بالمال تنفق ) ويؤيد أنّ اليدين هنا بمعنى الإنعام قرينة الإنفاق." [ البحر المحيط تفسير قوله تعالى (بل يداه مبسوطتان ينفق كيف يشاء)] أهــ  ، </w:t>
      </w:r>
      <w:r w:rsidRPr="00FB3158">
        <w:rPr>
          <w:rFonts w:hint="cs"/>
          <w:b w:val="0"/>
          <w:bCs/>
          <w:rtl/>
        </w:rPr>
        <w:t>وقال الكرماني في الكواكب</w:t>
      </w:r>
      <w:r w:rsidRPr="00FB3158">
        <w:rPr>
          <w:rFonts w:hint="cs"/>
          <w:bCs/>
        </w:rPr>
        <w:t xml:space="preserve"> </w:t>
      </w:r>
      <w:proofErr w:type="spellStart"/>
      <w:r w:rsidRPr="00FB3158">
        <w:rPr>
          <w:rFonts w:hint="cs"/>
          <w:bCs/>
          <w:rtl/>
        </w:rPr>
        <w:t>الدراري</w:t>
      </w:r>
      <w:proofErr w:type="spellEnd"/>
      <w:r w:rsidRPr="00FB3158">
        <w:rPr>
          <w:rFonts w:hint="cs"/>
          <w:b w:val="0"/>
          <w:rtl/>
        </w:rPr>
        <w:t xml:space="preserve">: " والمقصود من الباب " لما خلقت بيدي " بيان </w:t>
      </w:r>
      <w:proofErr w:type="spellStart"/>
      <w:r w:rsidRPr="00FB3158">
        <w:rPr>
          <w:rFonts w:hint="cs"/>
          <w:b w:val="0"/>
          <w:rtl/>
        </w:rPr>
        <w:t>ماورد</w:t>
      </w:r>
      <w:proofErr w:type="spellEnd"/>
      <w:r w:rsidRPr="00FB3158">
        <w:rPr>
          <w:rFonts w:hint="cs"/>
          <w:b w:val="0"/>
          <w:rtl/>
        </w:rPr>
        <w:t xml:space="preserve"> في اليد مضافة إلى الله تعالى وهذا وأمثاله من الوجه والعين ونحوها من المتشابهات والأمة فيها طائفتان مفوضه ومؤولة فمن وقف على قوله تعالى : " إلا الله " ، وجعل " الراسخون " ابتداء كلام أخر فوض حكمها إلى الله تعالى ومن لم يقف وعطف أولها بما يليق به لأن البرهان قائم على امتناع حملها على حقائقها اللغوية فأولوا اليد بالقدرة فهو من صفات الذات ويقال هو في قبضتي أي في قدرتي ويقال أعمل مثل هذا بأصبعي إذا أراد القدرة عليه على سبيل استحقاره فإن قلت القدرة واحدة فما معنى بيدي ؟ </w:t>
      </w:r>
      <w:r w:rsidRPr="00FB3158">
        <w:rPr>
          <w:rFonts w:hint="cs"/>
          <w:b w:val="0"/>
          <w:bCs/>
          <w:rtl/>
        </w:rPr>
        <w:t>قلت : هذا تمثيل إذ من اعتنى بشيء واهتم بإكماله باشره بيده</w:t>
      </w:r>
      <w:r w:rsidRPr="00FB3158">
        <w:rPr>
          <w:rFonts w:hint="cs"/>
          <w:b w:val="0"/>
          <w:rtl/>
        </w:rPr>
        <w:t xml:space="preserve"> ." [الكواكب</w:t>
      </w:r>
      <w:r w:rsidRPr="00FB3158">
        <w:rPr>
          <w:rFonts w:hint="cs"/>
        </w:rPr>
        <w:t xml:space="preserve"> </w:t>
      </w:r>
      <w:proofErr w:type="spellStart"/>
      <w:r w:rsidRPr="00FB3158">
        <w:rPr>
          <w:rFonts w:hint="cs"/>
          <w:b w:val="0"/>
          <w:rtl/>
        </w:rPr>
        <w:t>الدراري</w:t>
      </w:r>
      <w:proofErr w:type="spellEnd"/>
      <w:r w:rsidRPr="00FB3158">
        <w:rPr>
          <w:rFonts w:hint="cs"/>
          <w:b w:val="0"/>
          <w:rtl/>
        </w:rPr>
        <w:t xml:space="preserve"> ج12ص126] أهـ  ، قلت : أي والمراد </w:t>
      </w:r>
      <w:r w:rsidRPr="00FB3158">
        <w:rPr>
          <w:rFonts w:hint="cs"/>
          <w:b w:val="0"/>
          <w:rtl/>
        </w:rPr>
        <w:lastRenderedPageBreak/>
        <w:t>فيستفاد من ذلك ان العناية بخلق آدم كانت أتم من العناية بخلق</w:t>
      </w:r>
      <w:r w:rsidRPr="00FB3158">
        <w:rPr>
          <w:rFonts w:hint="cs"/>
        </w:rPr>
        <w:t xml:space="preserve"> </w:t>
      </w:r>
      <w:r w:rsidRPr="00FB3158">
        <w:rPr>
          <w:rFonts w:hint="cs"/>
          <w:b w:val="0"/>
          <w:rtl/>
        </w:rPr>
        <w:t xml:space="preserve">غيره ولا شك ، </w:t>
      </w:r>
      <w:r w:rsidRPr="00FB3158">
        <w:rPr>
          <w:rFonts w:hint="cs"/>
          <w:b w:val="0"/>
          <w:bCs/>
          <w:rtl/>
        </w:rPr>
        <w:t>وقال القرطبي في تفسيره</w:t>
      </w:r>
      <w:r w:rsidRPr="00FB3158">
        <w:rPr>
          <w:rFonts w:hint="cs"/>
          <w:b w:val="0"/>
          <w:rtl/>
        </w:rPr>
        <w:t xml:space="preserve"> : " واليد في كلام العرب تكون للجارحة كقوله تعالى  وخذ بيدك ضغثا وهذا محال على الله تعالى وتكون للنعمة تقول العرب  كم يد لي عند فلان أي كم من نعمة لي قد أسديتها له وتكون للقوة قال الله عز وجل : { واذكر عبدنا داود ذا الأيد } أي ذا القوة وتكون للملك والقدرة قال الله تعالى : { قل إن الفضل بيد الله يؤتيه من يشاء } وتكون بمعنى الصلة قال الله تعالى : { مما عملت أيدينا أنعاما } أي مما عملنا نحن وقال  أو يعفو الذي بيده عقدة النكاح أي الذي له عقدة النكاح وتكون بمعنى التأييد والنصرة ومنه قوله عليه السلام (( يد الله مع القاضي حتى يقضي والقاسم حتى يقسم )) وتكون لإضافة الفعل إلى المخبر عنه تشريفا له وتكريما ، قال الله تعالى { يا إبليس ما منعك أن تسجد لما خلقت بيدي } ،  فلا يجوز أن يحمل على الجارحة لأن الباري جل وتعالى واحد لا يجوز عليه التبعيض " [ تفسير القرطبي ج: 6 ص: 238] أهـ</w:t>
      </w:r>
      <w:r w:rsidRPr="00FB3158">
        <w:rPr>
          <w:rFonts w:hint="cs"/>
          <w:b w:val="0"/>
          <w:rtl/>
          <w:lang w:bidi="ar-KW"/>
        </w:rPr>
        <w:t xml:space="preserve"> </w:t>
      </w:r>
      <w:r w:rsidRPr="00FB3158">
        <w:rPr>
          <w:rFonts w:hint="cs"/>
          <w:b w:val="0"/>
          <w:rtl/>
        </w:rPr>
        <w:t xml:space="preserve">، </w:t>
      </w:r>
      <w:r w:rsidRPr="00FB3158">
        <w:rPr>
          <w:rFonts w:hint="cs"/>
          <w:b w:val="0"/>
          <w:bCs/>
          <w:rtl/>
        </w:rPr>
        <w:t>وقال الإمام ابن جماعة في كتابه إيضاح الدليل  : " الآية العاشرة</w:t>
      </w:r>
      <w:r w:rsidRPr="00FB3158">
        <w:rPr>
          <w:rFonts w:hint="cs"/>
          <w:b w:val="0"/>
          <w:rtl/>
        </w:rPr>
        <w:t xml:space="preserve"> قوله تعالى ( لما خلقت بيدي ) و ( يد الله فوق أيديهم ) و ( بل يداه مبسوطتان ) و ( بيده ملكوت كل شيء) و ( بيدك الخير ) : اعلم أن اليد لغة حقيقة في الجارحة المعروفة وتستعمل مجازا في معان متعددة كما سنذكره إن شاء الله تعالى , وإذا ثبت بالدليل العقلي تنزيه الله تعالى عن الجوارح لما فيه من التجزؤ المؤدي إلى التركيب وجب حمل اللفظ على ما يليق بجلاله تعالى من المعاني المستعملة بين أهل اللسان وهي النعمة والقدرة والإحسان  ، أما النعمة فكقولهم لفلان عندي يد لا أطيق شكرها ولفلان علي أياد يعجز عن شكرها والمراد نعم وإحسان</w:t>
      </w:r>
      <w:r w:rsidRPr="00FB3158">
        <w:rPr>
          <w:rFonts w:hint="cs"/>
          <w:b w:val="0"/>
          <w:bCs/>
          <w:rtl/>
        </w:rPr>
        <w:t xml:space="preserve"> </w:t>
      </w:r>
      <w:r w:rsidRPr="00FB3158">
        <w:rPr>
          <w:rFonts w:hint="cs"/>
          <w:b w:val="0"/>
          <w:rtl/>
        </w:rPr>
        <w:t xml:space="preserve">يريدون التجوز واستعماله أن اليد آلة الإعطاء غالبا فأطلقت على النعمة بإطلاق السبب على المسبب ، وأما القدرة فكقولهم هذه البلدة في يد السلطان ويقال امري بيدك وفلان بيده الأمر والنهي ومنه قوله تعالى ( أو يعفو الذي بيده عقدة النكاح ) والمراد في ذلك كله القدرة والتمكن من التصرف إذ ليس البلد والأمر والنهي وعقدة النكاح في حقيقة يد السلطان والولي التي هي عفو فتعين ان المراد قدرته وتصرفه  ، وقد تستعمل اليد مثله للتأكيد في التقدم كقوله تعالى ( بين يدي رحمته ) و ( قدموا بين يدي نجواكم صدقة ) ولا يد للرحمة والنجوى  ، </w:t>
      </w:r>
      <w:r w:rsidRPr="00FB3158">
        <w:rPr>
          <w:rFonts w:hint="cs"/>
          <w:b w:val="0"/>
          <w:bCs/>
          <w:rtl/>
        </w:rPr>
        <w:t>إذا ثبت هذا فنقول قوله تعالى ( لما خلقت بيدي ) فله ثلاثة أجوبة :</w:t>
      </w:r>
      <w:r w:rsidRPr="00FB3158">
        <w:rPr>
          <w:rFonts w:hint="cs"/>
          <w:b w:val="0"/>
          <w:rtl/>
        </w:rPr>
        <w:t xml:space="preserve"> ( </w:t>
      </w:r>
      <w:r w:rsidRPr="00FB3158">
        <w:rPr>
          <w:rFonts w:hint="cs"/>
          <w:b w:val="0"/>
          <w:bCs/>
          <w:rtl/>
        </w:rPr>
        <w:t>أحدها</w:t>
      </w:r>
      <w:r w:rsidRPr="00FB3158">
        <w:rPr>
          <w:rFonts w:hint="cs"/>
          <w:b w:val="0"/>
          <w:rtl/>
        </w:rPr>
        <w:t xml:space="preserve"> ) : أن المراد مزيد العناية بنعمة عليه في خلقه وإيجاده وتكريمه كما يقال خذ هذا الأمر بكلتا يديك وأخذت وصيتك بكلتا يدي      ولا شك أن الاعتناء بخلق آدم حاصل بإيجاده وجعله خليفة في الأرض وتعليمه الأسماء وإسكانه الجنة وسجود الملائكة له فلذلك خصه بما يدل لغة على مزيد الاعتناء      ، </w:t>
      </w:r>
      <w:r w:rsidRPr="00FB3158">
        <w:rPr>
          <w:rFonts w:hint="cs"/>
          <w:b w:val="0"/>
          <w:bCs/>
          <w:rtl/>
        </w:rPr>
        <w:t>(  الجواب الثاني )</w:t>
      </w:r>
      <w:r w:rsidRPr="00FB3158">
        <w:rPr>
          <w:rFonts w:hint="cs"/>
          <w:b w:val="0"/>
          <w:rtl/>
        </w:rPr>
        <w:t xml:space="preserve"> : أن المراد بيدي القدرة لأن غالب قدرة الإنسان في تصرفاته بيده وثنيت اليد مبالغة في عظم القدرة فإنها باليدين أكثر منها بالواحدة      ، </w:t>
      </w:r>
      <w:r w:rsidRPr="00FB3158">
        <w:rPr>
          <w:rFonts w:hint="cs"/>
          <w:b w:val="0"/>
          <w:bCs/>
          <w:rtl/>
        </w:rPr>
        <w:t>( الثالث )</w:t>
      </w:r>
      <w:r w:rsidRPr="00FB3158">
        <w:rPr>
          <w:rFonts w:hint="cs"/>
          <w:b w:val="0"/>
          <w:rtl/>
        </w:rPr>
        <w:t xml:space="preserve"> : أن يكون ذكر اليدين صلة لقصد التخصيص به تعالى ومعناه لما خلقت أنا </w:t>
      </w:r>
      <w:r w:rsidRPr="00FB3158">
        <w:rPr>
          <w:rFonts w:hint="cs"/>
          <w:b w:val="0"/>
          <w:rtl/>
        </w:rPr>
        <w:lastRenderedPageBreak/>
        <w:t xml:space="preserve">دون غيري ومنه قوله تعالى ( ذلك بما قدمت يداك ) أي بما قدمت أنت ومنه قولهم يداك أوكتا أي أنت فعلت ، وأما قوله تعالى  ( يد الله فوق أيديهم ) فقد قال الحسن وغيره أي منته وإحسانه ، وأما قوله تعالى ( بل يداه مبسوطتان ) فلا يشك عاقل أن المراد بذلك الجود والإنعام لأنه ورد ردا على اليهود في قولهم ( يد الله مغلولة ) ولا يشك عاقل أنهم لم يقصدوا بذلك الفعل المعروف وإنما قصدوا إمساك نعمه عنهم وحبسها بإمساك المطر ونحو ذلك فرد عليهم بقوله ( بل يداه مبسوطتان ) أي بالخير وإفاضة النعم لمن شاء ولذلك قال ( ينفق كيف يشاء ) فبين المراد به  ، وأما إرادة بسط الجوارح المعروف حقيقة فلا </w:t>
      </w:r>
      <w:proofErr w:type="spellStart"/>
      <w:r w:rsidRPr="00FB3158">
        <w:rPr>
          <w:rFonts w:hint="cs"/>
          <w:b w:val="0"/>
          <w:rtl/>
        </w:rPr>
        <w:t>يتوهمه</w:t>
      </w:r>
      <w:proofErr w:type="spellEnd"/>
      <w:r w:rsidRPr="00FB3158">
        <w:rPr>
          <w:rFonts w:hint="cs"/>
          <w:b w:val="0"/>
          <w:rtl/>
        </w:rPr>
        <w:t xml:space="preserve"> عاقل فضلا عن اعتقاده ، </w:t>
      </w:r>
      <w:r w:rsidRPr="00FB3158">
        <w:rPr>
          <w:rFonts w:hint="cs"/>
          <w:b w:val="0"/>
          <w:bCs/>
          <w:rtl/>
        </w:rPr>
        <w:t xml:space="preserve"> فإن قيل : </w:t>
      </w:r>
      <w:r w:rsidRPr="00FB3158">
        <w:rPr>
          <w:rFonts w:hint="cs"/>
          <w:b w:val="0"/>
          <w:rtl/>
        </w:rPr>
        <w:t xml:space="preserve">إن كان المراد </w:t>
      </w:r>
      <w:proofErr w:type="spellStart"/>
      <w:r w:rsidRPr="00FB3158">
        <w:rPr>
          <w:rFonts w:hint="cs"/>
          <w:b w:val="0"/>
          <w:rtl/>
        </w:rPr>
        <w:t>بخلقت</w:t>
      </w:r>
      <w:proofErr w:type="spellEnd"/>
      <w:r w:rsidRPr="00FB3158">
        <w:rPr>
          <w:rFonts w:hint="cs"/>
          <w:b w:val="0"/>
          <w:rtl/>
        </w:rPr>
        <w:t xml:space="preserve"> بيدي القدرية لم يكن لآدم مزية لأن الخلق كلهم بقدرته ، قلنا المراد مزيته بالخلق في الإكرام بالأنواع التي ذكرناها ، وكذلك قوله تعالى (  مما عملت أيدينا ) فليس لها مزية على غيرها باعتبار الخلق وحده بل </w:t>
      </w:r>
      <w:proofErr w:type="spellStart"/>
      <w:r w:rsidRPr="00FB3158">
        <w:rPr>
          <w:rFonts w:hint="cs"/>
          <w:b w:val="0"/>
          <w:rtl/>
        </w:rPr>
        <w:t>بإعتبار</w:t>
      </w:r>
      <w:proofErr w:type="spellEnd"/>
      <w:r w:rsidRPr="00FB3158">
        <w:rPr>
          <w:rFonts w:hint="cs"/>
          <w:b w:val="0"/>
          <w:rtl/>
        </w:rPr>
        <w:t xml:space="preserve"> ما جعل في خلقها من المنافع المعدومة في غيرها ، فإن قيل فالقدرة شيء واحد لا يثنى ولا يجمع وقد ثنيت وجمعت ، قلنا هذا غير ممنوع فقد نطقت العرب بذلك بقولهم مالك بذلك يدان  ،</w:t>
      </w:r>
      <w:r w:rsidRPr="00FB3158">
        <w:rPr>
          <w:rFonts w:hint="cs"/>
          <w:b w:val="0"/>
          <w:bCs/>
          <w:rtl/>
        </w:rPr>
        <w:t xml:space="preserve">  </w:t>
      </w:r>
      <w:r w:rsidRPr="00FB3158">
        <w:rPr>
          <w:rFonts w:hint="cs"/>
          <w:b w:val="0"/>
          <w:rtl/>
        </w:rPr>
        <w:t xml:space="preserve">  وفي الحديث عن يأجوج ومأجوج ما لأحد يدان بقتالهم  ،  فثنوا عند قصد المبالغة ومنه ،( بين يدي نجواكم صدقة ) و ( بين يدي رحمته ) وأيضا فقد جاء ( يد الله)  وجاء ( يداه مبسوطتان ) وجاء ( بأيدينا  )  </w:t>
      </w:r>
      <w:r w:rsidRPr="00FB3158">
        <w:rPr>
          <w:rFonts w:hint="cs"/>
          <w:b w:val="0"/>
          <w:bCs/>
          <w:rtl/>
        </w:rPr>
        <w:t>فلو لم يحمل على القدرة وحمل على الظاهر لزم من تصوير ذلك ما يتعالى الله عنه</w:t>
      </w:r>
      <w:r w:rsidRPr="00FB3158">
        <w:rPr>
          <w:rFonts w:hint="cs"/>
          <w:b w:val="0"/>
          <w:rtl/>
        </w:rPr>
        <w:t xml:space="preserve">  وقول بعضهم إن اليدين في قوله تعالى (خلقت بيدي)  صفتان قائمتان بذات الرب تعالى والمسلم يعقل معناها فقد تقدم الجواب عنه والرد عليه "[ ايضاح الدليل لابن جماعة] أهـــ    ، </w:t>
      </w:r>
      <w:r w:rsidRPr="00FB3158">
        <w:rPr>
          <w:rFonts w:hint="cs"/>
          <w:b w:val="0"/>
          <w:bCs/>
          <w:rtl/>
        </w:rPr>
        <w:t>وقال الإمام الحنبلي مرعي بن يوسف في كتابه أقاويل الثقات  :</w:t>
      </w:r>
      <w:r w:rsidRPr="00FB3158">
        <w:rPr>
          <w:rFonts w:hint="cs"/>
          <w:bCs/>
          <w:rtl/>
          <w:lang w:eastAsia="ar-SA"/>
        </w:rPr>
        <w:t xml:space="preserve"> </w:t>
      </w:r>
      <w:r w:rsidRPr="00FB3158">
        <w:rPr>
          <w:rFonts w:hint="cs"/>
          <w:b w:val="0"/>
          <w:rtl/>
        </w:rPr>
        <w:t xml:space="preserve">" </w:t>
      </w:r>
      <w:r w:rsidRPr="00FB3158">
        <w:rPr>
          <w:rFonts w:hint="cs"/>
          <w:b w:val="0"/>
          <w:bCs/>
          <w:rtl/>
        </w:rPr>
        <w:t>ومن المتشابه</w:t>
      </w:r>
      <w:r w:rsidRPr="00FB3158">
        <w:rPr>
          <w:rFonts w:hint="cs"/>
          <w:bCs/>
        </w:rPr>
        <w:t xml:space="preserve"> </w:t>
      </w:r>
      <w:r w:rsidRPr="00FB3158">
        <w:rPr>
          <w:rFonts w:hint="cs"/>
          <w:bCs/>
          <w:rtl/>
        </w:rPr>
        <w:t>اليد</w:t>
      </w:r>
      <w:r w:rsidRPr="00FB3158">
        <w:rPr>
          <w:rFonts w:hint="cs"/>
          <w:b w:val="0"/>
          <w:rtl/>
        </w:rPr>
        <w:t xml:space="preserve"> في قوله تعالى ( يد</w:t>
      </w:r>
      <w:r w:rsidRPr="00FB3158">
        <w:rPr>
          <w:rFonts w:hint="cs"/>
        </w:rPr>
        <w:t xml:space="preserve"> </w:t>
      </w:r>
      <w:r w:rsidRPr="00FB3158">
        <w:rPr>
          <w:rFonts w:hint="cs"/>
          <w:b w:val="0"/>
          <w:rtl/>
        </w:rPr>
        <w:t>الله فوق</w:t>
      </w:r>
      <w:r w:rsidRPr="00FB3158">
        <w:rPr>
          <w:rFonts w:hint="cs"/>
        </w:rPr>
        <w:t xml:space="preserve"> </w:t>
      </w:r>
      <w:r w:rsidRPr="00FB3158">
        <w:rPr>
          <w:rFonts w:hint="cs"/>
          <w:b w:val="0"/>
          <w:rtl/>
        </w:rPr>
        <w:t>أيديهم ) [ الفتح</w:t>
      </w:r>
      <w:r w:rsidRPr="00FB3158">
        <w:rPr>
          <w:rFonts w:hint="cs"/>
        </w:rPr>
        <w:t xml:space="preserve"> </w:t>
      </w:r>
      <w:r w:rsidRPr="00FB3158">
        <w:rPr>
          <w:rFonts w:hint="cs"/>
          <w:b w:val="0"/>
          <w:rtl/>
        </w:rPr>
        <w:t>10]  ( لما</w:t>
      </w:r>
      <w:r w:rsidRPr="00FB3158">
        <w:rPr>
          <w:rFonts w:hint="cs"/>
        </w:rPr>
        <w:t xml:space="preserve"> </w:t>
      </w:r>
      <w:r w:rsidRPr="00FB3158">
        <w:rPr>
          <w:rFonts w:hint="cs"/>
          <w:b w:val="0"/>
          <w:rtl/>
        </w:rPr>
        <w:t>خلقت بيدي ) [ص</w:t>
      </w:r>
      <w:r w:rsidRPr="00FB3158">
        <w:rPr>
          <w:rFonts w:hint="cs"/>
        </w:rPr>
        <w:t xml:space="preserve"> </w:t>
      </w:r>
      <w:r w:rsidRPr="00FB3158">
        <w:rPr>
          <w:rFonts w:hint="cs"/>
          <w:b w:val="0"/>
          <w:rtl/>
        </w:rPr>
        <w:t>75]</w:t>
      </w:r>
      <w:r w:rsidRPr="00FB3158">
        <w:rPr>
          <w:rFonts w:hint="cs"/>
        </w:rPr>
        <w:t xml:space="preserve"> </w:t>
      </w:r>
      <w:r w:rsidRPr="00FB3158">
        <w:rPr>
          <w:rFonts w:hint="cs"/>
          <w:b w:val="0"/>
          <w:rtl/>
        </w:rPr>
        <w:t xml:space="preserve"> ( بل</w:t>
      </w:r>
      <w:r w:rsidRPr="00FB3158">
        <w:rPr>
          <w:rFonts w:hint="cs"/>
        </w:rPr>
        <w:t xml:space="preserve"> </w:t>
      </w:r>
      <w:r w:rsidRPr="00FB3158">
        <w:rPr>
          <w:rFonts w:hint="cs"/>
          <w:b w:val="0"/>
          <w:rtl/>
        </w:rPr>
        <w:t>يداه مبسوطتان ) [ المائدة</w:t>
      </w:r>
      <w:r w:rsidRPr="00FB3158">
        <w:rPr>
          <w:rFonts w:hint="cs"/>
        </w:rPr>
        <w:t xml:space="preserve"> </w:t>
      </w:r>
      <w:r w:rsidRPr="00FB3158">
        <w:rPr>
          <w:rFonts w:hint="cs"/>
          <w:b w:val="0"/>
          <w:rtl/>
        </w:rPr>
        <w:t xml:space="preserve">64] </w:t>
      </w:r>
      <w:r w:rsidRPr="00FB3158">
        <w:t xml:space="preserve">) </w:t>
      </w:r>
      <w:r w:rsidRPr="00FB3158">
        <w:rPr>
          <w:rFonts w:hint="cs"/>
          <w:b w:val="0"/>
          <w:rtl/>
        </w:rPr>
        <w:t>مما</w:t>
      </w:r>
      <w:r w:rsidRPr="00FB3158">
        <w:rPr>
          <w:rFonts w:hint="cs"/>
        </w:rPr>
        <w:t xml:space="preserve"> </w:t>
      </w:r>
      <w:r w:rsidRPr="00FB3158">
        <w:rPr>
          <w:rFonts w:hint="cs"/>
          <w:b w:val="0"/>
          <w:rtl/>
        </w:rPr>
        <w:t>عملت أيدينا</w:t>
      </w:r>
      <w:r w:rsidRPr="00FB3158">
        <w:t xml:space="preserve">( </w:t>
      </w:r>
      <w:r w:rsidRPr="00FB3158">
        <w:rPr>
          <w:rFonts w:hint="cs"/>
          <w:b w:val="0"/>
          <w:rtl/>
        </w:rPr>
        <w:t xml:space="preserve"> [ </w:t>
      </w:r>
      <w:proofErr w:type="spellStart"/>
      <w:r w:rsidRPr="00FB3158">
        <w:rPr>
          <w:rFonts w:hint="cs"/>
          <w:b w:val="0"/>
          <w:rtl/>
        </w:rPr>
        <w:t>يس</w:t>
      </w:r>
      <w:proofErr w:type="spellEnd"/>
      <w:r w:rsidRPr="00FB3158">
        <w:rPr>
          <w:rFonts w:hint="cs"/>
        </w:rPr>
        <w:t xml:space="preserve"> </w:t>
      </w:r>
      <w:r w:rsidRPr="00FB3158">
        <w:rPr>
          <w:rFonts w:hint="cs"/>
          <w:b w:val="0"/>
          <w:rtl/>
        </w:rPr>
        <w:t>71  ]</w:t>
      </w:r>
      <w:r w:rsidRPr="00FB3158">
        <w:rPr>
          <w:rFonts w:hint="cs"/>
        </w:rPr>
        <w:t xml:space="preserve"> </w:t>
      </w:r>
      <w:r w:rsidRPr="00FB3158">
        <w:rPr>
          <w:rFonts w:hint="cs"/>
          <w:b w:val="0"/>
          <w:rtl/>
        </w:rPr>
        <w:t xml:space="preserve"> ( قل</w:t>
      </w:r>
      <w:r w:rsidRPr="00FB3158">
        <w:rPr>
          <w:rFonts w:hint="cs"/>
        </w:rPr>
        <w:t xml:space="preserve"> </w:t>
      </w:r>
      <w:r w:rsidRPr="00FB3158">
        <w:rPr>
          <w:rFonts w:hint="cs"/>
          <w:b w:val="0"/>
          <w:rtl/>
        </w:rPr>
        <w:t>إن الفضل بيد</w:t>
      </w:r>
      <w:r w:rsidRPr="00FB3158">
        <w:rPr>
          <w:rFonts w:hint="cs"/>
        </w:rPr>
        <w:t xml:space="preserve"> </w:t>
      </w:r>
      <w:r w:rsidRPr="00FB3158">
        <w:rPr>
          <w:rFonts w:hint="cs"/>
          <w:b w:val="0"/>
          <w:rtl/>
        </w:rPr>
        <w:t>الله  )</w:t>
      </w:r>
      <w:r w:rsidRPr="00FB3158">
        <w:rPr>
          <w:rFonts w:hint="cs"/>
        </w:rPr>
        <w:t xml:space="preserve"> </w:t>
      </w:r>
      <w:r w:rsidRPr="00FB3158">
        <w:rPr>
          <w:rFonts w:hint="cs"/>
          <w:b w:val="0"/>
          <w:rtl/>
        </w:rPr>
        <w:t>[ آل</w:t>
      </w:r>
      <w:r w:rsidRPr="00FB3158">
        <w:rPr>
          <w:rFonts w:hint="cs"/>
        </w:rPr>
        <w:t xml:space="preserve"> </w:t>
      </w:r>
      <w:r w:rsidRPr="00FB3158">
        <w:rPr>
          <w:rFonts w:hint="cs"/>
          <w:b w:val="0"/>
          <w:rtl/>
        </w:rPr>
        <w:t>عمران 73  ]    وتأويله</w:t>
      </w:r>
      <w:r w:rsidRPr="00FB3158">
        <w:rPr>
          <w:rFonts w:hint="cs"/>
        </w:rPr>
        <w:t xml:space="preserve"> </w:t>
      </w:r>
      <w:r w:rsidRPr="00FB3158">
        <w:rPr>
          <w:rFonts w:hint="cs"/>
          <w:b w:val="0"/>
          <w:rtl/>
        </w:rPr>
        <w:t xml:space="preserve">أن المراد باليد القدرة    </w:t>
      </w:r>
      <w:r w:rsidRPr="00FB3158">
        <w:rPr>
          <w:rFonts w:hint="cs"/>
        </w:rPr>
        <w:t xml:space="preserve"> </w:t>
      </w:r>
      <w:r w:rsidRPr="00FB3158">
        <w:rPr>
          <w:rFonts w:hint="cs"/>
          <w:b w:val="0"/>
          <w:rtl/>
        </w:rPr>
        <w:t xml:space="preserve"> وقال</w:t>
      </w:r>
      <w:r w:rsidRPr="00FB3158">
        <w:rPr>
          <w:rFonts w:hint="cs"/>
        </w:rPr>
        <w:t xml:space="preserve"> </w:t>
      </w:r>
      <w:r w:rsidRPr="00FB3158">
        <w:rPr>
          <w:rFonts w:hint="cs"/>
          <w:b w:val="0"/>
          <w:rtl/>
        </w:rPr>
        <w:t>الأشعري اليد صفة ورد بها الشرع والذي</w:t>
      </w:r>
      <w:r w:rsidRPr="00FB3158">
        <w:rPr>
          <w:rFonts w:hint="cs"/>
        </w:rPr>
        <w:t xml:space="preserve"> </w:t>
      </w:r>
      <w:r w:rsidRPr="00FB3158">
        <w:rPr>
          <w:rFonts w:hint="cs"/>
          <w:b w:val="0"/>
          <w:rtl/>
        </w:rPr>
        <w:t>يلوح من معنى هذه الصفة أنها قريبة من معنى القدرة إلا أنها أخص والقدرة أعم كالمحبة</w:t>
      </w:r>
      <w:r w:rsidRPr="00FB3158">
        <w:rPr>
          <w:rFonts w:hint="cs"/>
        </w:rPr>
        <w:t xml:space="preserve"> </w:t>
      </w:r>
      <w:r w:rsidRPr="00FB3158">
        <w:rPr>
          <w:rFonts w:hint="cs"/>
          <w:b w:val="0"/>
          <w:rtl/>
        </w:rPr>
        <w:t xml:space="preserve">مع الإرادة والمشيئة فإن في اليد تشريفا لازما ،  </w:t>
      </w:r>
      <w:r w:rsidRPr="00FB3158">
        <w:rPr>
          <w:rFonts w:hint="cs"/>
          <w:b w:val="0"/>
          <w:bCs/>
          <w:rtl/>
        </w:rPr>
        <w:t>وقال البيهقي</w:t>
      </w:r>
      <w:r w:rsidRPr="00FB3158">
        <w:rPr>
          <w:rFonts w:hint="cs"/>
          <w:b w:val="0"/>
          <w:rtl/>
        </w:rPr>
        <w:t xml:space="preserve"> في كتاب الأسماء والصفات باب ما جاء في إثبات اليدين صفتين لا من حيث الجارحة قال الله ( يا إبليس ما منعك أن تسجد لما خلقت بيدي )    [ص : 75 ]</w:t>
      </w:r>
      <w:r w:rsidRPr="00FB3158">
        <w:rPr>
          <w:rFonts w:hint="cs"/>
        </w:rPr>
        <w:t xml:space="preserve"> </w:t>
      </w:r>
      <w:r w:rsidRPr="00FB3158">
        <w:rPr>
          <w:rFonts w:hint="cs"/>
          <w:b w:val="0"/>
          <w:rtl/>
        </w:rPr>
        <w:t xml:space="preserve"> وقال   { بل يداه مبسوطتان  }  [ المائدة</w:t>
      </w:r>
      <w:r w:rsidRPr="00FB3158">
        <w:rPr>
          <w:rFonts w:hint="cs"/>
        </w:rPr>
        <w:t xml:space="preserve"> </w:t>
      </w:r>
      <w:r w:rsidRPr="00FB3158">
        <w:rPr>
          <w:rFonts w:hint="cs"/>
          <w:b w:val="0"/>
          <w:rtl/>
          <w:lang w:bidi="ar-KW"/>
        </w:rPr>
        <w:t xml:space="preserve"> : </w:t>
      </w:r>
      <w:r w:rsidRPr="00FB3158">
        <w:rPr>
          <w:rFonts w:hint="cs"/>
          <w:b w:val="0"/>
          <w:rtl/>
        </w:rPr>
        <w:t xml:space="preserve">64] وذكر الأحاديث الصحاح في ذلك كحديث يا آدم أنت أبو البشر خلقك الله بيده وحديث أنت موسى اصطفاك الله بكلامه وخط لك الألواح بيده وفي لفظ وكتب لك التوراة بيده وذكر أحاديث كثيرة مثل والخير بيديك ، </w:t>
      </w:r>
      <w:r w:rsidRPr="00FB3158">
        <w:rPr>
          <w:rFonts w:hint="cs"/>
          <w:b w:val="0"/>
          <w:bCs/>
          <w:rtl/>
        </w:rPr>
        <w:t>وقال البيهقي</w:t>
      </w:r>
      <w:r w:rsidRPr="00FB3158">
        <w:rPr>
          <w:rFonts w:hint="cs"/>
          <w:b w:val="0"/>
          <w:rtl/>
        </w:rPr>
        <w:t xml:space="preserve"> قال بعض أهل النظر قد تكون اليد بمعنى القوة كقوله { داود ذا الأيد  }  [ ص : 17 ] ذا القوة وبمعنى الملك والقدرة كقوله  { إن الفضل بيد الله }[ آل عمران :  73 ]  وبمعنى النعمة كقولهم لي </w:t>
      </w:r>
      <w:r w:rsidRPr="00FB3158">
        <w:rPr>
          <w:rFonts w:hint="cs"/>
          <w:b w:val="0"/>
          <w:rtl/>
        </w:rPr>
        <w:lastRenderedPageBreak/>
        <w:t xml:space="preserve">عند فلان يد وتكون صلة أي زائدة كقوله  { مما عملت أيدينا أنعاما } [  </w:t>
      </w:r>
      <w:proofErr w:type="spellStart"/>
      <w:r w:rsidRPr="00FB3158">
        <w:rPr>
          <w:rFonts w:hint="cs"/>
          <w:b w:val="0"/>
          <w:rtl/>
        </w:rPr>
        <w:t>يس</w:t>
      </w:r>
      <w:proofErr w:type="spellEnd"/>
      <w:r w:rsidRPr="00FB3158">
        <w:rPr>
          <w:rFonts w:hint="cs"/>
          <w:b w:val="0"/>
          <w:rtl/>
        </w:rPr>
        <w:t xml:space="preserve"> : 71 ] أي مما عملناه نحن وبمعنى الجارحة كقوله { وخذ بيدك ضغثا } [ ص : 44 ]  قال فأما قوله {  لما خلقت بيدي } فلا يحمل على الجارحة لأن البارئ واحد لا يتبعض ولا على القوة والقدرة والملك والنعمة والصلة لأن الاشتراك يقع حينئذ بين وليه آدم وعدوه إبليس ويبطل ما ذكره من تفضيله عليه لبطلان معنى التخصيص إذ الشياطين والأباليس وجماعة الكفرة خلقهم الله بقدرته ونعمه على آدم غير منحصرة فلم يبق إلا أن يحملا على صفتين تعلقتا بخلق آدم تشريفا له دون خلق إبليس تعلق القدرة بالمقدور لا من طريق المباشرة ولا من حيث المماسة وليس لذلك التخصيص وجه غير ما بينه الله تعالى في قوله     لما خلقت بيدي    انتهى ( أي كلام البيهقي )   تنبيه      من هذا النمط 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w:t>
      </w:r>
      <w:proofErr w:type="spellStart"/>
      <w:r w:rsidRPr="00FB3158">
        <w:rPr>
          <w:rFonts w:hint="cs"/>
          <w:b w:val="0"/>
          <w:rtl/>
        </w:rPr>
        <w:t>مسييء</w:t>
      </w:r>
      <w:proofErr w:type="spellEnd"/>
      <w:r w:rsidRPr="00FB3158">
        <w:rPr>
          <w:rFonts w:hint="cs"/>
          <w:b w:val="0"/>
          <w:rtl/>
        </w:rPr>
        <w:t xml:space="preserve"> النهار ويبسط يده بالنهار ليتوب مسيئ الليل )  </w:t>
      </w:r>
      <w:r w:rsidRPr="00FB3158">
        <w:rPr>
          <w:rFonts w:hint="cs"/>
          <w:b w:val="0"/>
          <w:bCs/>
          <w:rtl/>
        </w:rPr>
        <w:t>قيل</w:t>
      </w:r>
      <w:r w:rsidRPr="00FB3158">
        <w:rPr>
          <w:rFonts w:hint="cs"/>
          <w:bCs/>
        </w:rPr>
        <w:t xml:space="preserve"> </w:t>
      </w:r>
      <w:r w:rsidRPr="00FB3158">
        <w:rPr>
          <w:rFonts w:hint="cs"/>
          <w:bCs/>
          <w:rtl/>
        </w:rPr>
        <w:t>بسط اليد</w:t>
      </w:r>
      <w:r w:rsidRPr="00FB3158">
        <w:rPr>
          <w:rFonts w:hint="cs"/>
          <w:bCs/>
        </w:rPr>
        <w:t xml:space="preserve"> </w:t>
      </w:r>
      <w:r w:rsidRPr="00FB3158">
        <w:rPr>
          <w:rFonts w:hint="cs"/>
          <w:bCs/>
          <w:rtl/>
        </w:rPr>
        <w:t>استعارة في قبول التوبة وإنما ورد لفظ اليد لأن العرب إذا رضي أحدهم الشيء بسط</w:t>
      </w:r>
      <w:r w:rsidRPr="00FB3158">
        <w:rPr>
          <w:rFonts w:hint="cs"/>
          <w:bCs/>
        </w:rPr>
        <w:t xml:space="preserve"> </w:t>
      </w:r>
      <w:r w:rsidRPr="00FB3158">
        <w:rPr>
          <w:rFonts w:hint="cs"/>
          <w:bCs/>
          <w:rtl/>
        </w:rPr>
        <w:t>يده لقبوله وإذا كرهه قبضها عنه فخوطبوا بما يفهمونه وهو مجاز فإن يد الجارحة مستحيلة</w:t>
      </w:r>
      <w:r w:rsidRPr="00FB3158">
        <w:rPr>
          <w:rFonts w:hint="cs"/>
          <w:bCs/>
        </w:rPr>
        <w:t xml:space="preserve"> </w:t>
      </w:r>
      <w:r w:rsidRPr="00FB3158">
        <w:rPr>
          <w:rFonts w:hint="cs"/>
          <w:bCs/>
          <w:rtl/>
        </w:rPr>
        <w:t xml:space="preserve">في حقه تعالى </w:t>
      </w:r>
      <w:r w:rsidRPr="00FB3158">
        <w:rPr>
          <w:rFonts w:hint="cs"/>
          <w:b w:val="0"/>
          <w:rtl/>
        </w:rPr>
        <w:t xml:space="preserve">، </w:t>
      </w:r>
      <w:r w:rsidRPr="00FB3158">
        <w:rPr>
          <w:rFonts w:hint="cs"/>
          <w:b w:val="0"/>
          <w:bCs/>
          <w:rtl/>
        </w:rPr>
        <w:t>ومن المتشابه القبضة واليمين</w:t>
      </w:r>
      <w:r w:rsidRPr="00FB3158">
        <w:rPr>
          <w:rFonts w:hint="cs"/>
          <w:b w:val="0"/>
          <w:rtl/>
        </w:rPr>
        <w:t xml:space="preserve"> في وقوله تعالى ( والأرض جميعا قبضته يوم القيامة والسماوات مطويات بيمينه  ) [ الزمر 67 ]   وحديث البخاري ومسلم ( يقبض الله الأرض يوم القيامة ويطوي السماء بيمينه ثم يقول أنا الملك أين ملوك الأرض )  وحديث مسلم ( يطوي الله السماوات يوم القيامة ثم يأخذهن بيده اليمنى ) الحديث     وحديث مسلم أيضا ( يأخذ الله </w:t>
      </w:r>
      <w:proofErr w:type="spellStart"/>
      <w:r w:rsidRPr="00FB3158">
        <w:rPr>
          <w:rFonts w:hint="cs"/>
          <w:b w:val="0"/>
          <w:rtl/>
        </w:rPr>
        <w:t>سماواته</w:t>
      </w:r>
      <w:proofErr w:type="spellEnd"/>
      <w:r w:rsidRPr="00FB3158">
        <w:rPr>
          <w:rFonts w:hint="cs"/>
          <w:b w:val="0"/>
          <w:rtl/>
        </w:rPr>
        <w:t xml:space="preserve"> وأرضيه بيديه فيقول أنا الله ويبسطها أنا الملك )   </w:t>
      </w:r>
      <w:r w:rsidRPr="00FB3158">
        <w:rPr>
          <w:rFonts w:hint="cs"/>
          <w:b w:val="0"/>
          <w:bCs/>
          <w:rtl/>
        </w:rPr>
        <w:t xml:space="preserve">قال البيهقي المتقدمون من هذه الأمة لم يفسروا ما ورد من </w:t>
      </w:r>
      <w:proofErr w:type="spellStart"/>
      <w:r w:rsidRPr="00FB3158">
        <w:rPr>
          <w:rFonts w:hint="cs"/>
          <w:b w:val="0"/>
          <w:bCs/>
          <w:rtl/>
        </w:rPr>
        <w:t>الآي</w:t>
      </w:r>
      <w:proofErr w:type="spellEnd"/>
      <w:r w:rsidRPr="00FB3158">
        <w:rPr>
          <w:rFonts w:hint="cs"/>
          <w:b w:val="0"/>
          <w:bCs/>
          <w:rtl/>
        </w:rPr>
        <w:t xml:space="preserve"> والأخبار في هذا الباب مع اعتقادهم بأجمعهم أن الله واحد لا يجوز عليه التبعيض  ،</w:t>
      </w:r>
      <w:r w:rsidRPr="00FB3158">
        <w:rPr>
          <w:rFonts w:hint="cs"/>
          <w:b w:val="0"/>
          <w:rtl/>
        </w:rPr>
        <w:t xml:space="preserve"> قال وذهب بعض أهل النظر إلى أن اليمين يراد به اليد واليد لله صفة بلا جارحة فكل موضع ذكرت فيه من الكتاب أو السنة فالمراد بذكرها تعلقها بالمكان المذكور معها من الطي والأخذ والقبض والبسط والقبول والإنفاق وغير ذلك تعلق الصفة الذاتية بمقتضاه من غير مباشرة ولا مماسة وليس في ذلك تشبيه بحال ، </w:t>
      </w:r>
      <w:r w:rsidRPr="00FB3158">
        <w:rPr>
          <w:rFonts w:hint="cs"/>
          <w:b w:val="0"/>
          <w:bCs/>
          <w:rtl/>
        </w:rPr>
        <w:t xml:space="preserve">وهذا مذهب الحنابلة </w:t>
      </w:r>
      <w:r w:rsidRPr="00FB3158">
        <w:rPr>
          <w:rFonts w:hint="cs"/>
          <w:b w:val="0"/>
          <w:rtl/>
        </w:rPr>
        <w:t xml:space="preserve">، </w:t>
      </w:r>
      <w:r w:rsidRPr="00FB3158">
        <w:rPr>
          <w:rFonts w:hint="cs"/>
          <w:b w:val="0"/>
          <w:bCs/>
          <w:rtl/>
        </w:rPr>
        <w:t>قال الخطابي</w:t>
      </w:r>
      <w:r w:rsidRPr="00FB3158">
        <w:rPr>
          <w:rFonts w:hint="cs"/>
          <w:b w:val="0"/>
          <w:rtl/>
        </w:rPr>
        <w:t xml:space="preserve"> وليس معنى اليد عندنا الجارحة وإنما هي صفة جاء بها التوقيف فنحن نطلقها على ما جاءت ولا نكيفها وننتهي إلى حيث انتهى بها الكتاب والأخبار الصحيحة وهو مذهب أهل السنة والجماعة     </w:t>
      </w:r>
      <w:r w:rsidRPr="00FB3158">
        <w:rPr>
          <w:rFonts w:hint="cs"/>
          <w:b w:val="0"/>
          <w:bCs/>
          <w:rtl/>
        </w:rPr>
        <w:t>وقال بعض أهل التأويل</w:t>
      </w:r>
      <w:r w:rsidRPr="00FB3158">
        <w:rPr>
          <w:rFonts w:hint="cs"/>
          <w:b w:val="0"/>
          <w:rtl/>
        </w:rPr>
        <w:t xml:space="preserve"> كما في البيضاوي وغيره في الآية هو تنبيه على عظمته وكمال قدرته على الأفعال العظام التي تتحير فيها الأفهام ودلالة على أن تخريب العالم أهون شيء عليه على طريقة التمثيل والتخييل من غير اعتبار القبضة واليمين لا حقيقة ولا مجازا ،  </w:t>
      </w:r>
      <w:r w:rsidRPr="00FB3158">
        <w:rPr>
          <w:rFonts w:hint="cs"/>
          <w:b w:val="0"/>
          <w:bCs/>
          <w:rtl/>
        </w:rPr>
        <w:t xml:space="preserve">وقال بعضهم هو </w:t>
      </w:r>
      <w:r w:rsidRPr="00FB3158">
        <w:rPr>
          <w:rFonts w:hint="cs"/>
          <w:b w:val="0"/>
          <w:bCs/>
          <w:rtl/>
        </w:rPr>
        <w:lastRenderedPageBreak/>
        <w:t>لبيان عظمة الله وجلاله وقدرته وأن المكونات كلها منقادة لإرادته ومسخرات بأمره ، وذهب آخرون إلى أن القبض قد يكون بمعنى الملك والقدرة كقولهم ما فلان إلا في قبضتي أي قدرتي ويقولون الأشياء في قبضة الله أي في ملكه وقدرته وعلى هذا التأويل مخرج الآية والحديث</w:t>
      </w:r>
      <w:r w:rsidRPr="00FB3158">
        <w:rPr>
          <w:rFonts w:hint="cs"/>
          <w:b w:val="0"/>
          <w:rtl/>
        </w:rPr>
        <w:t xml:space="preserve"> ، ( </w:t>
      </w:r>
      <w:r w:rsidRPr="00FB3158">
        <w:rPr>
          <w:rFonts w:hint="cs"/>
          <w:b w:val="0"/>
          <w:bCs/>
          <w:rtl/>
        </w:rPr>
        <w:t>تنبيه</w:t>
      </w:r>
      <w:r w:rsidRPr="00FB3158">
        <w:rPr>
          <w:rFonts w:hint="cs"/>
          <w:b w:val="0"/>
          <w:rtl/>
        </w:rPr>
        <w:t xml:space="preserve"> ) :  في حديث مسلم وغيره (( إن المقسطين عند الله يوم القيامة على منابر من نور عن يمين الرحمن وكلتا يديه يمين الذين يعدلون في حكمهم وأهليهم وما ولوا ))  </w:t>
      </w:r>
      <w:r w:rsidRPr="00FB3158">
        <w:rPr>
          <w:rFonts w:hint="cs"/>
          <w:b w:val="0"/>
          <w:bCs/>
          <w:rtl/>
        </w:rPr>
        <w:t>قال النووي</w:t>
      </w:r>
      <w:r w:rsidRPr="00FB3158">
        <w:rPr>
          <w:rFonts w:hint="cs"/>
          <w:b w:val="0"/>
          <w:rtl/>
        </w:rPr>
        <w:t xml:space="preserve"> هو من أحاديث الصفات إما نؤمن بها ولا نتكلم بتأويل ونعتقد أن ظاهرها غير مراد وأن لها معنى يليق بالله تعالى أو تؤول على أن المراد بكونهم على اليمين الحالة الحسنة والمنزلة الرفيعة   وقوله (( وكلتا يديه يمين ))  فيه تنبيه على أنه ليس المراد باليمين الجارحة وأن يديه تعالى بصفة الكمال لا نقص في واحدة منهما لأن الشمال تنقص عن اليمين ، .. وقال الخطابي ليس فيما يضاف إلى الله سبحانه من صفة اليدين شمال لأن الشمال محل النقص والضعف والله أعلم " [ أقاويل الثقات ج: 1 ص: 149إلى 158] أهـــ </w:t>
      </w:r>
    </w:p>
    <w:p w:rsidR="00FB3158" w:rsidRPr="00FB3158" w:rsidRDefault="00FB3158" w:rsidP="00FB3158">
      <w:pPr>
        <w:jc w:val="both"/>
        <w:rPr>
          <w:rFonts w:hint="cs"/>
          <w:b w:val="0"/>
          <w:rtl/>
        </w:rPr>
      </w:pPr>
      <w:r w:rsidRPr="00FB3158">
        <w:rPr>
          <w:rFonts w:hint="cs"/>
          <w:bCs/>
          <w:rtl/>
        </w:rPr>
        <w:t>( 10  ) فصل ما جاء في الساق مضافاً إلى الله تعالى</w:t>
      </w:r>
      <w:r w:rsidRPr="00FB3158">
        <w:rPr>
          <w:rFonts w:hint="cs"/>
          <w:b w:val="0"/>
          <w:rtl/>
        </w:rPr>
        <w:t xml:space="preserve"> :  </w:t>
      </w:r>
    </w:p>
    <w:p w:rsidR="00FB3158" w:rsidRPr="00FB3158" w:rsidRDefault="00FB3158" w:rsidP="00FB3158">
      <w:pPr>
        <w:jc w:val="both"/>
        <w:rPr>
          <w:rFonts w:hint="cs"/>
          <w:b w:val="0"/>
          <w:rtl/>
        </w:rPr>
      </w:pPr>
      <w:r w:rsidRPr="00FB3158">
        <w:rPr>
          <w:rFonts w:hint="cs"/>
          <w:b w:val="0"/>
          <w:bCs/>
          <w:rtl/>
        </w:rPr>
        <w:t>( أ ) الساق في مجاز اللغة يحمل على الشدة و الكرب :</w:t>
      </w:r>
      <w:r w:rsidRPr="00FB3158">
        <w:rPr>
          <w:rFonts w:hint="cs"/>
          <w:b w:val="0"/>
          <w:rtl/>
        </w:rPr>
        <w:t xml:space="preserve"> تقول العرب : قامت الحرب على قدم وساق إذا اشتد كربها وحمي وطيسها ، جاء في مختار الصحاح ج: 1 ص: 135 : ( قوله تعالى يوم   يكشف عن ساق   أي عن شدة ) ، وجاء في لسان العرب ج: 10 ص: 168 : ( يوم يكشف عن ساق إنما يريد به شدة الأمر كقولهم قامت الحرب على ساق ) ، وجاء في التبيان في تفسير غريب القرآن ج: 1 ص: 422 : (  يوم   يكشف عن ساق   إذا اشتد الأمر والحرب قيل كشف الأمر عن ساقه ) ، </w:t>
      </w:r>
    </w:p>
    <w:p w:rsidR="00FB3158" w:rsidRPr="00FB3158" w:rsidRDefault="00FB3158" w:rsidP="00FB3158">
      <w:pPr>
        <w:jc w:val="both"/>
        <w:rPr>
          <w:rFonts w:hint="cs"/>
          <w:b w:val="0"/>
          <w:rtl/>
        </w:rPr>
      </w:pPr>
      <w:r w:rsidRPr="00FB3158">
        <w:rPr>
          <w:rFonts w:hint="cs"/>
          <w:b w:val="0"/>
          <w:bCs/>
          <w:rtl/>
        </w:rPr>
        <w:t>( ب ) الآية التي ذكرت فيها الساق</w:t>
      </w:r>
      <w:r w:rsidRPr="00FB3158">
        <w:rPr>
          <w:rFonts w:hint="cs"/>
          <w:b w:val="0"/>
          <w:rtl/>
        </w:rPr>
        <w:t xml:space="preserve"> </w:t>
      </w:r>
      <w:r w:rsidRPr="00FB3158">
        <w:rPr>
          <w:rFonts w:hint="cs"/>
          <w:b w:val="0"/>
          <w:bCs/>
          <w:rtl/>
        </w:rPr>
        <w:t>، والحديث الذي ذكر فيه الساق مضاف إلى الله تعالى وبيان المعنى المراد من الساق :</w:t>
      </w:r>
      <w:r w:rsidRPr="00FB3158">
        <w:rPr>
          <w:rFonts w:hint="cs"/>
          <w:b w:val="0"/>
          <w:rtl/>
        </w:rPr>
        <w:t xml:space="preserve"> قال الله تعالى : { يَوْمَ يُكْشَفُ عَنْ سَاقٍ وَيُدْعَوْنَ إِلَى السُّجُودِ فَلَا يَسْتَطِيعُونَ } [ القلم : 42 ] ، وأخرج مسلم عن أبي سعيد الخدري الحديث ، وفيه : ((</w:t>
      </w:r>
      <w:r w:rsidRPr="00FB3158">
        <w:rPr>
          <w:rFonts w:hint="cs"/>
          <w:rtl/>
        </w:rPr>
        <w:t xml:space="preserve"> فيقولُ : هل بينَكم وبينَه آيةٌ فتَعْرِفونَه بها ؟ فيقولون : نعم ، فيُكْشَفُ عن ساقٍ ، فلا يَبْقَى من كان يسجدُ للهِ مِن تِلقاءِ نفسِه إلا أَذِنَ اللهُ له بالسجودِ . ولا يَبْقَى من كان يسجدُ اتقاءً ورياءً إلا جعل اللهُ ظَهرَه طبقةً واحدةً . كُلَّما أراد أن يَسجدَ خَرَّ على قفاهُ . ثم يَرفعونَ رؤوسَهم  ))</w:t>
      </w:r>
      <w:r w:rsidRPr="00FB3158">
        <w:rPr>
          <w:rFonts w:hint="cs"/>
          <w:b w:val="0"/>
          <w:rtl/>
        </w:rPr>
        <w:t xml:space="preserve"> [ أخرجه مسلم ح : 183 ] ، وأخرج البخاري عن أبي سعيد الخدري الحديث نفسه ، وفيه : ((</w:t>
      </w:r>
      <w:r w:rsidRPr="00FB3158">
        <w:rPr>
          <w:rFonts w:hint="cs"/>
          <w:rtl/>
        </w:rPr>
        <w:t xml:space="preserve"> فيقول : هل بينكم وبينه آية تعرفونه ، فيقولون : الساق ، فيكشف عن ساقه ، فيسجد له كل مؤمن ، ويبقى من كان يسجد لله رياء وسمعة ، فيذهب كيما يسجد فيعود ظهره طبقا واحدا )) [ أخرجه البخاري : ح </w:t>
      </w:r>
      <w:r w:rsidRPr="00FB3158">
        <w:rPr>
          <w:rFonts w:hint="cs"/>
          <w:rtl/>
        </w:rPr>
        <w:lastRenderedPageBreak/>
        <w:t>7439</w:t>
      </w:r>
      <w:r w:rsidRPr="00FB3158">
        <w:rPr>
          <w:rFonts w:hint="cs"/>
          <w:b w:val="0"/>
          <w:rtl/>
        </w:rPr>
        <w:t xml:space="preserve"> ] ، والملاحظ أنّ الآية : { يَوْمَ يُكْشَفُ عَنْ سَاقٍ } بصيغة المبني للمجهول ، وحديث مسلم : ((</w:t>
      </w:r>
      <w:r w:rsidRPr="00FB3158">
        <w:rPr>
          <w:rFonts w:hint="cs"/>
          <w:rtl/>
        </w:rPr>
        <w:t>فيُكْشَفُ عن ساقٍ</w:t>
      </w:r>
      <w:r w:rsidRPr="00FB3158">
        <w:rPr>
          <w:rFonts w:hint="cs"/>
          <w:b w:val="0"/>
          <w:rtl/>
        </w:rPr>
        <w:t xml:space="preserve"> )) بنفس صيغة المبني للمجهول ، وحديث البخاري : ((</w:t>
      </w:r>
      <w:r w:rsidRPr="00FB3158">
        <w:rPr>
          <w:rFonts w:hint="cs"/>
          <w:rtl/>
        </w:rPr>
        <w:t>فيكشف عن ساقه</w:t>
      </w:r>
      <w:r w:rsidRPr="00FB3158">
        <w:rPr>
          <w:rFonts w:hint="cs"/>
          <w:b w:val="0"/>
          <w:rtl/>
        </w:rPr>
        <w:t xml:space="preserve"> )) بصيغة المعلوم ، وقد نص الحافظ ابن حجر في الفتح ( 8 / 664 ) نقلا عن الحافظ الاسماعيلي وأقره : ( وأما لفظة " ساقه " بإثبات الهاء فهي لفظة غير محفوظة ) ثم قال الحافظ ابن حجر  : ( وهو من رواية سعيد بن أبي هلال عن زيد بن أسلم فأخرجها الإسماعيلي كذلك ثم قال في قوله " عن ساقه " نكرة . ثم أخرجه من طريق حفص بن ميسرة عن زيد بن أسلم بلفظ " يكشف عن ساق " قال الإسماعيلي : هذه أصح لموافقتها لفظ القرآن في الجملة , لا يظن أن الله ذو أعضاء وجوارح لما في ذلك من مشابهة المخلوقين , تعالى الله عن ذلك ليس كمثله شيء ) أهـ [</w:t>
      </w:r>
      <w:r w:rsidRPr="00FB3158">
        <w:rPr>
          <w:rFonts w:hint="cs"/>
          <w:b w:val="0"/>
        </w:rPr>
        <w:t xml:space="preserve"> </w:t>
      </w:r>
      <w:r w:rsidRPr="00FB3158">
        <w:rPr>
          <w:rFonts w:hint="cs"/>
          <w:b w:val="0"/>
          <w:rtl/>
        </w:rPr>
        <w:t>فتح الباري : ج 8 ، صـ 664</w:t>
      </w:r>
      <w:r w:rsidRPr="00FB3158">
        <w:rPr>
          <w:rFonts w:hint="cs"/>
          <w:b w:val="0"/>
        </w:rPr>
        <w:t xml:space="preserve"> </w:t>
      </w:r>
      <w:r w:rsidRPr="00FB3158">
        <w:rPr>
          <w:rFonts w:hint="cs"/>
          <w:b w:val="0"/>
          <w:rtl/>
        </w:rPr>
        <w:t>]</w:t>
      </w:r>
      <w:r w:rsidRPr="00FB3158">
        <w:rPr>
          <w:rFonts w:hint="cs"/>
          <w:b w:val="0"/>
        </w:rPr>
        <w:t xml:space="preserve"> </w:t>
      </w:r>
      <w:r w:rsidRPr="00FB3158">
        <w:rPr>
          <w:rFonts w:hint="cs"/>
          <w:b w:val="0"/>
          <w:rtl/>
        </w:rPr>
        <w:t xml:space="preserve">، وقال الألباني : .. ، ومع ذلك فلا ضير من صيغة المعلوم لأنا نري قول الله تعالى : { وَإِذْ قَالَ رَبُّكَ لِلْمَلَائِكَةِ إِنِّي خَالِقٌ بَشَرًا مِنْ صَلْصَالٍ مِنْ حَمَأٍ مَسْنُونٍ * فَإِذَا سَوَّيْتُهُ وَنَفَخْتُ فِيهِ مِنْ رُوحِي فَقَعُوا لَهُ سَاجِدِينَ } [ الحجر : 28 ، 29 ] ، وقوله تعالى : { إِذْ قَالَ رَبُّكَ لِلْمَلَائِكَةِ إِنِّي خَالِقٌ بَشَرًا مِنْ طِينٍ * فَإِذَا سَوَّيْتُهُ وَنَفَخْتُ فِيهِ مِنْ رُوحِي فَقَعُوا لَهُ سَاجِدِينَ } [ ص : 71 ، 72 ] ، فقد أضاف الله تعالى الروح إلى نفسه ، وأجمع أهل الإسلام على أنها روح مخلوقة خلقها الله تعالى وأضافها إليه إضافة تشريف ، وكذلك قوله تعالى : { وَمَرْيَمَ ابْنَةَ عِمْرَانَ الَّتِي أَحْصَنَتْ فَرْجَهَا فَنَفَخْنَا فِيهِ مِنْ رُوحِنَا وَصَدَّقَتْ بِكَلِمَاتِ رَبِّهَا وَكُتُبِهِ وَكَانَتْ مِنَ الْقَانِتِينَ } [ التحريم : 12 ] ، وقد أجمع المسلمون على أنّها روح مخلوقة وأضافها الله تعالى إليه إضافة تشريف ، ونعود إلى قضية الساق ، فأقول : إنّ المعنى المراد من قوله تعالى : { يَوْمَ يُكْشَفُ عَنْ سَاقٍ  } ، أي يُكشف عن شدة يوم القيامة وكربها ويدعى المنافقون إلى السجود لله فلا يستطيعون ، وبهذا قال حبر الأمة وترجمان القرآن عبد الله بن عباس رضي الله عنهما ، وجمع غفير من التابعين ، وسار على ذلك العلماء والفقهاء والمتخصصون في العقيدة ، حتى من أثبت بها صفة الساق فقد نزه الله تعالى عن جارحة الساق وإلا صار مجسماً مشبهاً خارجاً عن أهل السنّة والجماعة الناجية ولا كرامة ،  </w:t>
      </w:r>
    </w:p>
    <w:p w:rsidR="00FB3158" w:rsidRPr="00FB3158" w:rsidRDefault="00FB3158" w:rsidP="00FB3158">
      <w:pPr>
        <w:jc w:val="both"/>
        <w:rPr>
          <w:rFonts w:hint="cs"/>
          <w:b w:val="0"/>
          <w:rtl/>
          <w:lang w:bidi="ar-KW"/>
        </w:rPr>
      </w:pPr>
      <w:r w:rsidRPr="00FB3158">
        <w:rPr>
          <w:rFonts w:hint="cs"/>
          <w:b w:val="0"/>
          <w:bCs/>
          <w:rtl/>
        </w:rPr>
        <w:t>(  ت ) تأويل الصحابة والتابعين للساق :</w:t>
      </w:r>
      <w:r w:rsidRPr="00FB3158">
        <w:rPr>
          <w:rFonts w:hint="cs"/>
          <w:b w:val="0"/>
          <w:rtl/>
        </w:rPr>
        <w:t xml:space="preserve"> </w:t>
      </w:r>
      <w:r w:rsidRPr="00FB3158">
        <w:rPr>
          <w:rFonts w:hint="cs"/>
          <w:b w:val="0"/>
          <w:bCs/>
          <w:rtl/>
        </w:rPr>
        <w:t>قال شيخ المفسرين الطبري في تفسيره</w:t>
      </w:r>
      <w:r w:rsidRPr="00FB3158">
        <w:rPr>
          <w:rFonts w:hint="cs"/>
          <w:b w:val="0"/>
          <w:rtl/>
        </w:rPr>
        <w:t xml:space="preserve"> : " القول في تأويل قوله تعالى ( يوم يكشف عن ساق ويدعون إلى لسجود فلا يستطيعون ) يقول تعالى ذكره ( يوم يكشف عن ساق ) قال جماعة من الصحابة والتابعين من أهل التأويل يبدو عن أمر شديد ، ذكر من قال ذلك 1) حدثني محمد بن عبيد المحاربي قال ثنا عبد الله بن المبارك عن أسامة بن زيد عن عكرمة عن </w:t>
      </w:r>
      <w:r w:rsidRPr="00FB3158">
        <w:rPr>
          <w:rFonts w:hint="cs"/>
          <w:b w:val="0"/>
          <w:bCs/>
          <w:rtl/>
        </w:rPr>
        <w:t>ابن عباس</w:t>
      </w:r>
      <w:r w:rsidRPr="00FB3158">
        <w:rPr>
          <w:rFonts w:hint="cs"/>
          <w:b w:val="0"/>
          <w:rtl/>
        </w:rPr>
        <w:t xml:space="preserve"> : يوم   يكشف عن ساق   قال هو يوم حرب وشدة  ، 2) حدثنا ابن حميد قال ثنا مهران عن سفيان عن المغيرة عن إبراهيم عن </w:t>
      </w:r>
      <w:r w:rsidRPr="00FB3158">
        <w:rPr>
          <w:rFonts w:hint="cs"/>
          <w:b w:val="0"/>
          <w:bCs/>
          <w:rtl/>
        </w:rPr>
        <w:t>ابن عباس</w:t>
      </w:r>
      <w:r w:rsidRPr="00FB3158">
        <w:rPr>
          <w:rFonts w:hint="cs"/>
          <w:b w:val="0"/>
          <w:rtl/>
        </w:rPr>
        <w:t xml:space="preserve"> يوم   يكشف عن ساق   قال عن أمر عظيم كقول الشاعر وقامت الحرب بنا على ساق ، 3) حدثنا ابن حميد </w:t>
      </w:r>
      <w:r w:rsidRPr="00FB3158">
        <w:rPr>
          <w:rFonts w:hint="cs"/>
          <w:b w:val="0"/>
          <w:rtl/>
        </w:rPr>
        <w:lastRenderedPageBreak/>
        <w:t xml:space="preserve">قال ثنا جرير عن مغيرة عن </w:t>
      </w:r>
      <w:r w:rsidRPr="00FB3158">
        <w:rPr>
          <w:rFonts w:hint="cs"/>
          <w:b w:val="0"/>
          <w:bCs/>
          <w:rtl/>
        </w:rPr>
        <w:t>إبراهيم</w:t>
      </w:r>
      <w:r w:rsidRPr="00FB3158">
        <w:rPr>
          <w:rFonts w:hint="cs"/>
          <w:b w:val="0"/>
          <w:rtl/>
        </w:rPr>
        <w:t xml:space="preserve"> ( يوم يكشف عن ساق)   ولا يبقى مؤمن إلا سجد ويقسو ظهر الكافر فيكون عظما واحدا   وكان </w:t>
      </w:r>
      <w:r w:rsidRPr="00FB3158">
        <w:rPr>
          <w:rFonts w:hint="cs"/>
          <w:b w:val="0"/>
          <w:bCs/>
          <w:rtl/>
        </w:rPr>
        <w:t>ابن عباس</w:t>
      </w:r>
      <w:r w:rsidRPr="00FB3158">
        <w:rPr>
          <w:rFonts w:hint="cs"/>
          <w:b w:val="0"/>
          <w:rtl/>
        </w:rPr>
        <w:t xml:space="preserve"> يقول يكشف عن أمر عظيم إلا تسمع العرب تقول وقامت الحرب بنا على ساق ، 4) حدثني محمد بن سعد قال ثني أبي قال ثني عمي قال ثنا أبي عن أبيه </w:t>
      </w:r>
      <w:r w:rsidRPr="00FB3158">
        <w:rPr>
          <w:rFonts w:hint="cs"/>
          <w:b w:val="0"/>
          <w:bCs/>
          <w:rtl/>
        </w:rPr>
        <w:t xml:space="preserve">عن ابن عباس </w:t>
      </w:r>
      <w:r w:rsidRPr="00FB3158">
        <w:rPr>
          <w:rFonts w:hint="cs"/>
          <w:b w:val="0"/>
          <w:rtl/>
        </w:rPr>
        <w:t xml:space="preserve">قوله يوم   يكشف عن ساق   يقول حين يكشف الأمر وتبدو الأعمال وكشفه دخول الآخرة وكشف الأمر عنه ، 5) حدثني علي قال ثنا أبو صالح قال ثنا معاوية عن </w:t>
      </w:r>
      <w:r w:rsidRPr="00FB3158">
        <w:rPr>
          <w:rFonts w:hint="cs"/>
          <w:b w:val="0"/>
          <w:bCs/>
          <w:rtl/>
        </w:rPr>
        <w:t>ابن عباس</w:t>
      </w:r>
      <w:r w:rsidRPr="00FB3158">
        <w:rPr>
          <w:rFonts w:hint="cs"/>
          <w:b w:val="0"/>
          <w:rtl/>
        </w:rPr>
        <w:t xml:space="preserve"> قوله يوم   يكشف عن ساق   هو الأمر الشديد </w:t>
      </w:r>
      <w:proofErr w:type="spellStart"/>
      <w:r w:rsidRPr="00FB3158">
        <w:rPr>
          <w:rFonts w:hint="cs"/>
          <w:b w:val="0"/>
          <w:rtl/>
        </w:rPr>
        <w:t>المفظع</w:t>
      </w:r>
      <w:proofErr w:type="spellEnd"/>
      <w:r w:rsidRPr="00FB3158">
        <w:rPr>
          <w:rFonts w:hint="cs"/>
          <w:b w:val="0"/>
          <w:rtl/>
        </w:rPr>
        <w:t xml:space="preserve"> من الهول يوم القيامة ، 6) حدثني محمد بن عبيد المحاربي وابن حميد قالا ثنا ابن المبارك عن ابن جريج عن </w:t>
      </w:r>
      <w:r w:rsidRPr="00FB3158">
        <w:rPr>
          <w:rFonts w:hint="cs"/>
          <w:b w:val="0"/>
          <w:bCs/>
          <w:rtl/>
        </w:rPr>
        <w:t>مجاهد</w:t>
      </w:r>
      <w:r w:rsidRPr="00FB3158">
        <w:rPr>
          <w:rFonts w:hint="cs"/>
          <w:b w:val="0"/>
          <w:rtl/>
        </w:rPr>
        <w:t xml:space="preserve"> قوله  يوم   يكشف عن ساق   قال شدة الأمر وجده قال </w:t>
      </w:r>
      <w:r w:rsidRPr="00FB3158">
        <w:rPr>
          <w:rFonts w:hint="cs"/>
          <w:b w:val="0"/>
          <w:bCs/>
          <w:rtl/>
        </w:rPr>
        <w:t>ابن عباس</w:t>
      </w:r>
      <w:r w:rsidRPr="00FB3158">
        <w:rPr>
          <w:rFonts w:hint="cs"/>
          <w:b w:val="0"/>
          <w:rtl/>
        </w:rPr>
        <w:t xml:space="preserve"> هي أشد ساعة في يوم القيامة ، 7) حدثني محمد بن عمرو قال ثنا أبو عاصم قال ثنا عيسى وحدثني الحارث قال ثنا الحسن قال ثنا ورقاء جميعا عن ابن أبي نجيح عن </w:t>
      </w:r>
      <w:r w:rsidRPr="00FB3158">
        <w:rPr>
          <w:rFonts w:hint="cs"/>
          <w:b w:val="0"/>
          <w:bCs/>
          <w:rtl/>
        </w:rPr>
        <w:t>مجاهد</w:t>
      </w:r>
      <w:r w:rsidRPr="00FB3158">
        <w:rPr>
          <w:rFonts w:hint="cs"/>
          <w:b w:val="0"/>
          <w:rtl/>
        </w:rPr>
        <w:t xml:space="preserve"> قوله يوم   يكشف عن ساق   قال شدة الأمر قال </w:t>
      </w:r>
      <w:r w:rsidRPr="00FB3158">
        <w:rPr>
          <w:rFonts w:hint="cs"/>
          <w:b w:val="0"/>
          <w:bCs/>
          <w:rtl/>
        </w:rPr>
        <w:t>ابن عباس</w:t>
      </w:r>
      <w:r w:rsidRPr="00FB3158">
        <w:rPr>
          <w:rFonts w:hint="cs"/>
          <w:b w:val="0"/>
          <w:rtl/>
        </w:rPr>
        <w:t xml:space="preserve"> هي أول ساعة تكون في يوم القيامة غير أن في حديث الحارث قال وقال ابن عباس هي أشد ساعة تكون في يوم القيامة ، 8) حدثنا ابن حميد قال ثنا مهران عن سفيان عن عاصم بن كليب عن </w:t>
      </w:r>
      <w:r w:rsidRPr="00FB3158">
        <w:rPr>
          <w:rFonts w:hint="cs"/>
          <w:b w:val="0"/>
          <w:bCs/>
          <w:rtl/>
        </w:rPr>
        <w:t xml:space="preserve">سعيد بن جبير </w:t>
      </w:r>
      <w:r w:rsidRPr="00FB3158">
        <w:rPr>
          <w:rFonts w:hint="cs"/>
          <w:b w:val="0"/>
          <w:rtl/>
        </w:rPr>
        <w:t xml:space="preserve">قال عن شدة الأمر ، 9) حدثنا بشر قال ثنا يزيد قال ثنا سعيد عن </w:t>
      </w:r>
      <w:r w:rsidRPr="00FB3158">
        <w:rPr>
          <w:rFonts w:hint="cs"/>
          <w:b w:val="0"/>
          <w:bCs/>
          <w:rtl/>
        </w:rPr>
        <w:t>قتادة</w:t>
      </w:r>
      <w:r w:rsidRPr="00FB3158">
        <w:rPr>
          <w:rFonts w:hint="cs"/>
          <w:b w:val="0"/>
          <w:rtl/>
        </w:rPr>
        <w:t xml:space="preserve"> في قوله يوم   يكشف عن ساق   قال عن أمر فظيع جليل ، 10) حدثنا ابن عبد الأعلى قال ثنا ابن ثور عن معمر عن </w:t>
      </w:r>
      <w:r w:rsidRPr="00FB3158">
        <w:rPr>
          <w:rFonts w:hint="cs"/>
          <w:b w:val="0"/>
          <w:bCs/>
          <w:rtl/>
        </w:rPr>
        <w:t>قتادة</w:t>
      </w:r>
      <w:r w:rsidRPr="00FB3158">
        <w:rPr>
          <w:rFonts w:hint="cs"/>
          <w:b w:val="0"/>
          <w:rtl/>
        </w:rPr>
        <w:t xml:space="preserve"> في قوله يوم   يكشف عن ساق   قال يوم يكشف عن شدة الأمر ، 11) حدثت عن الحسين قال سمعت أبا معاذ يقول ثنا عبيد قال سمعت </w:t>
      </w:r>
      <w:r w:rsidRPr="00FB3158">
        <w:rPr>
          <w:rFonts w:hint="cs"/>
          <w:b w:val="0"/>
          <w:bCs/>
          <w:rtl/>
        </w:rPr>
        <w:t xml:space="preserve">الضحاك </w:t>
      </w:r>
      <w:r w:rsidRPr="00FB3158">
        <w:rPr>
          <w:rFonts w:hint="cs"/>
          <w:b w:val="0"/>
          <w:rtl/>
        </w:rPr>
        <w:t xml:space="preserve">يقول في قوله يوم   يكشف عن ساق   وكان </w:t>
      </w:r>
      <w:r w:rsidRPr="00FB3158">
        <w:rPr>
          <w:rFonts w:hint="cs"/>
          <w:b w:val="0"/>
          <w:bCs/>
          <w:rtl/>
        </w:rPr>
        <w:t>ابن عباس</w:t>
      </w:r>
      <w:r w:rsidRPr="00FB3158">
        <w:rPr>
          <w:rFonts w:hint="cs"/>
          <w:b w:val="0"/>
          <w:rtl/>
        </w:rPr>
        <w:t xml:space="preserve"> يقول كان أهل الجاهلية يقولون شمرت الحرب عن ساق يعني إقبال الآخرة وذهاب الدنيا .. ، 12)حدثنا ابن حميد قال ثنا ابن المبارك عن أسامة بن زيد عن </w:t>
      </w:r>
      <w:r w:rsidRPr="00FB3158">
        <w:rPr>
          <w:rFonts w:hint="cs"/>
          <w:b w:val="0"/>
          <w:bCs/>
          <w:rtl/>
        </w:rPr>
        <w:t>عكرمة</w:t>
      </w:r>
      <w:r w:rsidRPr="00FB3158">
        <w:rPr>
          <w:rFonts w:hint="cs"/>
          <w:b w:val="0"/>
          <w:rtl/>
        </w:rPr>
        <w:t xml:space="preserve"> في قوله يوم   يكشف عن ساق   قال هو يوم كرب وشدة  وذكر عن </w:t>
      </w:r>
      <w:r w:rsidRPr="00FB3158">
        <w:rPr>
          <w:rFonts w:hint="cs"/>
          <w:b w:val="0"/>
          <w:bCs/>
          <w:rtl/>
        </w:rPr>
        <w:t>ابن عباس</w:t>
      </w:r>
      <w:r w:rsidRPr="00FB3158">
        <w:rPr>
          <w:rFonts w:hint="cs"/>
          <w:b w:val="0"/>
          <w:rtl/>
        </w:rPr>
        <w:t xml:space="preserve"> أنه كان يقرأ ذلك يوم تكشف عن ساق بمعنى تكشف القيامة عن شدة شديدة والعرب تقول كشف هذا الأمر عن ساق إذا صار إلى شدة ومنه قول الشاعر : ( كشفت لهم عن ساقها       وبدا من الشر الصراح )    " [تفسير الطبري ج: 29 ص: 38] أهـ ، </w:t>
      </w:r>
      <w:r w:rsidRPr="00FB3158">
        <w:rPr>
          <w:rFonts w:hint="cs"/>
          <w:b w:val="0"/>
          <w:bCs/>
          <w:rtl/>
        </w:rPr>
        <w:t>وقال السيوطي في الدر المنثور</w:t>
      </w:r>
      <w:r w:rsidRPr="00FB3158">
        <w:rPr>
          <w:rFonts w:hint="cs"/>
          <w:b w:val="0"/>
          <w:rtl/>
        </w:rPr>
        <w:t xml:space="preserve"> : " 1) أخرج </w:t>
      </w:r>
      <w:proofErr w:type="spellStart"/>
      <w:r w:rsidRPr="00FB3158">
        <w:rPr>
          <w:rFonts w:hint="cs"/>
          <w:b w:val="0"/>
          <w:rtl/>
        </w:rPr>
        <w:t>الفريابي</w:t>
      </w:r>
      <w:proofErr w:type="spellEnd"/>
      <w:r w:rsidRPr="00FB3158">
        <w:rPr>
          <w:rFonts w:hint="cs"/>
          <w:b w:val="0"/>
          <w:rtl/>
        </w:rPr>
        <w:t xml:space="preserve"> وسعيد بن مصور وابن </w:t>
      </w:r>
      <w:proofErr w:type="spellStart"/>
      <w:r w:rsidRPr="00FB3158">
        <w:rPr>
          <w:rFonts w:hint="cs"/>
          <w:b w:val="0"/>
          <w:rtl/>
        </w:rPr>
        <w:t>منده</w:t>
      </w:r>
      <w:proofErr w:type="spellEnd"/>
      <w:r w:rsidRPr="00FB3158">
        <w:rPr>
          <w:rFonts w:hint="cs"/>
          <w:b w:val="0"/>
          <w:rtl/>
        </w:rPr>
        <w:t xml:space="preserve"> والبيهقي في الأسماء والصفات من طريق إبراهيم النخعي في قوله  يوم   يكشف عن ساق   قال  </w:t>
      </w:r>
      <w:proofErr w:type="spellStart"/>
      <w:r w:rsidRPr="00FB3158">
        <w:rPr>
          <w:rFonts w:hint="cs"/>
          <w:b w:val="0"/>
          <w:rtl/>
        </w:rPr>
        <w:t>قال</w:t>
      </w:r>
      <w:proofErr w:type="spellEnd"/>
      <w:r w:rsidRPr="00FB3158">
        <w:rPr>
          <w:rFonts w:hint="cs"/>
          <w:b w:val="0"/>
          <w:rtl/>
        </w:rPr>
        <w:t xml:space="preserve"> ابن عباس يكشف عن أمر عظيم ثم قال  قد قامت الحرب على ساق ..، 2) وأخرج عبد بن حميد وابن المنذر وابن أبي حاتم والحاكم وصححه والبيهقي في الأسماء والصفات من طريق عكرمة عن ابن عباس أنه سئل عن قوله  يوم   يكشف عن ساق   قال  إذا خفي عليكم شيء من القرآن فابتغوه في الشعر فإنه ديوان العرب أما سمعتم قول الشاعر :  ( أصبر عناق أنه شر باق * قد سن لي قومك ضرب الأعناق * وقامت الحرب بنا على ساق ) قال ابن عباس  </w:t>
      </w:r>
      <w:r w:rsidRPr="00FB3158">
        <w:rPr>
          <w:rFonts w:hint="cs"/>
          <w:b w:val="0"/>
          <w:rtl/>
        </w:rPr>
        <w:lastRenderedPageBreak/>
        <w:t xml:space="preserve">هذا يوم كرب وشدة ، 3) وأخرج </w:t>
      </w:r>
      <w:proofErr w:type="spellStart"/>
      <w:r w:rsidRPr="00FB3158">
        <w:rPr>
          <w:rFonts w:hint="cs"/>
          <w:b w:val="0"/>
          <w:rtl/>
        </w:rPr>
        <w:t>الطستي</w:t>
      </w:r>
      <w:proofErr w:type="spellEnd"/>
      <w:r w:rsidRPr="00FB3158">
        <w:rPr>
          <w:rFonts w:hint="cs"/>
          <w:b w:val="0"/>
          <w:rtl/>
        </w:rPr>
        <w:t xml:space="preserve"> في مسائلة عن ابن عباس أن نافع بن الأزرق سأله عن قوله  يوم   يكشف عن ساق   قال  عن شدة الآخرة قال  وهل تعرف العرب ذلك  قال  نعم أما سمعت قول الشاعر  قد قامت الحرب بنا على ساق ، 4) وأخرج ابن أبي حاتم والبيهقي في الأسماء والصفات عن ابن عباس يوم   يكشف عن ساق   قال  هو الأمر الشديد </w:t>
      </w:r>
      <w:proofErr w:type="spellStart"/>
      <w:r w:rsidRPr="00FB3158">
        <w:rPr>
          <w:rFonts w:hint="cs"/>
          <w:b w:val="0"/>
          <w:rtl/>
        </w:rPr>
        <w:t>المفظع</w:t>
      </w:r>
      <w:proofErr w:type="spellEnd"/>
      <w:r w:rsidRPr="00FB3158">
        <w:rPr>
          <w:rFonts w:hint="cs"/>
          <w:b w:val="0"/>
          <w:rtl/>
        </w:rPr>
        <w:t xml:space="preserve"> من الهول يوم القيامة ، 5) وأخرج ابن </w:t>
      </w:r>
      <w:proofErr w:type="spellStart"/>
      <w:r w:rsidRPr="00FB3158">
        <w:rPr>
          <w:rFonts w:hint="cs"/>
          <w:b w:val="0"/>
          <w:rtl/>
        </w:rPr>
        <w:t>مندة</w:t>
      </w:r>
      <w:proofErr w:type="spellEnd"/>
      <w:r w:rsidRPr="00FB3158">
        <w:rPr>
          <w:rFonts w:hint="cs"/>
          <w:b w:val="0"/>
          <w:rtl/>
        </w:rPr>
        <w:t xml:space="preserve"> عن ابن عباس في قوله  يوم   يكشف عن ساق   قال  عن شدة الآخرة ، 6) وأخرج </w:t>
      </w:r>
      <w:proofErr w:type="spellStart"/>
      <w:r w:rsidRPr="00FB3158">
        <w:rPr>
          <w:rFonts w:hint="cs"/>
          <w:b w:val="0"/>
          <w:rtl/>
        </w:rPr>
        <w:t>الفريابي</w:t>
      </w:r>
      <w:proofErr w:type="spellEnd"/>
      <w:r w:rsidRPr="00FB3158">
        <w:rPr>
          <w:rFonts w:hint="cs"/>
          <w:b w:val="0"/>
          <w:rtl/>
        </w:rPr>
        <w:t xml:space="preserve"> وعبد بن حميد وابن المنذر وابن </w:t>
      </w:r>
      <w:proofErr w:type="spellStart"/>
      <w:r w:rsidRPr="00FB3158">
        <w:rPr>
          <w:rFonts w:hint="cs"/>
          <w:b w:val="0"/>
          <w:rtl/>
        </w:rPr>
        <w:t>مندة</w:t>
      </w:r>
      <w:proofErr w:type="spellEnd"/>
      <w:r w:rsidRPr="00FB3158">
        <w:rPr>
          <w:rFonts w:hint="cs"/>
          <w:b w:val="0"/>
          <w:rtl/>
        </w:rPr>
        <w:t xml:space="preserve"> عن مجاهد في قوله  يوم   يكشف عن ساق   قال  عن شدة الأمر وجده قال  وكان ابن عباس يقول  هي أشد ساعة تكون يوم القيامة ، 7) وأخرج البيهقي في الأسماء والصفات عن ابن عباس أنه قرأ يوم   يكشف عن ساق   قال  يريد القيامة والساعة لشدتها ، 8) وأخرج البيهقي عن ابن عباس في قوله  يوم   يكشف عن ساق   قال  حين يكشف الأمر وتبدو الأعمال وكشفه دخول الآخرة وكشف الأمر عنه ، 9) وأخرج سعيد بن منصور وعبد بن حميد وابن </w:t>
      </w:r>
      <w:proofErr w:type="spellStart"/>
      <w:r w:rsidRPr="00FB3158">
        <w:rPr>
          <w:rFonts w:hint="cs"/>
          <w:b w:val="0"/>
          <w:rtl/>
        </w:rPr>
        <w:t>مندة</w:t>
      </w:r>
      <w:proofErr w:type="spellEnd"/>
      <w:r w:rsidRPr="00FB3158">
        <w:rPr>
          <w:rFonts w:hint="cs"/>
          <w:b w:val="0"/>
          <w:rtl/>
        </w:rPr>
        <w:t xml:space="preserve"> من طريق عمرو بن دينار قال  كان </w:t>
      </w:r>
      <w:r w:rsidRPr="00FB3158">
        <w:rPr>
          <w:rFonts w:hint="cs"/>
          <w:b w:val="0"/>
          <w:bCs/>
          <w:rtl/>
        </w:rPr>
        <w:t>ابن عباس</w:t>
      </w:r>
      <w:r w:rsidRPr="00FB3158">
        <w:rPr>
          <w:rFonts w:hint="cs"/>
          <w:b w:val="0"/>
          <w:rtl/>
        </w:rPr>
        <w:t xml:space="preserve"> يقرأ  يوم   يكشف عن ساق    بفتح التاء قال أبو حاتم </w:t>
      </w:r>
      <w:proofErr w:type="spellStart"/>
      <w:r w:rsidRPr="00FB3158">
        <w:rPr>
          <w:rFonts w:hint="cs"/>
          <w:b w:val="0"/>
          <w:rtl/>
        </w:rPr>
        <w:t>السجستاني</w:t>
      </w:r>
      <w:proofErr w:type="spellEnd"/>
      <w:r w:rsidRPr="00FB3158">
        <w:rPr>
          <w:rFonts w:hint="cs"/>
          <w:b w:val="0"/>
          <w:rtl/>
        </w:rPr>
        <w:t xml:space="preserve">  أي تكشف الآخرة عن ساقها يستبين منها ما كان غائبا ..  ، 10) وأخرج عبد بن حميد وابن المنذر والبيهقي في الأسماء والصفات عن عكرمة أنه سئل عن قوله  يوم   يكشف عن ساق   قال  إن العرب كانوا إذا اشتد القتال فيهم والحرب وعظم الأمر فيهم قالوا لشدة ذلك  قد كشفت الحرب عن ساق فذكر الله شدة ذلك اليوم بما يعرفون ، 11)</w:t>
      </w:r>
      <w:r w:rsidRPr="00FB3158">
        <w:rPr>
          <w:rFonts w:hint="cs"/>
          <w:b w:val="0"/>
          <w:bCs/>
          <w:rtl/>
        </w:rPr>
        <w:t xml:space="preserve"> وأخرج عبد بن حميد وابن المنذر عن سعيد بن جبير أنه سئل عن قوله  يوم   يكشف عن ساق   فغضب غضبا شديدا وقال  إن أقواما يزعمون أن الله يكشف عن ساقه وإنما يكشف عن الأمر الشديد   </w:t>
      </w:r>
      <w:r w:rsidRPr="00FB3158">
        <w:rPr>
          <w:rFonts w:hint="cs"/>
          <w:b w:val="0"/>
          <w:rtl/>
        </w:rPr>
        <w:t xml:space="preserve">"[ الدر المنثور ج: 8 ص: 254-255] أهـ ، </w:t>
      </w:r>
      <w:r w:rsidRPr="00FB3158">
        <w:rPr>
          <w:rFonts w:hint="cs"/>
          <w:b w:val="0"/>
          <w:bCs/>
          <w:rtl/>
        </w:rPr>
        <w:t xml:space="preserve">وقال </w:t>
      </w:r>
      <w:proofErr w:type="spellStart"/>
      <w:r w:rsidRPr="00FB3158">
        <w:rPr>
          <w:rFonts w:hint="cs"/>
          <w:b w:val="0"/>
          <w:bCs/>
          <w:rtl/>
        </w:rPr>
        <w:t>البغوي</w:t>
      </w:r>
      <w:proofErr w:type="spellEnd"/>
      <w:r w:rsidRPr="00FB3158">
        <w:rPr>
          <w:rFonts w:hint="cs"/>
          <w:b w:val="0"/>
          <w:bCs/>
          <w:rtl/>
        </w:rPr>
        <w:t xml:space="preserve"> في تفسيره</w:t>
      </w:r>
      <w:r w:rsidRPr="00FB3158">
        <w:rPr>
          <w:rFonts w:hint="cs"/>
          <w:b w:val="0"/>
          <w:rtl/>
        </w:rPr>
        <w:t xml:space="preserve"> : (يوم   يكشف عن ساق   قيل عن ساق قيل عن أمر فظيع شديد قال ابن عباس هو أشد ساعة في القيامة قال سعيد بن جبير يوم   يكشف عن ساق   عن شدة الأمر ) أهـ [ تفسير </w:t>
      </w:r>
      <w:proofErr w:type="spellStart"/>
      <w:r w:rsidRPr="00FB3158">
        <w:rPr>
          <w:rFonts w:hint="cs"/>
          <w:b w:val="0"/>
          <w:rtl/>
        </w:rPr>
        <w:t>البغوي</w:t>
      </w:r>
      <w:proofErr w:type="spellEnd"/>
      <w:r w:rsidRPr="00FB3158">
        <w:rPr>
          <w:rFonts w:hint="cs"/>
          <w:b w:val="0"/>
          <w:rtl/>
        </w:rPr>
        <w:t xml:space="preserve"> ج: 4 ص: 381 ] ، وقال ابن كثير في تفسيره : ( يوم   يكشف عن ساق   قال هو يوم القيامة يوم كرب وشدة رواه ابن جرير ثم قال حدثنا ابن حميد حدثنا مهران عن سفيان عن المغيرة عن إبراهيم عن ابن مسعود أو ابن عباس الشك من ابن جرير يوم   يكشف عن ساق   </w:t>
      </w:r>
      <w:r w:rsidRPr="00FB3158">
        <w:rPr>
          <w:rFonts w:hint="cs"/>
          <w:b w:val="0"/>
          <w:bCs/>
          <w:u w:val="single"/>
          <w:rtl/>
        </w:rPr>
        <w:t>قال عن أمر عظيم</w:t>
      </w:r>
      <w:r w:rsidRPr="00FB3158">
        <w:rPr>
          <w:rFonts w:hint="cs"/>
          <w:b w:val="0"/>
          <w:rtl/>
        </w:rPr>
        <w:t xml:space="preserve"> ، وقال ابن أبي نجيح عن مجاهد يوم   يكشف عن ساق   قال شدة الأمر ) أهـ [ تفسير ابن كثير ج: 4 ص: 409 ] ، وقال القرطبي في تفسيره : (  </w:t>
      </w:r>
      <w:proofErr w:type="spellStart"/>
      <w:r w:rsidRPr="00FB3158">
        <w:rPr>
          <w:rFonts w:hint="cs"/>
          <w:b w:val="0"/>
          <w:rtl/>
        </w:rPr>
        <w:t>وقريء</w:t>
      </w:r>
      <w:proofErr w:type="spellEnd"/>
      <w:r w:rsidRPr="00FB3158">
        <w:rPr>
          <w:rFonts w:hint="cs"/>
          <w:b w:val="0"/>
          <w:rtl/>
        </w:rPr>
        <w:t xml:space="preserve"> يوم نكشف بالنون وقرأ ابن عباس يوم   يكشف عن ساق   بتاء مسمى الفاعل </w:t>
      </w:r>
      <w:r w:rsidRPr="00FB3158">
        <w:rPr>
          <w:rFonts w:hint="cs"/>
          <w:b w:val="0"/>
          <w:bCs/>
          <w:rtl/>
        </w:rPr>
        <w:t>أي تكشف الشدة أو القيامة</w:t>
      </w:r>
      <w:r w:rsidRPr="00FB3158">
        <w:rPr>
          <w:rFonts w:hint="cs"/>
          <w:b w:val="0"/>
          <w:rtl/>
        </w:rPr>
        <w:t xml:space="preserve"> عن ساقها كقولهم  شمرت الحرب عن ساقها قال الشاعر  فتى الحرب إن عضت به الحرب عضها وإن شمرت عن ساقها الحرب شمر ، وذكر ابن المبارك قال  أخبرنا أسامة بن زيد عن عكرمة عن ابن عباس في قوله تعالى  يوم   يكشف عن ساق   </w:t>
      </w:r>
      <w:r w:rsidRPr="00FB3158">
        <w:rPr>
          <w:rFonts w:hint="cs"/>
          <w:b w:val="0"/>
          <w:rtl/>
        </w:rPr>
        <w:lastRenderedPageBreak/>
        <w:t xml:space="preserve">قال  عن كرب وشدة ) أهـ [ تفسير القرطبي ج: 18 ص: 249 ] ، </w:t>
      </w:r>
      <w:r w:rsidRPr="00FB3158">
        <w:rPr>
          <w:rFonts w:hint="cs"/>
          <w:b w:val="0"/>
          <w:bCs/>
          <w:rtl/>
        </w:rPr>
        <w:t>وقال فقيه الحنابلة ابن الجوزي في كتابه القيم الباز الأشهب</w:t>
      </w:r>
      <w:r w:rsidRPr="00FB3158">
        <w:rPr>
          <w:rFonts w:hint="cs"/>
          <w:b w:val="0"/>
          <w:rtl/>
        </w:rPr>
        <w:t xml:space="preserve"> - وهو يرد على </w:t>
      </w:r>
      <w:proofErr w:type="spellStart"/>
      <w:r w:rsidRPr="00FB3158">
        <w:rPr>
          <w:rFonts w:hint="cs"/>
          <w:b w:val="0"/>
          <w:rtl/>
        </w:rPr>
        <w:t>حشوية</w:t>
      </w:r>
      <w:proofErr w:type="spellEnd"/>
      <w:r w:rsidRPr="00FB3158">
        <w:rPr>
          <w:rFonts w:hint="cs"/>
          <w:b w:val="0"/>
          <w:rtl/>
        </w:rPr>
        <w:t xml:space="preserve"> الحنابلة والمحدثين - : (  ومنها قوله تعالي " يوم يكشف عن ساق " قال ( ابن عباس ومجاهد وابراهيم النخعي وقتادة ) وجمهور العلماء يكشف عن شدة ، وأنشدوا : " وقامت الحرب بنا علي ساق " ، وقال آخرون : إذا شمرت عن ساقها الحرب شمر ا ، قال ابن قتيبة : وأصل هذا أن الرجل إذا  وقع في أمر عظيم يحتاج إلي معاناه الجد فيه ، شمر عن ساقه ، فاستعيرت الساق في موضع الشدة . وبهذا قال الفراء وأبو عبيدة ، وثعلب واللغويون ، وروي البخاري ومسلم في الصحيحين عن النبي –صلي الله عليه وسلم - : " إن الله عز وجل يكشف عن ساقه " ، هذه </w:t>
      </w:r>
      <w:proofErr w:type="spellStart"/>
      <w:r w:rsidRPr="00FB3158">
        <w:rPr>
          <w:rFonts w:hint="cs"/>
          <w:b w:val="0"/>
          <w:rtl/>
        </w:rPr>
        <w:t>إضافه</w:t>
      </w:r>
      <w:proofErr w:type="spellEnd"/>
      <w:r w:rsidRPr="00FB3158">
        <w:rPr>
          <w:rFonts w:hint="cs"/>
          <w:b w:val="0"/>
          <w:rtl/>
        </w:rPr>
        <w:t xml:space="preserve"> إليه معناها : يكشف عن شدته وأفعاله المضافة إليه ومعني يكشف عنها يزيلها ، وقال عاصم بن كليب : رأيت سعيد بن جبير . غضب وقال : يقولون يكشف عن ساقه ، وإنما ذلك عن أمر شديد وقد ذكر أبو عمر الزاهد ان الساق بمعني" النفس " وقال ومنه قول علي رضي الله عنه لما قالت البغاة : </w:t>
      </w:r>
      <w:proofErr w:type="spellStart"/>
      <w:r w:rsidRPr="00FB3158">
        <w:rPr>
          <w:rFonts w:hint="cs"/>
          <w:b w:val="0"/>
          <w:rtl/>
        </w:rPr>
        <w:t>لاحكم</w:t>
      </w:r>
      <w:proofErr w:type="spellEnd"/>
      <w:r w:rsidRPr="00FB3158">
        <w:rPr>
          <w:rFonts w:hint="cs"/>
          <w:b w:val="0"/>
          <w:rtl/>
        </w:rPr>
        <w:t xml:space="preserve"> إلا الله فقال : لابد من محاربتهم ولو بلغت ساقي .... فعلي هذا يكون المعني </w:t>
      </w:r>
      <w:proofErr w:type="spellStart"/>
      <w:r w:rsidRPr="00FB3158">
        <w:rPr>
          <w:rFonts w:hint="cs"/>
          <w:b w:val="0"/>
          <w:rtl/>
        </w:rPr>
        <w:t>يتجلي</w:t>
      </w:r>
      <w:proofErr w:type="spellEnd"/>
      <w:r w:rsidRPr="00FB3158">
        <w:rPr>
          <w:rFonts w:hint="cs"/>
          <w:b w:val="0"/>
          <w:rtl/>
        </w:rPr>
        <w:t xml:space="preserve"> لهم ، وفي </w:t>
      </w:r>
      <w:proofErr w:type="spellStart"/>
      <w:r w:rsidRPr="00FB3158">
        <w:rPr>
          <w:rFonts w:hint="cs"/>
          <w:b w:val="0"/>
          <w:rtl/>
        </w:rPr>
        <w:t>حدبث</w:t>
      </w:r>
      <w:proofErr w:type="spellEnd"/>
      <w:r w:rsidRPr="00FB3158">
        <w:rPr>
          <w:rFonts w:hint="cs"/>
          <w:b w:val="0"/>
          <w:rtl/>
        </w:rPr>
        <w:t xml:space="preserve"> أبي موسي أن النبي صلى الله عليه وسلم قال : " يكشف لهم الحجاب فينظرون إلي الله تعالي فيخرون سجدا ، ويبقي أقوام في ظهورهم كصياصي البقر ، يريدون السجود فلا يستطيعون " فذلك قوله تعالي " يوم يكشف عن ساق ويدعون إلي السجود فلا يستطيعون " ، وقد ذهب القاضي إلي أن الذات صفة ذاتية . وقال في مثله في يضع قدمه في النار : وحكي بن مسعود : ويكشف عن ساقه اليمني فتضيء من نور ساقه الأرض ، قلت : وذكر الساق مع القدم تشبيه محض وما ذكر عن بن مسعود محال ولا تثبت لله صفة بمثل هذه الخرافات ، ولا يوصف ذاته بنور شعاع تضيء به الأمكنة ، واحتجاجه بالإضافة ليس بشيء لأنه إذا كشف عن شدته ، فقد كشف عن ساقه ، وهؤلاء وقع لهم أن معني يكشف " يظهر " وإنما المعني يزيل ويرفع " . قال بن حامد : يجب الإيمان بأن لله تعالي ساقا صفة لذاته ، فمن جحد ذلك فقد كفر ، قلت : لو تكلم بهذا عامي جلف كان قبيحا ، فكيف بمن ينسب إلي العلم ؟ فإن المتأولين أعذر منهم لأنهم ردوا الأمر إلي اللغة ، وهؤلاء أثبتوا ساقا للذات ، وقدما حتي يتحقق التجسيم والصورة ) أهـ [الباز الأشهب ص 48-51]  ،  </w:t>
      </w:r>
      <w:r w:rsidRPr="00FB3158">
        <w:rPr>
          <w:rFonts w:hint="cs"/>
          <w:b w:val="0"/>
          <w:bCs/>
          <w:rtl/>
        </w:rPr>
        <w:t>( قلت ) : وهكذا سواد المفسرين الأعظم على ذلك</w:t>
      </w:r>
      <w:r w:rsidRPr="00FB3158">
        <w:rPr>
          <w:rFonts w:hint="cs"/>
          <w:b w:val="0"/>
          <w:rtl/>
        </w:rPr>
        <w:t xml:space="preserve"> وانتظر - خشية الإطالة - البرهان للزركشي في علوم القرآن ج: 2 ص: 84 ، والإتقان في علوم القرآن للسيوطي ج: 1 ص: 346 ، وتفسير الثعالبي ج: 4 ص: 330 ، وتفسير الواحدي ج: 2 ص: 1124 ، وتفسير أبي السعود ج: 9 ص: 18 ، وزاد المسير ج: 8 ص: 341 ، وتفسير النسفي ج: 4 ص: 271 ، وروح المعاني للألوسي ج: 29 ص: 35 ، وقال فيه : (  والمراد يوم يكشف عن أصل الأمر فتظهر حقائق الأمور وأصولها بحيث تصير عيانا .. وفي الساق على هذا المعنى استعارة </w:t>
      </w:r>
      <w:r w:rsidRPr="00FB3158">
        <w:rPr>
          <w:rFonts w:hint="cs"/>
          <w:b w:val="0"/>
          <w:rtl/>
        </w:rPr>
        <w:lastRenderedPageBreak/>
        <w:t xml:space="preserve">تصريحية وفي الكشف تجوز آخر أو هو ترشيح للاستعارة باق على حقيقته وتنكير ساق قيل للتهويل على الأول وللتعظيم على الثاني وقيل لا ينظر إلى شيء منهما على الأول لأن الكلام عليه تمثيل وهو لا ينظر فيه للمفردات أصلا، وذهب بعضهم إلى أن المراد بالساق ساقه سبحانه وتعالى وإن الآية من المتشابه واستدل على ذلك بما أخرجه البخاري ومسلم والنسائي وابن المنذر وابن </w:t>
      </w:r>
      <w:proofErr w:type="spellStart"/>
      <w:r w:rsidRPr="00FB3158">
        <w:rPr>
          <w:rFonts w:hint="cs"/>
          <w:b w:val="0"/>
          <w:rtl/>
        </w:rPr>
        <w:t>مردويه</w:t>
      </w:r>
      <w:proofErr w:type="spellEnd"/>
      <w:r w:rsidRPr="00FB3158">
        <w:rPr>
          <w:rFonts w:hint="cs"/>
          <w:b w:val="0"/>
          <w:rtl/>
        </w:rPr>
        <w:t xml:space="preserve"> عن أبي سعيد قال سمعت النبي صلى الله تعالى عليه وسلم يقول يكشف ربنا عن ساقه فيسجد له كل مؤمن ومؤمنة ويبقى من كان يسجد في الدنيا رياء وسمعة فيذهب ليسجد فيعود ظهره طبقا واحدا </w:t>
      </w:r>
      <w:r w:rsidRPr="00FB3158">
        <w:rPr>
          <w:rFonts w:hint="cs"/>
          <w:b w:val="0"/>
          <w:bCs/>
          <w:rtl/>
        </w:rPr>
        <w:t>وأنكر ذلك سعيد بن جبير</w:t>
      </w:r>
      <w:r w:rsidRPr="00FB3158">
        <w:rPr>
          <w:rFonts w:hint="cs"/>
          <w:b w:val="0"/>
          <w:rtl/>
        </w:rPr>
        <w:t xml:space="preserve"> أخرج عبد بن حميد وابن المنذر </w:t>
      </w:r>
      <w:r w:rsidRPr="00FB3158">
        <w:rPr>
          <w:rFonts w:hint="cs"/>
          <w:b w:val="0"/>
          <w:bCs/>
          <w:rtl/>
        </w:rPr>
        <w:t xml:space="preserve">عنه أنه سئل عن الآية فغضب غضبا شديدا وقال إن أقواما يزعمون أن الله سبحانه يكشف عن ساقه وإنما يكشف عن الأمر الشديد وعليه يحمل ما في الحديث على الأمر الشديد أيضا </w:t>
      </w:r>
      <w:r w:rsidRPr="00FB3158">
        <w:rPr>
          <w:rFonts w:hint="cs"/>
          <w:b w:val="0"/>
          <w:rtl/>
        </w:rPr>
        <w:t xml:space="preserve">" أهـ ،  </w:t>
      </w:r>
      <w:r w:rsidRPr="00FB3158">
        <w:rPr>
          <w:rFonts w:hint="cs"/>
          <w:b w:val="0"/>
          <w:bCs/>
          <w:rtl/>
        </w:rPr>
        <w:t>وقال الرازي في تفسيره للآية</w:t>
      </w:r>
      <w:r w:rsidRPr="00FB3158">
        <w:rPr>
          <w:rFonts w:hint="cs"/>
          <w:b w:val="0"/>
          <w:rtl/>
        </w:rPr>
        <w:t xml:space="preserve"> : ( { يَوْمَ يُكْشَفُ عَن سَاقٍ وَيُدْعَوْنَ إِلَى السُّجُودِ فَلاَ يَسْتَطِيعُونَ } ، في تفسير الساق وجوه: الأول: أنه الشدة، وروي أنه سئل ابن عباس عن هذه الآية، فقال: إذا خفي عليكم شيء من القرآن فابتغوه في الشعر، فإنه ديوان العرب، أما سمعتم قول الشاعر: ( سن لنا قومك ضرب الأعناق * وقامت الحرب بنا على ساق )  ثم قال: وهو كرب وشدة ، وروى مجاهد عنه قال: هو أشد ساعة في القيامة، وأنشد أهل اللغة أبياتاً كثيرة منها : ( فإن شمرت لك عن ساقها</w:t>
      </w:r>
      <w:r w:rsidRPr="00FB3158">
        <w:rPr>
          <w:rFonts w:hint="cs"/>
          <w:b w:val="0"/>
          <w:rtl/>
        </w:rPr>
        <w:tab/>
        <w:t xml:space="preserve">* فدنها ربيع ولا تسأم ) ، ومنها : ( كشفت لكم عن ساقها وبدا من الشر الصراح ) ، وقال جرير: ( ألا رب سام الطرف من آل مازن * إذا شمرت عن ساقها الحرب شمرا ) ، وقال آخر: ( في سنة قد شمرت عن ساقها حمراء تبرى اللحم عن عراقها ) ، وقال آخر: ( قد شمرت عن ساقها فشدوا * وجدت الحرب بكم فجدوا ) ، ثم قال ابن قتيبة أصل هذا أن الرجل إذا وقع في أمر عظيم يحتاج إلى الجد فيه، يشمر عن ساقه، فلا جرم يقال في موضع الشدة: كشف عن ساقه، واعلم أن هذا اعتراف من أهل اللغة بأن استعمال الساق في الشدة مجاز ، وأجمع العلماء على أنه لا يجوز صرف الكلام إلى المجاز إلا بعد تعذر حمله على الحقيقة، فإذا أقمنا الدلائل القاطعة على أنه تعالى، يستحيل أن يكون جسماً، فحينئذ يجب صرف اللفظ إلى المجاز ، .. القول الثاني: وهو قول أبي سعيد الضرير: {يوم يكشف عن ساق}، أي عن أصل الأمر، وساق الشيء أصله الذي به قوامه كساق الشجر، وساق الإنسان، أي يظهر يوم القيامة حقائق الأشياء وأصولها ، القول الثالث: يوم يكشف عن ساق جهنم، أو عن ساق العرش، أو عن ساق ملك مهيب عظيم، واللفظ لا يدل إلا على ساق، فأما أن ذلك الساق ساق أي شيء هو فليس في اللفظ ما يدل عليه ، والقول الرابع: وهو اختيار المشبهة، أنه ساق الله، تعالى الله عنه روى عن ابن مسعود عنه عليه الصلاة والسلام: «أنه تعالى يتمثل للخلق يوم القيامة حين يمر المسلمون، فيقول: من تعبدون؟ فيقولون: نعبد الله فيشهدهم مرتين أو ثلاثاً ثم يقول: </w:t>
      </w:r>
      <w:r w:rsidRPr="00FB3158">
        <w:rPr>
          <w:rFonts w:hint="cs"/>
          <w:b w:val="0"/>
          <w:rtl/>
        </w:rPr>
        <w:lastRenderedPageBreak/>
        <w:t xml:space="preserve">هل تعرفون ربكم، فيقولون: سبحانه إذا عرفنا نفسه عرفناه، فعند ذلك يكشف عن ساق، فلا يبقى مؤمن إلا خر ساجداً، ويبقى المنافقون ظهورهم كالطبق الواحد  كأنما فيها السفافيد )) ، واعلم أن هذا القول باطل لوجوه أحدها: أن الدلائل دلت على أن كل جسم محدث، لأن كل جسم متناه، وكل متناه محدث ولأن كل جسم فإنه لا ينفك عن الحركة والسكون، وكل ما كان كذلك فهو محدث، ولأن كل جسم ممكن، وكل ممكن محدث وثانيها: أنه لو كان المراد ذلك لكان من حق الساق أن يعرف، لأنها ساق مخصوصة معهودة عنده وهي ساق الرحمن، أما لو حملناه على الشدة، ففائدة التنكير الدلالة على التعظيم، كأنه قيل: يوم يكشف عن شدة، وأي شدة، أي شدة لا يمكن وصفها وثالثها: أن التعريف لا يحصل بالكشف عن الساق، وإنما يحصل بكشف الوجه ) أهـ  ،  وقال في موضع آخر - وهو يذكر </w:t>
      </w:r>
      <w:proofErr w:type="spellStart"/>
      <w:r w:rsidRPr="00FB3158">
        <w:rPr>
          <w:rFonts w:hint="cs"/>
          <w:b w:val="0"/>
          <w:rtl/>
        </w:rPr>
        <w:t>الإلزامات</w:t>
      </w:r>
      <w:proofErr w:type="spellEnd"/>
      <w:r w:rsidRPr="00FB3158">
        <w:rPr>
          <w:rFonts w:hint="cs"/>
          <w:b w:val="0"/>
          <w:rtl/>
        </w:rPr>
        <w:t xml:space="preserve"> على مذهب المجسمة من اثبات الساق كجارحة -  : ( إن من قال إنه مركب من الأعضاء والأجزاء فإما أن يثبت الأعضاء التي ورد ذكرها في القرآن ولا يزيد عليها وإما أن يزيد عليها </w:t>
      </w:r>
      <w:r w:rsidRPr="00FB3158">
        <w:t>:</w:t>
      </w:r>
      <w:r w:rsidRPr="00FB3158">
        <w:rPr>
          <w:rFonts w:hint="cs"/>
          <w:b w:val="0"/>
          <w:rtl/>
        </w:rPr>
        <w:t>فإن كان الأول لزمه إثبات صورة لا يمكن أن يزاد عليها في القبح لأنه يلزمه إثبات وجه بحيث لا يوجد منه إلا مجرد رقعة الوجه لقوله تعالى { كل شيء هالك إلا وجهه } [ القصص :88 ] ويلزمه أن يثبت في تلك الرقعة عيونا كثيرة لقوله تعالى: { تجرى بأعيننا } [ القمر:14 ] ، وأن يثبت له جنبا واحداً لقوله تعالى { يا حسرتا على ما فرطت في جنب الله} [الزمر: 56] وإن يثبت على ذلك الجنب أيدي كثيرة لقوله تعالى{ مما عملت أيدينا } [يس:71] ، وبتقدير أن يكون له يدان فإنه يجب أن يكون كلاهما على جانب واحد لقوله {وكلتا يديه يمين} وأن يثبت له ساقا واحدا لقوله تعالى { يوم يكشف عن ساق } [القلم: 42] ، فيكون الحاصل من هذه الصورة مجرد رقعة الوجه ويكون عليها عيون كثيرة, وجنب واحد؛ ويكون عليه أيد كثيرة, وساق واحد؛ ومعلوم أن هذه الصورة أقبح الصور ولو كان هذا عبداً لم يرغب أحد في شرائه ، فكيف يقول العاقل إن رب العالمين موصوف بهذه الصورة ؟</w:t>
      </w:r>
      <w:r w:rsidRPr="00FB3158">
        <w:t>! </w:t>
      </w:r>
      <w:r w:rsidRPr="00FB3158">
        <w:rPr>
          <w:rFonts w:hint="cs"/>
          <w:b w:val="0"/>
          <w:rtl/>
        </w:rPr>
        <w:t xml:space="preserve"> وإن كان الثاني وهو أن لا يقتصر على الأعضاء المذكورة في القرآن بل يزيد وينقص على وفق التأويلات فحينئذ يبطل مذهبه في الحمل على مجرد الظواهر ولابد له من قبول دلائل العقل ) أهـ [ مفاتيح الغيب : ج 7 ، صـ 148 ] ،  </w:t>
      </w:r>
      <w:r w:rsidRPr="00FB3158">
        <w:rPr>
          <w:rFonts w:hint="cs"/>
          <w:b w:val="0"/>
          <w:bCs/>
          <w:rtl/>
        </w:rPr>
        <w:t>وقال مرعي بن يوسف في أقاويل الثقات</w:t>
      </w:r>
      <w:r w:rsidRPr="00FB3158">
        <w:rPr>
          <w:rFonts w:hint="cs"/>
          <w:b w:val="0"/>
          <w:rtl/>
        </w:rPr>
        <w:t xml:space="preserve"> : ( </w:t>
      </w:r>
      <w:r w:rsidRPr="00FB3158">
        <w:rPr>
          <w:rFonts w:hint="cs"/>
          <w:b w:val="0"/>
          <w:bCs/>
          <w:rtl/>
        </w:rPr>
        <w:t>ومن المتشابه الساق في قوله تعالى</w:t>
      </w:r>
      <w:r w:rsidRPr="00FB3158">
        <w:rPr>
          <w:rFonts w:hint="cs"/>
          <w:b w:val="0"/>
          <w:rtl/>
        </w:rPr>
        <w:t xml:space="preserve"> : { يوم يكشف عن ساق ويدعون إلى السجود } [ القلم : 42 ] ،  وقوله عليه السلام في حديث البخاري ومسلم : (( قالوا يا رسول الله هل نرى ربنا يوم القيامة وفيه فيقول هل بينكم وبينه آية تعرفونه بها فيقول نعم فيكشف عن ساق فلا يبقى من كان يسجد لله من تلقاء نفسه إلا أذن الله له بالسجود ولا يبقى من كان اتقاء ورياء إلا جعل الله ظهره طبقة واحدة كلما أراد أن يسجد خر على قفاه الحديث ، وفي بعض طرق مسلم يكشف ربنا عن ساقه ، قال الخطابي : هذا الحديث مما تهيب القول فيه شيوخنا فأجروه على ظاهر لفظه </w:t>
      </w:r>
      <w:r w:rsidRPr="00FB3158">
        <w:rPr>
          <w:rFonts w:hint="cs"/>
          <w:b w:val="0"/>
          <w:rtl/>
        </w:rPr>
        <w:lastRenderedPageBreak/>
        <w:t xml:space="preserve">ولم يكشفوا عن باطن معناه على نحو مذهبهم في التوقيف عند تفسير كل ما لا يحيط العلم بكنهه من هذا الباب ، وقال أهل التأويل هذا يؤول على معنى شدة الأمر وهوله ، قال الجوهري وغيره في قوله تعالى: {يوم يكشف عن ساق } ، أي عن شدة كما يقال قامت الحرب على ساق  ، وروى الحاكم في المستدرك من طريق عكرمة عن ابن عباس أنه سئل عن قوله تعالى : {يوم يكشف عن ساق } ، فقال إذا خفي عليكم شيء من القرآن فابتغوه من الشعر فإنه ديوان العرب أما سمعتم قول الشاعر  : ( قد سن لي قومك ضرب الأعناق * وقامت الحرب بنا على ساق )  قال ابن عباس هذا يوم كرب وشدة  ، وعن علي بن أبي طلحة عن ابن عباس في قوله تعالى : { يوم يكشف عن ساق } قال هو الأمر الشديد </w:t>
      </w:r>
      <w:proofErr w:type="spellStart"/>
      <w:r w:rsidRPr="00FB3158">
        <w:rPr>
          <w:rFonts w:hint="cs"/>
          <w:b w:val="0"/>
          <w:rtl/>
        </w:rPr>
        <w:t>المفظع</w:t>
      </w:r>
      <w:proofErr w:type="spellEnd"/>
      <w:r w:rsidRPr="00FB3158">
        <w:rPr>
          <w:rFonts w:hint="cs"/>
          <w:b w:val="0"/>
          <w:rtl/>
        </w:rPr>
        <w:t xml:space="preserve"> من الهول يوم القيامة  ، وقال بعض الأعراب وكان يطرد الطير عن الزرع في سنة جدبة  : " عجبت من نفسي ومن إشفاقها  * ومن طرادي الطير عن أرزاقها * في سنة قد كشفت عن ساقها " ) أهـ [ أقاويل الثقات ج: 1 ص: 173 ] ، </w:t>
      </w:r>
    </w:p>
    <w:p w:rsidR="00FB3158" w:rsidRPr="00FB3158" w:rsidRDefault="00FB3158" w:rsidP="00FB3158">
      <w:pPr>
        <w:jc w:val="center"/>
        <w:rPr>
          <w:rFonts w:hint="cs"/>
          <w:b w:val="0"/>
          <w:rtl/>
          <w:lang w:bidi="ar-KW"/>
        </w:rPr>
      </w:pPr>
      <w:r w:rsidRPr="00FB3158">
        <w:rPr>
          <w:rFonts w:hint="cs"/>
          <w:b w:val="0"/>
          <w:rtl/>
          <w:lang w:bidi="ar-KW"/>
        </w:rPr>
        <w:t>***</w:t>
      </w:r>
    </w:p>
    <w:p w:rsidR="00FB3158" w:rsidRPr="00FB3158" w:rsidRDefault="00FB3158" w:rsidP="00FB3158">
      <w:pPr>
        <w:pBdr>
          <w:top w:val="single" w:sz="24" w:space="1" w:color="auto"/>
          <w:left w:val="single" w:sz="24" w:space="4" w:color="auto"/>
          <w:bottom w:val="single" w:sz="24" w:space="1" w:color="auto"/>
          <w:right w:val="single" w:sz="24" w:space="4" w:color="auto"/>
        </w:pBdr>
        <w:jc w:val="center"/>
        <w:rPr>
          <w:rFonts w:cs="Monotype Koufi" w:hint="cs"/>
          <w:b w:val="0"/>
          <w:rtl/>
          <w:lang w:bidi="ar-KW"/>
        </w:rPr>
      </w:pPr>
    </w:p>
    <w:p w:rsidR="00FB3158" w:rsidRPr="00FB3158" w:rsidRDefault="00FB3158" w:rsidP="00FB3158">
      <w:pPr>
        <w:pBdr>
          <w:top w:val="single" w:sz="24" w:space="1" w:color="auto"/>
          <w:left w:val="single" w:sz="24" w:space="4" w:color="auto"/>
          <w:bottom w:val="single" w:sz="24" w:space="1" w:color="auto"/>
          <w:right w:val="single" w:sz="24" w:space="4" w:color="auto"/>
        </w:pBdr>
        <w:jc w:val="center"/>
        <w:rPr>
          <w:rFonts w:cs="Monotype Koufi" w:hint="cs"/>
          <w:b w:val="0"/>
          <w:rtl/>
          <w:lang w:bidi="ar-KW"/>
        </w:rPr>
      </w:pPr>
      <w:r w:rsidRPr="00FB3158">
        <w:rPr>
          <w:rFonts w:cs="Monotype Koufi" w:hint="cs"/>
          <w:b w:val="0"/>
          <w:rtl/>
          <w:lang w:bidi="ar-KW"/>
        </w:rPr>
        <w:t>[  2  ]</w:t>
      </w:r>
    </w:p>
    <w:p w:rsidR="00FB3158" w:rsidRPr="00FB3158" w:rsidRDefault="00FB3158" w:rsidP="00FB3158">
      <w:pPr>
        <w:pBdr>
          <w:top w:val="single" w:sz="24" w:space="1" w:color="auto"/>
          <w:left w:val="single" w:sz="24" w:space="4" w:color="auto"/>
          <w:bottom w:val="single" w:sz="24" w:space="1" w:color="auto"/>
          <w:right w:val="single" w:sz="24" w:space="4" w:color="auto"/>
        </w:pBdr>
        <w:jc w:val="center"/>
        <w:rPr>
          <w:rFonts w:cs="Monotype Koufi" w:hint="cs"/>
          <w:b w:val="0"/>
          <w:rtl/>
          <w:lang w:bidi="ar-KW"/>
        </w:rPr>
      </w:pPr>
      <w:r w:rsidRPr="00FB3158">
        <w:rPr>
          <w:rFonts w:cs="Monotype Koufi" w:hint="cs"/>
          <w:b w:val="0"/>
          <w:rtl/>
          <w:lang w:bidi="ar-KW"/>
        </w:rPr>
        <w:t>فقه معاني الاستواء  في القرآن الكريم</w:t>
      </w:r>
    </w:p>
    <w:p w:rsidR="00FB3158" w:rsidRPr="00FB3158" w:rsidRDefault="00FB3158" w:rsidP="00FB3158">
      <w:pPr>
        <w:pBdr>
          <w:top w:val="single" w:sz="24" w:space="1" w:color="auto"/>
          <w:left w:val="single" w:sz="24" w:space="4" w:color="auto"/>
          <w:bottom w:val="single" w:sz="24" w:space="1" w:color="auto"/>
          <w:right w:val="single" w:sz="24" w:space="4" w:color="auto"/>
        </w:pBdr>
        <w:jc w:val="center"/>
        <w:rPr>
          <w:rFonts w:cs="Monotype Koufi" w:hint="cs"/>
          <w:b w:val="0"/>
          <w:rtl/>
          <w:lang w:bidi="ar-KW"/>
        </w:rPr>
      </w:pPr>
    </w:p>
    <w:p w:rsidR="00FB3158" w:rsidRPr="00FB3158" w:rsidRDefault="00FB3158" w:rsidP="00FB3158">
      <w:pPr>
        <w:jc w:val="center"/>
        <w:rPr>
          <w:rFonts w:cs="Monotype Koufi" w:hint="cs"/>
          <w:b w:val="0"/>
          <w:rtl/>
          <w:lang w:bidi="ar-KW"/>
        </w:rPr>
      </w:pPr>
    </w:p>
    <w:p w:rsidR="00FB3158" w:rsidRPr="00FB3158" w:rsidRDefault="00FB3158" w:rsidP="00FB3158">
      <w:pPr>
        <w:jc w:val="both"/>
        <w:rPr>
          <w:rFonts w:hint="cs"/>
          <w:b w:val="0"/>
          <w:rtl/>
          <w:lang w:bidi="ar-KW"/>
        </w:rPr>
      </w:pPr>
      <w:r w:rsidRPr="00FB3158">
        <w:rPr>
          <w:rFonts w:hint="cs"/>
          <w:bCs/>
          <w:rtl/>
          <w:lang w:bidi="ar-KW"/>
        </w:rPr>
        <w:t>( 1 ) عند تدبر آيات القرب مع آيات الاستواء مع آيات الإحاطة في القرآن الكريم</w:t>
      </w:r>
      <w:r w:rsidRPr="00FB3158">
        <w:rPr>
          <w:rFonts w:hint="cs"/>
          <w:b w:val="0"/>
          <w:rtl/>
          <w:lang w:bidi="ar-KW"/>
        </w:rPr>
        <w:t xml:space="preserve"> : نصل إلى عقيدة راسخة مفادها أن الله تعالى منزه في قربه واستوائه واحاطته عن الحس والمسافة ومنزه عن الوهم والخيال ،  ومنزه عن الحد والغاية والحلول والمحاذاة والتغير والحدوث ، </w:t>
      </w:r>
    </w:p>
    <w:p w:rsidR="00FB3158" w:rsidRPr="00FB3158" w:rsidRDefault="00FB3158" w:rsidP="00FB3158">
      <w:pPr>
        <w:jc w:val="both"/>
        <w:rPr>
          <w:rFonts w:hint="cs"/>
          <w:b w:val="0"/>
          <w:rtl/>
        </w:rPr>
      </w:pPr>
      <w:r w:rsidRPr="00FB3158">
        <w:rPr>
          <w:rFonts w:hint="cs"/>
          <w:b w:val="0"/>
          <w:bCs/>
          <w:rtl/>
          <w:lang w:bidi="ar-KW"/>
        </w:rPr>
        <w:t>( 2 ) آيات القرب والمعنى المراد منها</w:t>
      </w:r>
      <w:r w:rsidRPr="00FB3158">
        <w:rPr>
          <w:rFonts w:hint="cs"/>
          <w:b w:val="0"/>
          <w:rtl/>
          <w:lang w:bidi="ar-KW"/>
        </w:rPr>
        <w:t xml:space="preserve"> : جاء في القرب آيات عديدة منها قول الله تعالى : {</w:t>
      </w:r>
      <w:r w:rsidRPr="00FB3158">
        <w:rPr>
          <w:rFonts w:hint="cs"/>
          <w:b w:val="0"/>
          <w:bCs/>
          <w:rtl/>
          <w:lang w:bidi="ar-KW"/>
        </w:rPr>
        <w:t xml:space="preserve"> </w:t>
      </w:r>
      <w:r w:rsidRPr="00FB3158">
        <w:rPr>
          <w:rFonts w:hint="cs"/>
          <w:b w:val="0"/>
          <w:rtl/>
        </w:rPr>
        <w:t xml:space="preserve">وَإِذَا سَأَلَكَ عِبَادِي عَنِّي فَإِنِّي قَرِيبٌ أُجِيبُ دَعْوَةَ الدَّاعِ إِذَا دَعَانِ } [ البقرة : ] ، وقوله تعالى : { فَاسْتَغْفِرُوهُ ثُمَّ تُوبُوا إِلَيْهِ إِنَّ رَبِّي قَرِيبٌ مُجِيبٌ (61) } [هود : 61 ] ، ، وقوله تعالى : { قُلْ إِنْ ضَلَلْتُ فَإِنَّمَا أَضِلُّ عَلَى نَفْسِي وَإِنِ اهْتَدَيْتُ </w:t>
      </w:r>
      <w:r w:rsidRPr="00FB3158">
        <w:rPr>
          <w:rFonts w:hint="cs"/>
          <w:b w:val="0"/>
          <w:rtl/>
        </w:rPr>
        <w:lastRenderedPageBreak/>
        <w:t>فَبِمَا يُوحِي إِلَيَّ رَبِّي إِنَّهُ سَمِيعٌ قَرِيبٌ (50) } [ سبأ : 50 ] ،، وقوله تعالى : { وَلَقَدْ خَلَقْنَا الْإِنْسَانَ وَنَعْلَمُ مَا تُوَسْوِسُ بِهِ نَفْسُهُ وَنَحْنُ أَقْرَبُ إِلَيْهِ مِنْ حَبْلِ الْوَرِيدِ (16) } [ ق : 16 ] ، وقوله تعالى : { وَنَحْنُ أَقْرَبُ إِلَيْهِ مِنْكُمْ وَلَكِنْ لَا تُبْصِرُونَ (85) } [ الواقعة : 85 ] وما أخرجه الشيخان عن أبي موسى الأشعري قال :  كنا مع رسول الله صلى الله عليه وسلم في غزاة فجعلنا لا نصعد شرفا ولا نهبط واديا إلا رفعنا أصواتنا بالتكبير فدنا منا فقال : ((  يا أيها الناس أربعوا على أنفسكم فإنكم لا تدعون أصم ولا غائبا إنما تدعون سميعا بصيرا إن الذي تدعون أقرب إلى أحدكم من عنق راحلته )) [ متفق عليه ] ، وهذه الادلة تدل على قرب الله تعالى من عباده ،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w:t>
      </w:r>
    </w:p>
    <w:p w:rsidR="00FB3158" w:rsidRPr="00FB3158" w:rsidRDefault="00FB3158" w:rsidP="00FB3158">
      <w:pPr>
        <w:jc w:val="both"/>
        <w:rPr>
          <w:b w:val="0"/>
        </w:rPr>
      </w:pPr>
      <w:r w:rsidRPr="00FB3158">
        <w:rPr>
          <w:rFonts w:hint="cs"/>
          <w:bCs/>
          <w:rtl/>
          <w:lang w:bidi="ar-KW"/>
        </w:rPr>
        <w:t xml:space="preserve">( 3 ) آيات الإحاطة والمعنى المراد منها : </w:t>
      </w:r>
      <w:r w:rsidRPr="00FB3158">
        <w:rPr>
          <w:rFonts w:hint="cs"/>
          <w:b w:val="0"/>
          <w:rtl/>
          <w:lang w:bidi="ar-KW"/>
        </w:rPr>
        <w:t xml:space="preserve">قال تعالى : { </w:t>
      </w:r>
      <w:r w:rsidRPr="00FB3158">
        <w:rPr>
          <w:rFonts w:hint="cs"/>
          <w:b w:val="0"/>
          <w:rtl/>
        </w:rPr>
        <w:t xml:space="preserve">وَلِلَّهِ مَا فِي السَّمَوَاتِ وَمَا فِي الْأَرْضِ وَكَانَ اللَّهُ بِكُلِّ شَيْءٍ مُحِيطًا (126) } [ النساء : 126 ] ، وقال تعالى : { أَلَا إِنَّهُمْ فِي مِرْيَةٍ مِنْ لِقَاءِ رَبِّهِمْ أَلَا إِنَّهُ بِكُلِّ شَيْءٍ مُحِيطٌ (54) } [ فصلت : 54 ] ، وهذه الادلة تفيد إحاطة الله تعالى بكل شيء ، والإحاطة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w:t>
      </w:r>
    </w:p>
    <w:p w:rsidR="00FB3158" w:rsidRPr="00FB3158" w:rsidRDefault="00FB3158" w:rsidP="00FB3158">
      <w:pPr>
        <w:jc w:val="both"/>
        <w:rPr>
          <w:rFonts w:hint="cs"/>
          <w:b w:val="0"/>
          <w:rtl/>
          <w:lang w:bidi="ar-KW"/>
        </w:rPr>
      </w:pPr>
      <w:r w:rsidRPr="00FB3158">
        <w:rPr>
          <w:rFonts w:hint="cs"/>
          <w:bCs/>
          <w:rtl/>
          <w:lang w:bidi="ar-KW"/>
        </w:rPr>
        <w:t xml:space="preserve">( 4 ) آيات الاستواء والمعنى المراد منها : </w:t>
      </w:r>
      <w:r w:rsidRPr="00FB3158">
        <w:rPr>
          <w:rFonts w:hint="cs"/>
          <w:b w:val="0"/>
          <w:rtl/>
          <w:lang w:bidi="ar-KW"/>
        </w:rPr>
        <w:t xml:space="preserve">الجميع متفق على حمل القرب على قرب العلم والسمع والبصر ، والجميع متفق على حمل الإحاطة على العلم والسمع والبصر ، ولكن عند الاستواء اختلفوا ، فحمل علماء الأصول المتخصصون في العقيدة الاستواء على معاني </w:t>
      </w:r>
      <w:r w:rsidRPr="00FB3158">
        <w:rPr>
          <w:rFonts w:hint="cs"/>
          <w:b w:val="0"/>
          <w:rtl/>
        </w:rPr>
        <w:t>استواء الملك والقهر والتسخير والهيمنة والربوبية للعالم ،وبيان</w:t>
      </w:r>
      <w:r w:rsidRPr="00FB3158">
        <w:rPr>
          <w:rFonts w:hint="cs"/>
        </w:rPr>
        <w:t xml:space="preserve"> </w:t>
      </w:r>
      <w:r w:rsidRPr="00FB3158">
        <w:rPr>
          <w:rFonts w:hint="cs"/>
          <w:b w:val="0"/>
          <w:rtl/>
        </w:rPr>
        <w:t xml:space="preserve">كمال قدرته التامة سبحانه في تدابير الملك والملكوت ، </w:t>
      </w:r>
      <w:r w:rsidRPr="00FB3158">
        <w:rPr>
          <w:rFonts w:hint="cs"/>
          <w:b w:val="0"/>
          <w:rtl/>
          <w:lang w:bidi="ar-KW"/>
        </w:rPr>
        <w:t xml:space="preserve">وحملها غير المتخصصين على معاني الجلوس والاستقرار ، وقالوا :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{ولله المشرق والمغرب فأينما تولوا فثم وجه الله إن الله واسع عليم } </w:t>
      </w:r>
    </w:p>
    <w:p w:rsidR="00FB3158" w:rsidRPr="00FB3158" w:rsidRDefault="00FB3158" w:rsidP="00FB3158">
      <w:pPr>
        <w:jc w:val="both"/>
        <w:rPr>
          <w:rFonts w:hint="cs"/>
          <w:rtl/>
        </w:rPr>
      </w:pPr>
      <w:r w:rsidRPr="00FB3158">
        <w:rPr>
          <w:rFonts w:hint="cs"/>
          <w:bCs/>
          <w:rtl/>
        </w:rPr>
        <w:lastRenderedPageBreak/>
        <w:t xml:space="preserve">( 5 ) آيات الاستواء ومفاتيح الفهم لها : </w:t>
      </w:r>
      <w:r w:rsidRPr="00FB3158">
        <w:rPr>
          <w:rFonts w:hint="cs"/>
          <w:b w:val="0"/>
          <w:rtl/>
        </w:rPr>
        <w:t xml:space="preserve">ورد الاستواء في سبعة مواضع من القرآن الكريم كلها تدل لمن تدبرها </w:t>
      </w:r>
      <w:proofErr w:type="spellStart"/>
      <w:r w:rsidRPr="00FB3158">
        <w:rPr>
          <w:rFonts w:hint="cs"/>
          <w:b w:val="0"/>
          <w:rtl/>
        </w:rPr>
        <w:t>بقرآئنها</w:t>
      </w:r>
      <w:proofErr w:type="spellEnd"/>
      <w:r w:rsidRPr="00FB3158">
        <w:rPr>
          <w:rFonts w:hint="cs"/>
          <w:b w:val="0"/>
          <w:rtl/>
        </w:rPr>
        <w:t xml:space="preserve"> التي سنذكرها بأن الاستواء المقصود هو استواء ملك وقهر وتسخير وهيمنة وربوبية للعالم ،وبيان</w:t>
      </w:r>
      <w:r w:rsidRPr="00FB3158">
        <w:rPr>
          <w:rFonts w:hint="cs"/>
        </w:rPr>
        <w:t xml:space="preserve"> </w:t>
      </w:r>
      <w:r w:rsidRPr="00FB3158">
        <w:rPr>
          <w:rFonts w:hint="cs"/>
          <w:b w:val="0"/>
          <w:rtl/>
        </w:rPr>
        <w:t>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w:t>
      </w:r>
      <w:r w:rsidRPr="00FB3158">
        <w:rPr>
          <w:rFonts w:hint="cs"/>
        </w:rPr>
        <w:t xml:space="preserve"> </w:t>
      </w:r>
      <w:r w:rsidRPr="00FB3158">
        <w:rPr>
          <w:rFonts w:hint="cs"/>
          <w:b w:val="0"/>
          <w:rtl/>
        </w:rPr>
        <w:t>ما يزعمون من أنه استواء مكان فالله خالق المكان ومالكه</w:t>
      </w:r>
      <w:r w:rsidRPr="00FB3158">
        <w:rPr>
          <w:rFonts w:hint="cs"/>
        </w:rPr>
        <w:t xml:space="preserve"> </w:t>
      </w:r>
      <w:r w:rsidRPr="00FB3158">
        <w:rPr>
          <w:rFonts w:hint="cs"/>
          <w:b w:val="0"/>
          <w:rtl/>
        </w:rPr>
        <w:t>وهو منزه عن المكان والمكان محدود مهما كبر والله تعالى كما أنه لا حد لصفاته</w:t>
      </w:r>
      <w:r w:rsidRPr="00FB3158">
        <w:rPr>
          <w:rFonts w:hint="cs"/>
        </w:rPr>
        <w:t xml:space="preserve"> </w:t>
      </w:r>
      <w:r w:rsidRPr="00FB3158">
        <w:rPr>
          <w:rFonts w:hint="cs"/>
          <w:b w:val="0"/>
          <w:rtl/>
        </w:rPr>
        <w:t>من العلم والقدرة وغيرها فلا حد لذاته ، وأما ما يزعمون من أنه استواء استقرار</w:t>
      </w:r>
      <w:r w:rsidRPr="00FB3158">
        <w:rPr>
          <w:rFonts w:hint="cs"/>
        </w:rPr>
        <w:t xml:space="preserve"> </w:t>
      </w:r>
      <w:r w:rsidRPr="00FB3158">
        <w:rPr>
          <w:rFonts w:hint="cs"/>
          <w:b w:val="0"/>
          <w:rtl/>
        </w:rPr>
        <w:t>فهو باطل لأن الله عز وجل منزه عن التغير والحدوث  ، والاستقرار يوحي بمعنى الحاجة وهل</w:t>
      </w:r>
      <w:r w:rsidRPr="00FB3158">
        <w:rPr>
          <w:rFonts w:hint="cs"/>
        </w:rPr>
        <w:t xml:space="preserve"> </w:t>
      </w:r>
      <w:r w:rsidRPr="00FB3158">
        <w:rPr>
          <w:rFonts w:hint="cs"/>
          <w:b w:val="0"/>
          <w:rtl/>
        </w:rPr>
        <w:t>يحتاج الله لمخلوق حتى يستقر عليه وقبل الاستقرار أخبرونا ماذا كان حاله تعالى الله عما</w:t>
      </w:r>
      <w:r w:rsidRPr="00FB3158">
        <w:rPr>
          <w:rFonts w:hint="cs"/>
        </w:rPr>
        <w:t xml:space="preserve"> </w:t>
      </w:r>
      <w:r w:rsidRPr="00FB3158">
        <w:rPr>
          <w:rFonts w:hint="cs"/>
          <w:b w:val="0"/>
          <w:rtl/>
        </w:rPr>
        <w:t>يقولون علوا كبيراً  ، والتمدح لا يكون بالكون في المكان ولا بالاستقرار ولكن ببيان</w:t>
      </w:r>
      <w:r w:rsidRPr="00FB3158">
        <w:rPr>
          <w:rFonts w:hint="cs"/>
        </w:rPr>
        <w:t xml:space="preserve"> </w:t>
      </w:r>
      <w:r w:rsidRPr="00FB3158">
        <w:rPr>
          <w:rFonts w:hint="cs"/>
          <w:b w:val="0"/>
          <w:rtl/>
        </w:rPr>
        <w:t xml:space="preserve">صفات القدرة والعظمة وهذا هو مقصود آيات القرآن كما سيتبين ، </w:t>
      </w:r>
    </w:p>
    <w:p w:rsidR="00FB3158" w:rsidRPr="00FB3158" w:rsidRDefault="00FB3158" w:rsidP="00FB3158">
      <w:pPr>
        <w:jc w:val="both"/>
        <w:rPr>
          <w:rFonts w:hint="cs"/>
          <w:b w:val="0"/>
          <w:rtl/>
        </w:rPr>
      </w:pPr>
      <w:r w:rsidRPr="00FB3158">
        <w:rPr>
          <w:rFonts w:hint="cs"/>
          <w:bCs/>
          <w:rtl/>
        </w:rPr>
        <w:t>( 6 ) الآية الاولى : قال تعالى</w:t>
      </w:r>
      <w:r w:rsidRPr="00FB3158">
        <w:rPr>
          <w:rFonts w:hint="cs"/>
          <w:b w:val="0"/>
          <w:rtl/>
        </w:rPr>
        <w:t xml:space="preserve">  : { </w:t>
      </w:r>
      <w:r w:rsidRPr="00FB3158">
        <w:rPr>
          <w:rFonts w:hint="cs"/>
          <w:b w:val="0"/>
          <w:bCs/>
          <w:rtl/>
        </w:rPr>
        <w:t>إن ربكم الله الذي خلق السموات والأرض في ستة أيام ثم استوى على العرش يغشي الليل النهار يطلبه حثيثا والشمس والقمر والنجوم مسخرات بأمره ألا له الخلق والأمر تبارك الله رب العالمين ادعوا ربكم تضرعا وخفية انه لا يحب المعتدين</w:t>
      </w:r>
      <w:r w:rsidRPr="00FB3158">
        <w:rPr>
          <w:rFonts w:hint="cs"/>
          <w:b w:val="0"/>
          <w:rtl/>
        </w:rPr>
        <w:t xml:space="preserve"> } [ الأعراف 54-55] ، والمفتاح : الاستواء في الآية استواء ربوبية وقهر وتسخير بدلالة قوله تعالى في أول الآية إن ربكم ثم التذكير بالخلق الذي هو أصل الربوبية في قوله خلق السموات والأرض ثم دلالة قوله مسخرات ثم قوله له الخلق والأمر وختم الآية بالربوبية فالاستواء كله متعلق بالربوبية للقرائن السابقة ويؤيده أيضا قوله في الآية التالية ادعوا ربكم تضرعا وخفية لأن ذلك هو الذي يليق بالعبودية المقابلة للربوبية </w:t>
      </w:r>
    </w:p>
    <w:p w:rsidR="00FB3158" w:rsidRPr="00FB3158" w:rsidRDefault="00FB3158" w:rsidP="00FB3158">
      <w:pPr>
        <w:jc w:val="both"/>
        <w:rPr>
          <w:b w:val="0"/>
        </w:rPr>
      </w:pPr>
      <w:r w:rsidRPr="00FB3158">
        <w:rPr>
          <w:rFonts w:hint="cs"/>
          <w:bCs/>
          <w:rtl/>
        </w:rPr>
        <w:t>( 7 ) الآية الثانية : قال تعالى</w:t>
      </w:r>
      <w:r w:rsidRPr="00FB3158">
        <w:rPr>
          <w:rFonts w:hint="cs"/>
          <w:b w:val="0"/>
          <w:rtl/>
        </w:rPr>
        <w:t xml:space="preserve"> : { </w:t>
      </w:r>
      <w:r w:rsidRPr="00FB3158">
        <w:rPr>
          <w:rFonts w:hint="cs"/>
          <w:b w:val="0"/>
          <w:bCs/>
          <w:rtl/>
        </w:rPr>
        <w:t>إن ربكم الله الذي خلق السموات والأرض في ستة أيام ثم استوى على العرش يدبر الأمر ما من شفيع إلا من بعد إذنه ذلكم الله ربكم فاعبدوه أفلا تذكرون</w:t>
      </w:r>
      <w:r w:rsidRPr="00FB3158">
        <w:rPr>
          <w:rFonts w:hint="cs"/>
          <w:b w:val="0"/>
          <w:rtl/>
        </w:rPr>
        <w:t xml:space="preserve"> } [ يونس 3 ] ، والمفتاح : الاستواء في الآية استواء ربوبية وتدبير وقهر لقرينته افتتاح الآية بالتذكير بالربوبية في قوله إن ربكم ، ثم ذكر التدبير بعد الاستواء مباشرة للدلالة على أنه استواء تدبير للمملكة التي تشمل السموات والأرض لا استواء جلوس كما تقوله </w:t>
      </w:r>
      <w:proofErr w:type="spellStart"/>
      <w:r w:rsidRPr="00FB3158">
        <w:rPr>
          <w:rFonts w:hint="cs"/>
          <w:b w:val="0"/>
          <w:rtl/>
        </w:rPr>
        <w:t>الحشوية</w:t>
      </w:r>
      <w:proofErr w:type="spellEnd"/>
      <w:r w:rsidRPr="00FB3158">
        <w:rPr>
          <w:rFonts w:hint="cs"/>
          <w:b w:val="0"/>
          <w:rtl/>
        </w:rPr>
        <w:t xml:space="preserve">  ، فقوله تعالى : ( يدبر الأمر ) جرى مجرى التفسير لقوله: ( استوى على العرش) على أنه استواء تدبير وربوبية ، على أن المدح لا يكون بمجرد الجلوس إذ المخلوق موصوف بالجلوس </w:t>
      </w:r>
      <w:proofErr w:type="spellStart"/>
      <w:r w:rsidRPr="00FB3158">
        <w:rPr>
          <w:rFonts w:hint="cs"/>
          <w:b w:val="0"/>
          <w:rtl/>
        </w:rPr>
        <w:t>والإتكاء</w:t>
      </w:r>
      <w:proofErr w:type="spellEnd"/>
      <w:r w:rsidRPr="00FB3158">
        <w:rPr>
          <w:rFonts w:hint="cs"/>
          <w:b w:val="0"/>
          <w:rtl/>
        </w:rPr>
        <w:t xml:space="preserve"> ولكن المدح والثناء يكون بذكر الربوبية والقهر والهيمنة والتدبير </w:t>
      </w:r>
    </w:p>
    <w:p w:rsidR="00FB3158" w:rsidRPr="00FB3158" w:rsidRDefault="00FB3158" w:rsidP="00FB3158">
      <w:pPr>
        <w:jc w:val="both"/>
        <w:rPr>
          <w:rFonts w:hint="cs"/>
          <w:b w:val="0"/>
          <w:bCs/>
          <w:rtl/>
        </w:rPr>
      </w:pPr>
      <w:r w:rsidRPr="00FB3158">
        <w:rPr>
          <w:rFonts w:hint="cs"/>
          <w:bCs/>
          <w:rtl/>
        </w:rPr>
        <w:lastRenderedPageBreak/>
        <w:t>( 8 ) الآية الثالثة : قال تعالى</w:t>
      </w:r>
      <w:r w:rsidRPr="00FB3158">
        <w:rPr>
          <w:rFonts w:hint="cs"/>
          <w:b w:val="0"/>
          <w:rtl/>
        </w:rPr>
        <w:t xml:space="preserve"> : { </w:t>
      </w:r>
      <w:r w:rsidRPr="00FB3158">
        <w:rPr>
          <w:rFonts w:hint="cs"/>
          <w:b w:val="0"/>
          <w:bCs/>
          <w:rtl/>
        </w:rPr>
        <w:t xml:space="preserve">الله الذي رفع السموات بغير عمد ترونها ثم استوى على العرش وسخر الشمس والقمر كل يجري لأجل مسمى يدبر الأمر يفصل </w:t>
      </w:r>
      <w:proofErr w:type="spellStart"/>
      <w:r w:rsidRPr="00FB3158">
        <w:rPr>
          <w:rFonts w:hint="cs"/>
          <w:b w:val="0"/>
          <w:bCs/>
          <w:rtl/>
        </w:rPr>
        <w:t>الايات</w:t>
      </w:r>
      <w:proofErr w:type="spellEnd"/>
      <w:r w:rsidRPr="00FB3158">
        <w:rPr>
          <w:rFonts w:hint="cs"/>
          <w:b w:val="0"/>
          <w:bCs/>
          <w:rtl/>
        </w:rPr>
        <w:t xml:space="preserve"> لعلكم بلقاء ربكم توقنون</w:t>
      </w:r>
      <w:r w:rsidRPr="00FB3158">
        <w:rPr>
          <w:rFonts w:hint="cs"/>
          <w:b w:val="0"/>
          <w:rtl/>
        </w:rPr>
        <w:t xml:space="preserve"> } [ الرعد 2 ] ، المفتاح : الاستواء في الآية استواء ربوبية وتسخير وتدبير بقرائن قوله تعالى وسخر وقوله تعالى يدبر الأمر وقوله تعالى بلقاء ربكم فالاستواء ها هنا استواء استعلاء وتسخير وربوبية وتدبير لا استواء مكان والتمدح لا يكون بالكون في المكان ولكن ببيان صفات القدرة والعظمة ويكون المراد من ذكر الاستواء هو بيان كمال قدرته سبحانه في تدابير الملك والملكوت ، </w:t>
      </w:r>
    </w:p>
    <w:p w:rsidR="00FB3158" w:rsidRPr="00FB3158" w:rsidRDefault="00FB3158" w:rsidP="00FB3158">
      <w:pPr>
        <w:jc w:val="both"/>
        <w:rPr>
          <w:rFonts w:hint="cs"/>
          <w:b w:val="0"/>
          <w:rtl/>
        </w:rPr>
      </w:pPr>
      <w:r w:rsidRPr="00FB3158">
        <w:rPr>
          <w:rFonts w:hint="cs"/>
          <w:bCs/>
          <w:rtl/>
        </w:rPr>
        <w:t>( 9 ) الآية الرابعة : قوله تعالى</w:t>
      </w:r>
      <w:r w:rsidRPr="00FB3158">
        <w:rPr>
          <w:rFonts w:hint="cs"/>
          <w:b w:val="0"/>
          <w:rtl/>
        </w:rPr>
        <w:t xml:space="preserve"> : { </w:t>
      </w:r>
      <w:r w:rsidRPr="00FB3158">
        <w:rPr>
          <w:rFonts w:hint="cs"/>
          <w:b w:val="0"/>
          <w:bCs/>
          <w:rtl/>
        </w:rPr>
        <w:t>تنزيلاً ممن خلق الأرض والسموات العلى الرحمن على العرش استوى له ما في السموات وما في الأرض وما بينهما وما تحت الثرى</w:t>
      </w:r>
      <w:r w:rsidRPr="00FB3158">
        <w:rPr>
          <w:rFonts w:hint="cs"/>
          <w:b w:val="0"/>
          <w:rtl/>
        </w:rPr>
        <w:t xml:space="preserve"> } [ طه 4 ، 5 ، 6] ، والمفتاح : الاستواء في الآية استواء ملك وتدبير وربوبية بقرائن ذكر الخلق في قوله ممن خلق الأرض والسموات ، وقوله تعالى (له ما في السموات وما في الأرض) للدلالة على استواء الملك والتدبير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أما ما يزعمونه من أنه استواء استقرار فهو باطل لأن الله عز وجل منزه عن التغير ، والاستقرار يوحي بمعنى الحاجة وهل يحتاج الله لمخلوق حتى يستقر عليه وقبل الاستقرار أخبرونا ماذا كان حاله تعالى عما يقولون علوا كبيراً ، ومثال ذلك تسمية الكعبة ببيت الله والمساجد بيوت الله والعقلاء فهموا من هذه التسمية أن له بيتاً يجب على عباده حجة وبيوتاً هي المساجد يجب أن يعمروها وفهموا منها أنه سبحانه نصب لهم مواضعاً يقصدونها لمسألة ربهم وطلب حوائجهم كما يقصدون بيوت الملوك والرؤساء لهذا المطلوب، ثم علموا بعقولهم نفي التشبيه، وإنه لم يجعل ذلك البيت مسكناً لنفسه، إذا عرفت هذه المقدمة فنقول: إنه تعالى أخبر أنه خلق السموات والأرض كما أراد وشاء من غير منازع ولا مدافع، ثم أخبر بعده أنه استوى على العرش، أي حصل له تدبير المخلوقات على ما شاء وأراد، فكان قوله: ( ثم استوى على العرش ) أي بعد أن خلقها استوى على عرش الملك والجلال ، فإن قيل: فإذا حمل قوله تعالى : ( ثم استوى على العرش ) على أن المراد: استوى على الملك بالقهر والتدبير  وجب أن يقال: الله لم يكن مستوياً </w:t>
      </w:r>
      <w:proofErr w:type="spellStart"/>
      <w:r w:rsidRPr="00FB3158">
        <w:rPr>
          <w:rFonts w:hint="cs"/>
          <w:b w:val="0"/>
          <w:rtl/>
        </w:rPr>
        <w:t>إستواء</w:t>
      </w:r>
      <w:proofErr w:type="spellEnd"/>
      <w:r w:rsidRPr="00FB3158">
        <w:rPr>
          <w:rFonts w:hint="cs"/>
          <w:b w:val="0"/>
          <w:rtl/>
        </w:rPr>
        <w:t xml:space="preserve"> ملك وربوبية وتدبير قبل خلق السموات والأرض.   قلنا: إنه تعالى إنما كان قبل خلق العوالم قادراً على تخليقها وتكوينها. وما كان مكوناً ولا موجداً لها بأعيانها بالفعل، لأن إحياء زيد، وإماتة عمرو، وإطعام هذا و إرواء ذلك لا يحصل إلا عند هذه الأحوال، فإذا فسرنا العرش بالملك والملك بهذه الأحوال، صح أن يقال: إنه تعالى إنما استوى على ملكه بعد خلق السموات والأرض بمعنى أنه إنما ظهر تصرفه في هذه الأشياء وتدبيره وقهره لها بعد خلق السموات والأرض، وهذا جواب </w:t>
      </w:r>
      <w:r w:rsidRPr="00FB3158">
        <w:rPr>
          <w:rFonts w:hint="cs"/>
          <w:b w:val="0"/>
          <w:rtl/>
        </w:rPr>
        <w:lastRenderedPageBreak/>
        <w:t>حق صحيح في هذا الموضع  ، ثم لا ننسى قوله تعالى:  (ويحمل عرش ربك فوقهم يومئذ ثمانية ) [الحاقة:  17 ] فإذا كانوا حاملين للعرش والعرش مكان المعبود كما يتوهم المخطئون ، فيلزم أن تكون الملائكة حاملين لخالقهم ومعبودهم وذلك غير معقول لأن الخالق هو الذي يحفظ المخلوق  أما المخلوق فلا يحفظ الخالق ولا يحمله. والحاصل أن الاستواء المقصود هو استواء على الملك بالقهر والتدبير .</w:t>
      </w:r>
    </w:p>
    <w:p w:rsidR="00FB3158" w:rsidRPr="00FB3158" w:rsidRDefault="00FB3158" w:rsidP="00FB3158">
      <w:pPr>
        <w:jc w:val="both"/>
        <w:rPr>
          <w:rFonts w:hint="cs"/>
          <w:b w:val="0"/>
          <w:rtl/>
        </w:rPr>
      </w:pPr>
      <w:r w:rsidRPr="00FB3158">
        <w:rPr>
          <w:rFonts w:hint="cs"/>
          <w:bCs/>
          <w:rtl/>
        </w:rPr>
        <w:t>( 10 ) الآية الخامسة :</w:t>
      </w:r>
      <w:r w:rsidRPr="00FB3158">
        <w:rPr>
          <w:rFonts w:hint="cs"/>
          <w:b w:val="0"/>
          <w:rtl/>
        </w:rPr>
        <w:t xml:space="preserve"> </w:t>
      </w:r>
      <w:r w:rsidRPr="00FB3158">
        <w:rPr>
          <w:rFonts w:hint="cs"/>
          <w:b w:val="0"/>
          <w:bCs/>
          <w:rtl/>
        </w:rPr>
        <w:t>قال تعالى</w:t>
      </w:r>
      <w:r w:rsidRPr="00FB3158">
        <w:rPr>
          <w:rFonts w:hint="cs"/>
          <w:b w:val="0"/>
          <w:rtl/>
        </w:rPr>
        <w:t xml:space="preserve"> : { </w:t>
      </w:r>
      <w:r w:rsidRPr="00FB3158">
        <w:rPr>
          <w:rFonts w:hint="cs"/>
          <w:b w:val="0"/>
          <w:bCs/>
          <w:rtl/>
        </w:rPr>
        <w:t>الذي خلق السموات والارض وما بينهما في ستة أيام ثم استوى على العرش الرحمن فاسأل به خبيرا</w:t>
      </w:r>
      <w:r w:rsidRPr="00FB3158">
        <w:rPr>
          <w:rFonts w:hint="cs"/>
          <w:b w:val="0"/>
          <w:rtl/>
        </w:rPr>
        <w:t xml:space="preserve"> } [ الفرقان 59 ] ، والمفتاح : الاستواء في الآية استواء خلق وربوبية بدلالة قوله خلق السموات والأرض وما بينهما فهو الخالق بالكون بما فيه وهو ربه ومدبره فسأل بذلك خبيرا ، وثم تدل على التراخي والتأخر عن الفعل وتعلق الاستواء هاهنا واضح بالربوبية وما تستحقه من عبودية الخلائق فالله عز وجل خلق الخلق وأوجدهم من العدم ثم استوى استواء الرب لعباده ويدلنا على ذلك قوله تعالى في الآيات التالية وعباد الرحمن الذين يمشون هونا </w:t>
      </w:r>
    </w:p>
    <w:p w:rsidR="00FB3158" w:rsidRPr="00FB3158" w:rsidRDefault="00FB3158" w:rsidP="00FB3158">
      <w:pPr>
        <w:jc w:val="both"/>
        <w:rPr>
          <w:rFonts w:hint="cs"/>
          <w:b w:val="0"/>
          <w:rtl/>
        </w:rPr>
      </w:pPr>
      <w:r w:rsidRPr="00FB3158">
        <w:rPr>
          <w:rFonts w:hint="cs"/>
          <w:bCs/>
          <w:rtl/>
        </w:rPr>
        <w:t>( 11 ) الآية السادسة : وقال تعالى</w:t>
      </w:r>
      <w:r w:rsidRPr="00FB3158">
        <w:rPr>
          <w:rFonts w:hint="cs"/>
          <w:b w:val="0"/>
          <w:rtl/>
        </w:rPr>
        <w:t xml:space="preserve"> : { </w:t>
      </w:r>
      <w:r w:rsidRPr="00FB3158">
        <w:rPr>
          <w:rFonts w:hint="cs"/>
          <w:b w:val="0"/>
          <w:bCs/>
          <w:rtl/>
        </w:rPr>
        <w:t>الله الذي خلق السموات والأرض وما بينهما في ستة أيام ثم استوى على العرش ما لكم من دونه من ولي ولا شفيع أفلا تتذكرون يدبر الأمر من السماء إلى الأرض ثم يعرج إليه في يوم كان مقداره ألف سنة مما تعدون ذلك عالم الغيب والشهادة العزيز الرحيم الذي أحسن كل شيء خلقه وبدأ خلق الإنسان من طين</w:t>
      </w:r>
      <w:r w:rsidRPr="00FB3158">
        <w:rPr>
          <w:rFonts w:hint="cs"/>
          <w:b w:val="0"/>
          <w:rtl/>
        </w:rPr>
        <w:t xml:space="preserve"> } [ السجدة 4 إلى 7] ، والمفتاح : الاستواء في الآية استواء تدبير لنص الآية بقوله تعالى يدبر الأمر وهو استواء ربوبية وخلق بدلالة قوله خلق السموات والأرض وما بينهما وقوله أحسن كل شيء خلقه وهو استواء ربوبية بقرينة نفي الولاية والشفاعة لغير الله أو من أذن فيه الله ( ما لكم من دونه من ولي ولا شفيع ) </w:t>
      </w:r>
    </w:p>
    <w:p w:rsidR="00FB3158" w:rsidRPr="00FB3158" w:rsidRDefault="00FB3158" w:rsidP="00FB3158">
      <w:pPr>
        <w:jc w:val="both"/>
        <w:rPr>
          <w:rFonts w:hint="cs"/>
          <w:b w:val="0"/>
          <w:rtl/>
        </w:rPr>
      </w:pPr>
      <w:r w:rsidRPr="00FB3158">
        <w:rPr>
          <w:rFonts w:hint="cs"/>
          <w:bCs/>
          <w:rtl/>
        </w:rPr>
        <w:t>( 12 ) الآية السابعة : قوله تعالى</w:t>
      </w:r>
      <w:r w:rsidRPr="00FB3158">
        <w:rPr>
          <w:rFonts w:hint="cs"/>
          <w:b w:val="0"/>
          <w:rtl/>
        </w:rPr>
        <w:t xml:space="preserve"> : { </w:t>
      </w:r>
      <w:r w:rsidRPr="00FB3158">
        <w:rPr>
          <w:rFonts w:hint="cs"/>
          <w:b w:val="0"/>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sidRPr="00FB3158">
        <w:rPr>
          <w:rFonts w:hint="cs"/>
          <w:b w:val="0"/>
          <w:rtl/>
        </w:rPr>
        <w:t xml:space="preserve"> } [الحديد: 2 إلى 5 ] ، والمفتاح : الاستواء هاهنا استواء ملك وربوبية وتدبير بقرائن عديدة لمن تدبرها منه قوله له ملك السموات والأرض وقوله تعالى خلق السموات والأرض ثم قوله تعالى له ملك السموات والأرض ثم هذه الآية تمتلئ بقواعد تنزيه تنافي ما يقوله المخطئون ، </w:t>
      </w:r>
      <w:r w:rsidRPr="00FB3158">
        <w:rPr>
          <w:rFonts w:hint="cs"/>
          <w:bCs/>
          <w:rtl/>
        </w:rPr>
        <w:t>أولا:</w:t>
      </w:r>
      <w:r w:rsidRPr="00FB3158">
        <w:rPr>
          <w:rFonts w:hint="cs"/>
          <w:b w:val="0"/>
          <w:rtl/>
        </w:rPr>
        <w:t xml:space="preserve"> فقوله تعالى الأول والآخر تنزيه عن الزمان لأنه خالق الزمان فكان قبل </w:t>
      </w:r>
      <w:r w:rsidRPr="00FB3158">
        <w:rPr>
          <w:rFonts w:hint="cs"/>
          <w:b w:val="0"/>
          <w:rtl/>
        </w:rPr>
        <w:lastRenderedPageBreak/>
        <w:t xml:space="preserve">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  </w:t>
      </w:r>
      <w:r w:rsidRPr="00FB3158">
        <w:rPr>
          <w:rFonts w:hint="cs"/>
          <w:bCs/>
          <w:rtl/>
        </w:rPr>
        <w:t>ثانيا :</w:t>
      </w:r>
      <w:r w:rsidRPr="00FB3158">
        <w:rPr>
          <w:rFonts w:hint="cs"/>
          <w:b w:val="0"/>
          <w:rtl/>
        </w:rPr>
        <w:t xml:space="preserve"> قوله تعالى الظاهر والباطن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w:t>
      </w:r>
      <w:proofErr w:type="spellStart"/>
      <w:r w:rsidRPr="00FB3158">
        <w:rPr>
          <w:rFonts w:hint="cs"/>
          <w:b w:val="0"/>
          <w:rtl/>
        </w:rPr>
        <w:t>الحشوية</w:t>
      </w:r>
      <w:proofErr w:type="spellEnd"/>
      <w:r w:rsidRPr="00FB3158">
        <w:rPr>
          <w:rFonts w:hint="cs"/>
          <w:b w:val="0"/>
          <w:rtl/>
        </w:rPr>
        <w:t xml:space="preserve"> أنه في العلو على سبيل الحس دون السفل ونحن نقول أنه منزه عن العلو المحسوس والسفل المحسوس الذي يقاس بالمسافة ومع ذلك فهو أقرب إلى أحدنا من حبل وريده سبحانه ليس كوجوده وجود وليس كقربه قرب  ليس كمثله شيء ولم يكن له كفوا أحد ،  </w:t>
      </w:r>
      <w:r w:rsidRPr="00FB3158">
        <w:rPr>
          <w:rFonts w:hint="cs"/>
          <w:bCs/>
          <w:rtl/>
        </w:rPr>
        <w:t>ثالثا :</w:t>
      </w:r>
      <w:r w:rsidRPr="00FB3158">
        <w:rPr>
          <w:rFonts w:hint="cs"/>
          <w:b w:val="0"/>
          <w:rtl/>
        </w:rPr>
        <w:t xml:space="preserve"> قوله تعالى وهو معكم أينما كنتم دليل على قربه وهو ينافي مذهب </w:t>
      </w:r>
      <w:proofErr w:type="spellStart"/>
      <w:r w:rsidRPr="00FB3158">
        <w:rPr>
          <w:rFonts w:hint="cs"/>
          <w:b w:val="0"/>
          <w:rtl/>
        </w:rPr>
        <w:t>الحشوية</w:t>
      </w:r>
      <w:proofErr w:type="spellEnd"/>
      <w:r w:rsidRPr="00FB3158">
        <w:rPr>
          <w:rFonts w:hint="cs"/>
          <w:b w:val="0"/>
          <w:rtl/>
        </w:rPr>
        <w:t xml:space="preserve"> إلا أننا نقول أنه قرب منزه عن المسافة وعن التحيز وعن الحلول في الأمكنة والمخلوقات ليس كمثله </w:t>
      </w:r>
      <w:proofErr w:type="spellStart"/>
      <w:r w:rsidRPr="00FB3158">
        <w:rPr>
          <w:rFonts w:hint="cs"/>
          <w:b w:val="0"/>
          <w:rtl/>
        </w:rPr>
        <w:t>شي</w:t>
      </w:r>
      <w:proofErr w:type="spellEnd"/>
      <w:r w:rsidRPr="00FB3158">
        <w:rPr>
          <w:rFonts w:hint="cs"/>
          <w:b w:val="0"/>
          <w:rtl/>
        </w:rPr>
        <w:t xml:space="preserve"> ء ، وجمعه تعالى بين الاستواء والمعية في آية واحدة مما يدل دلالة قطعية على أن الاستواء ليس بمعنى الاستقرار المكاني وإلا نافى "المعية" وليست المعية بأجدر بالتأويل من الاستواء فوضح الحق وبطل ما كانوا يعملون " ،  </w:t>
      </w:r>
      <w:r w:rsidRPr="00FB3158">
        <w:rPr>
          <w:rFonts w:hint="cs"/>
          <w:bCs/>
          <w:rtl/>
        </w:rPr>
        <w:t>رابعاً :</w:t>
      </w:r>
      <w:r w:rsidRPr="00FB3158">
        <w:rPr>
          <w:rFonts w:hint="cs"/>
          <w:b w:val="0"/>
          <w:rtl/>
        </w:rPr>
        <w:t xml:space="preserve"> جمعه تعالى بين الاستواء والمعية في آية واحدة مما يدل دلالة قطعية على أن الاستواء ليس بمعنى الاستقرار المكاني وإلا نافى ( المعية ) ، وليست المعية بأجدر بالتأويل من الاستواء ، فإنّ تأويل المعية بمعية العلم والسمع والبصر ، ليس بأولى من تأويل الاستواء بالربوبية والهيمنة والتدبير والتصريف ، والمنهج الصحيح السوي يقتضي تأويل الجميع ، بمعنى حمل الجميع على المجاز اللغوي ، فلا القرب قرب الذات ، ولا الاستواء استواء الذات بالمعنى الحسي الذي يلائم المخلوق ولا يلائم الخالق ، أو التفويض في الجميع ، قرب ليس كمثله شيء ، واستواء ليس كمثله شيء ،  والحاصل أن القول الفصل في الاستواء  أنه على منهاج أهل السنة والجماعة ، لا يخرج عن ثلاثة أقوال جميعها عند أهل السنة صحيحة ، هي : </w:t>
      </w:r>
      <w:r w:rsidRPr="00FB3158">
        <w:rPr>
          <w:rFonts w:hint="cs"/>
          <w:b w:val="0"/>
          <w:bCs/>
          <w:rtl/>
        </w:rPr>
        <w:t>أولا</w:t>
      </w:r>
      <w:r w:rsidRPr="00FB3158">
        <w:rPr>
          <w:rFonts w:hint="cs"/>
          <w:b w:val="0"/>
          <w:rtl/>
        </w:rPr>
        <w:t xml:space="preserve"> : أنه من باب الاستعارة التمثيلية (وهي أعلى مراتب البلاغة عند العرب)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sidRPr="00FB3158">
        <w:rPr>
          <w:rFonts w:hint="cs"/>
        </w:rPr>
        <w:t xml:space="preserve"> </w:t>
      </w:r>
      <w:r w:rsidRPr="00FB3158">
        <w:rPr>
          <w:rFonts w:hint="cs"/>
          <w:b w:val="0"/>
          <w:rtl/>
        </w:rPr>
        <w:t xml:space="preserve">صلاح الدين العلائي : </w:t>
      </w:r>
      <w:r w:rsidRPr="00FB3158">
        <w:rPr>
          <w:rFonts w:hint="cs"/>
          <w:b w:val="0"/>
          <w:bCs/>
          <w:rtl/>
        </w:rPr>
        <w:t>ويتخرج</w:t>
      </w:r>
      <w:r w:rsidRPr="00FB3158">
        <w:rPr>
          <w:rFonts w:hint="cs"/>
          <w:bCs/>
        </w:rPr>
        <w:t xml:space="preserve"> </w:t>
      </w:r>
      <w:r w:rsidRPr="00FB3158">
        <w:rPr>
          <w:rFonts w:hint="cs"/>
          <w:bCs/>
          <w:rtl/>
        </w:rPr>
        <w:t>كثير من أحاديث الصفات</w:t>
      </w:r>
      <w:r w:rsidRPr="00FB3158">
        <w:rPr>
          <w:rFonts w:hint="cs"/>
          <w:bCs/>
        </w:rPr>
        <w:t xml:space="preserve"> </w:t>
      </w:r>
      <w:r w:rsidRPr="00FB3158">
        <w:rPr>
          <w:rFonts w:hint="cs"/>
          <w:bCs/>
          <w:rtl/>
        </w:rPr>
        <w:t>على الاستعارة</w:t>
      </w:r>
      <w:r w:rsidRPr="00FB3158">
        <w:rPr>
          <w:rFonts w:hint="cs"/>
          <w:bCs/>
        </w:rPr>
        <w:t xml:space="preserve"> </w:t>
      </w:r>
      <w:proofErr w:type="spellStart"/>
      <w:r w:rsidRPr="00FB3158">
        <w:rPr>
          <w:rFonts w:hint="cs"/>
          <w:bCs/>
          <w:rtl/>
        </w:rPr>
        <w:t>التخييلية</w:t>
      </w:r>
      <w:proofErr w:type="spellEnd"/>
      <w:r w:rsidRPr="00FB3158">
        <w:rPr>
          <w:rFonts w:hint="cs"/>
          <w:b w:val="0"/>
          <w:rtl/>
        </w:rPr>
        <w:t xml:space="preserve"> وهي ان يشترك </w:t>
      </w:r>
      <w:proofErr w:type="spellStart"/>
      <w:r w:rsidRPr="00FB3158">
        <w:rPr>
          <w:rFonts w:hint="cs"/>
          <w:b w:val="0"/>
          <w:rtl/>
        </w:rPr>
        <w:t>شيئان</w:t>
      </w:r>
      <w:proofErr w:type="spellEnd"/>
      <w:r w:rsidRPr="00FB3158">
        <w:rPr>
          <w:rFonts w:hint="cs"/>
          <w:b w:val="0"/>
          <w:rtl/>
        </w:rPr>
        <w:t xml:space="preserve"> في وصف ثم يعتمد لوازم أحدهما حيث</w:t>
      </w:r>
      <w:r w:rsidRPr="00FB3158">
        <w:rPr>
          <w:rFonts w:hint="cs"/>
        </w:rPr>
        <w:t xml:space="preserve"> </w:t>
      </w:r>
      <w:r w:rsidRPr="00FB3158">
        <w:rPr>
          <w:rFonts w:hint="cs"/>
          <w:b w:val="0"/>
          <w:rtl/>
        </w:rPr>
        <w:t>تكون جهة</w:t>
      </w:r>
      <w:r w:rsidRPr="00FB3158">
        <w:rPr>
          <w:rFonts w:hint="cs"/>
        </w:rPr>
        <w:t xml:space="preserve"> </w:t>
      </w:r>
      <w:r w:rsidRPr="00FB3158">
        <w:rPr>
          <w:rFonts w:hint="cs"/>
          <w:b w:val="0"/>
          <w:rtl/>
        </w:rPr>
        <w:t xml:space="preserve">الاشتراك وصفا فيثبت كماله في المستعار بواسطة شيء </w:t>
      </w:r>
      <w:r w:rsidRPr="00FB3158">
        <w:rPr>
          <w:rFonts w:hint="cs"/>
          <w:b w:val="0"/>
          <w:rtl/>
        </w:rPr>
        <w:lastRenderedPageBreak/>
        <w:t>آخر فيثبت ذلك للمستعار</w:t>
      </w:r>
      <w:r w:rsidRPr="00FB3158">
        <w:rPr>
          <w:rFonts w:hint="cs"/>
        </w:rPr>
        <w:t xml:space="preserve"> </w:t>
      </w:r>
      <w:r w:rsidRPr="00FB3158">
        <w:rPr>
          <w:rFonts w:hint="cs"/>
          <w:b w:val="0"/>
          <w:rtl/>
        </w:rPr>
        <w:t>مبالغة في</w:t>
      </w:r>
      <w:r w:rsidRPr="00FB3158">
        <w:rPr>
          <w:rFonts w:hint="cs"/>
        </w:rPr>
        <w:t xml:space="preserve"> </w:t>
      </w:r>
      <w:r w:rsidRPr="00FB3158">
        <w:rPr>
          <w:rFonts w:hint="cs"/>
          <w:b w:val="0"/>
          <w:rtl/>
        </w:rPr>
        <w:t xml:space="preserve">اثبات المشترك قال </w:t>
      </w:r>
      <w:r w:rsidRPr="00FB3158">
        <w:rPr>
          <w:rFonts w:hint="cs"/>
          <w:b w:val="0"/>
          <w:bCs/>
          <w:rtl/>
        </w:rPr>
        <w:t xml:space="preserve">وبالحمل على هذه الاستعارة </w:t>
      </w:r>
      <w:proofErr w:type="spellStart"/>
      <w:r w:rsidRPr="00FB3158">
        <w:rPr>
          <w:rFonts w:hint="cs"/>
          <w:b w:val="0"/>
          <w:bCs/>
          <w:rtl/>
        </w:rPr>
        <w:t>التخييلية</w:t>
      </w:r>
      <w:proofErr w:type="spellEnd"/>
      <w:r w:rsidRPr="00FB3158">
        <w:rPr>
          <w:rFonts w:hint="cs"/>
          <w:b w:val="0"/>
          <w:bCs/>
          <w:rtl/>
        </w:rPr>
        <w:t xml:space="preserve"> يحصل التخلص</w:t>
      </w:r>
      <w:r w:rsidRPr="00FB3158">
        <w:rPr>
          <w:rFonts w:hint="cs"/>
          <w:bCs/>
        </w:rPr>
        <w:t xml:space="preserve"> </w:t>
      </w:r>
      <w:r w:rsidRPr="00FB3158">
        <w:rPr>
          <w:rFonts w:hint="cs"/>
          <w:bCs/>
          <w:rtl/>
        </w:rPr>
        <w:t>من مهاوي</w:t>
      </w:r>
      <w:r w:rsidRPr="00FB3158">
        <w:rPr>
          <w:rFonts w:hint="cs"/>
          <w:bCs/>
        </w:rPr>
        <w:t xml:space="preserve"> </w:t>
      </w:r>
      <w:r w:rsidRPr="00FB3158">
        <w:rPr>
          <w:rFonts w:hint="cs"/>
          <w:bCs/>
          <w:rtl/>
        </w:rPr>
        <w:t>التجسيم</w:t>
      </w:r>
      <w:r w:rsidRPr="00FB3158">
        <w:rPr>
          <w:rFonts w:hint="cs"/>
          <w:b w:val="0"/>
          <w:rtl/>
        </w:rPr>
        <w:t xml:space="preserve"> " أ هـ [فتح</w:t>
      </w:r>
      <w:r w:rsidRPr="00FB3158">
        <w:rPr>
          <w:rFonts w:hint="cs"/>
        </w:rPr>
        <w:t xml:space="preserve"> </w:t>
      </w:r>
      <w:r w:rsidRPr="00FB3158">
        <w:rPr>
          <w:rFonts w:hint="cs"/>
          <w:b w:val="0"/>
          <w:rtl/>
        </w:rPr>
        <w:t xml:space="preserve">الباري ج: 13 ص: 431] ، والثاني : أنه ( استواء ) على مراد الله تعالى ومراد رسوله ، ليس كمثل استوائه استواء ، كما أنه ليس كمثل ذاته ذات ، وليس كمثل صفاته صفات ، والثالث : معاملة صفات القرب والإحاطة والاستواء معاملة واحدة ، فإذا أثبتنا الاستواء أثبتنا القرب ، وأثبتنا الإحاطة ، وآنذاك ، يمتنع التكييف لأنه جمع بين الأضداد ، ويبقي تنبيهات :  </w:t>
      </w:r>
      <w:r w:rsidRPr="00FB3158">
        <w:rPr>
          <w:rFonts w:hint="cs"/>
          <w:bCs/>
          <w:rtl/>
        </w:rPr>
        <w:t>(  التنبيه الأول )</w:t>
      </w:r>
      <w:r w:rsidRPr="00FB3158">
        <w:rPr>
          <w:rFonts w:hint="cs"/>
          <w:b w:val="0"/>
          <w:rtl/>
        </w:rPr>
        <w:t xml:space="preserve"> : استدلت المشبهة على أنّ الاستواء استواء جلوس على العرش ، واختلفوا هل بمماسة أو من غير مماسة ، وهل بحد ونهاية أم من غير حد ونهاية ، وهل إذا نزل إلى السماء الدنيا يخلو منه العرش أم لا ، وكل هذه المصائب العقائدية أتت عليهم من تكييف الاستواء ، وأنه يشبه جلوس الملك على كرسيه ، وتناسوا أن ليس كمثله شيء ، تعالى عن الحد والتشبيه والتمثيل والتكييف ، وهل عقول البشر المحدودة تستطيع أن تحيط علماً باستواء الرحمن على العرش ،</w:t>
      </w:r>
      <w:r w:rsidRPr="00FB3158">
        <w:rPr>
          <w:rFonts w:hint="cs"/>
          <w:b w:val="0"/>
          <w:bCs/>
          <w:rtl/>
        </w:rPr>
        <w:t xml:space="preserve"> ( التنبيه الثاني ) :</w:t>
      </w:r>
      <w:r w:rsidRPr="00FB3158">
        <w:rPr>
          <w:rFonts w:hint="cs"/>
          <w:b w:val="0"/>
          <w:rtl/>
        </w:rPr>
        <w:t xml:space="preserve">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 ، ثم ظهرت </w:t>
      </w:r>
      <w:proofErr w:type="spellStart"/>
      <w:r w:rsidRPr="00FB3158">
        <w:rPr>
          <w:rFonts w:hint="cs"/>
          <w:b w:val="0"/>
          <w:rtl/>
        </w:rPr>
        <w:t>الحشوية</w:t>
      </w:r>
      <w:proofErr w:type="spellEnd"/>
      <w:r w:rsidRPr="00FB3158">
        <w:rPr>
          <w:rFonts w:hint="cs"/>
          <w:b w:val="0"/>
          <w:rtl/>
        </w:rPr>
        <w:t xml:space="preserve"> وقالوا أن الله موجود في مكان دون مكان ومكانه العرش وقال بعضهم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 ، </w:t>
      </w:r>
      <w:r w:rsidRPr="00FB3158">
        <w:rPr>
          <w:rFonts w:hint="cs"/>
          <w:bCs/>
          <w:rtl/>
        </w:rPr>
        <w:t>( التنبيه الثالث )</w:t>
      </w:r>
      <w:r w:rsidRPr="00FB3158">
        <w:rPr>
          <w:rFonts w:hint="cs"/>
          <w:b w:val="0"/>
          <w:rtl/>
        </w:rPr>
        <w:t xml:space="preserve"> :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w:t>
      </w:r>
      <w:proofErr w:type="spellStart"/>
      <w:r w:rsidRPr="00FB3158">
        <w:rPr>
          <w:rFonts w:hint="cs"/>
          <w:b w:val="0"/>
          <w:rtl/>
        </w:rPr>
        <w:t>يستغفرني</w:t>
      </w:r>
      <w:proofErr w:type="spellEnd"/>
      <w:r w:rsidRPr="00FB3158">
        <w:rPr>
          <w:rFonts w:hint="cs"/>
          <w:b w:val="0"/>
          <w:rtl/>
        </w:rPr>
        <w:t xml:space="preserve">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w:t>
      </w:r>
      <w:r w:rsidRPr="00FB3158">
        <w:rPr>
          <w:rFonts w:hint="cs"/>
          <w:b w:val="0"/>
          <w:u w:val="single"/>
          <w:rtl/>
        </w:rPr>
        <w:t>فمتى يستوي على عرشه حقيقة كما يقولون</w:t>
      </w:r>
      <w:r w:rsidRPr="00FB3158">
        <w:rPr>
          <w:rFonts w:hint="cs"/>
          <w:b w:val="0"/>
          <w:rtl/>
        </w:rPr>
        <w:t xml:space="preserve"> ومتى يكون في السماء حقيقة كما تقولون مع أن الأرض لا تخلو من الليل في وقت من الأوقات ولا في ساعة من الساعات كما هو ثابت مسطور لا </w:t>
      </w:r>
      <w:proofErr w:type="spellStart"/>
      <w:r w:rsidRPr="00FB3158">
        <w:rPr>
          <w:rFonts w:hint="cs"/>
          <w:b w:val="0"/>
          <w:rtl/>
        </w:rPr>
        <w:t>يمارى</w:t>
      </w:r>
      <w:proofErr w:type="spellEnd"/>
      <w:r w:rsidRPr="00FB3158">
        <w:rPr>
          <w:rFonts w:hint="cs"/>
          <w:b w:val="0"/>
          <w:rtl/>
        </w:rPr>
        <w:t xml:space="preserve"> فيه إلا جهول مأفون ، </w:t>
      </w:r>
      <w:r w:rsidRPr="00FB3158">
        <w:rPr>
          <w:rFonts w:hint="cs"/>
          <w:bCs/>
          <w:rtl/>
        </w:rPr>
        <w:t xml:space="preserve">( التنبيه الرابع ) : </w:t>
      </w:r>
      <w:r w:rsidRPr="00FB3158">
        <w:rPr>
          <w:rFonts w:hint="cs"/>
          <w:b w:val="0"/>
          <w:rtl/>
        </w:rPr>
        <w:t xml:space="preserve">نقول لهؤلاء الذين يفهمون من الاستواء إلى </w:t>
      </w:r>
      <w:r w:rsidRPr="00FB3158">
        <w:rPr>
          <w:rFonts w:hint="cs"/>
          <w:b w:val="0"/>
          <w:rtl/>
        </w:rPr>
        <w:lastRenderedPageBreak/>
        <w:t xml:space="preserve">السماء أنه </w:t>
      </w:r>
      <w:proofErr w:type="spellStart"/>
      <w:r w:rsidRPr="00FB3158">
        <w:rPr>
          <w:rFonts w:hint="cs"/>
          <w:b w:val="0"/>
          <w:rtl/>
        </w:rPr>
        <w:t>الإنتقال</w:t>
      </w:r>
      <w:proofErr w:type="spellEnd"/>
      <w:r w:rsidRPr="00FB3158">
        <w:rPr>
          <w:rFonts w:hint="cs"/>
          <w:b w:val="0"/>
          <w:rtl/>
        </w:rPr>
        <w:t xml:space="preserve"> من الأرض إلى السماء وذلك في قوله تعالى ((هو الذي خلق لكم ما في الأرض جميعا ثم استوى إلى السماء فسواهن سبع سموات وهو بكل شيء عليم )[ البقرة 29] أن  تصورهم الاستواء بهذه الصورة محض باطل وجهل عظيم ووقاحة في </w:t>
      </w:r>
      <w:proofErr w:type="spellStart"/>
      <w:r w:rsidRPr="00FB3158">
        <w:rPr>
          <w:rFonts w:hint="cs"/>
          <w:b w:val="0"/>
          <w:rtl/>
        </w:rPr>
        <w:t>الإعتقاد</w:t>
      </w:r>
      <w:proofErr w:type="spellEnd"/>
      <w:r w:rsidRPr="00FB3158">
        <w:rPr>
          <w:rFonts w:hint="cs"/>
          <w:b w:val="0"/>
          <w:rtl/>
        </w:rPr>
        <w:t xml:space="preserve"> ومشابهة لليهود في التجسيم والنصارى في </w:t>
      </w:r>
      <w:proofErr w:type="spellStart"/>
      <w:r w:rsidRPr="00FB3158">
        <w:rPr>
          <w:rFonts w:hint="cs"/>
          <w:b w:val="0"/>
          <w:rtl/>
        </w:rPr>
        <w:t>الإتحاد</w:t>
      </w:r>
      <w:proofErr w:type="spellEnd"/>
      <w:r w:rsidRPr="00FB3158">
        <w:rPr>
          <w:rFonts w:hint="cs"/>
          <w:b w:val="0"/>
          <w:rtl/>
        </w:rPr>
        <w:t xml:space="preserve"> والحلول لأنه يدل على حدوث العلو بعد 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w:t>
      </w:r>
    </w:p>
    <w:p w:rsidR="00FB3158" w:rsidRPr="00FB3158" w:rsidRDefault="00FB3158" w:rsidP="00FB3158">
      <w:pPr>
        <w:jc w:val="both"/>
        <w:rPr>
          <w:rFonts w:hint="cs"/>
          <w:b w:val="0"/>
          <w:rtl/>
        </w:rPr>
      </w:pPr>
      <w:r w:rsidRPr="00FB3158">
        <w:rPr>
          <w:rFonts w:hint="cs"/>
          <w:bCs/>
          <w:rtl/>
        </w:rPr>
        <w:t>( 13 ) قال الزرقاني رحمه الله</w:t>
      </w:r>
      <w:r w:rsidRPr="00FB3158">
        <w:rPr>
          <w:rFonts w:hint="cs"/>
          <w:b w:val="0"/>
          <w:rtl/>
        </w:rPr>
        <w:t xml:space="preserve"> : قال في درة من كلامه في [ مناهل العرفان ج : 2 ص: 208/211] :  ( {الرحمن على   العرش استوى }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إلى أن قال : </w:t>
      </w:r>
      <w:r w:rsidRPr="00FB3158">
        <w:rPr>
          <w:rFonts w:hint="cs"/>
          <w:b w:val="0"/>
          <w:noProof/>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w:t>
      </w:r>
      <w:r w:rsidRPr="00FB3158">
        <w:rPr>
          <w:rFonts w:hint="cs"/>
          <w:b w:val="0"/>
          <w:rtl/>
        </w:rPr>
        <w:t xml:space="preserve">المسلمين فالعمدة عندنا في أمور العقائد هي الأدلة القطعية التي توافرت على أنه تعالى ليس جسما ولا متحيزا ولا متجزئا ولا </w:t>
      </w:r>
      <w:proofErr w:type="spellStart"/>
      <w:r w:rsidRPr="00FB3158">
        <w:rPr>
          <w:rFonts w:hint="cs"/>
          <w:b w:val="0"/>
          <w:rtl/>
        </w:rPr>
        <w:t>متركبا</w:t>
      </w:r>
      <w:proofErr w:type="spellEnd"/>
      <w:r w:rsidRPr="00FB3158">
        <w:rPr>
          <w:rFonts w:hint="cs"/>
          <w:b w:val="0"/>
          <w:rtl/>
        </w:rPr>
        <w:t xml:space="preserve"> ولا محتاجا لأحد ولا إلى مكان ولا إلى زمان ولا نحو ذلك ولقد جاء القرآن بهذا في </w:t>
      </w:r>
      <w:proofErr w:type="spellStart"/>
      <w:r w:rsidRPr="00FB3158">
        <w:rPr>
          <w:rFonts w:hint="cs"/>
          <w:b w:val="0"/>
          <w:rtl/>
        </w:rPr>
        <w:t>محكماته</w:t>
      </w:r>
      <w:proofErr w:type="spellEnd"/>
      <w:r w:rsidRPr="00FB3158">
        <w:rPr>
          <w:rFonts w:hint="cs"/>
          <w:b w:val="0"/>
          <w:rtl/>
        </w:rPr>
        <w:t xml:space="preserve"> إذ يقول ليس كمثله شيء ويقول قل هو الله أحد الله الصمد لم يلد ولم يولد </w:t>
      </w:r>
      <w:r w:rsidRPr="00FB3158">
        <w:rPr>
          <w:rFonts w:hint="cs"/>
          <w:b w:val="0"/>
          <w:rtl/>
        </w:rPr>
        <w:lastRenderedPageBreak/>
        <w:t xml:space="preserve">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w:t>
      </w:r>
      <w:proofErr w:type="spellStart"/>
      <w:r w:rsidRPr="00FB3158">
        <w:rPr>
          <w:rFonts w:hint="cs"/>
          <w:b w:val="0"/>
          <w:rtl/>
        </w:rPr>
        <w:t>يرضاه</w:t>
      </w:r>
      <w:proofErr w:type="spellEnd"/>
      <w:r w:rsidRPr="00FB3158">
        <w:rPr>
          <w:rFonts w:hint="cs"/>
          <w:b w:val="0"/>
          <w:rtl/>
        </w:rPr>
        <w:t xml:space="preserve">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w:t>
      </w:r>
      <w:proofErr w:type="spellStart"/>
      <w:r w:rsidRPr="00FB3158">
        <w:rPr>
          <w:rFonts w:hint="cs"/>
          <w:b w:val="0"/>
          <w:rtl/>
        </w:rPr>
        <w:t>يواجهونهم</w:t>
      </w:r>
      <w:proofErr w:type="spellEnd"/>
      <w:r w:rsidRPr="00FB3158">
        <w:rPr>
          <w:rFonts w:hint="cs"/>
          <w:b w:val="0"/>
          <w:rtl/>
        </w:rPr>
        <w:t xml:space="preserve"> به ويحملونهم عليه وفي ذلك ما فيه من الإضلال وتمزيق وحدة الأمة الأمر الذي نهانا القرآن عنه والذي جعل عمر يفعل ما يفعل بصبغ أو بابن </w:t>
      </w:r>
      <w:proofErr w:type="spellStart"/>
      <w:r w:rsidRPr="00FB3158">
        <w:rPr>
          <w:rFonts w:hint="cs"/>
          <w:b w:val="0"/>
          <w:rtl/>
        </w:rPr>
        <w:t>صبيغ</w:t>
      </w:r>
      <w:proofErr w:type="spellEnd"/>
      <w:r w:rsidRPr="00FB3158">
        <w:rPr>
          <w:rFonts w:hint="cs"/>
          <w:b w:val="0"/>
          <w:rtl/>
        </w:rPr>
        <w:t xml:space="preserve">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w:t>
      </w:r>
      <w:proofErr w:type="spellStart"/>
      <w:r w:rsidRPr="00FB3158">
        <w:rPr>
          <w:rFonts w:hint="cs"/>
          <w:b w:val="0"/>
          <w:rtl/>
        </w:rPr>
        <w:t>ويرضاه</w:t>
      </w:r>
      <w:proofErr w:type="spellEnd"/>
      <w:r w:rsidRPr="00FB3158">
        <w:rPr>
          <w:rFonts w:hint="cs"/>
          <w:b w:val="0"/>
          <w:rtl/>
        </w:rPr>
        <w:t xml:space="preserve"> " أهـ</w:t>
      </w:r>
    </w:p>
    <w:p w:rsidR="00FB3158" w:rsidRPr="00FB3158" w:rsidRDefault="00FB3158" w:rsidP="00FB3158">
      <w:pPr>
        <w:jc w:val="both"/>
        <w:rPr>
          <w:rFonts w:hint="cs"/>
          <w:b w:val="0"/>
          <w:rtl/>
        </w:rPr>
      </w:pPr>
      <w:r w:rsidRPr="00FB3158">
        <w:rPr>
          <w:rFonts w:hint="cs"/>
          <w:b w:val="0"/>
          <w:bCs/>
          <w:rtl/>
        </w:rPr>
        <w:t xml:space="preserve">( 14 ) قال الشيخ عبد الله بن عبد الرحمن المكي الهاشمي </w:t>
      </w:r>
      <w:r w:rsidRPr="00FB3158">
        <w:rPr>
          <w:rFonts w:hint="cs"/>
          <w:b w:val="0"/>
          <w:rtl/>
        </w:rPr>
        <w:t xml:space="preserve">رحمه الله : في كتابه السلفية المعاصرة مناقشات وردود :[ ص : 203 ] : ( ونورد هنا بعض ما ورد من المتشابهة ورده إلى المحكم مأخوذا من أقوال العلماء : </w:t>
      </w:r>
      <w:r w:rsidRPr="00FB3158">
        <w:rPr>
          <w:rFonts w:hint="cs"/>
          <w:b w:val="0"/>
          <w:bCs/>
          <w:rtl/>
        </w:rPr>
        <w:t xml:space="preserve">( </w:t>
      </w:r>
      <w:r w:rsidRPr="00FB3158">
        <w:rPr>
          <w:rFonts w:hint="cs"/>
          <w:b w:val="0"/>
          <w:bCs/>
          <w:rtl/>
        </w:rPr>
        <w:lastRenderedPageBreak/>
        <w:t xml:space="preserve">1 ) الرحمن على العرش استوى : </w:t>
      </w:r>
      <w:r w:rsidRPr="00FB3158">
        <w:rPr>
          <w:rFonts w:hint="cs"/>
          <w:b w:val="0"/>
          <w:rtl/>
        </w:rPr>
        <w:t xml:space="preserve">قال العلامة الشيخ سلامة </w:t>
      </w:r>
      <w:proofErr w:type="spellStart"/>
      <w:r w:rsidRPr="00FB3158">
        <w:rPr>
          <w:rFonts w:hint="cs"/>
          <w:b w:val="0"/>
          <w:rtl/>
        </w:rPr>
        <w:t>العزامي</w:t>
      </w:r>
      <w:proofErr w:type="spellEnd"/>
      <w:r w:rsidRPr="00FB3158">
        <w:rPr>
          <w:rFonts w:hint="cs"/>
          <w:b w:val="0"/>
          <w:rtl/>
        </w:rPr>
        <w:t xml:space="preserve"> المتوفي سنة 1376في كتابه "البراهين الساطعة " ما مضمونه : أجاب مالك لما سئل عن الاستواء بقوله :" الاستواء معلوم والكيف غير معقول ". فأنت ترى أنه لو يفسر الاستواء بجلوس </w:t>
      </w:r>
      <w:proofErr w:type="spellStart"/>
      <w:r w:rsidRPr="00FB3158">
        <w:rPr>
          <w:rFonts w:hint="cs"/>
          <w:b w:val="0"/>
          <w:rtl/>
        </w:rPr>
        <w:t>أواستقرار</w:t>
      </w:r>
      <w:proofErr w:type="spellEnd"/>
      <w:r w:rsidRPr="00FB3158">
        <w:rPr>
          <w:rFonts w:hint="cs"/>
          <w:b w:val="0"/>
          <w:rtl/>
        </w:rPr>
        <w:t xml:space="preserve"> ,بل أحاط السائل علما بأن الاستواء معلومة معانيه في لغة العرب , فنهج بذلك منهج السلف في عدم تعيين المراد من تلك المعاني ,واعتبار أن تفسيره هو قراءته كما ورد .وفي قوله :" والكيف غير معقول " إشارة إلى التنزيه عن توهم أن المراد معنى ينطبق على صفات المخلوقين ,وأن من عرف ما يراد بالاستواء في حق الله </w:t>
      </w:r>
      <w:proofErr w:type="spellStart"/>
      <w:r w:rsidRPr="00FB3158">
        <w:rPr>
          <w:rFonts w:hint="cs"/>
          <w:b w:val="0"/>
          <w:rtl/>
        </w:rPr>
        <w:t>لايجد</w:t>
      </w:r>
      <w:proofErr w:type="spellEnd"/>
      <w:r w:rsidRPr="00FB3158">
        <w:rPr>
          <w:rFonts w:hint="cs"/>
          <w:b w:val="0"/>
          <w:rtl/>
        </w:rPr>
        <w:t xml:space="preserve"> محلا للكيف أو السؤال لا أن المراد أنه استقرار أو جلوس لا نعلم كيفيته ،  ثم إنه لو قيل :استوى على العرش المملكة ,فمعناه تولى ملكها </w:t>
      </w:r>
      <w:proofErr w:type="spellStart"/>
      <w:r w:rsidRPr="00FB3158">
        <w:rPr>
          <w:rFonts w:hint="cs"/>
          <w:b w:val="0"/>
          <w:rtl/>
        </w:rPr>
        <w:t>أوقيل</w:t>
      </w:r>
      <w:proofErr w:type="spellEnd"/>
      <w:r w:rsidRPr="00FB3158">
        <w:rPr>
          <w:rFonts w:hint="cs"/>
          <w:b w:val="0"/>
          <w:rtl/>
        </w:rPr>
        <w:t xml:space="preserve"> :ثل عرشه فمعناه زال عنه الملك ,وفي الحالتين </w:t>
      </w:r>
      <w:proofErr w:type="spellStart"/>
      <w:r w:rsidRPr="00FB3158">
        <w:rPr>
          <w:rFonts w:hint="cs"/>
          <w:b w:val="0"/>
          <w:rtl/>
        </w:rPr>
        <w:t>لايخطر</w:t>
      </w:r>
      <w:proofErr w:type="spellEnd"/>
      <w:r w:rsidRPr="00FB3158">
        <w:rPr>
          <w:rFonts w:hint="cs"/>
          <w:b w:val="0"/>
          <w:rtl/>
        </w:rPr>
        <w:t xml:space="preserve"> بالبال قعود على العرش </w:t>
      </w:r>
      <w:proofErr w:type="spellStart"/>
      <w:r w:rsidRPr="00FB3158">
        <w:rPr>
          <w:rFonts w:hint="cs"/>
          <w:b w:val="0"/>
          <w:rtl/>
        </w:rPr>
        <w:t>أوقيام</w:t>
      </w:r>
      <w:proofErr w:type="spellEnd"/>
      <w:r w:rsidRPr="00FB3158">
        <w:rPr>
          <w:rFonts w:hint="cs"/>
          <w:b w:val="0"/>
          <w:rtl/>
        </w:rPr>
        <w:t xml:space="preserve"> عنه ,بل يسبق إلى الفهم المعنى المراد بهذا التركيب وهو أنه تولى الملك ولو لم يكن له عرش ، وإذا تقرر هذا في أساليب العرب ,فلا بدع أن خاطبهم القرآن بمثل أسلوبهم ,وكان مما شاع بين العرب الشرك على أنواع متنوعة ,فمنهم من يقول بخالقين أو أكثر ,ومنهم من يقول بأن له شركاء في ملك الأرض يتصرفون في الملك .فهدم الله تعالى ذلك الاعتقاد بقوله :" إن ربكم الله الذي خلق السموات والأرض </w:t>
      </w:r>
      <w:proofErr w:type="spellStart"/>
      <w:r w:rsidRPr="00FB3158">
        <w:rPr>
          <w:rFonts w:hint="cs"/>
          <w:b w:val="0"/>
          <w:rtl/>
        </w:rPr>
        <w:t>فى</w:t>
      </w:r>
      <w:proofErr w:type="spellEnd"/>
      <w:r w:rsidRPr="00FB3158">
        <w:rPr>
          <w:rFonts w:hint="cs"/>
          <w:b w:val="0"/>
          <w:rtl/>
        </w:rPr>
        <w:t xml:space="preserve"> ستة أيام ثم استوى على العرش " فبين بالجملة الأولى أنه الواحد في الخلق ثم بين في الثانية أنه المنفرد بالملك ,ثم أكد ذلك فختم الآية بقوله تعالى :" ألا له الخلق والأمر " والمعنى أن الخلق له لا لسواه وأن الأمر له لا لغيره .والأمر من لوازم الملك فحاصل الكلام أن ربكم هو الخالق لا خالق سواه ,وهو الملك المنفرد بالملك لا ملك سواه ، ومن الواضح ان الملك الذي هو التصرف من الملك في الأشياء إنما هو بعد إيجادها على ما شاء لها من أقدار وأشكال وصفات ، وترى القرآن في كل المواضع التي ذكر فيها الاستواء على العرض ما ذكره إلا بعد ذكر خلقه للعوالم أو رفعه السموات بغير عمد .والقرآن مع كونه كرر الاستواء في سبعة مواضع لم يأت بجلس ولا بعلا ولا نحوهما, وإنما اختار استوى ,فإن في معنى الاستواء على العرش فوق إفادة الملك إشارة إلى أنه تصرف فيما أوجد بالقسط والعدل ، </w:t>
      </w:r>
      <w:r w:rsidRPr="00FB3158">
        <w:rPr>
          <w:rFonts w:hint="cs"/>
          <w:b w:val="0"/>
          <w:bCs/>
          <w:rtl/>
        </w:rPr>
        <w:t>فمن أين لهم</w:t>
      </w:r>
      <w:r w:rsidRPr="00FB3158">
        <w:rPr>
          <w:rFonts w:hint="cs"/>
          <w:b w:val="0"/>
          <w:rtl/>
        </w:rPr>
        <w:t xml:space="preserve"> : "إن هذا الاستواء يراد به جلوس جسم على جسم ,أو أنه يدل على أنه تعالى جهة الفوق جالس على عرشه ,أو أن أهل السماء أقرب إليه من أهل الأرض , بل قال عثمان الدارمي في كتابه " النقض " الذي طبع في مكة : أن من هو على ظهر الجبل أقرب إلى الله ممن هو في أسفله ,وكيف يمكن أن ينسب ذلك إلى كتاب الله الذي يقول :" واسجد واقترب " والذي يقول رسول الله صلى الله عليه وسلم :" أقرب ما يكون العبد من ربه </w:t>
      </w:r>
      <w:proofErr w:type="spellStart"/>
      <w:r w:rsidRPr="00FB3158">
        <w:rPr>
          <w:rFonts w:hint="cs"/>
          <w:b w:val="0"/>
          <w:rtl/>
        </w:rPr>
        <w:t>وهوساجد</w:t>
      </w:r>
      <w:proofErr w:type="spellEnd"/>
      <w:r w:rsidRPr="00FB3158">
        <w:rPr>
          <w:rFonts w:hint="cs"/>
          <w:b w:val="0"/>
          <w:rtl/>
        </w:rPr>
        <w:t xml:space="preserve"> " .والله تعالى يقول :" ولقد خلقنا الإنسان ونعلم ما توسوس به نفسه ونحن أقرب إليه من حبل الوريد " ويخاطب الله سبحانه وتعالى الحاضرين عند المحتضر " ونحن أقرب إليه منكم ولكن لا تبصرون ". فمن اعتقد في الله جهة الفوق أو الاستقرار على العرش أخذا من قوله تعالى </w:t>
      </w:r>
      <w:r w:rsidRPr="00FB3158">
        <w:rPr>
          <w:rFonts w:hint="cs"/>
          <w:b w:val="0"/>
          <w:rtl/>
        </w:rPr>
        <w:lastRenderedPageBreak/>
        <w:t xml:space="preserve">:" ثم استوى على العرش " فقد أتى من قبل قلبه الأعمى وفهمه البليد  ، وفي المصباح في مادة سوى:" واستوى على سرير الملك كناية عن الملك وإن لم يجلس عليه ". قال :وآية الاستواء هي عمدة ما أثبتوا به الجهة لله والاستقرار في المكان , ونقلوا ما بين أهل العلم بالحديث أنه موضوع أو ضعيف ولا يحتج بمثله في الفروع فضلا على أن يحتج به في أصول الدين ويعتمد عليه في إثبات صفة الله لا تكون إلا لمخلوقاته ,وأضافوا إلى هذا نقولا عن السلف كذبوا في بعضها ولم يفهموا المراد من البعض الآخر كما علمت ".مضمون ما في "البراهين الساطعة". أهـ </w:t>
      </w:r>
    </w:p>
    <w:p w:rsidR="00FB3158" w:rsidRPr="00FB3158" w:rsidRDefault="00FB3158" w:rsidP="00FB3158">
      <w:pPr>
        <w:jc w:val="both"/>
        <w:rPr>
          <w:rFonts w:hint="cs"/>
          <w:b w:val="0"/>
          <w:rtl/>
        </w:rPr>
      </w:pPr>
      <w:r w:rsidRPr="00FB3158">
        <w:rPr>
          <w:rFonts w:hint="cs"/>
          <w:bCs/>
          <w:rtl/>
        </w:rPr>
        <w:t xml:space="preserve">( 15 ) من أقوال الأئمة العلماء في الاستواء : </w:t>
      </w:r>
      <w:r w:rsidRPr="00FB3158">
        <w:rPr>
          <w:rFonts w:hint="cs"/>
          <w:b w:val="0"/>
          <w:bCs/>
          <w:rtl/>
        </w:rPr>
        <w:t xml:space="preserve"> </w:t>
      </w:r>
      <w:r w:rsidRPr="00FB3158">
        <w:rPr>
          <w:rFonts w:hint="cs"/>
          <w:bCs/>
          <w:rtl/>
        </w:rPr>
        <w:t xml:space="preserve">قال بن كثير في تفسيره : ( </w:t>
      </w:r>
      <w:r w:rsidRPr="00FB3158">
        <w:rPr>
          <w:rFonts w:hint="cs"/>
          <w:b w:val="0"/>
          <w:rtl/>
        </w:rPr>
        <w:t xml:space="preserve">وأما قوله تعالى "ثم استوى على العرش" فللناس في هذا المقام مقالات كثيرة جدا ليس هذا موضع بسطها وإنما نسلك في هذا المقام مذهب السلف الصالح مالك والأوزاعي والثوري والليث بن سعد والشافعي وأحمد وإسحاق بن </w:t>
      </w:r>
      <w:proofErr w:type="spellStart"/>
      <w:r w:rsidRPr="00FB3158">
        <w:rPr>
          <w:rFonts w:hint="cs"/>
          <w:b w:val="0"/>
          <w:rtl/>
        </w:rPr>
        <w:t>راهويه</w:t>
      </w:r>
      <w:proofErr w:type="spellEnd"/>
      <w:r w:rsidRPr="00FB3158">
        <w:rPr>
          <w:rFonts w:hint="cs"/>
          <w:b w:val="0"/>
          <w:rtl/>
        </w:rPr>
        <w:t xml:space="preserve"> وغيرهم من أئمة المسلمين قديما وحديثا وهو إمرارها كما جاءت من غير تكييف ولا تشبيه ولا تعطيل </w:t>
      </w:r>
      <w:r w:rsidRPr="00FB3158">
        <w:rPr>
          <w:rFonts w:hint="cs"/>
          <w:b w:val="0"/>
          <w:bCs/>
          <w:rtl/>
        </w:rPr>
        <w:t xml:space="preserve">والظاهر المتبادر إلى أذهان المشبهين منفي عن الله فإن الله لا يشبهه شيء من خلقه و"ليس كمثله شيء وهو السميع البصير </w:t>
      </w:r>
      <w:r w:rsidRPr="00FB3158">
        <w:rPr>
          <w:rFonts w:hint="cs"/>
          <w:b w:val="0"/>
          <w:rtl/>
        </w:rPr>
        <w:t xml:space="preserve">"[ تفسير بن كثير [ الاعراف:54 ]] أهـ  ، </w:t>
      </w:r>
      <w:r w:rsidRPr="00FB3158">
        <w:rPr>
          <w:rFonts w:hint="cs"/>
          <w:b w:val="0"/>
          <w:bCs/>
          <w:rtl/>
        </w:rPr>
        <w:t xml:space="preserve">وقال رحمه الله : </w:t>
      </w:r>
      <w:r w:rsidRPr="00FB3158">
        <w:rPr>
          <w:rFonts w:hint="cs"/>
          <w:b w:val="0"/>
          <w:rtl/>
        </w:rPr>
        <w:t xml:space="preserve">" وقوله ( الرحمن على العرش استوى ) تقدم الكلام على ذلك في سورة الأعراف بما أغنى عن إعادته أيضا </w:t>
      </w:r>
      <w:r w:rsidRPr="00FB3158">
        <w:rPr>
          <w:rFonts w:hint="cs"/>
          <w:b w:val="0"/>
          <w:bCs/>
          <w:rtl/>
        </w:rPr>
        <w:t>وأن المسلك الأسلم في ذلك طريقة السلف إمرار ما جاء في ذلك من الكتاب والسنة من غير تكييف ولا تحريف ولا تشبيه ولا تعطيل ولا تمثيل." [</w:t>
      </w:r>
      <w:r w:rsidRPr="00FB3158">
        <w:rPr>
          <w:rFonts w:hint="cs"/>
          <w:b w:val="0"/>
          <w:rtl/>
        </w:rPr>
        <w:t>تفسير بن كثير  [طه / 5 ]</w:t>
      </w:r>
      <w:r w:rsidRPr="00FB3158">
        <w:rPr>
          <w:rFonts w:hint="cs"/>
          <w:b w:val="0"/>
          <w:bCs/>
          <w:rtl/>
        </w:rPr>
        <w:t xml:space="preserve">] </w:t>
      </w:r>
      <w:r w:rsidRPr="00FB3158">
        <w:rPr>
          <w:rFonts w:hint="cs"/>
          <w:b w:val="0"/>
          <w:rtl/>
        </w:rPr>
        <w:t xml:space="preserve">أهـ </w:t>
      </w:r>
      <w:r w:rsidRPr="00FB3158">
        <w:rPr>
          <w:rFonts w:hint="cs"/>
          <w:b w:val="0"/>
          <w:bCs/>
          <w:rtl/>
        </w:rPr>
        <w:t xml:space="preserve">  ،  </w:t>
      </w:r>
      <w:r w:rsidRPr="00FB3158">
        <w:rPr>
          <w:rFonts w:hint="cs"/>
          <w:bCs/>
          <w:rtl/>
        </w:rPr>
        <w:t>وقال مرعي بن يوسف</w:t>
      </w:r>
      <w:r w:rsidRPr="00FB3158">
        <w:rPr>
          <w:rFonts w:hint="cs"/>
          <w:b w:val="0"/>
          <w:rtl/>
        </w:rPr>
        <w:t xml:space="preserve"> الكرمي المقدسي الحنبلي في كتابه أقاويل</w:t>
      </w:r>
      <w:r w:rsidRPr="00FB3158">
        <w:rPr>
          <w:rFonts w:hint="cs"/>
        </w:rPr>
        <w:t xml:space="preserve"> </w:t>
      </w:r>
      <w:r w:rsidRPr="00FB3158">
        <w:rPr>
          <w:rFonts w:hint="cs"/>
          <w:b w:val="0"/>
          <w:rtl/>
        </w:rPr>
        <w:t>الثقات في تأويل الأسماء والصفات والآيات المحكمات</w:t>
      </w:r>
      <w:r w:rsidRPr="00FB3158">
        <w:rPr>
          <w:rFonts w:hint="cs"/>
        </w:rPr>
        <w:t xml:space="preserve"> </w:t>
      </w:r>
      <w:r w:rsidRPr="00FB3158">
        <w:rPr>
          <w:rFonts w:hint="cs"/>
          <w:b w:val="0"/>
          <w:rtl/>
        </w:rPr>
        <w:t xml:space="preserve">والمشتبهات :  " ومن المتشابه الاستواء في قوله تعالى     الرحمن على العرش استوى     وقوله     ثم استوى على العرش     الأعراف 54 وهو مذكور في سبع آيات من القرآن </w:t>
      </w:r>
      <w:r w:rsidRPr="00FB3158">
        <w:rPr>
          <w:rFonts w:hint="cs"/>
          <w:b w:val="0"/>
          <w:bCs/>
          <w:rtl/>
        </w:rPr>
        <w:t>فأما السلف فإنهم لم يتكلموا في ذلك بشيء جريا على عادتهم في المتشابه من عدم الخوض فيه مع تفويض علمه إلى الله تعالى والإيمان به</w:t>
      </w:r>
      <w:r w:rsidRPr="00FB3158">
        <w:rPr>
          <w:rFonts w:hint="cs"/>
          <w:b w:val="0"/>
          <w:rtl/>
        </w:rPr>
        <w:t xml:space="preserve">  ..ويروى</w:t>
      </w:r>
      <w:r w:rsidRPr="00FB3158">
        <w:rPr>
          <w:rFonts w:hint="cs"/>
        </w:rPr>
        <w:t xml:space="preserve"> </w:t>
      </w:r>
      <w:r w:rsidRPr="00FB3158">
        <w:rPr>
          <w:rFonts w:hint="cs"/>
          <w:b w:val="0"/>
          <w:rtl/>
        </w:rPr>
        <w:t>عن الشعبي أنه</w:t>
      </w:r>
      <w:r w:rsidRPr="00FB3158">
        <w:rPr>
          <w:rFonts w:hint="cs"/>
        </w:rPr>
        <w:t xml:space="preserve"> </w:t>
      </w:r>
      <w:r w:rsidRPr="00FB3158">
        <w:rPr>
          <w:rFonts w:hint="cs"/>
          <w:b w:val="0"/>
          <w:rtl/>
        </w:rPr>
        <w:t xml:space="preserve">سئل عن </w:t>
      </w:r>
      <w:proofErr w:type="spellStart"/>
      <w:r w:rsidRPr="00FB3158">
        <w:rPr>
          <w:rFonts w:hint="cs"/>
          <w:b w:val="0"/>
          <w:rtl/>
        </w:rPr>
        <w:t>الإستواء</w:t>
      </w:r>
      <w:proofErr w:type="spellEnd"/>
      <w:r w:rsidRPr="00FB3158">
        <w:rPr>
          <w:rFonts w:hint="cs"/>
          <w:b w:val="0"/>
          <w:rtl/>
        </w:rPr>
        <w:t xml:space="preserve"> فقال : هذا من </w:t>
      </w:r>
      <w:r w:rsidRPr="00FB3158">
        <w:rPr>
          <w:rFonts w:hint="cs"/>
          <w:b w:val="0"/>
          <w:bCs/>
          <w:rtl/>
        </w:rPr>
        <w:t>متشابه القرآن نؤمن به ولا نتعرض لمعناه</w:t>
      </w:r>
      <w:r w:rsidRPr="00FB3158">
        <w:rPr>
          <w:rFonts w:hint="cs"/>
          <w:b w:val="0"/>
          <w:rtl/>
        </w:rPr>
        <w:t xml:space="preserve"> وعن</w:t>
      </w:r>
      <w:r w:rsidRPr="00FB3158">
        <w:rPr>
          <w:rFonts w:hint="cs"/>
        </w:rPr>
        <w:t xml:space="preserve"> </w:t>
      </w:r>
      <w:r w:rsidRPr="00FB3158">
        <w:rPr>
          <w:rFonts w:hint="cs"/>
          <w:b w:val="0"/>
          <w:rtl/>
        </w:rPr>
        <w:t xml:space="preserve">الشافعي أنه قال لما سئل عن </w:t>
      </w:r>
      <w:proofErr w:type="spellStart"/>
      <w:r w:rsidRPr="00FB3158">
        <w:rPr>
          <w:rFonts w:hint="cs"/>
          <w:b w:val="0"/>
          <w:rtl/>
        </w:rPr>
        <w:t>الإستواء</w:t>
      </w:r>
      <w:proofErr w:type="spellEnd"/>
      <w:r w:rsidRPr="00FB3158">
        <w:rPr>
          <w:rFonts w:hint="cs"/>
          <w:b w:val="0"/>
          <w:rtl/>
        </w:rPr>
        <w:t xml:space="preserve"> آمنت</w:t>
      </w:r>
      <w:r w:rsidRPr="00FB3158">
        <w:rPr>
          <w:rFonts w:hint="cs"/>
        </w:rPr>
        <w:t xml:space="preserve"> </w:t>
      </w:r>
      <w:r w:rsidRPr="00FB3158">
        <w:rPr>
          <w:rFonts w:hint="cs"/>
          <w:b w:val="0"/>
          <w:rtl/>
        </w:rPr>
        <w:t>بلا تشبيه وصدقت بلا تمثيل واتهمت نفسي في الإدراك وأمسكت عن الخوض غاية الإمساك</w:t>
      </w:r>
      <w:r w:rsidRPr="00FB3158">
        <w:rPr>
          <w:rFonts w:hint="cs"/>
        </w:rPr>
        <w:t xml:space="preserve"> </w:t>
      </w:r>
      <w:r w:rsidRPr="00FB3158">
        <w:rPr>
          <w:rFonts w:hint="cs"/>
          <w:b w:val="0"/>
          <w:rtl/>
        </w:rPr>
        <w:t>وعن</w:t>
      </w:r>
      <w:r w:rsidRPr="00FB3158">
        <w:rPr>
          <w:rFonts w:hint="cs"/>
        </w:rPr>
        <w:t xml:space="preserve"> </w:t>
      </w:r>
      <w:r w:rsidRPr="00FB3158">
        <w:rPr>
          <w:rFonts w:hint="cs"/>
          <w:b w:val="0"/>
          <w:rtl/>
        </w:rPr>
        <w:t>أحمد بن حنبل أنه قال استوى</w:t>
      </w:r>
      <w:r w:rsidRPr="00FB3158">
        <w:rPr>
          <w:rFonts w:hint="cs"/>
        </w:rPr>
        <w:t xml:space="preserve"> </w:t>
      </w:r>
      <w:r w:rsidRPr="00FB3158">
        <w:rPr>
          <w:rFonts w:hint="cs"/>
          <w:b w:val="0"/>
          <w:rtl/>
        </w:rPr>
        <w:t>كما ذكر لا كما يخطر للبشر</w:t>
      </w:r>
      <w:r w:rsidRPr="00FB3158">
        <w:rPr>
          <w:rFonts w:hint="cs"/>
          <w:rtl/>
          <w:lang w:bidi="ar-KW"/>
        </w:rPr>
        <w:t xml:space="preserve"> ،</w:t>
      </w:r>
      <w:r w:rsidRPr="00FB3158">
        <w:rPr>
          <w:rFonts w:hint="cs"/>
          <w:b w:val="0"/>
          <w:rtl/>
        </w:rPr>
        <w:t xml:space="preserve"> وكلام</w:t>
      </w:r>
      <w:r w:rsidRPr="00FB3158">
        <w:rPr>
          <w:rFonts w:hint="cs"/>
        </w:rPr>
        <w:t xml:space="preserve"> </w:t>
      </w:r>
      <w:r w:rsidRPr="00FB3158">
        <w:rPr>
          <w:rFonts w:hint="cs"/>
          <w:b w:val="0"/>
          <w:rtl/>
        </w:rPr>
        <w:t xml:space="preserve">السلف مستفيض بمثل هذا " أ هـ [ أقاويل الثقات ج: 1 ص: 120/121] </w:t>
      </w:r>
      <w:r w:rsidRPr="00FB3158">
        <w:rPr>
          <w:rFonts w:hint="cs"/>
          <w:b w:val="0"/>
          <w:bCs/>
          <w:rtl/>
        </w:rPr>
        <w:t xml:space="preserve">، </w:t>
      </w:r>
      <w:r w:rsidRPr="00FB3158">
        <w:rPr>
          <w:rFonts w:hint="cs"/>
          <w:bCs/>
          <w:rtl/>
        </w:rPr>
        <w:t>وقال عبد الباقي بن إبراهيم الحنبلي</w:t>
      </w:r>
      <w:r w:rsidRPr="00FB3158">
        <w:rPr>
          <w:rFonts w:hint="cs"/>
          <w:b w:val="0"/>
          <w:rtl/>
        </w:rPr>
        <w:t xml:space="preserve"> في كتابه العين والأثر في عقائد أهل الأثر : " فصل : ويجب الجزم بأن الله تعالى ليس بجوهر ولا جسم ولا عرض ولا تحله الحوادث ولا يحل في حادث ولا ينحصر فيه </w:t>
      </w:r>
      <w:r w:rsidRPr="00FB3158">
        <w:rPr>
          <w:rFonts w:hint="cs"/>
          <w:b w:val="0"/>
          <w:bCs/>
          <w:rtl/>
        </w:rPr>
        <w:t xml:space="preserve">فمن اعتقد  أو قال </w:t>
      </w:r>
      <w:r w:rsidRPr="00FB3158">
        <w:rPr>
          <w:rFonts w:hint="cs"/>
          <w:b w:val="0"/>
          <w:bCs/>
          <w:rtl/>
        </w:rPr>
        <w:lastRenderedPageBreak/>
        <w:t xml:space="preserve">إن الله بذاته في مكان فكافر </w:t>
      </w:r>
      <w:r w:rsidRPr="00FB3158">
        <w:rPr>
          <w:rFonts w:hint="cs"/>
          <w:b w:val="0"/>
          <w:rtl/>
        </w:rPr>
        <w:t xml:space="preserve">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w:t>
      </w:r>
      <w:r w:rsidRPr="00FB3158">
        <w:rPr>
          <w:rFonts w:hint="cs"/>
          <w:b w:val="0"/>
          <w:bCs/>
          <w:rtl/>
        </w:rPr>
        <w:t>وعلى كل حال مهما خطر بالبال أو توهمه الخيال فهو بخلاف ذي الإكرام والجلال فيحرم تأويل ما يتعلق به تعالى وتفسيره كآية الاستواء  وحديث النزول</w:t>
      </w:r>
      <w:r w:rsidRPr="00FB3158">
        <w:rPr>
          <w:rFonts w:hint="cs"/>
          <w:bCs/>
        </w:rPr>
        <w:t xml:space="preserve"> </w:t>
      </w:r>
      <w:r w:rsidRPr="00FB3158">
        <w:rPr>
          <w:rFonts w:hint="cs"/>
          <w:bCs/>
          <w:rtl/>
        </w:rPr>
        <w:t>وغير ذلك من آيات الصفات إلا بصادر عن النبي أو بعض الصحابة وهذا مذهب السلف</w:t>
      </w:r>
      <w:r w:rsidRPr="00FB3158">
        <w:rPr>
          <w:rFonts w:hint="cs"/>
          <w:bCs/>
        </w:rPr>
        <w:t xml:space="preserve"> </w:t>
      </w:r>
      <w:r w:rsidRPr="00FB3158">
        <w:rPr>
          <w:rFonts w:hint="cs"/>
          <w:bCs/>
          <w:rtl/>
        </w:rPr>
        <w:t>قاطبة</w:t>
      </w:r>
      <w:r w:rsidRPr="00FB3158">
        <w:rPr>
          <w:rFonts w:hint="cs"/>
          <w:b w:val="0"/>
          <w:rtl/>
        </w:rPr>
        <w:t xml:space="preserve"> " </w:t>
      </w:r>
      <w:r w:rsidRPr="00FB3158">
        <w:rPr>
          <w:rFonts w:hint="cs"/>
          <w:b w:val="0"/>
          <w:rtl/>
          <w:lang w:bidi="ar-KW"/>
        </w:rPr>
        <w:t>[</w:t>
      </w:r>
      <w:r w:rsidRPr="00FB3158">
        <w:rPr>
          <w:rFonts w:hint="cs"/>
          <w:b w:val="0"/>
          <w:rtl/>
        </w:rPr>
        <w:t xml:space="preserve"> تفسير بن كثير  [طه / 5 ]</w:t>
      </w:r>
      <w:r w:rsidRPr="00FB3158">
        <w:rPr>
          <w:rFonts w:hint="cs"/>
          <w:b w:val="0"/>
          <w:rtl/>
          <w:lang w:bidi="ar-KW"/>
        </w:rPr>
        <w:t>]</w:t>
      </w:r>
      <w:r w:rsidRPr="00FB3158">
        <w:rPr>
          <w:rFonts w:hint="cs"/>
          <w:b w:val="0"/>
          <w:rtl/>
        </w:rPr>
        <w:t xml:space="preserve"> أهـ ، </w:t>
      </w:r>
      <w:r w:rsidRPr="00FB3158">
        <w:rPr>
          <w:rFonts w:hint="cs"/>
          <w:b w:val="0"/>
          <w:bCs/>
          <w:rtl/>
        </w:rPr>
        <w:t xml:space="preserve">وقال رحمه الله : " </w:t>
      </w:r>
      <w:r w:rsidRPr="00FB3158">
        <w:rPr>
          <w:rFonts w:hint="cs"/>
          <w:b w:val="0"/>
          <w:rtl/>
        </w:rPr>
        <w:t xml:space="preserve">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[العين والأثر في عقائد أهل الأثر ج: 1 ص: 60-61 ] أ هـ </w:t>
      </w:r>
      <w:r w:rsidRPr="00FB3158">
        <w:rPr>
          <w:rFonts w:hint="cs"/>
          <w:b w:val="0"/>
        </w:rPr>
        <w:t xml:space="preserve"> </w:t>
      </w:r>
      <w:r w:rsidRPr="00FB3158">
        <w:rPr>
          <w:rFonts w:hint="cs"/>
          <w:b w:val="0"/>
          <w:rtl/>
        </w:rPr>
        <w:t xml:space="preserve"> ،  </w:t>
      </w:r>
      <w:r w:rsidRPr="00FB3158">
        <w:rPr>
          <w:rFonts w:hint="cs"/>
          <w:bCs/>
          <w:rtl/>
        </w:rPr>
        <w:t>وقال شيخ محدثي زمانه الإمام  البيهقي</w:t>
      </w:r>
      <w:r w:rsidRPr="00FB3158">
        <w:rPr>
          <w:rFonts w:hint="cs"/>
          <w:b w:val="0"/>
          <w:rtl/>
        </w:rPr>
        <w:t xml:space="preserve"> : _وهو يوضح مذهب السلف وأهل الحديث في </w:t>
      </w:r>
      <w:proofErr w:type="spellStart"/>
      <w:r w:rsidRPr="00FB3158">
        <w:rPr>
          <w:rFonts w:hint="cs"/>
          <w:b w:val="0"/>
          <w:rtl/>
        </w:rPr>
        <w:t>الإستواء</w:t>
      </w:r>
      <w:proofErr w:type="spellEnd"/>
      <w:r w:rsidRPr="00FB3158">
        <w:rPr>
          <w:rFonts w:hint="cs"/>
          <w:b w:val="0"/>
          <w:rtl/>
        </w:rPr>
        <w:t xml:space="preserve"> _ : " وقوله عز وجل وهو معكم أينما كنتم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w:t>
      </w:r>
      <w:r w:rsidRPr="00FB3158">
        <w:rPr>
          <w:rFonts w:hint="cs"/>
          <w:b w:val="0"/>
          <w:bCs/>
          <w:rtl/>
        </w:rPr>
        <w:t>وقالوا الاستواء على العرش قد نطق به الكتاب في غير آية ووردت به الأخبار الصحيحة وقبوله من جهة التوقيف واجب والبحث عنه وطلب الكيفية له غير جائز</w:t>
      </w:r>
      <w:r w:rsidRPr="00FB3158">
        <w:rPr>
          <w:rFonts w:hint="cs"/>
          <w:b w:val="0"/>
          <w:rtl/>
        </w:rPr>
        <w:t xml:space="preserve"> ، أخبرنا أبو بكر أحمد بن محمد بن الحارث الفقيه أنا أبو محمد بن حيان ثنا أبو جعفر أحمد بن زيرك </w:t>
      </w:r>
      <w:proofErr w:type="spellStart"/>
      <w:r w:rsidRPr="00FB3158">
        <w:rPr>
          <w:rFonts w:hint="cs"/>
          <w:b w:val="0"/>
          <w:rtl/>
        </w:rPr>
        <w:t>اليزدي</w:t>
      </w:r>
      <w:proofErr w:type="spellEnd"/>
      <w:r w:rsidRPr="00FB3158">
        <w:rPr>
          <w:rFonts w:hint="cs"/>
          <w:b w:val="0"/>
          <w:rtl/>
        </w:rPr>
        <w:t xml:space="preserve"> قال سمعت محمد بن عمرو بن النضر النيسابوري يقول سمعت يحيى بن يحيى يقول كنا عند </w:t>
      </w:r>
      <w:r w:rsidRPr="00FB3158">
        <w:rPr>
          <w:rFonts w:hint="cs"/>
          <w:b w:val="0"/>
          <w:bCs/>
          <w:rtl/>
        </w:rPr>
        <w:t>مالك بن أنس</w:t>
      </w:r>
      <w:r w:rsidRPr="00FB3158">
        <w:rPr>
          <w:rFonts w:hint="cs"/>
          <w:b w:val="0"/>
          <w:rtl/>
        </w:rPr>
        <w:t xml:space="preserve"> فجاء رجل فقال يا أبا عبد الله الرحمن على العرش استوى كيف استوى فأطرق مالك رأسه ثم علاه الرحضاء ثم قال : الاستواء غير مجهول والكيف غير معقول والإيمان به واجب والسؤال عنه بدعة وما أراك إلا مبتدعا فأمر به أن يخرج ، </w:t>
      </w:r>
      <w:r w:rsidRPr="00FB3158">
        <w:rPr>
          <w:rFonts w:hint="cs"/>
          <w:b w:val="0"/>
          <w:bCs/>
          <w:rtl/>
        </w:rPr>
        <w:t>وعلى مثل هذا درج أكثر علمائنا في مسألة الاستواء وفي مسألة المجيء والإتيان والنزول</w:t>
      </w:r>
      <w:r w:rsidRPr="00FB3158">
        <w:rPr>
          <w:rFonts w:hint="cs"/>
          <w:b w:val="0"/>
          <w:rtl/>
        </w:rPr>
        <w:t xml:space="preserve"> قال الله عز وجل ( وجاء ربك والملك صفا </w:t>
      </w:r>
      <w:proofErr w:type="spellStart"/>
      <w:r w:rsidRPr="00FB3158">
        <w:rPr>
          <w:rFonts w:hint="cs"/>
          <w:b w:val="0"/>
          <w:rtl/>
        </w:rPr>
        <w:t>صفا</w:t>
      </w:r>
      <w:proofErr w:type="spellEnd"/>
      <w:r w:rsidRPr="00FB3158">
        <w:rPr>
          <w:rFonts w:hint="cs"/>
          <w:b w:val="0"/>
          <w:rtl/>
        </w:rPr>
        <w:t xml:space="preserve"> ) وقال  ( هل ينظرون  إلا أن يأتيهم الله في ظلل من الغمام )  </w:t>
      </w:r>
      <w:proofErr w:type="spellStart"/>
      <w:r w:rsidRPr="00FB3158">
        <w:rPr>
          <w:rFonts w:hint="cs"/>
          <w:b w:val="0"/>
          <w:rtl/>
        </w:rPr>
        <w:t>و..عن</w:t>
      </w:r>
      <w:proofErr w:type="spellEnd"/>
      <w:r w:rsidRPr="00FB3158">
        <w:rPr>
          <w:rFonts w:hint="cs"/>
          <w:b w:val="0"/>
          <w:rtl/>
        </w:rPr>
        <w:t xml:space="preserve"> أبي هريرة رضي الله عنه أن رسول الله صلى الله عليه وسلم قال (  ينزل الله عز وجل كل ليلة إلى سماء الدنيا حين يبقى ثلث الليل الآخر فيقول من يدعوني فأستجيب له من يسألني فأعطيه من </w:t>
      </w:r>
      <w:proofErr w:type="spellStart"/>
      <w:r w:rsidRPr="00FB3158">
        <w:rPr>
          <w:rFonts w:hint="cs"/>
          <w:b w:val="0"/>
          <w:rtl/>
        </w:rPr>
        <w:t>يستغفرني</w:t>
      </w:r>
      <w:proofErr w:type="spellEnd"/>
      <w:r w:rsidRPr="00FB3158">
        <w:rPr>
          <w:rFonts w:hint="cs"/>
          <w:b w:val="0"/>
          <w:rtl/>
        </w:rPr>
        <w:t xml:space="preserve"> فأغفر له )  وهذا حديث صحيح رواه جماعة من الصحابة عن النبي صلى الله عليه وسلم ، </w:t>
      </w:r>
      <w:r w:rsidRPr="00FB3158">
        <w:rPr>
          <w:rFonts w:hint="cs"/>
          <w:rtl/>
        </w:rPr>
        <w:t xml:space="preserve">وأصحاب الحديث فيما ورد به الكتاب والسنة من أمثال هذا ولم يتكلم أحد من الصحابة والتابعين في تأويله على قسمين منهم من قبله وآمن به ولم يؤوله </w:t>
      </w:r>
      <w:r w:rsidRPr="00FB3158">
        <w:rPr>
          <w:rFonts w:hint="cs"/>
          <w:u w:val="single"/>
          <w:rtl/>
        </w:rPr>
        <w:t>ووكل علمه إلى الله</w:t>
      </w:r>
      <w:r w:rsidRPr="00FB3158">
        <w:rPr>
          <w:rFonts w:hint="cs"/>
          <w:rtl/>
        </w:rPr>
        <w:t xml:space="preserve"> ونفى الكيفية والتشبيه عنه ومنهم من قبله وآمن به وحمله على وجه يصح استعماله في اللغة ولا يناقض التوحيد   ، وقد ذكرنا هاتين الطريقتين في كتاب الأسماء والصفات في المسائل التي تكلموا فيها من هذا الباب ، وفي الجملة يجب أن </w:t>
      </w:r>
      <w:r w:rsidRPr="00FB3158">
        <w:rPr>
          <w:rFonts w:hint="cs"/>
          <w:rtl/>
        </w:rPr>
        <w:lastRenderedPageBreak/>
        <w:t>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 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التوقيف فقلنا بها ونفينا عنها التكييف فقد قال ليس كمثله شيء وقال ولم يكن له كفوا أحد وقال هل تعلم له سميا ،</w:t>
      </w:r>
      <w:r w:rsidRPr="00FB3158">
        <w:rPr>
          <w:rFonts w:hint="cs"/>
          <w:b w:val="0"/>
          <w:bCs/>
          <w:rtl/>
        </w:rPr>
        <w:t xml:space="preserve"> </w:t>
      </w:r>
      <w:r w:rsidRPr="00FB3158">
        <w:rPr>
          <w:rFonts w:hint="cs"/>
          <w:b w:val="0"/>
          <w:rtl/>
        </w:rPr>
        <w:t xml:space="preserve">أخبرنا محمد بن عبد الله الحافظ أنا أبو بكر محمد بن أحمد بن بالويه ثنا محمد بن بشر بن مطر ثنا الهيثم بن خارجة حدثنا الوليد بن مسلم قال : سئل الأوزاعي ومالك وسفيان الثوري والليث بن سعد عن هذه الأحاديث </w:t>
      </w:r>
      <w:r w:rsidRPr="00FB3158">
        <w:rPr>
          <w:rFonts w:hint="cs"/>
          <w:b w:val="0"/>
          <w:bCs/>
          <w:u w:val="single"/>
          <w:rtl/>
        </w:rPr>
        <w:t>فقالوا أمروها كما جاءت بلا كيفية</w:t>
      </w:r>
      <w:r w:rsidRPr="00FB3158">
        <w:rPr>
          <w:rFonts w:hint="cs"/>
          <w:b w:val="0"/>
          <w:u w:val="single"/>
          <w:rtl/>
        </w:rPr>
        <w:t xml:space="preserve"> </w:t>
      </w:r>
      <w:r w:rsidRPr="00FB3158">
        <w:rPr>
          <w:rFonts w:hint="cs"/>
          <w:b w:val="0"/>
          <w:rtl/>
        </w:rPr>
        <w:t xml:space="preserve">    ،  أخبرنا محمد بن عبد الله الحافظ أخبرني محمد بن يزيد سمعت أبا يحيى البزار يقول سمعت العباس بن حمزة يقول سمعت أحمد بن أبي الحواري يقول سمعت سفيان بن </w:t>
      </w:r>
      <w:proofErr w:type="spellStart"/>
      <w:r w:rsidRPr="00FB3158">
        <w:rPr>
          <w:rFonts w:hint="cs"/>
          <w:b w:val="0"/>
          <w:rtl/>
        </w:rPr>
        <w:t>عيينة</w:t>
      </w:r>
      <w:proofErr w:type="spellEnd"/>
      <w:r w:rsidRPr="00FB3158">
        <w:rPr>
          <w:rFonts w:hint="cs"/>
          <w:b w:val="0"/>
          <w:rtl/>
        </w:rPr>
        <w:t xml:space="preserve"> يقول كل ما وصف الله من نفسه في كتابه </w:t>
      </w:r>
      <w:r w:rsidRPr="00FB3158">
        <w:rPr>
          <w:rFonts w:hint="cs"/>
          <w:b w:val="0"/>
          <w:bCs/>
          <w:u w:val="single"/>
          <w:rtl/>
        </w:rPr>
        <w:t>فتفسيره تلاوته</w:t>
      </w:r>
      <w:r w:rsidRPr="00FB3158">
        <w:rPr>
          <w:rFonts w:hint="cs"/>
          <w:b w:val="0"/>
          <w:u w:val="single"/>
          <w:rtl/>
        </w:rPr>
        <w:t xml:space="preserve"> </w:t>
      </w:r>
      <w:r w:rsidRPr="00FB3158">
        <w:rPr>
          <w:rFonts w:hint="cs"/>
          <w:b w:val="0"/>
          <w:bCs/>
          <w:u w:val="single"/>
          <w:rtl/>
        </w:rPr>
        <w:t>والسكوت عليه</w:t>
      </w:r>
      <w:r w:rsidRPr="00FB3158">
        <w:rPr>
          <w:rFonts w:hint="cs"/>
          <w:b w:val="0"/>
          <w:rtl/>
        </w:rPr>
        <w:t xml:space="preserve"> وإنما أراد به والله أعلم فيما تفسيره يؤدي إلى تكييف وتكييفه يقتضي تشبيهه له بخلقه في أوصاف الحدوث  "[ الاعتقاد للبيهقي ج: 1 ص: 114- 118] أ هـ   ، </w:t>
      </w:r>
      <w:r w:rsidRPr="00FB3158">
        <w:rPr>
          <w:rFonts w:hint="cs"/>
          <w:bCs/>
          <w:rtl/>
        </w:rPr>
        <w:t>وقال الزركشي في البرهان :</w:t>
      </w:r>
      <w:r w:rsidRPr="00FB3158">
        <w:rPr>
          <w:rFonts w:hint="cs"/>
          <w:b w:val="0"/>
          <w:rtl/>
        </w:rPr>
        <w:t xml:space="preserve"> " فصل في حكم الآيات المتشابهات الواردة في الصفات   وقد اختلف الناس في الوارد منها في الآيات والأحاديث على ثلاث فرق   أحدها أنه لا مدخل للتأويل فيها بل تجري على ظاهرها ولا تؤول شيئا منها وهم المشبهة   </w:t>
      </w:r>
      <w:r w:rsidRPr="00FB3158">
        <w:rPr>
          <w:rFonts w:hint="cs"/>
          <w:b w:val="0"/>
          <w:bCs/>
          <w:rtl/>
        </w:rPr>
        <w:t>والثاني أن لها تأويلا ولكنا نمسك عنه مع تنزيه اعتقادنا عن الشبه والتعطيل ونقول لا يعلمه إلا الله وهو قول السلف</w:t>
      </w:r>
      <w:r w:rsidRPr="00FB3158">
        <w:rPr>
          <w:rFonts w:hint="cs"/>
          <w:b w:val="0"/>
          <w:rtl/>
        </w:rPr>
        <w:t xml:space="preserve">   والثالث أنها مؤولة وأولوها على ما يليق به   والأول باطل والأخيران منقولان عن الصحابة </w:t>
      </w:r>
      <w:r w:rsidRPr="00FB3158">
        <w:rPr>
          <w:rFonts w:hint="cs"/>
          <w:b w:val="0"/>
          <w:bCs/>
          <w:rtl/>
        </w:rPr>
        <w:t xml:space="preserve">فنقل الإمساك عن أم سلمة </w:t>
      </w:r>
      <w:r w:rsidRPr="00FB3158">
        <w:rPr>
          <w:rFonts w:hint="cs"/>
          <w:b w:val="0"/>
          <w:rtl/>
        </w:rPr>
        <w:t xml:space="preserve">أنها سئلت عن الاستواء فقالت الاستواء معلوم والكيف مجهول والإيمان به واجب والسؤال عنه بدعة وكذلك </w:t>
      </w:r>
      <w:r w:rsidRPr="00FB3158">
        <w:rPr>
          <w:rFonts w:hint="cs"/>
          <w:b w:val="0"/>
          <w:bCs/>
          <w:rtl/>
        </w:rPr>
        <w:t>سئل عنه مالك</w:t>
      </w:r>
      <w:r w:rsidRPr="00FB3158">
        <w:rPr>
          <w:rFonts w:hint="cs"/>
          <w:b w:val="0"/>
          <w:rtl/>
        </w:rPr>
        <w:t xml:space="preserve"> فأجاب بما قالته أم سلمة إلا أنه زاد فيها أن من عاد إلى هذا السؤال عنه أضرب عنقه وكذلك سئل سفيان الثوري فقال أفهم من قوله الرحمن   على العرش استوى ما أفهم من قوله ثم استوى إلى السماء </w:t>
      </w:r>
      <w:r w:rsidRPr="00FB3158">
        <w:rPr>
          <w:rFonts w:hint="cs"/>
          <w:b w:val="0"/>
          <w:bCs/>
          <w:rtl/>
        </w:rPr>
        <w:t>وسئل الأوزاعي</w:t>
      </w:r>
      <w:r w:rsidRPr="00FB3158">
        <w:rPr>
          <w:rFonts w:hint="cs"/>
          <w:b w:val="0"/>
          <w:rtl/>
        </w:rPr>
        <w:t xml:space="preserve"> عن تفسير هذه الآية فقال الرحمن   على العرش استوى كما قال وإني لأراك ضالا </w:t>
      </w:r>
      <w:r w:rsidRPr="00FB3158">
        <w:rPr>
          <w:rFonts w:hint="cs"/>
          <w:b w:val="0"/>
          <w:bCs/>
          <w:rtl/>
        </w:rPr>
        <w:t xml:space="preserve">وسئل ابن </w:t>
      </w:r>
      <w:proofErr w:type="spellStart"/>
      <w:r w:rsidRPr="00FB3158">
        <w:rPr>
          <w:rFonts w:hint="cs"/>
          <w:b w:val="0"/>
          <w:bCs/>
          <w:rtl/>
        </w:rPr>
        <w:t>راهويه</w:t>
      </w:r>
      <w:proofErr w:type="spellEnd"/>
      <w:r w:rsidRPr="00FB3158">
        <w:rPr>
          <w:rFonts w:hint="cs"/>
          <w:b w:val="0"/>
          <w:rtl/>
        </w:rPr>
        <w:t xml:space="preserve"> عن الاستواء أقائم هو أم قاعد فقال لا يمل القيام حتى يقعد ولا يمل القعود حتى يقوم وأنت إلى هذا السؤال أحوج   </w:t>
      </w:r>
      <w:r w:rsidRPr="00FB3158">
        <w:rPr>
          <w:rFonts w:hint="cs"/>
          <w:b w:val="0"/>
          <w:bCs/>
          <w:rtl/>
        </w:rPr>
        <w:t>قال الشيخ أبو عمرو بن الصلاح : وعلى هذه الطريقة مضى صدر الأمة وسادتها</w:t>
      </w:r>
      <w:r w:rsidRPr="00FB3158">
        <w:rPr>
          <w:rFonts w:hint="cs"/>
          <w:b w:val="0"/>
          <w:rtl/>
        </w:rPr>
        <w:t xml:space="preserve"> " [البرهان في علوم القرآن ج: 2 ص: 78] أهـ  ،  </w:t>
      </w:r>
      <w:r w:rsidRPr="00FB3158">
        <w:rPr>
          <w:rFonts w:hint="cs"/>
          <w:bCs/>
          <w:rtl/>
        </w:rPr>
        <w:t xml:space="preserve">وقال السيوطي في الإتقان : </w:t>
      </w:r>
      <w:r w:rsidRPr="00FB3158">
        <w:rPr>
          <w:rFonts w:hint="cs"/>
          <w:b w:val="0"/>
          <w:rtl/>
        </w:rPr>
        <w:t xml:space="preserve">"  </w:t>
      </w:r>
      <w:r w:rsidRPr="00FB3158">
        <w:rPr>
          <w:rFonts w:hint="cs"/>
          <w:b w:val="0"/>
          <w:u w:val="single"/>
          <w:rtl/>
        </w:rPr>
        <w:t xml:space="preserve">وجمهور أهل السنة منهم السلف وأهل الحديث على الإيمان بها وتفويض معناها المراد منها إلى الله تعالى ولا نفسرها مع تنزيهنا له عن حقيقتها  </w:t>
      </w:r>
      <w:r w:rsidRPr="00FB3158">
        <w:rPr>
          <w:rFonts w:hint="cs"/>
          <w:b w:val="0"/>
          <w:rtl/>
        </w:rPr>
        <w:t xml:space="preserve"> أخرج أبو القاسم </w:t>
      </w:r>
      <w:proofErr w:type="spellStart"/>
      <w:r w:rsidRPr="00FB3158">
        <w:rPr>
          <w:rFonts w:hint="cs"/>
          <w:b w:val="0"/>
          <w:rtl/>
        </w:rPr>
        <w:t>اللالكائي</w:t>
      </w:r>
      <w:proofErr w:type="spellEnd"/>
      <w:r w:rsidRPr="00FB3158">
        <w:rPr>
          <w:rFonts w:hint="cs"/>
          <w:b w:val="0"/>
          <w:rtl/>
        </w:rPr>
        <w:t xml:space="preserve"> في السنن عن طريق قرة بن خالد عن الحسن عن أمه عن أم سلمة في قوله تعالى الرحمن على   العرش   استوى قالت الكيف غير معقول والاستواء غير مجهول والإقرار به من الإيمان </w:t>
      </w:r>
      <w:r w:rsidRPr="00FB3158">
        <w:rPr>
          <w:rFonts w:hint="cs"/>
          <w:b w:val="0"/>
          <w:rtl/>
        </w:rPr>
        <w:lastRenderedPageBreak/>
        <w:t xml:space="preserve">والجحود به كفر..  وأخرج </w:t>
      </w:r>
      <w:proofErr w:type="spellStart"/>
      <w:r w:rsidRPr="00FB3158">
        <w:rPr>
          <w:rFonts w:hint="cs"/>
          <w:b w:val="0"/>
          <w:rtl/>
        </w:rPr>
        <w:t>اللالكائي</w:t>
      </w:r>
      <w:proofErr w:type="spellEnd"/>
      <w:r w:rsidRPr="00FB3158">
        <w:rPr>
          <w:rFonts w:hint="cs"/>
          <w:b w:val="0"/>
          <w:rtl/>
        </w:rPr>
        <w:t xml:space="preserve"> عن محمد بن الحسن قال اتفق الفقهاء كلهم من المشرق إلى المغرب على الإيمان بالصفات من غير تفسير ولا تشبيه .. وقال الترمذي: .. المذهب في هذا عند أهل العلم من الأئمة مثل سفيان الثوري ومالك وابن المبارك وابن </w:t>
      </w:r>
      <w:proofErr w:type="spellStart"/>
      <w:r w:rsidRPr="00FB3158">
        <w:rPr>
          <w:rFonts w:hint="cs"/>
          <w:b w:val="0"/>
          <w:rtl/>
        </w:rPr>
        <w:t>عيينة</w:t>
      </w:r>
      <w:proofErr w:type="spellEnd"/>
      <w:r w:rsidRPr="00FB3158">
        <w:rPr>
          <w:rFonts w:hint="cs"/>
          <w:b w:val="0"/>
          <w:rtl/>
        </w:rPr>
        <w:t xml:space="preserve"> ووكيع وغيرهم أنهم قالوا نروي هذه الأحاديث كما جاءت ونؤمن بها ولا يقال كيف ولا نفسر ولا نتوهم " [الإتقان ج: 2 ص: 14] أهـ  ،  </w:t>
      </w:r>
      <w:r w:rsidRPr="00FB3158">
        <w:rPr>
          <w:rFonts w:hint="cs"/>
          <w:bCs/>
          <w:rtl/>
        </w:rPr>
        <w:t>وقال رحمه الله :</w:t>
      </w:r>
      <w:r w:rsidRPr="00FB3158">
        <w:rPr>
          <w:rFonts w:hint="cs"/>
          <w:b w:val="0"/>
          <w:bCs/>
          <w:rtl/>
        </w:rPr>
        <w:t xml:space="preserve"> </w:t>
      </w:r>
      <w:r w:rsidRPr="00FB3158">
        <w:rPr>
          <w:rFonts w:hint="cs"/>
          <w:b w:val="0"/>
          <w:rtl/>
        </w:rPr>
        <w:t xml:space="preserve">" سأل رجل فقال  يا أبا عبد الله الرحمن   على العرش استوى   كيف استواؤه  فأطرق مالك وأخذته الرحضاء ثم رفع رأسه فقال الرحمن   على العرش استوى   كما وصف نفسه ولا يقال له كيف وكيف عنه مرفوع وأنت رجل سوء صاحب بدعة أخرجوه   قال  فأخرج الرجل   وأخرج البيهقي عن أحمد بن أبي الحواري قال  سمعت سفيان بن </w:t>
      </w:r>
      <w:proofErr w:type="spellStart"/>
      <w:r w:rsidRPr="00FB3158">
        <w:rPr>
          <w:rFonts w:hint="cs"/>
          <w:b w:val="0"/>
          <w:rtl/>
        </w:rPr>
        <w:t>عيينة</w:t>
      </w:r>
      <w:proofErr w:type="spellEnd"/>
      <w:r w:rsidRPr="00FB3158">
        <w:rPr>
          <w:rFonts w:hint="cs"/>
          <w:b w:val="0"/>
          <w:rtl/>
        </w:rPr>
        <w:t xml:space="preserve"> يقول  كلما وصف الله من نفسه في كتابه فتفسيره تلاوته والسكوت عليه   وأخرج البيهقي عن اسحق بن موسى قال  سمعت ابن </w:t>
      </w:r>
      <w:proofErr w:type="spellStart"/>
      <w:r w:rsidRPr="00FB3158">
        <w:rPr>
          <w:rFonts w:hint="cs"/>
          <w:b w:val="0"/>
          <w:rtl/>
        </w:rPr>
        <w:t>عيينة</w:t>
      </w:r>
      <w:proofErr w:type="spellEnd"/>
      <w:r w:rsidRPr="00FB3158">
        <w:rPr>
          <w:rFonts w:hint="cs"/>
          <w:b w:val="0"/>
          <w:rtl/>
        </w:rPr>
        <w:t xml:space="preserve"> يقول  ما وصف الله به نفسه فتفسيره قراءته ليس لأحد أن يفسره إلا الله تعالى ورسله صلوات الله عليهم "[ الدر المنثور ج: 3 ص: 474] أهـ  ، </w:t>
      </w:r>
      <w:r w:rsidRPr="00FB3158">
        <w:rPr>
          <w:rFonts w:hint="cs"/>
          <w:b w:val="0"/>
          <w:bCs/>
          <w:rtl/>
        </w:rPr>
        <w:t>وقال في تفسير الجلالين</w:t>
      </w:r>
      <w:r w:rsidRPr="00FB3158">
        <w:rPr>
          <w:rFonts w:hint="cs"/>
          <w:b w:val="0"/>
          <w:rtl/>
        </w:rPr>
        <w:t xml:space="preserve"> :  "  (ثم استوى على العرش ) هو في اللغة: سرير الملك </w:t>
      </w:r>
      <w:proofErr w:type="spellStart"/>
      <w:r w:rsidRPr="00FB3158">
        <w:rPr>
          <w:rFonts w:hint="cs"/>
          <w:b w:val="0"/>
          <w:rtl/>
        </w:rPr>
        <w:t>إستواء</w:t>
      </w:r>
      <w:proofErr w:type="spellEnd"/>
      <w:r w:rsidRPr="00FB3158">
        <w:rPr>
          <w:rFonts w:hint="cs"/>
          <w:b w:val="0"/>
          <w:rtl/>
        </w:rPr>
        <w:t xml:space="preserve"> يليق به " [الجلالين : [ الاعراف:54 ]] أهـ ، </w:t>
      </w:r>
      <w:r w:rsidRPr="00FB3158">
        <w:rPr>
          <w:rFonts w:hint="cs"/>
          <w:b w:val="0"/>
          <w:bCs/>
          <w:rtl/>
        </w:rPr>
        <w:t>وقال رحمه الله</w:t>
      </w:r>
      <w:r w:rsidRPr="00FB3158">
        <w:rPr>
          <w:rFonts w:hint="cs"/>
          <w:b w:val="0"/>
          <w:rtl/>
        </w:rPr>
        <w:t xml:space="preserve">  "  هل تضارون بضم التاء وفي الراء التشديد والتخفيف ومعنى المشدد هل تضارون غيركم في حال الرؤية بزحمة أو مخالفة في الرؤية أو غيرها لخفائه كما تفعلون أول ليلة من الشهر ومعنى المخفف هل يلحقكم في رؤيته ضير وهو الضرر فإنكم ترونه كذلك معناه تشبيه الرؤية بالرؤية في الوضوح وزوال الشك والمشقة والاختلاف الطواغيت جمع طاغوت وهي الأصنام </w:t>
      </w:r>
      <w:r w:rsidRPr="00FB3158">
        <w:rPr>
          <w:rFonts w:hint="cs"/>
          <w:u w:val="single"/>
          <w:rtl/>
        </w:rPr>
        <w:t xml:space="preserve">فيأتيهم الله إلى آخره هذا من أحاديث الصفات فإما أن يوقف عن الخوض في معناه ويعتقد له معنى يليق بجلال الله تعالى مع الجزم بأن الله تعالى ليس كمثله شيء وأنه منزه عن   التجسيم  والانتقال والتحيز في جهة وعن سائر صفات المخلوقين أو يؤول على ما يليق به فيجعل الإتيان عبارة عن رؤيتهم إياه ولأن العادة أن من غاب عن غيره لا يمكنه رؤيته إلا بالإتيان </w:t>
      </w:r>
      <w:r w:rsidRPr="00FB3158">
        <w:rPr>
          <w:rFonts w:hint="cs"/>
          <w:rtl/>
        </w:rPr>
        <w:t xml:space="preserve">"[ الديباج ج: 1 ص: 232] أهـ  ، </w:t>
      </w:r>
      <w:r w:rsidRPr="00FB3158">
        <w:rPr>
          <w:rFonts w:hint="cs"/>
          <w:b w:val="0"/>
          <w:bCs/>
          <w:rtl/>
        </w:rPr>
        <w:t xml:space="preserve">وقال ابن الجوزي </w:t>
      </w:r>
      <w:r w:rsidRPr="00FB3158">
        <w:rPr>
          <w:rFonts w:hint="cs"/>
          <w:rtl/>
        </w:rPr>
        <w:t>- وهو يبين مذهب السلف في الاستواء -</w:t>
      </w:r>
      <w:r w:rsidRPr="00FB3158">
        <w:rPr>
          <w:rFonts w:hint="cs"/>
          <w:b w:val="0"/>
          <w:rtl/>
        </w:rPr>
        <w:t xml:space="preserve">  : " ومنها قوله تعالي : " ثم استوي علي العرش " ..قلت : وجميع السلف علي امرار هذه الآية كما جاءت من غير تفسير ولا تأويل . قال عبد الله بن وهب : كنا عند مالك بن أنس فدخل رجل فقال : يا أبا عبد الله " الرحمن علي العرش استوي " كيف استوي ؟ فأطرق مالك وأخذته الرحضاء ثم رفع رأسه فقال : الرحمن علي العرش استوي كما وصف نفسه ولا يقال له كيف وكيف عنه مرفوع وأنت رجل سوء صاحب بدعة فأخرجوه فأخرج ، ثم تكلم عن </w:t>
      </w:r>
      <w:proofErr w:type="spellStart"/>
      <w:r w:rsidRPr="00FB3158">
        <w:rPr>
          <w:rFonts w:hint="cs"/>
          <w:b w:val="0"/>
          <w:rtl/>
        </w:rPr>
        <w:t>حشوية</w:t>
      </w:r>
      <w:proofErr w:type="spellEnd"/>
      <w:r w:rsidRPr="00FB3158">
        <w:rPr>
          <w:rFonts w:hint="cs"/>
          <w:b w:val="0"/>
          <w:rtl/>
        </w:rPr>
        <w:t xml:space="preserve"> الحنابلة أبي حامد وابن </w:t>
      </w:r>
      <w:proofErr w:type="spellStart"/>
      <w:r w:rsidRPr="00FB3158">
        <w:rPr>
          <w:rFonts w:hint="cs"/>
          <w:b w:val="0"/>
          <w:rtl/>
        </w:rPr>
        <w:t>الزاغوني</w:t>
      </w:r>
      <w:proofErr w:type="spellEnd"/>
      <w:r w:rsidRPr="00FB3158">
        <w:rPr>
          <w:rFonts w:hint="cs"/>
          <w:b w:val="0"/>
          <w:rtl/>
        </w:rPr>
        <w:t xml:space="preserve"> والقاضي أبي يعلى الذين يظنون أنهم على مذهب السلف والسلف </w:t>
      </w:r>
      <w:proofErr w:type="spellStart"/>
      <w:r w:rsidRPr="00FB3158">
        <w:rPr>
          <w:rFonts w:hint="cs"/>
          <w:b w:val="0"/>
          <w:rtl/>
        </w:rPr>
        <w:t>بريئون</w:t>
      </w:r>
      <w:proofErr w:type="spellEnd"/>
      <w:r w:rsidRPr="00FB3158">
        <w:rPr>
          <w:rFonts w:hint="cs"/>
          <w:b w:val="0"/>
          <w:rtl/>
        </w:rPr>
        <w:t xml:space="preserve"> منهم فقال : وقد حمل قوم من المتأخرين هذه الصفة علي مقتضي الحس فقالوا : " استوي علي العرش بذاته " ، وهي زيادة لم تنقل ، إنما فهموها من احساسهم ، وهو أن </w:t>
      </w:r>
      <w:r w:rsidRPr="00FB3158">
        <w:rPr>
          <w:rFonts w:hint="cs"/>
          <w:b w:val="0"/>
          <w:rtl/>
        </w:rPr>
        <w:lastRenderedPageBreak/>
        <w:t xml:space="preserve">المستوي علي الشيء إنما تستوي عليه ذاته ، </w:t>
      </w:r>
      <w:r w:rsidRPr="00FB3158">
        <w:rPr>
          <w:rFonts w:hint="cs"/>
          <w:b w:val="0"/>
          <w:u w:val="single"/>
          <w:rtl/>
        </w:rPr>
        <w:t>قال أبو حامد</w:t>
      </w:r>
      <w:r w:rsidRPr="00FB3158">
        <w:rPr>
          <w:rFonts w:hint="cs"/>
          <w:b w:val="0"/>
          <w:rtl/>
        </w:rPr>
        <w:t xml:space="preserve"> : الاستواء مماسته وصف لذاته ، والمراد به القعود ، قال : وقد ذهبت طائفة من أصحابنا إلي أن الله سبحانه وتعالي علي عرشه ما ملأ ، وانه يقعد فيه ، ويقعد نبيه الله صلى الله عليه وسلم معه علي العرش .</w:t>
      </w:r>
      <w:r w:rsidRPr="00FB3158">
        <w:rPr>
          <w:rFonts w:hint="cs"/>
          <w:b w:val="0"/>
          <w:u w:val="single"/>
          <w:rtl/>
        </w:rPr>
        <w:t>قال أبو حامد</w:t>
      </w:r>
      <w:r w:rsidRPr="00FB3158">
        <w:rPr>
          <w:rFonts w:hint="cs"/>
          <w:b w:val="0"/>
          <w:rtl/>
        </w:rPr>
        <w:t xml:space="preserve"> : والنزول انتقال ، ( </w:t>
      </w:r>
      <w:r w:rsidRPr="00FB3158">
        <w:rPr>
          <w:rFonts w:hint="cs"/>
          <w:b w:val="0"/>
          <w:bCs/>
          <w:rtl/>
        </w:rPr>
        <w:t>قلت ) : وعلي ما حكي تكون ذاته أصغر من العرش فالعجب من قول هذا ، ما نحن مجسمة</w:t>
      </w:r>
      <w:r w:rsidRPr="00FB3158">
        <w:rPr>
          <w:rFonts w:hint="cs"/>
          <w:b w:val="0"/>
          <w:rtl/>
        </w:rPr>
        <w:t xml:space="preserve"> ..؟ </w:t>
      </w:r>
      <w:r w:rsidRPr="00FB3158">
        <w:rPr>
          <w:rFonts w:hint="cs"/>
          <w:b w:val="0"/>
          <w:u w:val="single"/>
          <w:rtl/>
        </w:rPr>
        <w:t xml:space="preserve">وقيل لابن </w:t>
      </w:r>
      <w:proofErr w:type="spellStart"/>
      <w:r w:rsidRPr="00FB3158">
        <w:rPr>
          <w:rFonts w:hint="cs"/>
          <w:b w:val="0"/>
          <w:u w:val="single"/>
          <w:rtl/>
        </w:rPr>
        <w:t>الزاغوني</w:t>
      </w:r>
      <w:proofErr w:type="spellEnd"/>
      <w:r w:rsidRPr="00FB3158">
        <w:rPr>
          <w:rFonts w:hint="cs"/>
          <w:b w:val="0"/>
          <w:rtl/>
        </w:rPr>
        <w:t xml:space="preserve"> : هل تجدون له صفة لم تكن له بعد خلق العرش ..؟ قال: لا إنما خلق العالم بصفة التحت ، فصار العالم بالإضافة إليه أسفل فإذا ثبت </w:t>
      </w:r>
      <w:proofErr w:type="spellStart"/>
      <w:r w:rsidRPr="00FB3158">
        <w:rPr>
          <w:rFonts w:hint="cs"/>
          <w:b w:val="0"/>
          <w:rtl/>
        </w:rPr>
        <w:t>لإحدي</w:t>
      </w:r>
      <w:proofErr w:type="spellEnd"/>
      <w:r w:rsidRPr="00FB3158">
        <w:rPr>
          <w:rFonts w:hint="cs"/>
          <w:b w:val="0"/>
          <w:rtl/>
        </w:rPr>
        <w:t xml:space="preserve"> الذاتين صفة التحت تثبت لأخري صفة استحقاق الفوق قال : وقد ثبت أن الأماكن ليست في ذاته ، ولا ذاته فيها ، فثبت انفصاله عنها ، ولا بد من شيء يحصل به الفصل ، فلما قال : " ثم استوي " علمنا اختصاصه بتلك الجهة ، </w:t>
      </w:r>
      <w:r w:rsidRPr="00FB3158">
        <w:rPr>
          <w:rFonts w:hint="cs"/>
          <w:b w:val="0"/>
          <w:u w:val="single"/>
          <w:rtl/>
        </w:rPr>
        <w:t xml:space="preserve">قال بن </w:t>
      </w:r>
      <w:proofErr w:type="spellStart"/>
      <w:r w:rsidRPr="00FB3158">
        <w:rPr>
          <w:rFonts w:hint="cs"/>
          <w:b w:val="0"/>
          <w:u w:val="single"/>
          <w:rtl/>
        </w:rPr>
        <w:t>الزاغوني</w:t>
      </w:r>
      <w:proofErr w:type="spellEnd"/>
      <w:r w:rsidRPr="00FB3158">
        <w:rPr>
          <w:rFonts w:hint="cs"/>
          <w:b w:val="0"/>
          <w:rtl/>
        </w:rPr>
        <w:t xml:space="preserve"> : ولابد أن تكون لذاته نهاية وغاية نعلمها ، ( </w:t>
      </w:r>
      <w:r w:rsidRPr="00FB3158">
        <w:rPr>
          <w:rFonts w:hint="cs"/>
          <w:b w:val="0"/>
          <w:bCs/>
          <w:rtl/>
        </w:rPr>
        <w:t>قلت ) : وهذا رجل لا يدري ما يقول لأنه إذا قدر غاية وفصلا بين الخالق والمخلوق فقد حدده ، وأقر بأنه جسم</w:t>
      </w:r>
      <w:r w:rsidRPr="00FB3158">
        <w:rPr>
          <w:rFonts w:hint="cs"/>
          <w:b w:val="0"/>
          <w:rtl/>
        </w:rPr>
        <w:t xml:space="preserve"> ، وهو يقول في كتابه أنه ليس بجوهر ، لأن الجوهر ما تحيز ثم يثبت له مكانا يتحيز فيه . قلت ( القائل ابن الجوزي ) : وهنا كلام جهل من قائله ، وتشبيه محض ، فما عرف هذا الشيخ ما يجب للخالق ، وما يستحيل عليه . فإن وجوده تعالي ليس كوجود الجواهر والأجسام التي لابد لها من حيز ، والتحت والفوق إنما يكون فيما يقابل </w:t>
      </w:r>
      <w:proofErr w:type="spellStart"/>
      <w:r w:rsidRPr="00FB3158">
        <w:rPr>
          <w:rFonts w:hint="cs"/>
          <w:b w:val="0"/>
          <w:rtl/>
        </w:rPr>
        <w:t>ويحازي</w:t>
      </w:r>
      <w:proofErr w:type="spellEnd"/>
      <w:r w:rsidRPr="00FB3158">
        <w:rPr>
          <w:rFonts w:hint="cs"/>
          <w:b w:val="0"/>
          <w:rtl/>
        </w:rPr>
        <w:t xml:space="preserve"> ، ومن ضرورة </w:t>
      </w:r>
      <w:proofErr w:type="spellStart"/>
      <w:r w:rsidRPr="00FB3158">
        <w:rPr>
          <w:rFonts w:hint="cs"/>
          <w:b w:val="0"/>
          <w:rtl/>
        </w:rPr>
        <w:t>المحازي</w:t>
      </w:r>
      <w:proofErr w:type="spellEnd"/>
      <w:r w:rsidRPr="00FB3158">
        <w:rPr>
          <w:rFonts w:hint="cs"/>
          <w:b w:val="0"/>
          <w:rtl/>
        </w:rPr>
        <w:t xml:space="preserve"> أن يكون أكبر من </w:t>
      </w:r>
      <w:proofErr w:type="spellStart"/>
      <w:r w:rsidRPr="00FB3158">
        <w:rPr>
          <w:rFonts w:hint="cs"/>
          <w:b w:val="0"/>
          <w:rtl/>
        </w:rPr>
        <w:t>المحازي</w:t>
      </w:r>
      <w:proofErr w:type="spellEnd"/>
      <w:r w:rsidRPr="00FB3158">
        <w:rPr>
          <w:rFonts w:hint="cs"/>
          <w:b w:val="0"/>
          <w:rtl/>
        </w:rPr>
        <w:t xml:space="preserve"> أو أصغر أو مثله ، وإن هذا ومثله إنما يكون في الأجسام ، وكل ما </w:t>
      </w:r>
      <w:proofErr w:type="spellStart"/>
      <w:r w:rsidRPr="00FB3158">
        <w:rPr>
          <w:rFonts w:hint="cs"/>
          <w:b w:val="0"/>
          <w:rtl/>
        </w:rPr>
        <w:t>يحازي</w:t>
      </w:r>
      <w:proofErr w:type="spellEnd"/>
      <w:r w:rsidRPr="00FB3158">
        <w:rPr>
          <w:rFonts w:hint="cs"/>
          <w:b w:val="0"/>
          <w:rtl/>
        </w:rPr>
        <w:t xml:space="preserve"> الأجسام يجوز أن يمسها ، وما جاز عليه مماسة الأجسام ومباينتها فهو حادث ، إذا ثبت أن الدليل علي حدوث الجواهر قبولها للمباينة والمماسة . فإذا أجازوا هذا عليه ، قالوا بجواز حدوثه ، وإن منعوا جواز هذا عليه ، لم يبق لنا طريق لإثبات حدوث الجواهر، ومتي قدرنا مستغنيا عن المحل والحيز محتاجا إلي الحيز ، ثم قلنا ، إما أن يكون </w:t>
      </w:r>
      <w:proofErr w:type="spellStart"/>
      <w:r w:rsidRPr="00FB3158">
        <w:rPr>
          <w:rFonts w:hint="cs"/>
          <w:b w:val="0"/>
          <w:rtl/>
        </w:rPr>
        <w:t>متج</w:t>
      </w:r>
      <w:proofErr w:type="spellEnd"/>
      <w:r w:rsidRPr="00FB3158">
        <w:rPr>
          <w:rFonts w:hint="cs"/>
          <w:b w:val="0"/>
          <w:rtl/>
        </w:rPr>
        <w:t xml:space="preserve">  اورين ومتباين ، كان ذلك محالا . فإن المتجاور والمتباين من لوازم المتحيز في المتحيزات ، وقد ثبت أن الاجتماع والافتراق من لوازم المتحيز ، والحق سبحانه وتعالي لا يوصف بالتحيز ، لأنه لو كان متحيزا لم يخل إما أن يكون ساكنا في حيزه ، </w:t>
      </w:r>
      <w:proofErr w:type="spellStart"/>
      <w:r w:rsidRPr="00FB3158">
        <w:rPr>
          <w:rFonts w:hint="cs"/>
          <w:b w:val="0"/>
          <w:rtl/>
        </w:rPr>
        <w:t>أومتحركا</w:t>
      </w:r>
      <w:proofErr w:type="spellEnd"/>
      <w:r w:rsidRPr="00FB3158">
        <w:rPr>
          <w:rFonts w:hint="cs"/>
          <w:b w:val="0"/>
          <w:rtl/>
        </w:rPr>
        <w:t xml:space="preserve"> عنه ، ولا يجوز أن يوصف بحركة أو سكون ، ولا اجتماع ولا افتراق ، وما جاور أو باين ، فقد تناهي ذاتيا ، والمتناهي إذا خص بمقدار ، استدعي مخصصا ، وكذا ينبغي أن لا يقال ، ليس بداخل العالم ،  وليس بخارج منه لأن الدخول والخروج من لوازم المتحيزات وهما كالحركة والسكون كسائر الأعراض التي تختص بالأجرام . وأما قولهم خلق الأماكن لا في ذاته ، فثبت انفصاله عنها ، ( قلنا ) : ذاته تعالي لا يقبل أن يخلق منها شيء ، ولا أن يحل فيها شيء ، ( والفصل من حيث الحس يوجب عليه ما يوجب علي الجواهر ، ومعني الحيز أن الذي يختص به يمنع مثله أن يوجد ، وكلام هؤلاء كله مبني علي الحس  ، وقد حملهم الحس علي التشبيه والتخليط حتي قال بعضهم : إنما ذكر الاستواء علي العرش لأنه أقرب الموجودات إليه . وهذا جهل أيضا </w:t>
      </w:r>
      <w:r w:rsidRPr="00FB3158">
        <w:rPr>
          <w:rFonts w:hint="cs"/>
          <w:b w:val="0"/>
          <w:rtl/>
        </w:rPr>
        <w:lastRenderedPageBreak/>
        <w:t xml:space="preserve">. لأن قرب المساحة لا يتصور إلا في حق الجسم ،  وقال بعضهم : جهة العرش تحازي ما يقابله من الذات ولا تحازي جميع الذات وهذا صريح في التجسيم والتبعيض ) ، </w:t>
      </w:r>
      <w:r w:rsidRPr="00FB3158">
        <w:rPr>
          <w:rFonts w:hint="cs"/>
          <w:b w:val="0"/>
          <w:bCs/>
          <w:rtl/>
        </w:rPr>
        <w:t>ويعز علينا كيف هذا القائل ينسب إلي مذهبنا ؟</w:t>
      </w:r>
      <w:r w:rsidRPr="00FB3158">
        <w:rPr>
          <w:rFonts w:hint="cs"/>
          <w:b w:val="0"/>
          <w:rtl/>
        </w:rPr>
        <w:t xml:space="preserve"> واحتج بعضهم بأنه علي العرش بقوله تعالي : " إليه يصعد الكلم الطيب والعمل الصالح يرفعه " وبقوله تعالي " وهو القاهر فوق عباده " وجعلوا ذلك فوقيه حسية ، ونسوا أن الفوقية الحسية إنما تكون لجسم أو جوهر وأن الفوقية قد تطلق لعلو المرتبة فيقال : فلان فوق فلان ، ثم أنه كما قال : { فوق عباده } قال : { وهو معكم } ، فمن حملها علي العلم ، حمل خصمه الاستواء علي القهر . أخبرنا علي بن محمد بن عمر الدباس ، قال أنبأنا رزق الله بن عبد الوهاب التميمي قال : كان أحمد بن حنبل يقول : الاستواء صفة مسلمة وليست بمعني القصد ولا الاستعلاء . قال ابن حامد : الحق يختص بمكان دون مكان ومكانه الذي هو فيه وجود ذاته علي عرشه وقال : وذهبت طائفة أن الاستواء علي عرشه قد ملأ ، والأشبه أنه مماس للعرش الكرسي بوضع قدميه . قلت المماسة إنما تقع بين جسمين ، وما أبقي هذا في التجسيم بقية ..؟ " [الباز الأشهب ص51-59]  أهـ  ،  </w:t>
      </w:r>
      <w:r w:rsidRPr="00FB3158">
        <w:rPr>
          <w:rFonts w:hint="cs"/>
          <w:bCs/>
          <w:rtl/>
        </w:rPr>
        <w:t>وقال رحمه الله</w:t>
      </w:r>
      <w:r w:rsidRPr="00FB3158">
        <w:rPr>
          <w:rFonts w:hint="cs"/>
          <w:b w:val="0"/>
          <w:rtl/>
        </w:rPr>
        <w:t xml:space="preserve"> _ في شرحه لحديث ينزل ربنا</w:t>
      </w:r>
      <w:r w:rsidRPr="00FB3158">
        <w:rPr>
          <w:rFonts w:hint="cs"/>
        </w:rPr>
        <w:t xml:space="preserve"> </w:t>
      </w:r>
      <w:r w:rsidRPr="00FB3158">
        <w:rPr>
          <w:rFonts w:hint="cs"/>
          <w:b w:val="0"/>
          <w:rtl/>
        </w:rPr>
        <w:t>كل ليلة إلى السماء الدنيا حتى يبقى ثلث الليل الأخير يقول : من يدعوني</w:t>
      </w:r>
      <w:r w:rsidRPr="00FB3158">
        <w:rPr>
          <w:rFonts w:hint="cs"/>
        </w:rPr>
        <w:t xml:space="preserve"> </w:t>
      </w:r>
      <w:r w:rsidRPr="00FB3158">
        <w:rPr>
          <w:rFonts w:hint="cs"/>
          <w:b w:val="0"/>
          <w:rtl/>
        </w:rPr>
        <w:t xml:space="preserve">فأستجيب له_  "  قلت : وقد روى حديث النزول عشرون صحابيا ، وقد سبق القول أنه يستحيل على الله عز وجل الحركة والنقلة والتغيير ، فيبقى الناس رجلين :  </w:t>
      </w:r>
      <w:r w:rsidRPr="00FB3158">
        <w:rPr>
          <w:rFonts w:hint="cs"/>
          <w:b w:val="0"/>
          <w:bCs/>
          <w:rtl/>
        </w:rPr>
        <w:t>أحدهما</w:t>
      </w:r>
      <w:r w:rsidRPr="00FB3158">
        <w:rPr>
          <w:rFonts w:hint="cs"/>
          <w:b w:val="0"/>
          <w:rtl/>
        </w:rPr>
        <w:t xml:space="preserve"> المتأول له بمعنى : أنه يقرب رحمته . وقد ذكر أشباء بالنزول فقال تعالى :" وأنزلنا الحديد فيه بأس شديد " . وإن كان معدنه  بالأرض وقال " وأنزلنا لكم من الأنعام ثمانية أزواج " ومن لم يعرف كيف نزول الجمل كيف يتكلم في تفصيل هذه الجمل ..؟ ، </w:t>
      </w:r>
      <w:r w:rsidRPr="00FB3158">
        <w:rPr>
          <w:rFonts w:hint="cs"/>
          <w:b w:val="0"/>
          <w:bCs/>
          <w:rtl/>
        </w:rPr>
        <w:t>والثاني</w:t>
      </w:r>
      <w:r w:rsidRPr="00FB3158">
        <w:rPr>
          <w:rFonts w:hint="cs"/>
          <w:b w:val="0"/>
          <w:rtl/>
        </w:rPr>
        <w:t xml:space="preserve"> : الساكت عن الكلام في ذلك . روي أبو عيسي الترمذي عن مالك بن أنس وسفيان بن </w:t>
      </w:r>
      <w:proofErr w:type="spellStart"/>
      <w:r w:rsidRPr="00FB3158">
        <w:rPr>
          <w:rFonts w:hint="cs"/>
          <w:b w:val="0"/>
          <w:rtl/>
        </w:rPr>
        <w:t>عيينة</w:t>
      </w:r>
      <w:proofErr w:type="spellEnd"/>
      <w:r w:rsidRPr="00FB3158">
        <w:rPr>
          <w:rFonts w:hint="cs"/>
          <w:b w:val="0"/>
          <w:rtl/>
        </w:rPr>
        <w:t xml:space="preserve"> وابن المبارك انهم قالوا : </w:t>
      </w:r>
      <w:r w:rsidRPr="00FB3158">
        <w:rPr>
          <w:rFonts w:hint="cs"/>
          <w:b w:val="0"/>
          <w:bCs/>
          <w:u w:val="single"/>
          <w:rtl/>
        </w:rPr>
        <w:t>أمروا هذه الأحاديث بلا كيف</w:t>
      </w:r>
      <w:r w:rsidRPr="00FB3158">
        <w:rPr>
          <w:rFonts w:hint="cs"/>
          <w:b w:val="0"/>
          <w:rtl/>
        </w:rPr>
        <w:t xml:space="preserve"> </w:t>
      </w:r>
      <w:r w:rsidRPr="00FB3158">
        <w:rPr>
          <w:rFonts w:hint="cs"/>
          <w:b w:val="0"/>
          <w:bCs/>
          <w:rtl/>
        </w:rPr>
        <w:t>قلت : وواجب علي الخلق اعتقاد التنزيه وامتناع تجويز النقلة</w:t>
      </w:r>
      <w:r w:rsidRPr="00FB3158">
        <w:rPr>
          <w:rFonts w:hint="cs"/>
          <w:b w:val="0"/>
          <w:rtl/>
        </w:rPr>
        <w:t xml:space="preserve"> ، وأن النزول الذي هو انتقال من مكان إلي مكان </w:t>
      </w:r>
      <w:proofErr w:type="spellStart"/>
      <w:r w:rsidRPr="00FB3158">
        <w:rPr>
          <w:rFonts w:hint="cs"/>
          <w:b w:val="0"/>
          <w:rtl/>
        </w:rPr>
        <w:t>يقتقر</w:t>
      </w:r>
      <w:proofErr w:type="spellEnd"/>
      <w:r w:rsidRPr="00FB3158">
        <w:rPr>
          <w:rFonts w:hint="cs"/>
          <w:b w:val="0"/>
          <w:rtl/>
        </w:rPr>
        <w:t xml:space="preserve"> إلي ثلاثة أجسام : جسم عالي ، وهو مكان الساكن ، وجسم سافل ، وجسم ينتقل من علو إلي أسفل ، وهذا لا يجوز علي الله تعالي قطعا .  فإن قال العامي : فما الذي أراد بالنزول ؟ قيل : أراد به معني يليق بجلاله لا يلزمك التفتيش عنه ، فإن قال : كيف حدث بما لا أفهمه؟ قلنا : قد علمت أن النازل إليك قريب منك ، فاقنع بالقرب ولا تظنه كقرب الأجسام ، </w:t>
      </w:r>
      <w:r w:rsidRPr="00FB3158">
        <w:rPr>
          <w:rFonts w:hint="cs"/>
          <w:b w:val="0"/>
          <w:u w:val="single"/>
          <w:rtl/>
        </w:rPr>
        <w:t xml:space="preserve">قال ابن حامد : </w:t>
      </w:r>
      <w:proofErr w:type="spellStart"/>
      <w:r w:rsidRPr="00FB3158">
        <w:rPr>
          <w:rFonts w:hint="cs"/>
          <w:b w:val="0"/>
          <w:u w:val="single"/>
          <w:rtl/>
        </w:rPr>
        <w:t>هوعلي</w:t>
      </w:r>
      <w:proofErr w:type="spellEnd"/>
      <w:r w:rsidRPr="00FB3158">
        <w:rPr>
          <w:rFonts w:hint="cs"/>
          <w:b w:val="0"/>
          <w:u w:val="single"/>
          <w:rtl/>
        </w:rPr>
        <w:t xml:space="preserve"> العرش بذاته ، مماس له ، وينزل من مكانه الذي هو فيه فيزول وينتقل </w:t>
      </w:r>
      <w:r w:rsidRPr="00FB3158">
        <w:rPr>
          <w:rFonts w:hint="cs"/>
          <w:b w:val="0"/>
          <w:bCs/>
          <w:u w:val="single"/>
          <w:rtl/>
        </w:rPr>
        <w:t>. قلت : وهذا رجل لا يعرف ما يجوز علي الله تعالي</w:t>
      </w:r>
      <w:r w:rsidRPr="00FB3158">
        <w:rPr>
          <w:rFonts w:hint="cs"/>
          <w:b w:val="0"/>
          <w:rtl/>
        </w:rPr>
        <w:t xml:space="preserve"> ، </w:t>
      </w:r>
      <w:r w:rsidRPr="00FB3158">
        <w:rPr>
          <w:rFonts w:hint="cs"/>
          <w:b w:val="0"/>
          <w:u w:val="single"/>
          <w:rtl/>
        </w:rPr>
        <w:t xml:space="preserve">وقال القاضي : النزول صفة ذاتية ، ولا نقول نزوله انتقال . </w:t>
      </w:r>
      <w:r w:rsidRPr="00FB3158">
        <w:rPr>
          <w:rFonts w:hint="cs"/>
          <w:b w:val="0"/>
          <w:bCs/>
          <w:u w:val="single"/>
          <w:rtl/>
        </w:rPr>
        <w:t>قلت وهذا مغالطة</w:t>
      </w:r>
      <w:r w:rsidRPr="00FB3158">
        <w:rPr>
          <w:rFonts w:hint="cs"/>
          <w:b w:val="0"/>
          <w:u w:val="single"/>
          <w:rtl/>
        </w:rPr>
        <w:t xml:space="preserve"> ،</w:t>
      </w:r>
      <w:r w:rsidRPr="00FB3158">
        <w:rPr>
          <w:rFonts w:hint="cs"/>
          <w:b w:val="0"/>
          <w:rtl/>
        </w:rPr>
        <w:t xml:space="preserve"> ومنهم من قال : يتحرك إذا نزل ، ولا يدري أن الحركة لا تجوز علي الخالق . وقد حكوا عن أحمد ذلك وهو كذب عليه . ولو كان النزول صفة لذاته ، لكانت صفاته كل ليلة تتجدد وصفاته قديمة . " [الباز الأشهب ص95-96] أ هـ  ،  </w:t>
      </w:r>
      <w:r w:rsidRPr="00FB3158">
        <w:rPr>
          <w:rFonts w:hint="cs"/>
          <w:bCs/>
          <w:rtl/>
        </w:rPr>
        <w:t xml:space="preserve">وجاء في </w:t>
      </w:r>
      <w:r w:rsidRPr="00FB3158">
        <w:rPr>
          <w:rFonts w:hint="cs"/>
          <w:bCs/>
          <w:rtl/>
        </w:rPr>
        <w:lastRenderedPageBreak/>
        <w:t>حاشية جواهر القرآن للغزالي :</w:t>
      </w:r>
      <w:r w:rsidRPr="00FB3158">
        <w:rPr>
          <w:rFonts w:hint="cs"/>
          <w:b w:val="0"/>
          <w:rtl/>
        </w:rPr>
        <w:t xml:space="preserve"> "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w:t>
      </w:r>
      <w:r w:rsidRPr="00FB3158">
        <w:rPr>
          <w:rFonts w:hint="cs"/>
          <w:b w:val="0"/>
          <w:bCs/>
          <w:u w:val="single"/>
          <w:rtl/>
        </w:rPr>
        <w:t xml:space="preserve">يفوضوا تعيين معنى الاستواء إلى الله </w:t>
      </w:r>
      <w:r w:rsidRPr="00FB3158">
        <w:rPr>
          <w:rFonts w:hint="cs"/>
          <w:b w:val="0"/>
          <w:rtl/>
        </w:rPr>
        <w:t xml:space="preserve">هو أعلم بما نسبه إلى نفسه وأعلم بما يليق به ولا دليل عندهم على هذا التعيين ورأى الخلف أن يؤولوا لأنه يبعد كل ا لبعد أن يخاطب الله عباده بما لا يفهمون وما دام ميدان اللغة متسعا للتأويل وجب التأويل بيد أنهم افترقوا في هذا التأويل فرقتين فطائفة الأشاعرة يؤولون من غير تعيين ويقولون إن المراد من الآية إثبات أنه تعالى متصف بصفة سمعية لا نعلمها على التعيين تسمى صفة الاستواء وطائفة المتأخرين يعينون فيقولون إن المراد بالاستواء هنا هو الاستيلاء والقهر من غير معاناة ولا تكلف لأن اللغة تتسع لهذا المعنى ومنه قول الشاعر العربي   قد استوى بشر على العراق من غير سيف ودم مهراق   أي استوى وقهر أو دبر وحكم فكذلك يكون معنى النص الكريم الرحمن استولى على عرش العالم وحكم العالم بقدرته ودبره بمشيئته وابن دقيق العيد يقول بهذا التأويل إن رآه قريبا ويتوقف إن رآه بعيدا   ومثل ذلك في نحو ويبقى وجه ربك ولتصنع على عيني يد الله فوق أيديهم والسموات مطويات بيمنه يخافون ربهم من فوقهم وجاء ربك وعنده مفاتح الغيب </w:t>
      </w:r>
      <w:r w:rsidRPr="00FB3158">
        <w:rPr>
          <w:rFonts w:hint="cs"/>
          <w:b w:val="0"/>
          <w:bCs/>
          <w:u w:val="single"/>
          <w:rtl/>
        </w:rPr>
        <w:t xml:space="preserve">فالسلف يفوضون في معانيها تفويضا مطلقا بعد تنزيه الله عن ظواهرها المستحيلة </w:t>
      </w:r>
      <w:r w:rsidRPr="00FB3158">
        <w:rPr>
          <w:rFonts w:hint="cs"/>
          <w:b w:val="0"/>
          <w:rtl/>
        </w:rPr>
        <w:t xml:space="preserve">والأشاعرة يفسرونها بصفات سمعية زائدة على الصفات التي نعلمها ولكنهم يفوضون الأمر في تعيين هذه الصفات إلى الله فهم </w:t>
      </w:r>
      <w:proofErr w:type="spellStart"/>
      <w:r w:rsidRPr="00FB3158">
        <w:rPr>
          <w:rFonts w:hint="cs"/>
          <w:b w:val="0"/>
          <w:rtl/>
        </w:rPr>
        <w:t>مؤولون</w:t>
      </w:r>
      <w:proofErr w:type="spellEnd"/>
      <w:r w:rsidRPr="00FB3158">
        <w:rPr>
          <w:rFonts w:hint="cs"/>
          <w:b w:val="0"/>
          <w:rtl/>
        </w:rPr>
        <w:t xml:space="preserve"> من وجه مفوضون من وجه</w:t>
      </w:r>
      <w:r w:rsidRPr="00FB3158">
        <w:rPr>
          <w:rFonts w:hint="cs"/>
          <w:b w:val="0"/>
          <w:u w:val="single"/>
          <w:rtl/>
        </w:rPr>
        <w:t xml:space="preserve"> </w:t>
      </w:r>
      <w:r w:rsidRPr="00FB3158">
        <w:rPr>
          <w:rFonts w:hint="cs"/>
          <w:b w:val="0"/>
          <w:rtl/>
        </w:rPr>
        <w:t xml:space="preserve">والمتأخرون يفسرون الوجه بالذات ولفظ ولتصنع على عيني بتربية موسى ملحوظا بعناية الله وجميل رعايته ولفظ اليد بالقدرة ولفظ اليمين بالقوة والفوقية بالعلو المعنوي دون الحسي والمجيء في قوله وجاء ربك بمجيء أمره </w:t>
      </w:r>
      <w:proofErr w:type="spellStart"/>
      <w:r w:rsidRPr="00FB3158">
        <w:rPr>
          <w:rFonts w:hint="cs"/>
          <w:b w:val="0"/>
          <w:rtl/>
        </w:rPr>
        <w:t>والعندية</w:t>
      </w:r>
      <w:proofErr w:type="spellEnd"/>
      <w:r w:rsidRPr="00FB3158">
        <w:rPr>
          <w:rFonts w:hint="cs"/>
          <w:b w:val="0"/>
          <w:rtl/>
        </w:rPr>
        <w:t xml:space="preserve"> في قوله وعنده مفاتح الغيب بالإحاطة والتمكن أو بمثل ذلك في الجميع  " [حاشية جواهر القرآن ج: 2 ص: 208/209] أهـ  ، </w:t>
      </w:r>
      <w:r w:rsidRPr="00FB3158">
        <w:rPr>
          <w:rFonts w:hint="cs"/>
          <w:bCs/>
          <w:rtl/>
        </w:rPr>
        <w:t>وقال القاضي بدر الدين بن جماعة :</w:t>
      </w:r>
      <w:r w:rsidRPr="00FB3158">
        <w:rPr>
          <w:rFonts w:hint="cs"/>
          <w:bCs/>
          <w:rtl/>
          <w:lang w:bidi="ar-KW"/>
        </w:rPr>
        <w:t xml:space="preserve"> </w:t>
      </w:r>
      <w:r w:rsidRPr="00FB3158">
        <w:rPr>
          <w:rFonts w:hint="cs"/>
          <w:bCs/>
          <w:rtl/>
        </w:rPr>
        <w:t>"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w:t>
      </w:r>
      <w:r w:rsidRPr="00FB3158">
        <w:rPr>
          <w:rFonts w:hint="cs"/>
          <w:b w:val="0"/>
          <w:rtl/>
        </w:rPr>
        <w:t xml:space="preserve"> وأوله </w:t>
      </w:r>
      <w:proofErr w:type="spellStart"/>
      <w:r w:rsidRPr="00FB3158">
        <w:rPr>
          <w:rFonts w:hint="cs"/>
          <w:b w:val="0"/>
          <w:rtl/>
        </w:rPr>
        <w:t>المؤولون</w:t>
      </w:r>
      <w:proofErr w:type="spellEnd"/>
      <w:r w:rsidRPr="00FB3158">
        <w:rPr>
          <w:rFonts w:hint="cs"/>
          <w:b w:val="0"/>
          <w:rtl/>
        </w:rPr>
        <w:t xml:space="preserve">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 " [إيضاح الدليل في قطع حجج أهل التعطيل ج: 1 ص: 103] أ هـ </w:t>
      </w:r>
    </w:p>
    <w:p w:rsidR="00FB3158" w:rsidRPr="00FB3158" w:rsidRDefault="00FB3158" w:rsidP="00FB3158">
      <w:pPr>
        <w:jc w:val="center"/>
        <w:rPr>
          <w:rFonts w:hint="cs"/>
          <w:b w:val="0"/>
          <w:bCs/>
          <w:rtl/>
        </w:rPr>
      </w:pPr>
      <w:r w:rsidRPr="00FB3158">
        <w:rPr>
          <w:rFonts w:hint="cs"/>
          <w:b w:val="0"/>
          <w:bCs/>
          <w:rtl/>
        </w:rPr>
        <w:lastRenderedPageBreak/>
        <w:t>***</w:t>
      </w:r>
    </w:p>
    <w:p w:rsidR="00FB3158" w:rsidRPr="00FB3158" w:rsidRDefault="00FB3158" w:rsidP="00FB3158">
      <w:pPr>
        <w:jc w:val="both"/>
        <w:rPr>
          <w:rFonts w:cs="Monotype Koufi" w:hint="cs"/>
          <w:b w:val="0"/>
          <w:rtl/>
          <w:lang w:bidi="ar-KW"/>
        </w:rPr>
      </w:pPr>
    </w:p>
    <w:p w:rsidR="00FB3158" w:rsidRPr="00FB3158" w:rsidRDefault="00FB3158" w:rsidP="00FB3158">
      <w:pPr>
        <w:jc w:val="both"/>
        <w:rPr>
          <w:rFonts w:cs="Monotype Koufi" w:hint="cs"/>
          <w:b w:val="0"/>
          <w:rtl/>
          <w:lang w:bidi="ar-KW"/>
        </w:rPr>
      </w:pPr>
    </w:p>
    <w:p w:rsidR="00FB3158" w:rsidRPr="00FB3158" w:rsidRDefault="00FB3158" w:rsidP="00FB3158">
      <w:pPr>
        <w:pBdr>
          <w:top w:val="single" w:sz="24" w:space="1" w:color="auto"/>
          <w:left w:val="single" w:sz="24" w:space="4" w:color="auto"/>
          <w:bottom w:val="single" w:sz="24" w:space="1" w:color="auto"/>
          <w:right w:val="single" w:sz="24" w:space="4" w:color="auto"/>
        </w:pBdr>
        <w:jc w:val="center"/>
        <w:rPr>
          <w:rFonts w:cs="Monotype Koufi" w:hint="cs"/>
          <w:b w:val="0"/>
          <w:rtl/>
          <w:lang w:bidi="ar-KW"/>
        </w:rPr>
      </w:pPr>
    </w:p>
    <w:p w:rsidR="00FB3158" w:rsidRPr="00FB3158" w:rsidRDefault="00FB3158" w:rsidP="00FB3158">
      <w:pPr>
        <w:pBdr>
          <w:top w:val="single" w:sz="24" w:space="1" w:color="auto"/>
          <w:left w:val="single" w:sz="24" w:space="4" w:color="auto"/>
          <w:bottom w:val="single" w:sz="24" w:space="1" w:color="auto"/>
          <w:right w:val="single" w:sz="24" w:space="4" w:color="auto"/>
        </w:pBdr>
        <w:jc w:val="center"/>
        <w:rPr>
          <w:rFonts w:cs="Monotype Koufi" w:hint="cs"/>
          <w:b w:val="0"/>
          <w:rtl/>
          <w:lang w:bidi="ar-KW"/>
        </w:rPr>
      </w:pPr>
      <w:r w:rsidRPr="00FB3158">
        <w:rPr>
          <w:rFonts w:cs="Monotype Koufi" w:hint="cs"/>
          <w:b w:val="0"/>
          <w:rtl/>
          <w:lang w:bidi="ar-KW"/>
        </w:rPr>
        <w:t>[  3  ]</w:t>
      </w:r>
    </w:p>
    <w:p w:rsidR="00FB3158" w:rsidRPr="00FB3158" w:rsidRDefault="00FB3158" w:rsidP="00FB3158">
      <w:pPr>
        <w:pBdr>
          <w:top w:val="single" w:sz="24" w:space="1" w:color="auto"/>
          <w:left w:val="single" w:sz="24" w:space="4" w:color="auto"/>
          <w:bottom w:val="single" w:sz="24" w:space="1" w:color="auto"/>
          <w:right w:val="single" w:sz="24" w:space="4" w:color="auto"/>
        </w:pBdr>
        <w:jc w:val="center"/>
        <w:rPr>
          <w:rFonts w:cs="Monotype Koufi" w:hint="cs"/>
          <w:b w:val="0"/>
          <w:rtl/>
          <w:lang w:bidi="ar-KW"/>
        </w:rPr>
      </w:pPr>
      <w:r w:rsidRPr="00FB3158">
        <w:rPr>
          <w:rFonts w:cs="Monotype Koufi" w:hint="cs"/>
          <w:b w:val="0"/>
          <w:rtl/>
          <w:lang w:bidi="ar-KW"/>
        </w:rPr>
        <w:t>فقه معاني الفوقية والنزول وما في معناها في القرآن الكريم</w:t>
      </w:r>
    </w:p>
    <w:p w:rsidR="00FB3158" w:rsidRPr="00FB3158" w:rsidRDefault="00FB3158" w:rsidP="00FB3158">
      <w:pPr>
        <w:pBdr>
          <w:top w:val="single" w:sz="24" w:space="1" w:color="auto"/>
          <w:left w:val="single" w:sz="24" w:space="4" w:color="auto"/>
          <w:bottom w:val="single" w:sz="24" w:space="1" w:color="auto"/>
          <w:right w:val="single" w:sz="24" w:space="4" w:color="auto"/>
        </w:pBdr>
        <w:jc w:val="center"/>
        <w:rPr>
          <w:rFonts w:cs="Monotype Koufi" w:hint="cs"/>
          <w:b w:val="0"/>
          <w:rtl/>
          <w:lang w:bidi="ar-KW"/>
        </w:rPr>
      </w:pPr>
    </w:p>
    <w:p w:rsidR="00FB3158" w:rsidRPr="00FB3158" w:rsidRDefault="00FB3158" w:rsidP="00FB3158">
      <w:pPr>
        <w:jc w:val="both"/>
        <w:rPr>
          <w:rFonts w:hint="cs"/>
          <w:b w:val="0"/>
          <w:rtl/>
          <w:lang w:bidi="ar-KW"/>
        </w:rPr>
      </w:pPr>
    </w:p>
    <w:p w:rsidR="00FB3158" w:rsidRPr="00FB3158" w:rsidRDefault="00FB3158" w:rsidP="00FB3158">
      <w:pPr>
        <w:jc w:val="both"/>
        <w:rPr>
          <w:rFonts w:hint="cs"/>
          <w:b w:val="0"/>
          <w:rtl/>
          <w:lang w:bidi="ar-KW"/>
        </w:rPr>
      </w:pPr>
      <w:r w:rsidRPr="00FB3158">
        <w:rPr>
          <w:rFonts w:hint="cs"/>
          <w:b w:val="0"/>
          <w:rtl/>
        </w:rPr>
        <w:t xml:space="preserve">( 1 ) يستند </w:t>
      </w:r>
      <w:proofErr w:type="spellStart"/>
      <w:r w:rsidRPr="00FB3158">
        <w:rPr>
          <w:rFonts w:hint="cs"/>
          <w:b w:val="0"/>
          <w:rtl/>
        </w:rPr>
        <w:t>الحشوية</w:t>
      </w:r>
      <w:proofErr w:type="spellEnd"/>
      <w:r w:rsidRPr="00FB3158">
        <w:rPr>
          <w:rFonts w:hint="cs"/>
          <w:b w:val="0"/>
          <w:rtl/>
        </w:rPr>
        <w:t xml:space="preserve"> وغيرهم من عدم المتخصصين في علم التقديس والتنزيه في إثبات الفوقية الحسية والجهة والمكان بنصوص من الكتاب والسنّة تؤول إلى ثلاثة عشر دليلاً رئيسياً ، </w:t>
      </w:r>
      <w:r w:rsidRPr="00FB3158">
        <w:rPr>
          <w:rFonts w:hint="cs"/>
          <w:b w:val="0"/>
          <w:bCs/>
          <w:rtl/>
        </w:rPr>
        <w:t>الدليل الأول :</w:t>
      </w:r>
      <w:r w:rsidRPr="00FB3158">
        <w:rPr>
          <w:rFonts w:hint="cs"/>
          <w:b w:val="0"/>
          <w:rtl/>
        </w:rPr>
        <w:t xml:space="preserve"> التصريح بالفوقية مقروناً بأداة ( من ) المعينة للفوقية بالذات, قال الله تعالى:{ يَخَافُونَ رَبَّهُمْ مِنْ فَوْقِهِمْ } [ النحل : 50 ] </w:t>
      </w:r>
      <w:r w:rsidRPr="00FB3158">
        <w:rPr>
          <w:rFonts w:hint="cs"/>
          <w:b w:val="0"/>
          <w:bCs/>
          <w:rtl/>
        </w:rPr>
        <w:t>، والدليل الثاني :</w:t>
      </w:r>
      <w:r w:rsidRPr="00FB3158">
        <w:rPr>
          <w:rFonts w:hint="cs"/>
          <w:b w:val="0"/>
          <w:rtl/>
        </w:rPr>
        <w:t xml:space="preserve"> ذكر الفوقية مجردةً عن الأداة , قال تعالى:{ وَهُوَ الْقَاهِرُ فَوْقَ عِبَادِهِ} [ الأنعام : 18 ] ، و</w:t>
      </w:r>
      <w:r w:rsidRPr="00FB3158">
        <w:rPr>
          <w:rFonts w:hint="cs"/>
          <w:b w:val="0"/>
          <w:bCs/>
          <w:rtl/>
        </w:rPr>
        <w:t>الدليل الثالث :</w:t>
      </w:r>
      <w:r w:rsidRPr="00FB3158">
        <w:rPr>
          <w:rFonts w:hint="cs"/>
          <w:b w:val="0"/>
          <w:rtl/>
        </w:rPr>
        <w:t xml:space="preserve">  التصريح بالعروج  إلى الله تعالى ، كما في قوله تعالى : { تَعْرُجُ الْمَلائِكَةُ وَالرُّوحُ إِلَيْهِ} [ المعارج : 4 ] ، و</w:t>
      </w:r>
      <w:r w:rsidRPr="00FB3158">
        <w:rPr>
          <w:rFonts w:hint="cs"/>
          <w:b w:val="0"/>
          <w:bCs/>
          <w:rtl/>
        </w:rPr>
        <w:t>الدليل الرابع :</w:t>
      </w:r>
      <w:r w:rsidRPr="00FB3158">
        <w:rPr>
          <w:rFonts w:hint="cs"/>
          <w:b w:val="0"/>
          <w:rtl/>
        </w:rPr>
        <w:t xml:space="preserve">  التصريح بالصعود إليه ، كما في قوله تعالى : { إِلَيْهِ يَصْعَدُ الْكَلِمُ الطَّيِّبُ}</w:t>
      </w:r>
      <w:r w:rsidRPr="00FB3158">
        <w:rPr>
          <w:rFonts w:hint="cs"/>
          <w:b w:val="0"/>
          <w:bCs/>
          <w:rtl/>
        </w:rPr>
        <w:t xml:space="preserve"> </w:t>
      </w:r>
      <w:r w:rsidRPr="00FB3158">
        <w:rPr>
          <w:rFonts w:hint="cs"/>
          <w:b w:val="0"/>
          <w:rtl/>
        </w:rPr>
        <w:t xml:space="preserve">[ فاطر : 10 ] ، </w:t>
      </w:r>
      <w:r w:rsidRPr="00FB3158">
        <w:rPr>
          <w:rFonts w:hint="cs"/>
          <w:b w:val="0"/>
          <w:bCs/>
          <w:rtl/>
        </w:rPr>
        <w:t xml:space="preserve">والدليل الخامس : </w:t>
      </w:r>
      <w:r w:rsidRPr="00FB3158">
        <w:rPr>
          <w:rFonts w:hint="cs"/>
          <w:b w:val="0"/>
          <w:rtl/>
        </w:rPr>
        <w:t xml:space="preserve"> التصريح برفعه بعض المخلوقات إليه , كما في قوله تعالى : {بَلْ رَفَعَهُ اللَّهُ إِلَيْهِ}</w:t>
      </w:r>
      <w:r w:rsidRPr="00FB3158">
        <w:rPr>
          <w:rFonts w:hint="cs"/>
          <w:b w:val="0"/>
          <w:bCs/>
          <w:rtl/>
        </w:rPr>
        <w:t xml:space="preserve"> </w:t>
      </w:r>
      <w:r w:rsidRPr="00FB3158">
        <w:rPr>
          <w:rFonts w:hint="cs"/>
          <w:b w:val="0"/>
          <w:rtl/>
        </w:rPr>
        <w:t xml:space="preserve">[ النساء : 158 ]  , وقوله تعالى : {إِذْ قَالَ اللَّهُ يَا عِيسَى إِنِّي مُتَوَفِّيكَ وَرَافِعُكَ إِلَيَّ} [ آل عمران : 55 ] ، </w:t>
      </w:r>
      <w:r w:rsidRPr="00FB3158">
        <w:rPr>
          <w:rFonts w:hint="cs"/>
          <w:b w:val="0"/>
          <w:bCs/>
          <w:rtl/>
        </w:rPr>
        <w:t>والدليل السادس :</w:t>
      </w:r>
      <w:r w:rsidRPr="00FB3158">
        <w:rPr>
          <w:rFonts w:hint="cs"/>
          <w:b w:val="0"/>
          <w:rtl/>
        </w:rPr>
        <w:t xml:space="preserve">  التصريح بالعلو المطلق الدال على جميع مراتب العلو ذاتاً وقدراً وشرفاً، قال تعالى:{ وَهُوَ الْعَلِيُّ الْعَظِيمُ } [ البقرة</w:t>
      </w:r>
      <w:r w:rsidRPr="00FB3158">
        <w:rPr>
          <w:rFonts w:hint="cs"/>
          <w:b w:val="0"/>
          <w:rtl/>
          <w:lang w:bidi="ar-SY"/>
        </w:rPr>
        <w:t xml:space="preserve"> : </w:t>
      </w:r>
      <w:r w:rsidRPr="00FB3158">
        <w:rPr>
          <w:rFonts w:hint="cs"/>
          <w:b w:val="0"/>
          <w:rtl/>
        </w:rPr>
        <w:t>255 ] , وقوله تعالى : { وَهُوَ الْعَلِيُّ الْكَبِيرُ}</w:t>
      </w:r>
      <w:r w:rsidRPr="00FB3158">
        <w:rPr>
          <w:rFonts w:hint="cs"/>
          <w:b w:val="0"/>
          <w:rtl/>
          <w:lang w:bidi="ar-SY"/>
        </w:rPr>
        <w:t xml:space="preserve"> [ </w:t>
      </w:r>
      <w:r w:rsidRPr="00FB3158">
        <w:rPr>
          <w:rFonts w:hint="cs"/>
          <w:b w:val="0"/>
          <w:rtl/>
        </w:rPr>
        <w:t>سـبأ : 23 ]  , وقوله تعالى : {إِنَّهُ عَلِيٌّ حَكِيمٌ} [ الشورى : 51 ] ، و</w:t>
      </w:r>
      <w:r w:rsidRPr="00FB3158">
        <w:rPr>
          <w:rFonts w:hint="cs"/>
          <w:b w:val="0"/>
          <w:bCs/>
          <w:rtl/>
        </w:rPr>
        <w:t>الدليل السابع :</w:t>
      </w:r>
      <w:r w:rsidRPr="00FB3158">
        <w:rPr>
          <w:rFonts w:hint="cs"/>
          <w:b w:val="0"/>
          <w:rtl/>
        </w:rPr>
        <w:t xml:space="preserve">  التصريح بتنزيل الكتاب</w:t>
      </w:r>
      <w:r w:rsidRPr="00FB3158">
        <w:rPr>
          <w:rFonts w:hint="cs"/>
          <w:b w:val="0"/>
          <w:rtl/>
          <w:lang w:bidi="ar-SY"/>
        </w:rPr>
        <w:t xml:space="preserve"> </w:t>
      </w:r>
      <w:r w:rsidRPr="00FB3158">
        <w:rPr>
          <w:rFonts w:hint="cs"/>
          <w:b w:val="0"/>
          <w:rtl/>
        </w:rPr>
        <w:t>منه، كما في قوله تعالى : {هُوَ الَّذِي أَنْزَلَ عَلَيْكَ الْكِتَابَ...} [ آل عمران : 7 ] , وقوله تعالى :  {تَنْزِيلُ الْكِتَابِ مِنَ اللَّهِ الْعَزِيزِ الْعَلِيمِ} [ غافر : 2  ] ، و</w:t>
      </w:r>
      <w:r w:rsidRPr="00FB3158">
        <w:rPr>
          <w:rFonts w:hint="cs"/>
          <w:b w:val="0"/>
          <w:bCs/>
          <w:rtl/>
        </w:rPr>
        <w:t>الدليل الثامن :</w:t>
      </w:r>
      <w:r w:rsidRPr="00FB3158">
        <w:rPr>
          <w:rFonts w:hint="cs"/>
          <w:b w:val="0"/>
          <w:rtl/>
        </w:rPr>
        <w:t xml:space="preserve">  التصريح باختصاص بعض المخلوقات بأنها عنده وأن بعضها أقرب إليه من بعض ، </w:t>
      </w:r>
      <w:r w:rsidRPr="00FB3158">
        <w:rPr>
          <w:rFonts w:hint="cs"/>
          <w:b w:val="0"/>
          <w:rtl/>
        </w:rPr>
        <w:lastRenderedPageBreak/>
        <w:t xml:space="preserve">كما في قوله تعالى : { إِنَّ الَّذِينَ عِنْدَ رَبِّكَ } [ الأعراف : 206 ] , وقوله تعالى : {وَلَهُ مَنْ فِي السَّمَاوَاتِ وَالْأَرْضِ وَمَنْ عِنْدَهُ لا يَسْتَكْبِرُونَ عَنْ عِبَادَتِهِ وَلا يَسْتَحْسِرُونَ}[ </w:t>
      </w:r>
      <w:r w:rsidRPr="00FB3158">
        <w:rPr>
          <w:rFonts w:hint="cs"/>
        </w:rPr>
        <w:t xml:space="preserve"> </w:t>
      </w:r>
      <w:r w:rsidRPr="00FB3158">
        <w:rPr>
          <w:rFonts w:hint="cs"/>
          <w:b w:val="0"/>
          <w:rtl/>
        </w:rPr>
        <w:t>الأنبياء : 19 ] ،  و</w:t>
      </w:r>
      <w:r w:rsidRPr="00FB3158">
        <w:rPr>
          <w:rFonts w:hint="cs"/>
          <w:b w:val="0"/>
          <w:bCs/>
          <w:rtl/>
        </w:rPr>
        <w:t>الدليل التاسع :</w:t>
      </w:r>
      <w:r w:rsidRPr="00FB3158">
        <w:rPr>
          <w:rFonts w:hint="cs"/>
          <w:b w:val="0"/>
          <w:rtl/>
        </w:rPr>
        <w:t xml:space="preserve"> </w:t>
      </w:r>
      <w:r w:rsidRPr="00FB3158">
        <w:rPr>
          <w:rFonts w:hint="cs"/>
          <w:b w:val="0"/>
          <w:rtl/>
          <w:lang w:bidi="ar-SY"/>
        </w:rPr>
        <w:t xml:space="preserve"> التصريح بأنه تعالى في السماء والمراد بها العلو، قال تعالى</w:t>
      </w:r>
      <w:r w:rsidRPr="00FB3158">
        <w:rPr>
          <w:rFonts w:hint="cs"/>
          <w:b w:val="0"/>
          <w:rtl/>
        </w:rPr>
        <w:t>:{ أَأَمِنْتُمْ مَنْ فِي السَّمَاءِ } [</w:t>
      </w:r>
      <w:r w:rsidRPr="00FB3158">
        <w:rPr>
          <w:rFonts w:hint="cs"/>
          <w:b w:val="0"/>
          <w:rtl/>
          <w:lang w:bidi="ar-SY"/>
        </w:rPr>
        <w:t xml:space="preserve"> الملك : </w:t>
      </w:r>
      <w:r w:rsidRPr="00FB3158">
        <w:rPr>
          <w:rFonts w:hint="cs"/>
          <w:b w:val="0"/>
          <w:rtl/>
        </w:rPr>
        <w:t xml:space="preserve">16 ] </w:t>
      </w:r>
      <w:r w:rsidRPr="00FB3158">
        <w:rPr>
          <w:rFonts w:hint="cs"/>
          <w:b w:val="0"/>
          <w:bCs/>
          <w:rtl/>
          <w:lang w:bidi="ar-SY"/>
        </w:rPr>
        <w:t>، و</w:t>
      </w:r>
      <w:r w:rsidRPr="00FB3158">
        <w:rPr>
          <w:rFonts w:hint="cs"/>
          <w:b w:val="0"/>
          <w:bCs/>
          <w:rtl/>
        </w:rPr>
        <w:t>الدليل العاشر :</w:t>
      </w:r>
      <w:r w:rsidRPr="00FB3158">
        <w:rPr>
          <w:rFonts w:hint="cs"/>
          <w:b w:val="0"/>
          <w:rtl/>
        </w:rPr>
        <w:t xml:space="preserve"> </w:t>
      </w:r>
      <w:r w:rsidRPr="00FB3158">
        <w:rPr>
          <w:rFonts w:hint="cs"/>
          <w:b w:val="0"/>
          <w:rtl/>
          <w:lang w:bidi="ar-SY"/>
        </w:rPr>
        <w:t xml:space="preserve"> التصريح بالاستواء مقروناً بأداة (على) مختصاً بالعرش الذي هو أعلى المخلوقات </w:t>
      </w:r>
      <w:r w:rsidRPr="00FB3158">
        <w:rPr>
          <w:rFonts w:hint="cs"/>
          <w:b w:val="0"/>
          <w:rtl/>
        </w:rPr>
        <w:t xml:space="preserve">كما في قوله تعالى : { </w:t>
      </w:r>
      <w:r w:rsidRPr="00FB3158">
        <w:rPr>
          <w:rFonts w:hint="cs"/>
          <w:b w:val="0"/>
          <w:rtl/>
          <w:lang w:bidi="ar-SY"/>
        </w:rPr>
        <w:t>ث</w:t>
      </w:r>
      <w:r w:rsidRPr="00FB3158">
        <w:rPr>
          <w:rFonts w:hint="cs"/>
          <w:b w:val="0"/>
          <w:rtl/>
        </w:rPr>
        <w:t xml:space="preserve">ُمَّ اسْتَوَى عَلَى الْعَرْشِ } [ </w:t>
      </w:r>
      <w:r w:rsidRPr="00FB3158">
        <w:rPr>
          <w:rFonts w:hint="cs"/>
          <w:b w:val="0"/>
          <w:rtl/>
          <w:lang w:bidi="ar-SY"/>
        </w:rPr>
        <w:t xml:space="preserve">الأعراف : 54 ] ، </w:t>
      </w:r>
      <w:r w:rsidRPr="00FB3158">
        <w:rPr>
          <w:rFonts w:hint="cs"/>
          <w:b w:val="0"/>
          <w:bCs/>
          <w:rtl/>
          <w:lang w:bidi="ar-SY"/>
        </w:rPr>
        <w:t>و</w:t>
      </w:r>
      <w:r w:rsidRPr="00FB3158">
        <w:rPr>
          <w:rFonts w:hint="cs"/>
          <w:b w:val="0"/>
          <w:bCs/>
          <w:rtl/>
        </w:rPr>
        <w:t>الدليل الحادي عشر</w:t>
      </w:r>
      <w:r w:rsidRPr="00FB3158">
        <w:rPr>
          <w:rFonts w:hint="cs"/>
          <w:b w:val="0"/>
          <w:rtl/>
        </w:rPr>
        <w:t xml:space="preserve">  : </w:t>
      </w:r>
      <w:r w:rsidRPr="00FB3158">
        <w:rPr>
          <w:rFonts w:hint="cs"/>
          <w:b w:val="0"/>
          <w:rtl/>
          <w:lang w:bidi="ar-SY"/>
        </w:rPr>
        <w:t xml:space="preserve">التصريح بالنزول كل ليلة إلى سماء الدنيا ، لحديث البخاري ومسلم : (( يتنزّل ربنا تبارك وتعالى كل ليلة إلى السماء الدنيا حين يبقى ثلث الليل الآخر، فيقول: من يدعوني فأستجب له من يسألني فأعطيه ومن </w:t>
      </w:r>
      <w:proofErr w:type="spellStart"/>
      <w:r w:rsidRPr="00FB3158">
        <w:rPr>
          <w:rFonts w:hint="cs"/>
          <w:b w:val="0"/>
          <w:rtl/>
          <w:lang w:bidi="ar-SY"/>
        </w:rPr>
        <w:t>يستغفرني</w:t>
      </w:r>
      <w:proofErr w:type="spellEnd"/>
      <w:r w:rsidRPr="00FB3158">
        <w:rPr>
          <w:rFonts w:hint="cs"/>
          <w:b w:val="0"/>
          <w:rtl/>
          <w:lang w:bidi="ar-SY"/>
        </w:rPr>
        <w:t xml:space="preserve"> فأغفر له ))  ، </w:t>
      </w:r>
      <w:r w:rsidRPr="00FB3158">
        <w:rPr>
          <w:rFonts w:hint="cs"/>
          <w:b w:val="0"/>
          <w:bCs/>
          <w:rtl/>
          <w:lang w:bidi="ar-SY"/>
        </w:rPr>
        <w:t>والدليل الثاني عشر :</w:t>
      </w:r>
      <w:r w:rsidRPr="00FB3158">
        <w:rPr>
          <w:rFonts w:hint="cs"/>
          <w:b w:val="0"/>
          <w:rtl/>
          <w:lang w:bidi="ar-SY"/>
        </w:rPr>
        <w:t xml:space="preserve"> التصريح برفع الأيدي إلى الله تعالى ، لحديث الترمذي : (( إن الله تعالى حيي كريم يستحي إذا رفع الرجل إليه يديه أن يردهما صفراً خائبتين )) [ صحيح الترمذي للألباني : ح ( 3556 ) ] ، و</w:t>
      </w:r>
      <w:r w:rsidRPr="00FB3158">
        <w:rPr>
          <w:rFonts w:hint="cs"/>
          <w:b w:val="0"/>
          <w:bCs/>
          <w:rtl/>
          <w:lang w:bidi="ar-SY"/>
        </w:rPr>
        <w:t>الدليل الثالث عشر :</w:t>
      </w:r>
      <w:r w:rsidRPr="00FB3158">
        <w:rPr>
          <w:rFonts w:hint="cs"/>
          <w:b w:val="0"/>
          <w:rtl/>
          <w:lang w:bidi="ar-SY"/>
        </w:rPr>
        <w:t xml:space="preserve"> التصريح بلفظ (( أين الله )) في حديث مسلم : (( قلت يا رسول الله أفلا أعتقها قال </w:t>
      </w:r>
      <w:proofErr w:type="spellStart"/>
      <w:r w:rsidRPr="00FB3158">
        <w:rPr>
          <w:rFonts w:hint="cs"/>
          <w:b w:val="0"/>
          <w:rtl/>
          <w:lang w:bidi="ar-SY"/>
        </w:rPr>
        <w:t>ائتني</w:t>
      </w:r>
      <w:proofErr w:type="spellEnd"/>
      <w:r w:rsidRPr="00FB3158">
        <w:rPr>
          <w:rFonts w:hint="cs"/>
          <w:b w:val="0"/>
          <w:rtl/>
          <w:lang w:bidi="ar-SY"/>
        </w:rPr>
        <w:t xml:space="preserve"> بها فأتيته بها فقال لها :  أين الله ؟ قالت: في السماء. قال: من أنا ؟ قالت: أنت رسول الله قال أعتقها فإنها مؤمنة))  [ أخرجه الإمام مسلم : ح  (537) ] ، وبعد فهذه هي الأدلة الرئيسة التي يستند إليها </w:t>
      </w:r>
      <w:proofErr w:type="spellStart"/>
      <w:r w:rsidRPr="00FB3158">
        <w:rPr>
          <w:rFonts w:hint="cs"/>
          <w:b w:val="0"/>
          <w:rtl/>
          <w:lang w:bidi="ar-SY"/>
        </w:rPr>
        <w:t>الحشوية</w:t>
      </w:r>
      <w:proofErr w:type="spellEnd"/>
      <w:r w:rsidRPr="00FB3158">
        <w:rPr>
          <w:rFonts w:hint="cs"/>
          <w:b w:val="0"/>
          <w:rtl/>
          <w:lang w:bidi="ar-SY"/>
        </w:rPr>
        <w:t xml:space="preserve"> لإثبات </w:t>
      </w:r>
      <w:r w:rsidRPr="00FB3158">
        <w:rPr>
          <w:rFonts w:hint="cs"/>
          <w:b w:val="0"/>
          <w:rtl/>
        </w:rPr>
        <w:t xml:space="preserve">الفوقية الحسية والاستواء الحسي والجهة والمكان بنصوص من الكتاب والسنّة ، هذه النصوص صحيحة ولكن تكمن المشكلة في الفهم الخاطئ لها من قبل هؤلاء الغير متخصصين في علم العقيدة ، وسوف اتناول كل دليل من تلك الادلة برد </w:t>
      </w:r>
      <w:proofErr w:type="spellStart"/>
      <w:r w:rsidRPr="00FB3158">
        <w:rPr>
          <w:rFonts w:hint="cs"/>
          <w:b w:val="0"/>
          <w:rtl/>
        </w:rPr>
        <w:t>متشابهها</w:t>
      </w:r>
      <w:proofErr w:type="spellEnd"/>
      <w:r w:rsidRPr="00FB3158">
        <w:rPr>
          <w:rFonts w:hint="cs"/>
          <w:b w:val="0"/>
          <w:rtl/>
        </w:rPr>
        <w:t xml:space="preserve"> إلى محكمها الذي يضبط الفهم الصحيح اللازم لها ، </w:t>
      </w:r>
    </w:p>
    <w:p w:rsidR="00FB3158" w:rsidRPr="00FB3158" w:rsidRDefault="00FB3158" w:rsidP="00FB3158">
      <w:pPr>
        <w:jc w:val="both"/>
        <w:rPr>
          <w:rFonts w:hint="cs"/>
          <w:b w:val="0"/>
          <w:rtl/>
          <w:lang w:bidi="ar-KW"/>
        </w:rPr>
      </w:pPr>
      <w:r w:rsidRPr="00FB3158">
        <w:rPr>
          <w:rFonts w:hint="cs"/>
          <w:b w:val="0"/>
          <w:bCs/>
          <w:rtl/>
        </w:rPr>
        <w:t>(  2  ) حل اشكالية</w:t>
      </w:r>
      <w:r w:rsidRPr="00FB3158">
        <w:rPr>
          <w:rFonts w:hint="cs"/>
          <w:b w:val="0"/>
          <w:bCs/>
          <w:rtl/>
          <w:lang w:bidi="ar-KW"/>
        </w:rPr>
        <w:t xml:space="preserve"> </w:t>
      </w:r>
      <w:r w:rsidRPr="00FB3158">
        <w:rPr>
          <w:rFonts w:hint="cs"/>
          <w:b w:val="0"/>
          <w:bCs/>
          <w:rtl/>
        </w:rPr>
        <w:t>الدليل الأول</w:t>
      </w:r>
      <w:r w:rsidRPr="00FB3158">
        <w:rPr>
          <w:rFonts w:hint="cs"/>
          <w:b w:val="0"/>
          <w:rtl/>
        </w:rPr>
        <w:t xml:space="preserve"> : التصريح بالفوقية مقروناً بأداة ( من ) المعينة للفوقية بالذات, قال الله تعالى:{ يَخَافُونَ رَبَّهُمْ مِنْ فَوْقِهِمْ } [ النحل : 50 ] ،</w:t>
      </w:r>
      <w:r w:rsidRPr="00FB3158">
        <w:rPr>
          <w:rFonts w:hint="cs"/>
          <w:b w:val="0"/>
          <w:rtl/>
          <w:lang w:bidi="ar-KW"/>
        </w:rPr>
        <w:t xml:space="preserve"> </w:t>
      </w:r>
      <w:r w:rsidRPr="00FB3158">
        <w:rPr>
          <w:rFonts w:hint="cs"/>
          <w:b w:val="0"/>
          <w:rtl/>
        </w:rPr>
        <w:t xml:space="preserve">وفي الآية  مجاز حذف والمراد يخافون عذاب ربهم من فوقهم ، وذلك لأنّ العذاب إنما ينزل من فوقهم ، والدليل على ذلك قوله تعالى - حكاية عن فرعون - : { قَالَ سَنُقَتِّلُ أَبْنَاءَهُمْ وَنَسْتَحْيِي نِسَاءَهُمْ وَإِنَّا فَوْقَهُمْ قَاهِرُونَ } [ الأعراف : 127 ] ، وليست الفوقية هاهنا هي ارتفاع المكان ، فلم يكن فرعون على أكتاف بني اسرائيل ، قال القرطبي : ( ومعنى يخافون ربهم   من فوقهم   أي من عقاب ربهم وعذابه لأن العذاب المهلك إنما ينزل من السماء وقيل  المعنى يخافون قدرة ربهم التي هي فوق قدرتهم ففي الكلام حذف ) أهـ [تفسير القرطبي ج: 10 ص: 113 ] ، وقال بن </w:t>
      </w:r>
      <w:proofErr w:type="spellStart"/>
      <w:r w:rsidRPr="00FB3158">
        <w:rPr>
          <w:rFonts w:hint="cs"/>
          <w:b w:val="0"/>
          <w:rtl/>
        </w:rPr>
        <w:t>جهبل</w:t>
      </w:r>
      <w:proofErr w:type="spellEnd"/>
      <w:r w:rsidRPr="00FB3158">
        <w:rPr>
          <w:rFonts w:hint="cs"/>
          <w:b w:val="0"/>
          <w:rtl/>
        </w:rPr>
        <w:t xml:space="preserve"> - وهو يرد على مثبت الجهة الحسية - : (  وأردفه</w:t>
      </w:r>
      <w:r w:rsidRPr="00FB3158">
        <w:rPr>
          <w:rFonts w:hint="cs"/>
        </w:rPr>
        <w:t xml:space="preserve"> </w:t>
      </w:r>
      <w:r w:rsidRPr="00FB3158">
        <w:rPr>
          <w:rFonts w:hint="cs"/>
          <w:b w:val="0"/>
          <w:rtl/>
        </w:rPr>
        <w:t>بقوله تعالى : {  يخافون ربهم من فوقهم } ، وتلك أيضا لا دلالة</w:t>
      </w:r>
      <w:r w:rsidRPr="00FB3158">
        <w:rPr>
          <w:rFonts w:hint="cs"/>
        </w:rPr>
        <w:t xml:space="preserve"> </w:t>
      </w:r>
      <w:r w:rsidRPr="00FB3158">
        <w:rPr>
          <w:rFonts w:hint="cs"/>
          <w:b w:val="0"/>
          <w:rtl/>
        </w:rPr>
        <w:t>له فيها عن سماء ولا عرش ولا أنه في شيء من ذلك حقيقة</w:t>
      </w:r>
      <w:r w:rsidRPr="00FB3158">
        <w:t xml:space="preserve">  </w:t>
      </w:r>
      <w:r w:rsidRPr="00FB3158">
        <w:rPr>
          <w:rFonts w:hint="cs"/>
          <w:b w:val="0"/>
          <w:rtl/>
        </w:rPr>
        <w:t>، ثم</w:t>
      </w:r>
      <w:r w:rsidRPr="00FB3158">
        <w:rPr>
          <w:rFonts w:hint="cs"/>
        </w:rPr>
        <w:t xml:space="preserve"> </w:t>
      </w:r>
      <w:r w:rsidRPr="00FB3158">
        <w:rPr>
          <w:rFonts w:hint="cs"/>
          <w:b w:val="0"/>
          <w:rtl/>
        </w:rPr>
        <w:t>الفوقية ترد لمعنيين</w:t>
      </w:r>
      <w:r w:rsidRPr="00FB3158">
        <w:t xml:space="preserve">  </w:t>
      </w:r>
      <w:r w:rsidRPr="00FB3158">
        <w:rPr>
          <w:rFonts w:hint="cs"/>
          <w:b w:val="0"/>
          <w:rtl/>
        </w:rPr>
        <w:t>: أحدهما</w:t>
      </w:r>
      <w:r w:rsidRPr="00FB3158">
        <w:rPr>
          <w:rFonts w:hint="cs"/>
        </w:rPr>
        <w:t xml:space="preserve"> </w:t>
      </w:r>
      <w:r w:rsidRPr="00FB3158">
        <w:rPr>
          <w:rFonts w:hint="cs"/>
          <w:b w:val="0"/>
          <w:rtl/>
        </w:rPr>
        <w:t xml:space="preserve">نسبة جسم إلى جسم بأن يكون </w:t>
      </w:r>
      <w:r w:rsidRPr="00FB3158">
        <w:rPr>
          <w:rFonts w:hint="cs"/>
          <w:b w:val="0"/>
          <w:rtl/>
        </w:rPr>
        <w:lastRenderedPageBreak/>
        <w:t>أحدهما أعلى</w:t>
      </w:r>
      <w:r w:rsidRPr="00FB3158">
        <w:rPr>
          <w:rFonts w:hint="cs"/>
        </w:rPr>
        <w:t xml:space="preserve"> </w:t>
      </w:r>
      <w:r w:rsidRPr="00FB3158">
        <w:rPr>
          <w:rFonts w:hint="cs"/>
          <w:b w:val="0"/>
          <w:rtl/>
        </w:rPr>
        <w:t>والآخر أسفل بمعنى أن أسفل الأعلى من جانب رأس الأسفل وهذا لا يقول به من لا يجسم</w:t>
      </w:r>
      <w:r w:rsidRPr="00FB3158">
        <w:rPr>
          <w:rFonts w:hint="cs"/>
        </w:rPr>
        <w:t xml:space="preserve"> </w:t>
      </w:r>
      <w:r w:rsidRPr="00FB3158">
        <w:rPr>
          <w:rFonts w:hint="cs"/>
          <w:b w:val="0"/>
          <w:rtl/>
        </w:rPr>
        <w:t>وبتقدير أن يكون هو المراد وأنه تعالى ليس لجسم فلم لا يجوز أن يكون من فوقهم صلة</w:t>
      </w:r>
      <w:r w:rsidRPr="00FB3158">
        <w:rPr>
          <w:rFonts w:hint="cs"/>
        </w:rPr>
        <w:t xml:space="preserve"> </w:t>
      </w:r>
      <w:r w:rsidRPr="00FB3158">
        <w:rPr>
          <w:rFonts w:hint="cs"/>
          <w:b w:val="0"/>
          <w:rtl/>
        </w:rPr>
        <w:t>ل يخافون ويكون تقدير الكلام يخافون من فوقهم ربهم</w:t>
      </w:r>
      <w:r w:rsidRPr="00FB3158">
        <w:t xml:space="preserve">  </w:t>
      </w:r>
      <w:r w:rsidRPr="00FB3158">
        <w:rPr>
          <w:rFonts w:hint="cs"/>
          <w:b w:val="0"/>
          <w:rtl/>
        </w:rPr>
        <w:t xml:space="preserve"> أي</w:t>
      </w:r>
      <w:r w:rsidRPr="00FB3158">
        <w:rPr>
          <w:rFonts w:hint="cs"/>
        </w:rPr>
        <w:t xml:space="preserve"> </w:t>
      </w:r>
      <w:r w:rsidRPr="00FB3158">
        <w:rPr>
          <w:rFonts w:hint="cs"/>
          <w:b w:val="0"/>
          <w:rtl/>
        </w:rPr>
        <w:t>أن الخوف من جهة العلو وأن العذاب يأتي من تلك الجهة ،</w:t>
      </w:r>
      <w:r w:rsidRPr="00FB3158">
        <w:rPr>
          <w:rFonts w:hint="cs"/>
        </w:rPr>
        <w:t xml:space="preserve"> </w:t>
      </w:r>
      <w:r w:rsidRPr="00FB3158">
        <w:rPr>
          <w:rFonts w:hint="cs"/>
          <w:b w:val="0"/>
          <w:rtl/>
        </w:rPr>
        <w:t xml:space="preserve"> وثانيهما</w:t>
      </w:r>
      <w:r w:rsidRPr="00FB3158">
        <w:rPr>
          <w:rFonts w:hint="cs"/>
        </w:rPr>
        <w:t xml:space="preserve"> </w:t>
      </w:r>
      <w:r w:rsidRPr="00FB3158">
        <w:rPr>
          <w:rFonts w:hint="cs"/>
          <w:b w:val="0"/>
          <w:rtl/>
        </w:rPr>
        <w:t>: بمعنى المرتبة كما يقال الخليفة فوق السلطان</w:t>
      </w:r>
      <w:r w:rsidRPr="00FB3158">
        <w:rPr>
          <w:rFonts w:hint="cs"/>
        </w:rPr>
        <w:t xml:space="preserve"> </w:t>
      </w:r>
      <w:r w:rsidRPr="00FB3158">
        <w:rPr>
          <w:rFonts w:hint="cs"/>
          <w:b w:val="0"/>
          <w:rtl/>
        </w:rPr>
        <w:t>والسلطان فوق الأمير</w:t>
      </w:r>
      <w:r w:rsidRPr="00FB3158">
        <w:t xml:space="preserve">  </w:t>
      </w:r>
      <w:r w:rsidRPr="00FB3158">
        <w:rPr>
          <w:rFonts w:hint="cs"/>
          <w:b w:val="0"/>
          <w:rtl/>
        </w:rPr>
        <w:t xml:space="preserve"> وكما</w:t>
      </w:r>
      <w:r w:rsidRPr="00FB3158">
        <w:rPr>
          <w:rFonts w:hint="cs"/>
        </w:rPr>
        <w:t xml:space="preserve"> </w:t>
      </w:r>
      <w:r w:rsidRPr="00FB3158">
        <w:rPr>
          <w:rFonts w:hint="cs"/>
          <w:b w:val="0"/>
          <w:rtl/>
        </w:rPr>
        <w:t>يقال جلس</w:t>
      </w:r>
      <w:r w:rsidRPr="00FB3158">
        <w:rPr>
          <w:rFonts w:hint="cs"/>
        </w:rPr>
        <w:t xml:space="preserve"> </w:t>
      </w:r>
      <w:r w:rsidRPr="00FB3158">
        <w:rPr>
          <w:rFonts w:hint="cs"/>
          <w:b w:val="0"/>
          <w:rtl/>
        </w:rPr>
        <w:t>فلان فوق فلان والعلم فوق العمل والصباغة فوق الدباغة</w:t>
      </w:r>
      <w:r w:rsidRPr="00FB3158">
        <w:t xml:space="preserve">  </w:t>
      </w:r>
      <w:r w:rsidRPr="00FB3158">
        <w:rPr>
          <w:rFonts w:hint="cs"/>
          <w:b w:val="0"/>
          <w:rtl/>
        </w:rPr>
        <w:t xml:space="preserve"> وقد</w:t>
      </w:r>
      <w:r w:rsidRPr="00FB3158">
        <w:rPr>
          <w:rFonts w:hint="cs"/>
        </w:rPr>
        <w:t xml:space="preserve"> </w:t>
      </w:r>
      <w:r w:rsidRPr="00FB3158">
        <w:rPr>
          <w:rFonts w:hint="cs"/>
          <w:b w:val="0"/>
          <w:rtl/>
        </w:rPr>
        <w:t>وقع ذلك في قوله تعالى حيث قال ورفعنا بعضهم</w:t>
      </w:r>
      <w:r w:rsidRPr="00FB3158">
        <w:rPr>
          <w:rFonts w:hint="cs"/>
        </w:rPr>
        <w:t xml:space="preserve"> </w:t>
      </w:r>
      <w:r w:rsidRPr="00FB3158">
        <w:rPr>
          <w:rFonts w:hint="cs"/>
          <w:b w:val="0"/>
          <w:rtl/>
        </w:rPr>
        <w:t>فوق بعض درجات ولم يطلع أحدهم على أكتاف الآخر ومن ذلك قوله تعالى وإنا فوقهم</w:t>
      </w:r>
      <w:r w:rsidRPr="00FB3158">
        <w:rPr>
          <w:rFonts w:hint="cs"/>
        </w:rPr>
        <w:t xml:space="preserve"> </w:t>
      </w:r>
      <w:r w:rsidRPr="00FB3158">
        <w:rPr>
          <w:rFonts w:hint="cs"/>
          <w:b w:val="0"/>
          <w:rtl/>
        </w:rPr>
        <w:t>قاهرون وما ركبت القبط أكتاف بني إسرائيل ولا ظهورهم</w:t>
      </w:r>
      <w:r w:rsidRPr="00FB3158">
        <w:t xml:space="preserve">  </w:t>
      </w:r>
      <w:r w:rsidRPr="00FB3158">
        <w:rPr>
          <w:rFonts w:hint="cs"/>
          <w:b w:val="0"/>
          <w:rtl/>
        </w:rPr>
        <w:t xml:space="preserve">) أهـ [ طبقات الشافعية الكبرى ج: 9 ص: 47 ] ،  </w:t>
      </w:r>
    </w:p>
    <w:p w:rsidR="00FB3158" w:rsidRPr="00FB3158" w:rsidRDefault="00FB3158" w:rsidP="00FB3158">
      <w:pPr>
        <w:jc w:val="both"/>
        <w:rPr>
          <w:rFonts w:hint="cs"/>
          <w:b w:val="0"/>
          <w:rtl/>
        </w:rPr>
      </w:pPr>
      <w:r w:rsidRPr="00FB3158">
        <w:rPr>
          <w:rFonts w:hint="cs"/>
          <w:b w:val="0"/>
          <w:bCs/>
          <w:rtl/>
        </w:rPr>
        <w:t>(  3  ) حل اشكالية</w:t>
      </w:r>
      <w:r w:rsidRPr="00FB3158">
        <w:rPr>
          <w:rFonts w:hint="cs"/>
          <w:b w:val="0"/>
          <w:bCs/>
          <w:rtl/>
          <w:lang w:bidi="ar-KW"/>
        </w:rPr>
        <w:t xml:space="preserve"> </w:t>
      </w:r>
      <w:r w:rsidRPr="00FB3158">
        <w:rPr>
          <w:rFonts w:hint="cs"/>
          <w:b w:val="0"/>
          <w:bCs/>
          <w:rtl/>
        </w:rPr>
        <w:t>الدليل الثاني : ذكر الفوقية مجردةً عن الأداة , قال تعالى:{ وَهُوَ الْقَاهِرُ فَوْقَ عِبَادِهِ} [ الأنعام : 18 ]</w:t>
      </w:r>
      <w:r w:rsidRPr="00FB3158">
        <w:rPr>
          <w:rFonts w:hint="cs"/>
          <w:b w:val="0"/>
          <w:bCs/>
          <w:rtl/>
          <w:lang w:bidi="ar-KW"/>
        </w:rPr>
        <w:t xml:space="preserve"> ،</w:t>
      </w:r>
      <w:r w:rsidRPr="00FB3158">
        <w:rPr>
          <w:rFonts w:hint="cs"/>
          <w:b w:val="0"/>
          <w:rtl/>
          <w:lang w:bidi="ar-KW"/>
        </w:rPr>
        <w:t xml:space="preserve"> </w:t>
      </w:r>
      <w:r w:rsidRPr="00FB3158">
        <w:rPr>
          <w:rFonts w:hint="cs"/>
          <w:b w:val="0"/>
          <w:rtl/>
        </w:rPr>
        <w:t xml:space="preserve">فوقهم بالقهر والغلبة والقدرة والتدبير ، قال القرطبي : (وهو القاهر   فوق عباده   القهر الغلبة </w:t>
      </w:r>
      <w:proofErr w:type="spellStart"/>
      <w:r w:rsidRPr="00FB3158">
        <w:rPr>
          <w:rFonts w:hint="cs"/>
          <w:b w:val="0"/>
          <w:rtl/>
        </w:rPr>
        <w:t>والقاهرالغالب</w:t>
      </w:r>
      <w:proofErr w:type="spellEnd"/>
      <w:r w:rsidRPr="00FB3158">
        <w:rPr>
          <w:rFonts w:hint="cs"/>
          <w:b w:val="0"/>
          <w:rtl/>
        </w:rPr>
        <w:t xml:space="preserve"> وأقهر الرجل إذا صير بحال المقهور الذليل قال الشاعر : " تمنى حصين أن يسود جذاعه فأمسى حصين قد أذل وأقهرا " ، وقهر غلب ومعنى  { فوق عباده }  فوقية الاستعلاء بالقهر والغلبة عليهم أي هم تحت تسخيره لا فوقية مكان كما تقول  السلطان فوق رعيته أي بالمنزلة والرفعة وفي القهر معنى زائد ليس في القدرة وهو منع غيره عن بلوغ المراد ) أهـ [ تفسير القرطبي ج: 6 ص: 399 ] ، وقال أبو السعود : (وهو القاهر   فوق عباده   أي هو المتصرف في أمورهم لا غيره يفعل بهم ما يشاء إيجادا وإعداما وإحياء وإماتة وتعذيبا وإثابة إلى غير ذلك ) أهـ [ تفسير أبي السعود ج: 3 ص: 144 ] ، وقال </w:t>
      </w:r>
      <w:proofErr w:type="spellStart"/>
      <w:r w:rsidRPr="00FB3158">
        <w:rPr>
          <w:rFonts w:hint="cs"/>
          <w:b w:val="0"/>
          <w:rtl/>
        </w:rPr>
        <w:t>البغوي</w:t>
      </w:r>
      <w:proofErr w:type="spellEnd"/>
      <w:r w:rsidRPr="00FB3158">
        <w:rPr>
          <w:rFonts w:hint="cs"/>
          <w:b w:val="0"/>
          <w:rtl/>
        </w:rPr>
        <w:t xml:space="preserve"> : ( { وهو القاهر فوق عباده } : القاهر الغالب وفى القهر زيادة معنى على القدرة وهو منع غيره عن بلوغ المراد وقيل هو المنفرد بالتدبير يجبر الخلق على ماده   فوق عباده   هو صفة الاستعلاء الذي تفرد به الله عز وجل وهو الحكيم </w:t>
      </w:r>
      <w:proofErr w:type="spellStart"/>
      <w:r w:rsidRPr="00FB3158">
        <w:rPr>
          <w:rFonts w:hint="cs"/>
          <w:b w:val="0"/>
          <w:rtl/>
        </w:rPr>
        <w:t>فى</w:t>
      </w:r>
      <w:proofErr w:type="spellEnd"/>
      <w:r w:rsidRPr="00FB3158">
        <w:rPr>
          <w:rFonts w:hint="cs"/>
          <w:b w:val="0"/>
          <w:rtl/>
        </w:rPr>
        <w:t xml:space="preserve"> أمره الخبير بأعمال عباده ) أهـ [ تفسير </w:t>
      </w:r>
      <w:proofErr w:type="spellStart"/>
      <w:r w:rsidRPr="00FB3158">
        <w:rPr>
          <w:rFonts w:hint="cs"/>
          <w:b w:val="0"/>
          <w:rtl/>
        </w:rPr>
        <w:t>البغوي</w:t>
      </w:r>
      <w:proofErr w:type="spellEnd"/>
      <w:r w:rsidRPr="00FB3158">
        <w:rPr>
          <w:rFonts w:hint="cs"/>
          <w:b w:val="0"/>
          <w:rtl/>
        </w:rPr>
        <w:t xml:space="preserve"> ج: 2 ص: 89 ] ، وقال الشوكاني : (قوله وهو القاهر   فوق عباده   المراد فوقية القدرة والرتبة كما يقال السلطان فوق الرعية ) أهـ [ فتح القدير ج: 2 ص: 124 ] </w:t>
      </w:r>
      <w:r w:rsidRPr="00FB3158">
        <w:rPr>
          <w:rFonts w:hint="cs"/>
          <w:rtl/>
        </w:rPr>
        <w:t xml:space="preserve">، وقال الألوسي : (وهو القاهر   فوق عباده   قيل هو استعارة تمثيلية وتصوير لقره سبحانه وتعالى وعلوه عز شأنه بالغلبة والقدرة وجوز أن تكون الاستعارة بالظرف بأن شبه الغلبة بمكان محسوس وقيل  إنه كناية عن القهر والعلو بالغلبة والقدرة  إن فوق زائدة وصحح زيادتها وإن كانت اسما كونها بمعنى على وهو كما ترى والداعي إلى التزام ذلك كله أن ظاهر الآية يقتضي القول بالجهة والله تعالى منزه عنها لأنها محدثة </w:t>
      </w:r>
      <w:proofErr w:type="spellStart"/>
      <w:r w:rsidRPr="00FB3158">
        <w:rPr>
          <w:rFonts w:hint="cs"/>
          <w:rtl/>
        </w:rPr>
        <w:t>باحداث</w:t>
      </w:r>
      <w:proofErr w:type="spellEnd"/>
      <w:r w:rsidRPr="00FB3158">
        <w:rPr>
          <w:rFonts w:hint="cs"/>
          <w:rtl/>
        </w:rPr>
        <w:t xml:space="preserve"> العالم واخرجه من العدم إلى الوجود ويلزم أيضا من كونه سبحانه وتعالى في جهة مفاسد لا تخفي ) أهـ [ روح المعاني ج: 7 ص: 114 ] ، وقال الرازي : ((هُوَ الْقَاهِرُ فَوْقَ عِبَادِهِ وَيُرْسِلُ عَلَيْكُم حَفَظَةً)   اعلم أن هذا نوع آخر من الدلائل الدالة على كمال قدرة الله تعالى وكمال </w:t>
      </w:r>
      <w:r w:rsidRPr="00FB3158">
        <w:rPr>
          <w:rFonts w:hint="cs"/>
          <w:rtl/>
        </w:rPr>
        <w:lastRenderedPageBreak/>
        <w:t xml:space="preserve">حكمته. وتقريره أنا بينا فيما سبق أنه لا يجوز أن يكون المراد من هذه الآية الفوقية بالمكان والجهة بل يجب أن يكون المراد منها الفوقية بالقهر والقدرة، كما يقال أمر فلان فوق أمر فلان بمعنى أنه أعلى وأنفذ ومنه قوله تعالى: {يد الله فوق أيديهم} (الفتح: 10) ومما يؤكد أن المراد ذلك أن قوله: {وهو القاهر فوق عباده} مشعر بأن هذا القهر إنما حصل بسبب هذه الفوقية، والفوقية المفيدة لصفة القهر هي الفوقية بالقدرة لا الفوقية بالجهة، إذ المعلوم أن المرتفع في المكان قد يكون مقهوراً. وتقرير هذا القهر من وجوه: الأول: إنه قهار للعدم بالتكوين والإيجاد، والثاني: أنه قهار للوجود بالإفناء والإفساد فإنه تعالى هو الذي ينقل الممكن من العدم إلى الوجود تارة ومن الوجود إلى العدم أخرى. فلا وجود إلا بإيجاده ولا عدم إلا بإعدامه في الممكنات. والثالث: أنه قهار لكل ضده بضده فيقهر النور بالظلمة والظلمة بالنور، والنهار بالليل والليل بالنهار. وتمام تقريره في قوله: {قل اللهم مالك الملك تؤتي الملك من تشاء وتنزع الملك ممن تشاء وتعز من تشاء وتذل من تشاء} (آل عمران: 26) ، وإذا عرفت منهج الكلام فاعلم أنه بحر لا ساحل له لأن كل مخلوق فله ضد فالفوق ضده التحت، والماضي ضده المستقبل، والنور ضده الظلمة، والحياة ضدها الموت، والقدرة ضدها العجز. وتأمل في سائل الأحوال والصفات لتعرف أن حصول التضاد بينها يقضي عليها </w:t>
      </w:r>
      <w:proofErr w:type="spellStart"/>
      <w:r w:rsidRPr="00FB3158">
        <w:rPr>
          <w:rFonts w:hint="cs"/>
          <w:rtl/>
        </w:rPr>
        <w:t>بالمقهورية</w:t>
      </w:r>
      <w:proofErr w:type="spellEnd"/>
      <w:r w:rsidRPr="00FB3158">
        <w:rPr>
          <w:rFonts w:hint="cs"/>
          <w:rtl/>
        </w:rPr>
        <w:t xml:space="preserve"> والعجز والنقصان، وحصول هذه الصفات في الممكنات يدل على أن لها مدبرا ًقادراً قاهراً منزهاً عن الضد والند، مقدساً عن الشبيه والشكل. كما قال: {وهو القاهر فوق عباده} والرابع: أن هذا  البدن مؤلف من الطبائع الأربع. وهي متنافرة متباغضة متباعدة بالطبع والخاصة فاجتماعها لا بد وأن يكون بقسر قاسر وأخطأ من قال إن ذلك </w:t>
      </w:r>
      <w:proofErr w:type="spellStart"/>
      <w:r w:rsidRPr="00FB3158">
        <w:rPr>
          <w:rFonts w:hint="cs"/>
          <w:rtl/>
        </w:rPr>
        <w:t>القاسر</w:t>
      </w:r>
      <w:proofErr w:type="spellEnd"/>
      <w:r w:rsidRPr="00FB3158">
        <w:rPr>
          <w:rFonts w:hint="cs"/>
          <w:rtl/>
        </w:rPr>
        <w:t xml:space="preserve"> هو النفس الإنسانية، وهو الذي ذكره ابن سينا في الإشارات لأن تعلق النفس بالبدن إنما يكون بعد حصول المزاج واعتدال الأمشاج، والقاهر لهذه الطبائع على الاجتماع سابق على هذا الاجتماع، والسابق على حصول الاجتماع مغاير للمتأخر عن حصول  الاجتماع. فثبت أن القاهر لهذه الطبائع على الاجتماع ليس إلا الله تعالى، كما قال: {وهو القاهر فوق عباده} وأيضاً فالجسد كثيف سفلي ظلماني فاسد عفن، والروح لطيف علوي نوراني مشرق باق طاهر نظيف، فبينهما أشد المنافرة والمباعدة. ثم إنه سبحانه جمع بينهما على سبيل القهر والقدرة، وجعل كل واحد منهما مستكملاً بصاحبه منتفعاً بالآخر. فالروح تصون البدن عن العفونة والفساد  والتفرق، والبدن يصير آلة للروح في تحصيل السعادات الأبدية، والمعارف الإلهية، فهذا الاجتماع وهذا الانتفاع ليس إلا بقهر الله تعالى لهذه الطبائع، كما قال {وهو القاهر فوق عباده} وأيضاً فعند دخول الروح في الجسد أعطى الروح قدرة على فعل الضدين، ومكنة المعارض فلما لم تحصل تلك الداعية امتنع الفعل والترك فكان إقدام الفاعل على الفعل تارة وعلى الترك أخرى بسبب حصول تلك الداعية في قلبه من الله يجري مجرى القهر فكان قاهراً لعباده من هذه الجهة، وإذا تأملت هذه </w:t>
      </w:r>
      <w:r w:rsidRPr="00FB3158">
        <w:rPr>
          <w:rFonts w:hint="cs"/>
          <w:rtl/>
        </w:rPr>
        <w:lastRenderedPageBreak/>
        <w:t xml:space="preserve">الأبواب علمت أن الممكنات والمبدعات والعلويات والسفليات والذوات والصفات كلها مقهورة تحت قهر الله مسخرة تحت تسخير الله تعالى، كما قال: {وهو القاهر </w:t>
      </w:r>
      <w:proofErr w:type="spellStart"/>
      <w:r w:rsidRPr="00FB3158">
        <w:rPr>
          <w:rFonts w:hint="cs"/>
          <w:rtl/>
        </w:rPr>
        <w:t>القاهر</w:t>
      </w:r>
      <w:proofErr w:type="spellEnd"/>
      <w:r w:rsidRPr="00FB3158">
        <w:rPr>
          <w:rFonts w:hint="cs"/>
          <w:rtl/>
        </w:rPr>
        <w:t xml:space="preserve"> فوق عباده}</w:t>
      </w:r>
      <w:r w:rsidRPr="00FB3158">
        <w:rPr>
          <w:rFonts w:hint="cs"/>
          <w:b w:val="0"/>
          <w:rtl/>
        </w:rPr>
        <w:t xml:space="preserve"> ، </w:t>
      </w:r>
    </w:p>
    <w:p w:rsidR="00FB3158" w:rsidRPr="00FB3158" w:rsidRDefault="00FB3158" w:rsidP="00FB3158">
      <w:pPr>
        <w:jc w:val="both"/>
        <w:rPr>
          <w:rFonts w:hint="cs"/>
          <w:b w:val="0"/>
          <w:rtl/>
        </w:rPr>
      </w:pPr>
      <w:r w:rsidRPr="00FB3158">
        <w:rPr>
          <w:rFonts w:hint="cs"/>
          <w:b w:val="0"/>
          <w:bCs/>
          <w:rtl/>
        </w:rPr>
        <w:t>(  4 ) حل اشكالية</w:t>
      </w:r>
      <w:r w:rsidRPr="00FB3158">
        <w:rPr>
          <w:rFonts w:hint="cs"/>
          <w:b w:val="0"/>
          <w:bCs/>
          <w:rtl/>
          <w:lang w:bidi="ar-KW"/>
        </w:rPr>
        <w:t xml:space="preserve"> </w:t>
      </w:r>
      <w:r w:rsidRPr="00FB3158">
        <w:rPr>
          <w:rFonts w:hint="cs"/>
          <w:b w:val="0"/>
          <w:bCs/>
          <w:rtl/>
        </w:rPr>
        <w:t>الدليل الثالث :  التصريح بالعروج  إلى الله تعالى ، كما في قوله تعالى : { تَعْرُجُ الْمَلائِكَةُ وَالرُّوحُ إِلَيْهِ} [ المعارج : 4 ]</w:t>
      </w:r>
      <w:r w:rsidRPr="00FB3158">
        <w:rPr>
          <w:rFonts w:hint="cs"/>
          <w:b w:val="0"/>
          <w:bCs/>
          <w:rtl/>
          <w:lang w:bidi="ar-KW"/>
        </w:rPr>
        <w:t xml:space="preserve"> </w:t>
      </w:r>
      <w:r w:rsidRPr="00FB3158">
        <w:rPr>
          <w:rFonts w:hint="cs"/>
          <w:b w:val="0"/>
          <w:rtl/>
          <w:lang w:bidi="ar-KW"/>
        </w:rPr>
        <w:t xml:space="preserve">، قوله تعالى :{ </w:t>
      </w:r>
      <w:r w:rsidRPr="00FB3158">
        <w:rPr>
          <w:rFonts w:hint="cs"/>
          <w:b w:val="0"/>
          <w:rtl/>
        </w:rPr>
        <w:t xml:space="preserve">مِنَ اللَّهِ ذِي الْمَعَارِجِ * تَعْرُجُ الْمَلَائِكَةُ وَالرُّوحُ إِلَيْهِ فِي يَوْمٍ كَانَ مِقْدَارُهُ خَمْسِينَ أَلْفَ سَنَةٍ } [ المعارج : 3 ، 4 ] ، فعند حمل متشابه المعاني على محكمها نجد أنّ معنى قوله تعالى : { مِنَ اللَّهِ ذِي الْمَعَارِجِ } أي من الله تعالى ذي الفواضل والنعم والدرجات التي يمنحها للطائعين من عباده ، وقد يكون معناه من الله تعالى ذي العظمة والعلاء ،  </w:t>
      </w:r>
      <w:r w:rsidRPr="00FB3158">
        <w:rPr>
          <w:rFonts w:hint="cs"/>
          <w:bCs/>
          <w:rtl/>
        </w:rPr>
        <w:t>قال الطبري</w:t>
      </w:r>
      <w:r w:rsidRPr="00FB3158">
        <w:rPr>
          <w:rFonts w:hint="cs"/>
          <w:b w:val="0"/>
          <w:rtl/>
        </w:rPr>
        <w:t xml:space="preserve"> : ( وقوله { ذي المعارج } يعني ذا العلو والدرجات والفواضل والنعم   وبنحو الذي قلنا في ذلك قال أهل التأويل   ذكر من قال ذلك حدثني علي قال ثنا أبو صالح قال ثني معاوية عن علي عن ابن عباس في قوله   ذي المعارج   يقول العلو والفواضل   حدثنا بشر قال ثنا يزيد قال ثنا سعيد عن قتادة من الله   ذي المعارج   ذي الفواضل والنعم  ) أهـ [ تفسير الطبري ج: 29 ص: 70 ] ، </w:t>
      </w:r>
      <w:r w:rsidRPr="00FB3158">
        <w:rPr>
          <w:rFonts w:hint="cs"/>
          <w:bCs/>
          <w:rtl/>
        </w:rPr>
        <w:t>وقال القرطبي</w:t>
      </w:r>
      <w:r w:rsidRPr="00FB3158">
        <w:rPr>
          <w:rFonts w:hint="cs"/>
          <w:b w:val="0"/>
          <w:rtl/>
        </w:rPr>
        <w:t xml:space="preserve"> : (  { من الله ذي المعارج } ،  أي ذي العلو والدرجات الفواضل والنعم قاله ابن عباس وقتادة فالمعارج مراتب إنعامه على الخلق وقيل ذي العظمة والعلاء وقال مجاهد  هي معارج السماء وقيل  هي معارج الملائكة لأن الملائكة تعرج إلى السماء فوصف نفسه بذلك وقيل  المعارج الغرف أي إنه ذو الغرف أي جعل لأوليائه في الجنة غرفا ) أهـ [ تفسير القرطبي ج: 18 ص: 281 ] ، وقال ابن كثير : (من الله   ذي المعارج   قال الثوري عن الأعمش عن رجل عن سعيد بن جبير عن ابن عباس في قوله تعالى   ذي المعارج   قال ذو الدرجات وقال علي بن أبي طلحة عن ابن عباس   ذي المعارج   يعني العلو والفواضل ) أهـ [ تفسير ابن كثير ج: 4 ص: 419 ] ، وقال الواحدي : " أما قوله تعالى : { تَعْرُجُ الْمَلَائِكَةُ وَالرُّوحُ إِلَيْهِ فِي يَوْمٍ كَانَ مِقْدَارُهُ خَمْسِينَ أَلْفَ سَنَةٍ } ، فعروج الملائكة هو صعودها من سما إلى سماء إلى محل قربته لا مكان وجوده تعالى أن </w:t>
      </w:r>
      <w:proofErr w:type="spellStart"/>
      <w:r w:rsidRPr="00FB3158">
        <w:rPr>
          <w:rFonts w:hint="cs"/>
          <w:b w:val="0"/>
          <w:rtl/>
        </w:rPr>
        <w:t>يحويه</w:t>
      </w:r>
      <w:proofErr w:type="spellEnd"/>
      <w:r w:rsidRPr="00FB3158">
        <w:rPr>
          <w:rFonts w:hint="cs"/>
          <w:b w:val="0"/>
          <w:rtl/>
        </w:rPr>
        <w:t xml:space="preserve"> مكان ، وقد تقدم أنّ وجوده أزلي قبل خلق المكان ، وأنّ المكان مخلوق محدود مهما اتسع ، وأنّ الله تعالى لا </w:t>
      </w:r>
      <w:proofErr w:type="spellStart"/>
      <w:r w:rsidRPr="00FB3158">
        <w:rPr>
          <w:rFonts w:hint="cs"/>
          <w:b w:val="0"/>
          <w:rtl/>
        </w:rPr>
        <w:t>يحويه</w:t>
      </w:r>
      <w:proofErr w:type="spellEnd"/>
      <w:r w:rsidRPr="00FB3158">
        <w:rPr>
          <w:rFonts w:hint="cs"/>
          <w:b w:val="0"/>
          <w:rtl/>
        </w:rPr>
        <w:t xml:space="preserve"> مكان لأنّه خالقه وخالق العرش فمن دونه ، قال الواحدي : ( تعرج الملائكة والروح يعني جبريل عليه السلام إليه إلى محل قربته وكرامته وهو السماء ) أهـ [ تفسير الواحدي ج: 2 ص: 1132 ] ،</w:t>
      </w:r>
    </w:p>
    <w:p w:rsidR="00FB3158" w:rsidRPr="00FB3158" w:rsidRDefault="00FB3158" w:rsidP="00FB3158">
      <w:pPr>
        <w:jc w:val="both"/>
        <w:rPr>
          <w:rFonts w:hint="cs"/>
          <w:b w:val="0"/>
          <w:rtl/>
          <w:lang w:bidi="ar-KW"/>
        </w:rPr>
      </w:pPr>
      <w:r w:rsidRPr="00FB3158">
        <w:rPr>
          <w:rFonts w:hint="cs"/>
          <w:b w:val="0"/>
          <w:bCs/>
          <w:rtl/>
        </w:rPr>
        <w:t>(  5  ) حل اشكالية</w:t>
      </w:r>
      <w:r w:rsidRPr="00FB3158">
        <w:rPr>
          <w:rFonts w:hint="cs"/>
          <w:b w:val="0"/>
          <w:bCs/>
          <w:rtl/>
          <w:lang w:bidi="ar-KW"/>
        </w:rPr>
        <w:t xml:space="preserve"> </w:t>
      </w:r>
      <w:r w:rsidRPr="00FB3158">
        <w:rPr>
          <w:rFonts w:hint="cs"/>
          <w:b w:val="0"/>
          <w:bCs/>
          <w:rtl/>
        </w:rPr>
        <w:t>الدليل الرابع :  التصريح بالصعود إليه ، كما في قوله تعالى : { إِلَيْهِ يَصْعَدُ الْكَلِمُ الطَّيِّبُ} [ فاطر : 10 ]</w:t>
      </w:r>
      <w:r w:rsidRPr="00FB3158">
        <w:rPr>
          <w:rFonts w:hint="cs"/>
          <w:b w:val="0"/>
          <w:rtl/>
        </w:rPr>
        <w:t xml:space="preserve"> </w:t>
      </w:r>
      <w:r w:rsidRPr="00FB3158">
        <w:rPr>
          <w:rFonts w:hint="cs"/>
          <w:b w:val="0"/>
          <w:rtl/>
          <w:lang w:bidi="ar-KW"/>
        </w:rPr>
        <w:t xml:space="preserve">، قوله تعالى : { </w:t>
      </w:r>
      <w:r w:rsidRPr="00FB3158">
        <w:rPr>
          <w:rFonts w:hint="cs"/>
          <w:b w:val="0"/>
          <w:rtl/>
        </w:rPr>
        <w:t xml:space="preserve">إِلَيْهِ يَصْعَدُ الْكَلِمُ الطَّيِّبُ وَالْعَمَلُ الصَّالِحُ يَرْفَعُهُ وَالَّذِينَ يَمْكُرُونَ السَّيِّئَاتِ لَهُمْ عَذَابٌ شَدِيدٌ وَمَكْرُ أُولَئِكَ هُوَ يَبُورُ } [ فاطر : 10 ] ، </w:t>
      </w:r>
      <w:r w:rsidRPr="00FB3158">
        <w:rPr>
          <w:rFonts w:hint="cs"/>
          <w:b w:val="0"/>
          <w:rtl/>
          <w:lang w:bidi="ar-KW"/>
        </w:rPr>
        <w:t xml:space="preserve">{ </w:t>
      </w:r>
      <w:r w:rsidRPr="00FB3158">
        <w:rPr>
          <w:rFonts w:hint="cs"/>
          <w:b w:val="0"/>
          <w:rtl/>
        </w:rPr>
        <w:t xml:space="preserve">إِلَيْهِ يَصْعَدُ الْكَلِمُ الطَّيِّبُ } مجاز عن </w:t>
      </w:r>
      <w:r w:rsidRPr="00FB3158">
        <w:rPr>
          <w:rFonts w:hint="cs"/>
          <w:b w:val="0"/>
          <w:rtl/>
        </w:rPr>
        <w:lastRenderedPageBreak/>
        <w:t xml:space="preserve">قبول الأعمال الصالحة لأنّ الله تعالى طيب لا يقبل إلا طيبا ، فهو يقبل الكلم الطيب ، { وَالْعَمَلُ الصَّالِحُ يَرْفَعُهُ  } أي ويرفع صاحب العمل الصالح والكلم الطيب إلى عليين في جنات النعيم </w:t>
      </w:r>
      <w:r w:rsidRPr="00FB3158">
        <w:rPr>
          <w:rFonts w:hint="cs"/>
          <w:b w:val="0"/>
          <w:rtl/>
          <w:lang w:bidi="ar-KW"/>
        </w:rPr>
        <w:t xml:space="preserve">، </w:t>
      </w:r>
      <w:r w:rsidRPr="00FB3158">
        <w:rPr>
          <w:rFonts w:hint="cs"/>
          <w:b w:val="0"/>
          <w:rtl/>
        </w:rPr>
        <w:t xml:space="preserve">قال الطبري : ( قوله : { إليه يصعد الكلم الطيب والعمل الصالح يرفعه } قال الحسن وقتادة لا يقبل الله قولا إلا بعمل من قال وأحسن العمل قبل الله منه ) أهـ [ تفسير الطبري ج: 22 ص: 120 ] ، وقال </w:t>
      </w:r>
      <w:proofErr w:type="spellStart"/>
      <w:r w:rsidRPr="00FB3158">
        <w:rPr>
          <w:rFonts w:hint="cs"/>
          <w:b w:val="0"/>
          <w:rtl/>
        </w:rPr>
        <w:t>البغوي</w:t>
      </w:r>
      <w:proofErr w:type="spellEnd"/>
      <w:r w:rsidRPr="00FB3158">
        <w:rPr>
          <w:rFonts w:hint="cs"/>
          <w:b w:val="0"/>
          <w:rtl/>
        </w:rPr>
        <w:t xml:space="preserve"> : ( وعن قتادة : {إليه يصعد الكلم الطيب } أي يقبل الله الكلم الطيب ) أهـ [ تفسير </w:t>
      </w:r>
      <w:proofErr w:type="spellStart"/>
      <w:r w:rsidRPr="00FB3158">
        <w:rPr>
          <w:rFonts w:hint="cs"/>
          <w:b w:val="0"/>
          <w:rtl/>
        </w:rPr>
        <w:t>البغوي</w:t>
      </w:r>
      <w:proofErr w:type="spellEnd"/>
      <w:r w:rsidRPr="00FB3158">
        <w:rPr>
          <w:rFonts w:hint="cs"/>
          <w:b w:val="0"/>
          <w:rtl/>
        </w:rPr>
        <w:t xml:space="preserve"> ج: 3 ص: 566 ] ، وقال البيضاوي : ( وصعودهما إليه مجاز عن قبوله اياهما ) أهـ [ تفسير البيضاوي ج: 4 ص: 413 ] ، وقال النسفي : (ومعنى قوله إليه إلى محل القبول والرضا وكل ما اتصف بالقبول وصف بالرفعة والصعود أو إلى حيث لا ينفذ فيه الا حكمه ) أهـ [ تفسير النسفي ج: 3 ص: 337 ] ، وقال أبو السعود : ( وقوله تعالى : { إليه يصعد الكلم الطيب والعمل الصالح يرفعه } بيان لما يطلب به العزة وهو التوحيد والعمل الصالح وصعودهما إليه مجاز عن قبوله تعالى إياهما أو صعود الكتبة بصحيفتهما ) أهـ [ تفسير أبي السعود ج: 7 ص: 145] ، وقال الشوكاني : ( ومعنى صعوده إليه قبوله له أو صعود الكتبة من الملائكة بما يكتبونه من الصحف ) أهـ [ فتح القدير ج: 4 ص: 341 ] ، وقال ابن الجوزي : (فالمعنى والعمل الصالح يرفعه الله إليه أي يقبله ) أهـ [ زاد المسير ج: 6 ص: 478 ] ، وفي الجلالين : (والعمل الصالح يرفعه : يقبله ) [تفسير الجلالين ج: 1 ص: 572 ] ، وقال الألوسي : (وصعود</w:t>
      </w:r>
      <w:r w:rsidRPr="00FB3158">
        <w:rPr>
          <w:rFonts w:hint="cs"/>
        </w:rPr>
        <w:t xml:space="preserve"> </w:t>
      </w:r>
      <w:r w:rsidRPr="00FB3158">
        <w:rPr>
          <w:rFonts w:hint="cs"/>
          <w:b w:val="0"/>
          <w:rtl/>
        </w:rPr>
        <w:t>الكلم إليه تعالى مجاز مرسل عن قبوله بعلاقة اللزوم أو</w:t>
      </w:r>
      <w:r w:rsidRPr="00FB3158">
        <w:rPr>
          <w:rFonts w:hint="cs"/>
        </w:rPr>
        <w:t xml:space="preserve"> </w:t>
      </w:r>
      <w:proofErr w:type="spellStart"/>
      <w:r w:rsidRPr="00FB3158">
        <w:rPr>
          <w:rFonts w:hint="cs"/>
          <w:b w:val="0"/>
          <w:rtl/>
        </w:rPr>
        <w:t>إستعارة</w:t>
      </w:r>
      <w:proofErr w:type="spellEnd"/>
      <w:r w:rsidRPr="00FB3158">
        <w:rPr>
          <w:rFonts w:hint="cs"/>
          <w:b w:val="0"/>
          <w:rtl/>
        </w:rPr>
        <w:t xml:space="preserve"> بتشبيه القبول بالصعود ) أهـ [ روح المعاني ج: 22 ص: 174 ] ، </w:t>
      </w:r>
    </w:p>
    <w:p w:rsidR="00FB3158" w:rsidRPr="00FB3158" w:rsidRDefault="00FB3158" w:rsidP="00FB3158">
      <w:pPr>
        <w:jc w:val="both"/>
        <w:rPr>
          <w:rFonts w:hint="cs"/>
          <w:rtl/>
        </w:rPr>
      </w:pPr>
      <w:r w:rsidRPr="00FB3158">
        <w:rPr>
          <w:rFonts w:hint="cs"/>
          <w:b w:val="0"/>
          <w:bCs/>
          <w:rtl/>
        </w:rPr>
        <w:t>(  6  ) حل اشكالية</w:t>
      </w:r>
      <w:r w:rsidRPr="00FB3158">
        <w:rPr>
          <w:rFonts w:hint="cs"/>
          <w:b w:val="0"/>
          <w:bCs/>
          <w:rtl/>
          <w:lang w:bidi="ar-KW"/>
        </w:rPr>
        <w:t xml:space="preserve"> </w:t>
      </w:r>
      <w:r w:rsidRPr="00FB3158">
        <w:rPr>
          <w:rFonts w:hint="cs"/>
          <w:b w:val="0"/>
          <w:bCs/>
          <w:rtl/>
        </w:rPr>
        <w:t xml:space="preserve">الدليل الخامس :  التصريح برفعه بعض المخلوقات إليه , كما في قوله تعالى : {بَلْ رَفَعَهُ اللَّهُ إِلَيْهِ} [ النساء : 158 ]  , وقوله تعالى : {إِذْ قَالَ اللَّهُ يَا عِيسَى إِنِّي مُتَوَفِّيكَ وَرَافِعُكَ إِلَيَّ} [ آل عمران : 55 ] </w:t>
      </w:r>
      <w:r w:rsidRPr="00FB3158">
        <w:rPr>
          <w:rFonts w:hint="cs"/>
          <w:b w:val="0"/>
          <w:bCs/>
          <w:rtl/>
          <w:lang w:bidi="ar-KW"/>
        </w:rPr>
        <w:t xml:space="preserve">، </w:t>
      </w:r>
      <w:r w:rsidRPr="00FB3158">
        <w:rPr>
          <w:rFonts w:hint="cs"/>
          <w:b w:val="0"/>
          <w:rtl/>
        </w:rPr>
        <w:t xml:space="preserve">والمعنى في الآيتين : أي إلى مكان كرامته في السماء ، لأنّ السماء مكان كرامة الله ورضاه لأنها مكان عبادة الملائكة الذين لا يستكبرون عن عبادة الله ، ولأنها منزهة عن معاصي العباد ، كما أنّ الله تعالى منزه عن المكان  ، كل الأماكن إليه سواء ، ليس مكان منها بعيد عن الله ، وهو من جميع عباده قريب ، قال القرطبي - ولله دره - : (بل رفعه الله إليه   ابتداء كلام مستأنف أي إلى السماء والله تعالى متعال عن المكان ) أهـ [ تفسير القرطبي ج: 6 ص: 10 ] ، وقال الواحدي : (بل رفعه الله إليه   أي إلى الموضع الذي لا يجري لأحد سوى الله فيه حكم وكان رفعه إلى ذلك الموضع رفعا إليه لأنه رفع عن أن يجري عليه حكم أحد من العباد ) أهـ [ تفسير الواحدي ج: 1 ص: 301 ] ، وفي تفسير الثعالبي : (وقوله تعالى   بل رفعه الله إليه   يعني إلى سمائه وكرامته وعيسى عليه السلام في السماء على ما تضمنه حديث الإسراء في ذكر ابني الخالة عيسى ويحيى ذكره البخاري في حديث المعراج ) أهـ [ تفسير الثعالبي ج: 1 ص: 431 ] ، وقال ابن </w:t>
      </w:r>
      <w:proofErr w:type="spellStart"/>
      <w:r w:rsidRPr="00FB3158">
        <w:rPr>
          <w:rFonts w:hint="cs"/>
          <w:b w:val="0"/>
          <w:rtl/>
        </w:rPr>
        <w:t>جهبل</w:t>
      </w:r>
      <w:proofErr w:type="spellEnd"/>
      <w:r w:rsidRPr="00FB3158">
        <w:rPr>
          <w:rFonts w:hint="cs"/>
          <w:b w:val="0"/>
          <w:rtl/>
        </w:rPr>
        <w:t xml:space="preserve"> وهو يرد على </w:t>
      </w:r>
      <w:r w:rsidRPr="00FB3158">
        <w:rPr>
          <w:rFonts w:hint="cs"/>
          <w:b w:val="0"/>
          <w:rtl/>
        </w:rPr>
        <w:lastRenderedPageBreak/>
        <w:t>المستدل بالآية على اثبات المكان لله : (وأتبعها</w:t>
      </w:r>
      <w:r w:rsidRPr="00FB3158">
        <w:rPr>
          <w:rFonts w:hint="cs"/>
        </w:rPr>
        <w:t xml:space="preserve"> </w:t>
      </w:r>
      <w:r w:rsidRPr="00FB3158">
        <w:rPr>
          <w:rFonts w:hint="cs"/>
          <w:b w:val="0"/>
          <w:rtl/>
        </w:rPr>
        <w:t>بقوله</w:t>
      </w:r>
      <w:r w:rsidRPr="00FB3158">
        <w:rPr>
          <w:rFonts w:hint="cs"/>
        </w:rPr>
        <w:t xml:space="preserve"> </w:t>
      </w:r>
      <w:r w:rsidRPr="00FB3158">
        <w:rPr>
          <w:rFonts w:hint="cs"/>
          <w:b w:val="0"/>
          <w:rtl/>
        </w:rPr>
        <w:t>تعالى إني متوفيك ورافعك إلي وما أدري من أين</w:t>
      </w:r>
      <w:r w:rsidRPr="00FB3158">
        <w:rPr>
          <w:rFonts w:hint="cs"/>
        </w:rPr>
        <w:t xml:space="preserve"> </w:t>
      </w:r>
      <w:r w:rsidRPr="00FB3158">
        <w:rPr>
          <w:rFonts w:hint="cs"/>
          <w:b w:val="0"/>
          <w:rtl/>
        </w:rPr>
        <w:t>استنبط</w:t>
      </w:r>
      <w:r w:rsidRPr="00FB3158">
        <w:rPr>
          <w:rFonts w:hint="cs"/>
        </w:rPr>
        <w:t xml:space="preserve"> </w:t>
      </w:r>
      <w:r w:rsidRPr="00FB3158">
        <w:rPr>
          <w:rFonts w:hint="cs"/>
          <w:b w:val="0"/>
          <w:rtl/>
        </w:rPr>
        <w:t>من هذا الخبر أن الله تعالى فوق العرش من هذه</w:t>
      </w:r>
      <w:r w:rsidRPr="00FB3158">
        <w:rPr>
          <w:rFonts w:hint="cs"/>
        </w:rPr>
        <w:t xml:space="preserve"> </w:t>
      </w:r>
      <w:r w:rsidRPr="00FB3158">
        <w:rPr>
          <w:rFonts w:hint="cs"/>
          <w:b w:val="0"/>
          <w:rtl/>
        </w:rPr>
        <w:t>الآية هل ذلك بدلالة المطابقة</w:t>
      </w:r>
      <w:r w:rsidRPr="00FB3158">
        <w:rPr>
          <w:rFonts w:hint="cs"/>
        </w:rPr>
        <w:t xml:space="preserve"> </w:t>
      </w:r>
      <w:r w:rsidRPr="00FB3158">
        <w:rPr>
          <w:rFonts w:hint="cs"/>
          <w:b w:val="0"/>
          <w:rtl/>
        </w:rPr>
        <w:t>أو</w:t>
      </w:r>
      <w:r w:rsidRPr="00FB3158">
        <w:rPr>
          <w:rFonts w:hint="cs"/>
        </w:rPr>
        <w:t xml:space="preserve"> </w:t>
      </w:r>
      <w:r w:rsidRPr="00FB3158">
        <w:rPr>
          <w:rFonts w:hint="cs"/>
          <w:b w:val="0"/>
          <w:rtl/>
        </w:rPr>
        <w:t>التضمن أو الالتزام أو هو شيء أخذه بطريق الكشف والنفث</w:t>
      </w:r>
      <w:r w:rsidRPr="00FB3158">
        <w:rPr>
          <w:rFonts w:hint="cs"/>
        </w:rPr>
        <w:t xml:space="preserve"> </w:t>
      </w:r>
      <w:r w:rsidRPr="00FB3158">
        <w:rPr>
          <w:rFonts w:hint="cs"/>
          <w:b w:val="0"/>
          <w:rtl/>
        </w:rPr>
        <w:t>في الروع ولعله اعتقد</w:t>
      </w:r>
      <w:r w:rsidRPr="00FB3158">
        <w:rPr>
          <w:rFonts w:hint="cs"/>
        </w:rPr>
        <w:t xml:space="preserve"> </w:t>
      </w:r>
      <w:r w:rsidRPr="00FB3158">
        <w:rPr>
          <w:rFonts w:hint="cs"/>
          <w:b w:val="0"/>
          <w:rtl/>
        </w:rPr>
        <w:t>أن</w:t>
      </w:r>
      <w:r w:rsidRPr="00FB3158">
        <w:rPr>
          <w:rFonts w:hint="cs"/>
        </w:rPr>
        <w:t xml:space="preserve"> </w:t>
      </w:r>
      <w:r w:rsidRPr="00FB3158">
        <w:rPr>
          <w:rFonts w:hint="cs"/>
          <w:b w:val="0"/>
          <w:rtl/>
        </w:rPr>
        <w:t>الرفع إنما يكون في العلو في الجهة فإن كان كما خطر له</w:t>
      </w:r>
      <w:r w:rsidRPr="00FB3158">
        <w:rPr>
          <w:rFonts w:hint="cs"/>
        </w:rPr>
        <w:t xml:space="preserve"> </w:t>
      </w:r>
      <w:r w:rsidRPr="00FB3158">
        <w:rPr>
          <w:rFonts w:hint="cs"/>
          <w:b w:val="0"/>
          <w:rtl/>
        </w:rPr>
        <w:t>فذاك أيضا لا يعقل إلا</w:t>
      </w:r>
      <w:r w:rsidRPr="00FB3158">
        <w:rPr>
          <w:rFonts w:hint="cs"/>
        </w:rPr>
        <w:t xml:space="preserve"> </w:t>
      </w:r>
      <w:r w:rsidRPr="00FB3158">
        <w:rPr>
          <w:rFonts w:hint="cs"/>
          <w:b w:val="0"/>
          <w:rtl/>
        </w:rPr>
        <w:t>في</w:t>
      </w:r>
      <w:r w:rsidRPr="00FB3158">
        <w:rPr>
          <w:rFonts w:hint="cs"/>
        </w:rPr>
        <w:t xml:space="preserve"> </w:t>
      </w:r>
      <w:r w:rsidRPr="00FB3158">
        <w:rPr>
          <w:rFonts w:hint="cs"/>
          <w:b w:val="0"/>
          <w:rtl/>
        </w:rPr>
        <w:t>الجسمية والحدية وإن لم يقل بهما فلا حقيقة فيما استدل</w:t>
      </w:r>
      <w:r w:rsidRPr="00FB3158">
        <w:rPr>
          <w:rFonts w:hint="cs"/>
        </w:rPr>
        <w:t xml:space="preserve"> </w:t>
      </w:r>
      <w:r w:rsidRPr="00FB3158">
        <w:rPr>
          <w:rFonts w:hint="cs"/>
          <w:b w:val="0"/>
          <w:rtl/>
        </w:rPr>
        <w:t>به وإن قال بهما فلا حاجة</w:t>
      </w:r>
      <w:r w:rsidRPr="00FB3158">
        <w:rPr>
          <w:rFonts w:hint="cs"/>
        </w:rPr>
        <w:t xml:space="preserve"> </w:t>
      </w:r>
      <w:r w:rsidRPr="00FB3158">
        <w:rPr>
          <w:rFonts w:hint="cs"/>
          <w:b w:val="0"/>
          <w:rtl/>
        </w:rPr>
        <w:t>إلى</w:t>
      </w:r>
      <w:r w:rsidRPr="00FB3158">
        <w:rPr>
          <w:rFonts w:hint="cs"/>
        </w:rPr>
        <w:t xml:space="preserve"> </w:t>
      </w:r>
      <w:r w:rsidRPr="00FB3158">
        <w:rPr>
          <w:rFonts w:hint="cs"/>
          <w:b w:val="0"/>
          <w:rtl/>
        </w:rPr>
        <w:t>المغالطة ولعله لم يسمع الرفع في المرتبة والتقريب في</w:t>
      </w:r>
      <w:r w:rsidRPr="00FB3158">
        <w:rPr>
          <w:rFonts w:hint="cs"/>
        </w:rPr>
        <w:t xml:space="preserve"> </w:t>
      </w:r>
      <w:r w:rsidRPr="00FB3158">
        <w:rPr>
          <w:rFonts w:hint="cs"/>
          <w:b w:val="0"/>
          <w:rtl/>
        </w:rPr>
        <w:t>المكانة من استعمال العرب</w:t>
      </w:r>
      <w:r w:rsidRPr="00FB3158">
        <w:rPr>
          <w:rFonts w:hint="cs"/>
        </w:rPr>
        <w:t xml:space="preserve"> </w:t>
      </w:r>
      <w:r w:rsidRPr="00FB3158">
        <w:rPr>
          <w:rFonts w:hint="cs"/>
          <w:b w:val="0"/>
          <w:rtl/>
        </w:rPr>
        <w:t>والعرف</w:t>
      </w:r>
      <w:r w:rsidRPr="00FB3158">
        <w:rPr>
          <w:rFonts w:hint="cs"/>
        </w:rPr>
        <w:t xml:space="preserve"> </w:t>
      </w:r>
      <w:r w:rsidRPr="00FB3158">
        <w:rPr>
          <w:rFonts w:hint="cs"/>
          <w:b w:val="0"/>
          <w:rtl/>
        </w:rPr>
        <w:t xml:space="preserve">ولا فلان رفع الله شأنه ) [ طبقات الشافعية الكبرى ج: 9 ص: 46 ] ، </w:t>
      </w:r>
    </w:p>
    <w:p w:rsidR="00FB3158" w:rsidRPr="00FB3158" w:rsidRDefault="00FB3158" w:rsidP="00FB3158">
      <w:pPr>
        <w:jc w:val="both"/>
        <w:rPr>
          <w:rFonts w:eastAsia="Times New Roman" w:hint="cs"/>
          <w:b w:val="0"/>
          <w:bCs/>
          <w:rtl/>
        </w:rPr>
      </w:pPr>
      <w:r w:rsidRPr="00FB3158">
        <w:rPr>
          <w:rFonts w:eastAsia="Times New Roman" w:hint="cs"/>
          <w:bCs/>
          <w:rtl/>
        </w:rPr>
        <w:t>(  7  ) حل اشكالية الدليل السادس :  التصريح بالعلو</w:t>
      </w:r>
      <w:r w:rsidRPr="00FB3158">
        <w:rPr>
          <w:rFonts w:eastAsia="Times New Roman" w:hint="cs"/>
          <w:b w:val="0"/>
          <w:rtl/>
        </w:rPr>
        <w:t xml:space="preserve"> ، كما في قوله  تعالى:{ وَهُوَ الْعَلِيُّ الْعَظِيمُ } [ البقرة : 255 ] , وقوله تعالى : { وَهُوَ الْعَلِيُّ الْكَبِيرُ} [ سـبأ : 23 ]  , وقوله تعالى : {إِنَّهُ عَلِيٌّ حَكِيمٌ} [ الشورى : 51 ] ، وقوله تعالى : { سَـبِّحِ اسْمَ رَبِّكَ الأَعْلَى } ،  ونقول المراد بالعلو هاهنا هو علو الرتبة والمقام ، كما في قوله تعالى حكاية عن حالِ سيدنا موسى عليه الصلاة والسلام : { قُلْنا لا تَخَفْ إِنَّكَ أَنْتَ الأَعْلى } ، ومعلوم أنّ المراد به علو الرتبة والمقام والمكانة والغلبة والنصر ، ولم يكن موسى عليه السلام آنذاك على قمة جبل وفرعون أسفله حتى يخاطب بالعلو الحسي ، وأنّه أعلى مسافة منه ،   وكذلك قوله تعالى : { وَلَا تَهِنُوا وَلَا تَحْزَنُوا وَأَنْتُمُ الْأَعْلَوْنَ إِنْ كُنْتُمْ مُؤْمِنِينَ  } [ آل عمران : 139 ] ، والمقصود هو التمدح بعلو الرتبة والمقام والمكانة لا علو المسافة والارتفاع ، وقد أخرج البخاري قصة أحد وفيها : ((  ونادَى أبو سفيان فقال ( اعْلُ هُبَل ) فرَدَّ الصحابة رضي الله عليهم ( الله أعلَى وأَجَلُّ ) )) ، فهل العلو إلا علو الرتبة والمكانة ، وإلا فما التمدح المرجو من ارتفاع المسافة ، وهل إذا كان حراس الملك يحرسونه وهم في شرفة عالية ، هل هم الأعلون أم أنّ الملك وإن كان في السفل أعلى منهم ، لأنّه الملك الآمر الناهي ، هذا على سبيل تفهيم الأمر وأنّه لا علاقة لعلو المكان في بيان الربوبية والإلهية ، فالله تعالى هو العلي بربوبيته وألهيته وهيمنته وقدرته ، أما محاذير اثبات العلو المكاني فهي عظيمة أولها الكون في المكان ، وإحاطة المكان بالرحمن وهو محال لأنّ الله تعالى بكل شيء محيط ، كما أنّ العلو المكاني غايته منتهى البعد عن الأرض ،  والله تعالى قريب ، أقرب إلى أحدنا من عنق راحلته ، : { مَا يَكُونُ مِنْ نَجْوَى ثَلَاثَةٍ إِلَّا هُوَ رَابِعُهُمْ وَلَا خَمْسَةٍ إِلَّا هُوَ سَادِسُهُمْ وَلَا أَدْنَى مِنْ ذَلِكَ وَلَا أَكْثَرَ إِلَّا هُوَ مَعَهُمْ أَيْنَمَا كَانُوا  } [ المجادلة : 7 ] ، والمعنى المحكم هو علو المكانة والرتبة ، والمسلم حين يقول وهو ساجد . { سبحان رَبِّيَ الأعلَى } ، معناه : سبحان ربي الذي هو أعلى مِن كلِ شيء قَدْرًا ومَكانةً ، سبحانه وتعالى، وليس المعنى أن الله تبارك وتعالى عالٍ بالمكان والحَيّز والجهة ،  وعلى هذا الحمل للمتشابه على المحكم أطبق المتخصصون في العقيدة والعلماء الراسخون في العلم ، قال القرطبي في تفسيره : ( ووصفه تعالى بالعلو والعظمة، لا بالأماكن والجهات </w:t>
      </w:r>
      <w:r w:rsidRPr="00FB3158">
        <w:rPr>
          <w:rFonts w:eastAsia="Times New Roman" w:hint="cs"/>
          <w:b w:val="0"/>
          <w:rtl/>
        </w:rPr>
        <w:lastRenderedPageBreak/>
        <w:t xml:space="preserve">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أهـ </w:t>
      </w:r>
    </w:p>
    <w:p w:rsidR="00FB3158" w:rsidRPr="00FB3158" w:rsidRDefault="00FB3158" w:rsidP="00FB3158">
      <w:pPr>
        <w:jc w:val="both"/>
        <w:rPr>
          <w:b w:val="0"/>
          <w:bCs/>
        </w:rPr>
      </w:pPr>
      <w:r w:rsidRPr="00FB3158">
        <w:rPr>
          <w:rFonts w:hint="cs"/>
          <w:b w:val="0"/>
          <w:bCs/>
          <w:rtl/>
        </w:rPr>
        <w:t>(  8  ) حل اشكالية</w:t>
      </w:r>
      <w:r w:rsidRPr="00FB3158">
        <w:rPr>
          <w:rFonts w:hint="cs"/>
          <w:b w:val="0"/>
          <w:bCs/>
          <w:rtl/>
          <w:lang w:bidi="ar-KW"/>
        </w:rPr>
        <w:t xml:space="preserve"> </w:t>
      </w:r>
      <w:r w:rsidRPr="00FB3158">
        <w:rPr>
          <w:rFonts w:hint="cs"/>
          <w:b w:val="0"/>
          <w:bCs/>
          <w:rtl/>
        </w:rPr>
        <w:t>الدليل السابع :  التصريح بتنزيل الكتاب</w:t>
      </w:r>
      <w:r w:rsidRPr="00FB3158">
        <w:rPr>
          <w:rFonts w:hint="cs"/>
          <w:b w:val="0"/>
          <w:bCs/>
          <w:rtl/>
          <w:lang w:bidi="ar-SY"/>
        </w:rPr>
        <w:t xml:space="preserve"> </w:t>
      </w:r>
      <w:r w:rsidRPr="00FB3158">
        <w:rPr>
          <w:rFonts w:hint="cs"/>
          <w:b w:val="0"/>
          <w:bCs/>
          <w:rtl/>
        </w:rPr>
        <w:t xml:space="preserve">منه، كما في قوله تعالى : {هُوَ الَّذِي أَنْزَلَ عَلَيْكَ الْكِتَابَ...} [ آل عمران : 7 ] , وقوله تعالى :  {تَنْزِيلُ الْكِتَابِ مِنَ اللَّهِ الْعَزِيزِ الْعَلِيمِ} [ غافر : 2  ] </w:t>
      </w:r>
      <w:r w:rsidRPr="00FB3158">
        <w:rPr>
          <w:rFonts w:hint="cs"/>
          <w:b w:val="0"/>
          <w:rtl/>
        </w:rPr>
        <w:t xml:space="preserve">وهذا من أوهى الحجج لأنّه معلوم لكل مسلم أنّ القرآن الكريم نزل من اللوح المحفوظ في السماء السابعة إلى بيت العزة في السماء الدنيا ثم كان يتنزل به جبريل عليه السلام منجماً على الرسول صلى الله عليه وسلم ، ودليل وجوده في اللوح المحفوظ </w:t>
      </w:r>
      <w:r w:rsidRPr="00FB3158">
        <w:rPr>
          <w:rFonts w:hint="cs"/>
          <w:b w:val="0"/>
          <w:shd w:val="clear" w:color="auto" w:fill="FFFFFF"/>
          <w:rtl/>
        </w:rPr>
        <w:t>قوله تعالى</w:t>
      </w:r>
      <w:r w:rsidRPr="00FB3158">
        <w:rPr>
          <w:shd w:val="clear" w:color="auto" w:fill="FFFFFF"/>
        </w:rPr>
        <w:t>: </w:t>
      </w:r>
      <w:r w:rsidRPr="00FB3158">
        <w:rPr>
          <w:rFonts w:hint="cs"/>
          <w:b w:val="0"/>
          <w:shd w:val="clear" w:color="auto" w:fill="FFFFFF"/>
          <w:rtl/>
        </w:rPr>
        <w:t xml:space="preserve"> { بَلْ هُوَ قُرْآنٌ مَجِيدٌ * فِي لَوْحٍ مَحْفُوظٍ</w:t>
      </w:r>
      <w:r w:rsidRPr="00FB3158">
        <w:rPr>
          <w:rFonts w:hint="cs"/>
          <w:b w:val="0"/>
          <w:shd w:val="clear" w:color="auto" w:fill="FFFFFF"/>
          <w:rtl/>
          <w:lang w:bidi="ar-KW"/>
        </w:rPr>
        <w:t xml:space="preserve"> } </w:t>
      </w:r>
      <w:r w:rsidRPr="00FB3158">
        <w:rPr>
          <w:rFonts w:hint="cs"/>
          <w:b w:val="0"/>
          <w:shd w:val="clear" w:color="auto" w:fill="FFFFFF"/>
          <w:rtl/>
        </w:rPr>
        <w:t xml:space="preserve">[ البروج : 21، 22 ] </w:t>
      </w:r>
      <w:r w:rsidRPr="00FB3158">
        <w:rPr>
          <w:rFonts w:hint="cs"/>
          <w:b w:val="0"/>
          <w:rtl/>
        </w:rPr>
        <w:t xml:space="preserve">، </w:t>
      </w:r>
      <w:r w:rsidRPr="00FB3158">
        <w:rPr>
          <w:rFonts w:hint="cs"/>
          <w:b w:val="0"/>
          <w:shd w:val="clear" w:color="auto" w:fill="FFFFFF"/>
          <w:rtl/>
        </w:rPr>
        <w:t>ودليل نزوله من اللوح المحفوظ إلى بيت العزة ، قوله تعالى : { إِنَّا أَنْزَلْناهُ فِي لَيْلَةٍ مُبارَكَةٍ } [ الدخان : 3 ] ، وقوله تعالى : { إِنَّا أَنْزَلْناهُ فِي لَيْلَةِ الْقَدْرِ } [ القدر : 1 ] ، وقوله تعالى : { شَهْرُ رَمَضانَ الَّذِي أُنْزِلَ فِيهِ الْقُرْآنُ</w:t>
      </w:r>
      <w:bookmarkStart w:id="10" w:name=""/>
      <w:bookmarkEnd w:id="10"/>
      <w:r w:rsidRPr="00FB3158">
        <w:rPr>
          <w:rFonts w:hint="cs"/>
          <w:shd w:val="clear" w:color="auto" w:fill="FFFFFF"/>
        </w:rPr>
        <w:t xml:space="preserve"> </w:t>
      </w:r>
      <w:r w:rsidRPr="00FB3158">
        <w:rPr>
          <w:rFonts w:hint="cs"/>
          <w:b w:val="0"/>
          <w:shd w:val="clear" w:color="auto" w:fill="FFFFFF"/>
          <w:rtl/>
          <w:lang w:bidi="ar-KW"/>
        </w:rPr>
        <w:t xml:space="preserve"> } [ </w:t>
      </w:r>
      <w:r w:rsidRPr="00FB3158">
        <w:rPr>
          <w:rFonts w:hint="cs"/>
          <w:b w:val="0"/>
          <w:shd w:val="clear" w:color="auto" w:fill="FFFFFF"/>
          <w:rtl/>
        </w:rPr>
        <w:t>البقرة : 185 ] ، ولما أخرجه النسائي والحاكم عن سعيد بن جبير، عن ابن عباس رضي الله عنهما قال: (( فصل القرآن من الذكر فوضع في بيت العزة من السماء الدنيا، فجعل جبريل ينزل به على النبيّ صلّى الله عليه وسلّم )) ، ولما أخرجه النسائي والحاكم من طريق داود بن أبي هند، عن عكرمة، عن ابن عباس أنه قال: (( أنزل القرآن جملة واحدة إلى السماء الدنيا ليلة القدر ، ثم أنزل بعد ذلك في عشرين سنة  ثم  قرأ : { وَبِالْحَقِّ أَنْزَلْناهُ وَبِالْحَقِّ نَزَلَ وَما أَرْسَلْناكَ إِلَّا مُبَشِّراً وَنَذِيراً * وَقُرْآناً فَرَقْناهُ لِتَقْرَأَهُ عَلَى النَّاسِ عَلى مُكْثٍ وَنَزَّلْناهُ تَنْزِيلًا</w:t>
      </w:r>
      <w:r w:rsidRPr="00FB3158">
        <w:rPr>
          <w:rFonts w:hint="cs"/>
          <w:b w:val="0"/>
          <w:rtl/>
          <w:lang w:bidi="ar-KW"/>
        </w:rPr>
        <w:t xml:space="preserve"> } [ الإسراء : </w:t>
      </w:r>
      <w:r w:rsidRPr="00FB3158">
        <w:rPr>
          <w:rFonts w:hint="cs"/>
          <w:b w:val="0"/>
          <w:shd w:val="clear" w:color="auto" w:fill="FFFFFF"/>
          <w:rtl/>
          <w:lang w:bidi="ar-KW"/>
        </w:rPr>
        <w:t xml:space="preserve"> </w:t>
      </w:r>
      <w:r w:rsidRPr="00FB3158">
        <w:rPr>
          <w:rFonts w:hint="cs"/>
          <w:b w:val="0"/>
          <w:shd w:val="clear" w:color="auto" w:fill="FFFFFF"/>
          <w:rtl/>
        </w:rPr>
        <w:t>105،  106</w:t>
      </w:r>
      <w:r w:rsidRPr="00FB3158">
        <w:rPr>
          <w:rFonts w:hint="cs"/>
          <w:b w:val="0"/>
          <w:shd w:val="clear" w:color="auto" w:fill="FFFFFF"/>
          <w:rtl/>
          <w:lang w:bidi="ar-KW"/>
        </w:rPr>
        <w:t xml:space="preserve">] ، </w:t>
      </w:r>
      <w:r w:rsidRPr="00FB3158">
        <w:rPr>
          <w:rFonts w:hint="cs"/>
          <w:b w:val="0"/>
          <w:rtl/>
        </w:rPr>
        <w:t>ثم تتابع نزول جبريل عليه السلام به من بيت العزة في السماء الأولى إلى الأرض منجماً في ثلاث وعشرين سنة</w:t>
      </w:r>
      <w:r w:rsidRPr="00FB3158">
        <w:t> </w:t>
      </w:r>
      <w:r w:rsidRPr="00FB3158">
        <w:rPr>
          <w:rFonts w:hint="cs"/>
          <w:b w:val="0"/>
          <w:rtl/>
        </w:rPr>
        <w:t xml:space="preserve">على حسب الوقائع والحوادث، وحاجات الناس ، لقوله تعالى : { </w:t>
      </w:r>
      <w:r w:rsidRPr="00FB3158">
        <w:rPr>
          <w:rFonts w:hint="cs"/>
          <w:b w:val="0"/>
          <w:shd w:val="clear" w:color="auto" w:fill="FFFFFF"/>
          <w:rtl/>
        </w:rPr>
        <w:t>نَزَلَ بِهِ الرُّوحُ الْأَمِينُ (193) عَلى قَلْبِكَ لِتَكُونَ مِنَ الْمُنْذِرِينَ (194) بِلِسانٍ عَرَبِيٍّ مُبِينٍ</w:t>
      </w:r>
      <w:r w:rsidRPr="00FB3158">
        <w:rPr>
          <w:rFonts w:hint="cs"/>
          <w:b w:val="0"/>
          <w:rtl/>
          <w:lang w:bidi="ar-KW"/>
        </w:rPr>
        <w:t xml:space="preserve"> } [ الشعراء : 193 إلى 195 ] ، وقوله تعالى : { </w:t>
      </w:r>
      <w:r w:rsidRPr="00FB3158">
        <w:rPr>
          <w:rFonts w:hint="cs"/>
          <w:b w:val="0"/>
          <w:shd w:val="clear" w:color="auto" w:fill="FFFFFF"/>
          <w:rtl/>
        </w:rPr>
        <w:t>وَقُرْآناً فَرَقْناهُ لِتَقْرَأَهُ عَلَى النَّاسِ عَلى مُكْثٍ وَنَزَّلْناهُ تَنْزِيلًا</w:t>
      </w:r>
      <w:r w:rsidRPr="00FB3158">
        <w:rPr>
          <w:rFonts w:hint="cs"/>
          <w:b w:val="0"/>
          <w:rtl/>
          <w:lang w:bidi="ar-KW"/>
        </w:rPr>
        <w:t xml:space="preserve"> } [ الإسراء : 106 ] ، فلا علاقة لنزول القرآن من اللوح المحفوظ إلى بيت العزة إلى الأرض ، باستدلالهم بنسبة المكان إلى الله تعالى الله عن نسبة النقص والعجز ومماثلة الخلق إليه ، أما نسبة النقص لأنّ المكان محدود والله تعالى منزه عن الحدود ، ونسبة العجز لأنّ المكان يحيط بمن فيه ويقهره فلا يستطيع منه فكاكا إلا إلى مكان آخر ، والله بكل شيء محيط وهو القاهر لكل شيء ، ونسبة المماثلة لأنّ جميع الخلائق تحكمها قوانين المكان والكون فيه إلا خالق المكان فهو القاهر للمكان ليس كمثله شيء ولا نعلم له سميا ، </w:t>
      </w:r>
    </w:p>
    <w:p w:rsidR="00FB3158" w:rsidRPr="00FB3158" w:rsidRDefault="00FB3158" w:rsidP="00FB3158">
      <w:pPr>
        <w:jc w:val="both"/>
        <w:rPr>
          <w:rFonts w:eastAsia="Times New Roman" w:hint="cs"/>
          <w:b w:val="0"/>
          <w:bCs/>
          <w:i/>
          <w:iCs/>
          <w:rtl/>
          <w:lang w:eastAsia="ar-SA"/>
        </w:rPr>
      </w:pPr>
      <w:r w:rsidRPr="00FB3158">
        <w:rPr>
          <w:rFonts w:eastAsia="Times New Roman" w:hint="cs"/>
          <w:bCs/>
          <w:rtl/>
          <w:lang w:eastAsia="ar-SA"/>
        </w:rPr>
        <w:lastRenderedPageBreak/>
        <w:t>(  9  ) حل اشكالية</w:t>
      </w:r>
      <w:r w:rsidRPr="00FB3158">
        <w:rPr>
          <w:rFonts w:eastAsia="Times New Roman" w:hint="cs"/>
          <w:bCs/>
          <w:rtl/>
          <w:lang w:eastAsia="ar-SA" w:bidi="ar-KW"/>
        </w:rPr>
        <w:t xml:space="preserve"> </w:t>
      </w:r>
      <w:r w:rsidRPr="00FB3158">
        <w:rPr>
          <w:rFonts w:eastAsia="Times New Roman" w:hint="cs"/>
          <w:bCs/>
          <w:rtl/>
          <w:lang w:eastAsia="ar-SA"/>
        </w:rPr>
        <w:t>الدليل الثامن</w:t>
      </w:r>
      <w:r w:rsidRPr="00FB3158">
        <w:rPr>
          <w:rFonts w:eastAsia="Times New Roman" w:hint="cs"/>
          <w:b w:val="0"/>
          <w:rtl/>
          <w:lang w:eastAsia="ar-SA"/>
        </w:rPr>
        <w:t xml:space="preserve"> :  التصريح باختصاص بعض المخلوقات بأنها عنده وأن بعضها أقرب إليه من بعض ، كما في قوله تعالى : { إِنَّ الَّذِينَ عِنْدَ رَبِّكَ } [ الأعراف : 206 ] , وقوله تعالى : {وَلَهُ مَنْ فِي السَّمَاوَاتِ وَالْأَرْضِ وَمَنْ عِنْدَهُ لا يَسْتَكْبِرُونَ عَنْ عِبَادَتِهِ وَلا يَسْتَحْسِرُونَ}[ </w:t>
      </w:r>
      <w:r w:rsidRPr="00FB3158">
        <w:rPr>
          <w:rFonts w:eastAsia="Times New Roman" w:hint="cs"/>
          <w:b w:val="0"/>
          <w:lang w:eastAsia="ar-SA"/>
        </w:rPr>
        <w:t xml:space="preserve"> </w:t>
      </w:r>
      <w:r w:rsidRPr="00FB3158">
        <w:rPr>
          <w:rFonts w:eastAsia="Times New Roman" w:hint="cs"/>
          <w:b w:val="0"/>
          <w:rtl/>
          <w:lang w:eastAsia="ar-SA"/>
        </w:rPr>
        <w:t xml:space="preserve">الأنبياء : 19 ] </w:t>
      </w:r>
      <w:r w:rsidRPr="00FB3158">
        <w:rPr>
          <w:rFonts w:eastAsia="Times New Roman" w:hint="cs"/>
          <w:b w:val="0"/>
          <w:rtl/>
          <w:lang w:eastAsia="ar-SA" w:bidi="ar-KW"/>
        </w:rPr>
        <w:t xml:space="preserve">، </w:t>
      </w:r>
      <w:r w:rsidRPr="00FB3158">
        <w:rPr>
          <w:rFonts w:eastAsia="Times New Roman" w:hint="cs"/>
          <w:b w:val="0"/>
          <w:rtl/>
          <w:lang w:eastAsia="ar-SA"/>
        </w:rPr>
        <w:t xml:space="preserve">المراد من </w:t>
      </w:r>
      <w:proofErr w:type="spellStart"/>
      <w:r w:rsidRPr="00FB3158">
        <w:rPr>
          <w:rFonts w:eastAsia="Times New Roman" w:hint="cs"/>
          <w:b w:val="0"/>
          <w:rtl/>
          <w:lang w:eastAsia="ar-SA"/>
        </w:rPr>
        <w:t>العندية</w:t>
      </w:r>
      <w:proofErr w:type="spellEnd"/>
      <w:r w:rsidRPr="00FB3158">
        <w:rPr>
          <w:rFonts w:eastAsia="Times New Roman" w:hint="cs"/>
          <w:b w:val="0"/>
          <w:rtl/>
          <w:lang w:eastAsia="ar-SA"/>
        </w:rPr>
        <w:t xml:space="preserve"> في قوله تعالى : { إِنَّ الَّذِينَ عِنْدَ رَبِّكَ }  ، وقوله تعالى : { وَمَنْ عِنْدَهُ } ، هو </w:t>
      </w:r>
      <w:proofErr w:type="spellStart"/>
      <w:r w:rsidRPr="00FB3158">
        <w:rPr>
          <w:rFonts w:eastAsia="Times New Roman" w:hint="cs"/>
          <w:b w:val="0"/>
          <w:rtl/>
          <w:lang w:eastAsia="ar-SA"/>
        </w:rPr>
        <w:t>عندية</w:t>
      </w:r>
      <w:proofErr w:type="spellEnd"/>
      <w:r w:rsidRPr="00FB3158">
        <w:rPr>
          <w:rFonts w:eastAsia="Times New Roman" w:hint="cs"/>
          <w:b w:val="0"/>
          <w:rtl/>
          <w:lang w:eastAsia="ar-SA"/>
        </w:rPr>
        <w:t xml:space="preserve"> القرب من الله تعالى بالزلفى والرضا والمكانة لا </w:t>
      </w:r>
      <w:proofErr w:type="spellStart"/>
      <w:r w:rsidRPr="00FB3158">
        <w:rPr>
          <w:rFonts w:eastAsia="Times New Roman" w:hint="cs"/>
          <w:b w:val="0"/>
          <w:rtl/>
          <w:lang w:eastAsia="ar-SA"/>
        </w:rPr>
        <w:t>عندية</w:t>
      </w:r>
      <w:proofErr w:type="spellEnd"/>
      <w:r w:rsidRPr="00FB3158">
        <w:rPr>
          <w:rFonts w:eastAsia="Times New Roman" w:hint="cs"/>
          <w:b w:val="0"/>
          <w:rtl/>
          <w:lang w:eastAsia="ar-SA"/>
        </w:rPr>
        <w:t xml:space="preserve"> المكان لتنزه الله تعالى عن الكون في الأماكن ، القرب في الآيات عائد إلى الرتبة والمنزلة والحظوة والدرجة الرفيعة والمكانة لا إلى المكان ، قال القرطبي : (لأنهم قريبون من رحمته وكل قريب من رحمة الله عز وجل فهو عنده عن الزجاج وقال غيره  لأنهم في موضع لا ينفذ فيه إلا حكم الله وقيل  لأنهم رسل الله كما يقال  عند الخليفة جيش كثير وقيل  هذا على جهة التشريف لهم وأنهم بالمكان المكرم فهو عبارة عن قربهم في الكرامة لا في المسافة ) أهـ [ تفسير القرطبي ج: 7 ص: 356 ] ، وقال رحمه الله : (قوله : { إن الذين عند ربك } ، و { رب ابن لي عندك بيتا في الجنة } ، و { إن الله لمع المحسنين } ونحو ذلك كل ذلك عائد إلى الرتبة والمنزلة والحظوة والدرجة الرفيعة لا إلى المكان ) أهـ [ تفسير القرطبي ج: 10 ص: 312 ] ، وقال أبو السعود : (إن الذين   عند ربك   وهم الملائكة عليهم السلام ومعنى كونهم عنده سبحانه وتعالى قربهم من رحمته وفضله لتوفرهم على طاعته تعالى لا يستكبرون عن عبادته بل يؤدونها حسبما أمروا به ويسبحونه أي ينزهونه عن كل ما لا يليق بجناب كبريائه وله يسجدون أي يخصونه بغاية العبودية والتذلل لا يشركون به شيئا ) أهـ [ تفسير أبي السعود ج: 3 ص: 310 ] ، وقال الشوكاني : (إن الذين   عند ربك   لا يستكبرون عن عبادته المراد بهم الملائكة قال القرطبي بالإجماع قال الزجاج وقال : { عند ربك } ،والله عز وجل بكل مكان [</w:t>
      </w:r>
      <w:r w:rsidRPr="00FB3158">
        <w:rPr>
          <w:rFonts w:eastAsia="Times New Roman" w:hint="cs"/>
          <w:b w:val="0"/>
          <w:rtl/>
          <w:lang w:eastAsia="ar-SA" w:bidi="ar-KW"/>
        </w:rPr>
        <w:t xml:space="preserve"> القصد أنّه قريب ليس كمثله في قربه شيء ، وإلا فاللفظ المناسب هو أنّ الله تعالى منزه عن المكان لأنّ الأماكن كلها محدودة والله تعالى منزه عن الحدود ،</w:t>
      </w:r>
      <w:r w:rsidRPr="00FB3158">
        <w:rPr>
          <w:rFonts w:eastAsia="Times New Roman" w:hint="cs"/>
          <w:b w:val="0"/>
          <w:rtl/>
          <w:lang w:eastAsia="ar-SA"/>
        </w:rPr>
        <w:t xml:space="preserve">] لأنهم قريبون من رحمته وكل قريب من رحمة الله عز وجل فهو عنده ) [ فتح القدير ج: 2 ص: 281 ] ، وقال النسفي : (أن الذين   عند ربك   مكانة ومنزلة لا مكانا ونزلا يعنى الملائكة لا يستكبرون عن عبادته ) أهـ [تفسير النسفي ج: 2 ص: 53 ] ، وقال : ( { فان استكبروا فالذين عند ربك } أي الملائكة : { يسبحون له بالليل والنهار وهم لا يسئمون } لا يملون .. وعند ربك عبارة عن الزلفى والمكانة والكرامة ) أهـ [  تفسير النسفي ج: 4 ص: 91 ] ، وقال الألوسي : (قوله تعالى  إن الذين   عند ربك   وقوله سبحانه  حكاية ابن لي عندك بيتا وقوله تعالى  وإن الله لمع المحسنين إلى غير ذلك مما هو كناية عن المكانة لا عن المكان ) أهـ [روح المعاني ج: 15 ص: 142 ] ، وقال ابن الجوزي فقيه الحنابلة ، وهو يرد على </w:t>
      </w:r>
      <w:proofErr w:type="spellStart"/>
      <w:r w:rsidRPr="00FB3158">
        <w:rPr>
          <w:rFonts w:eastAsia="Times New Roman" w:hint="cs"/>
          <w:b w:val="0"/>
          <w:rtl/>
          <w:lang w:eastAsia="ar-SA"/>
        </w:rPr>
        <w:t>حشوية</w:t>
      </w:r>
      <w:proofErr w:type="spellEnd"/>
      <w:r w:rsidRPr="00FB3158">
        <w:rPr>
          <w:rFonts w:eastAsia="Times New Roman" w:hint="cs"/>
          <w:b w:val="0"/>
          <w:rtl/>
          <w:lang w:eastAsia="ar-SA"/>
        </w:rPr>
        <w:t xml:space="preserve"> الحنابلة في كتابه الباز الأشهب المنقض على مخالفي المذهب : (الحديث الخامس والأربعون : روي البخاري ومسلم في </w:t>
      </w:r>
      <w:r w:rsidRPr="00FB3158">
        <w:rPr>
          <w:rFonts w:eastAsia="Times New Roman" w:hint="cs"/>
          <w:b w:val="0"/>
          <w:rtl/>
          <w:lang w:eastAsia="ar-SA"/>
        </w:rPr>
        <w:lastRenderedPageBreak/>
        <w:t xml:space="preserve">الصحيحين من حديث أبي هريرة رضي الله عنه قال رسول الله صلى الله عليه وسلم  : ((  لما قضي الله الخلق كتب في كتابه – فهو عنده فوق العرش – إن رحمتي غلبت غضبي ، وفي لفظ سبقت )) ، قال القاضي - يقصد به أبو يعلى - : ظاهر قوله عنده القرب من الذات ، واعلم أن القرب من الحق لا يكون بمساحة وإنما ذلك من صفة الأجسام ، وقد قال سبحانه وتعالي " مسومة عند ربك " ) أهـ [ الباز الأشهب ص130-131 ] ، وقال القاضي ابن جماعة - وهو يرد على مثبت المكان </w:t>
      </w:r>
      <w:proofErr w:type="spellStart"/>
      <w:r w:rsidRPr="00FB3158">
        <w:rPr>
          <w:rFonts w:eastAsia="Times New Roman" w:hint="cs"/>
          <w:b w:val="0"/>
          <w:rtl/>
          <w:lang w:eastAsia="ar-SA"/>
        </w:rPr>
        <w:t>بالعندية</w:t>
      </w:r>
      <w:proofErr w:type="spellEnd"/>
      <w:r w:rsidRPr="00FB3158">
        <w:rPr>
          <w:rFonts w:eastAsia="Times New Roman" w:hint="cs"/>
          <w:b w:val="0"/>
          <w:rtl/>
          <w:lang w:eastAsia="ar-SA"/>
        </w:rPr>
        <w:t xml:space="preserve"> بكلام رصين محكم يكتب بماء الذهب - : ( الآية الخامسة قوله تعالى : { إن الذين عند ربك } ، { من ذا الذي يشفع عنده إلا بإذنه } ، { عند مليك مقتدر } ، { ابن لي عندك بيتا في الجنة} ، {وإن له عندنا لزلفى وحسن مآب } ، { ومن عنده لا يستكبرون عن عبادته } ، ورد ذلك في الحديث كثيرا كقوله : (( أنا عند ظن عبدي بي )) ، (( أنا عند المنكسرة قلوبهم من أجلي )) ، كل ذلك ليس المراد به </w:t>
      </w:r>
      <w:proofErr w:type="spellStart"/>
      <w:r w:rsidRPr="00FB3158">
        <w:rPr>
          <w:rFonts w:eastAsia="Times New Roman" w:hint="cs"/>
          <w:b w:val="0"/>
          <w:rtl/>
          <w:lang w:eastAsia="ar-SA"/>
        </w:rPr>
        <w:t>عندية</w:t>
      </w:r>
      <w:proofErr w:type="spellEnd"/>
      <w:r w:rsidRPr="00FB3158">
        <w:rPr>
          <w:rFonts w:eastAsia="Times New Roman" w:hint="cs"/>
          <w:b w:val="0"/>
          <w:rtl/>
          <w:lang w:eastAsia="ar-SA"/>
        </w:rPr>
        <w:t xml:space="preserve"> الجهة بل </w:t>
      </w:r>
      <w:proofErr w:type="spellStart"/>
      <w:r w:rsidRPr="00FB3158">
        <w:rPr>
          <w:rFonts w:eastAsia="Times New Roman" w:hint="cs"/>
          <w:b w:val="0"/>
          <w:rtl/>
          <w:lang w:eastAsia="ar-SA"/>
        </w:rPr>
        <w:t>عندية</w:t>
      </w:r>
      <w:proofErr w:type="spellEnd"/>
      <w:r w:rsidRPr="00FB3158">
        <w:rPr>
          <w:rFonts w:eastAsia="Times New Roman" w:hint="cs"/>
          <w:b w:val="0"/>
          <w:rtl/>
          <w:lang w:eastAsia="ar-SA"/>
        </w:rPr>
        <w:t xml:space="preserve"> الشرف والكرامة والإعانة والجبر واللطف ، لا </w:t>
      </w:r>
      <w:proofErr w:type="spellStart"/>
      <w:r w:rsidRPr="00FB3158">
        <w:rPr>
          <w:rFonts w:eastAsia="Times New Roman" w:hint="cs"/>
          <w:b w:val="0"/>
          <w:rtl/>
          <w:lang w:eastAsia="ar-SA"/>
        </w:rPr>
        <w:t>عندية</w:t>
      </w:r>
      <w:proofErr w:type="spellEnd"/>
      <w:r w:rsidRPr="00FB3158">
        <w:rPr>
          <w:rFonts w:eastAsia="Times New Roman" w:hint="cs"/>
          <w:b w:val="0"/>
          <w:rtl/>
          <w:lang w:eastAsia="ar-SA"/>
        </w:rPr>
        <w:t xml:space="preserve"> الحيز والمكان فإن كون الرب تعالى عند الإنسان باعتبار الجهة والمكان محال بالإجماع ) أهـ [ إيضاح الدليل في قطع حجج أهل التعطيل ج: 1 ص: 112 ] ، </w:t>
      </w:r>
    </w:p>
    <w:p w:rsidR="00FB3158" w:rsidRPr="00FB3158" w:rsidRDefault="00FB3158" w:rsidP="00FB3158">
      <w:pPr>
        <w:jc w:val="both"/>
        <w:rPr>
          <w:b w:val="0"/>
          <w:bCs/>
        </w:rPr>
      </w:pPr>
      <w:r w:rsidRPr="00FB3158">
        <w:rPr>
          <w:rFonts w:hint="cs"/>
          <w:b w:val="0"/>
          <w:bCs/>
          <w:rtl/>
        </w:rPr>
        <w:t>(  10  ) حل اشكالية</w:t>
      </w:r>
      <w:r w:rsidRPr="00FB3158">
        <w:rPr>
          <w:rFonts w:hint="cs"/>
          <w:b w:val="0"/>
          <w:bCs/>
          <w:rtl/>
          <w:lang w:bidi="ar-KW"/>
        </w:rPr>
        <w:t xml:space="preserve"> </w:t>
      </w:r>
      <w:r w:rsidRPr="00FB3158">
        <w:rPr>
          <w:rFonts w:hint="cs"/>
          <w:b w:val="0"/>
          <w:bCs/>
          <w:rtl/>
        </w:rPr>
        <w:t xml:space="preserve">الدليل التاسع : </w:t>
      </w:r>
      <w:r w:rsidRPr="00FB3158">
        <w:rPr>
          <w:rFonts w:hint="cs"/>
          <w:b w:val="0"/>
          <w:bCs/>
          <w:rtl/>
          <w:lang w:bidi="ar-SY"/>
        </w:rPr>
        <w:t xml:space="preserve"> التصريح بأنه تعالى في السماء والمراد بها العلو، قال تعالى</w:t>
      </w:r>
      <w:r w:rsidRPr="00FB3158">
        <w:rPr>
          <w:rFonts w:hint="cs"/>
          <w:b w:val="0"/>
          <w:bCs/>
          <w:rtl/>
        </w:rPr>
        <w:t>:{ أَأَمِنْتُمْ مَنْ فِي السَّمَاءِ } [</w:t>
      </w:r>
      <w:r w:rsidRPr="00FB3158">
        <w:rPr>
          <w:rFonts w:hint="cs"/>
          <w:b w:val="0"/>
          <w:bCs/>
          <w:rtl/>
          <w:lang w:bidi="ar-SY"/>
        </w:rPr>
        <w:t xml:space="preserve"> الملك : </w:t>
      </w:r>
      <w:r w:rsidRPr="00FB3158">
        <w:rPr>
          <w:rFonts w:hint="cs"/>
          <w:b w:val="0"/>
          <w:bCs/>
          <w:rtl/>
        </w:rPr>
        <w:t xml:space="preserve">16 ] </w:t>
      </w:r>
      <w:r w:rsidRPr="00FB3158">
        <w:rPr>
          <w:rFonts w:hint="cs"/>
          <w:b w:val="0"/>
          <w:bCs/>
          <w:rtl/>
          <w:lang w:bidi="ar-SY"/>
        </w:rPr>
        <w:t>،</w:t>
      </w:r>
      <w:r w:rsidRPr="00FB3158">
        <w:rPr>
          <w:rFonts w:hint="cs"/>
          <w:b w:val="0"/>
          <w:bCs/>
          <w:rtl/>
          <w:lang w:bidi="ar-KW"/>
        </w:rPr>
        <w:t xml:space="preserve"> </w:t>
      </w:r>
      <w:r w:rsidRPr="00FB3158">
        <w:rPr>
          <w:rFonts w:hint="cs"/>
          <w:b w:val="0"/>
          <w:rtl/>
        </w:rPr>
        <w:t xml:space="preserve">الآية لها معني عديدة ولا يجوز اعتقاد متشابه تلك المعاني ولابد من ردها إلى محكمها وفهمها في اطار المحكم ، فقد يكون المعنى : أأمنتم من في السماء ، أي في العلو إشارة إلى علو الذات والصفات , لأنّ السماء تأتي في اللغة العربية لغة القرآن على معنى العلو ، والعرب تقول : فلان في السماء ، أي في أعلى المراتب ، وليس معنى أأمنتم من في السماء  أي في السماء مكانه ، لما تقدم من محدودية السماء ، والله تعالى لا حد له ، والسماء خلق من خلق الله تعالى ، والله منزه عن الحلول في شيء من خلقه ، إذ يستحيل على القديم أن يقبل المحدث ، أو أن يكون فيه أو أن يكون عليه على سبيل المكان الحسي ، وليس ذلك باعتبار أن مكانه تعالى في السماء , تعالى الله عن ذلك علواّ كبيراّ  ، ولما تقدم من اجماع أهل الأصول المتخصصين في العقيدة على تنزيه الله تعالى من المكان ، وقد يكون المعنى : أأمنتم من في السماء يعني الملائكة الموكلين على تدبير هذا العالم وقد قيل هو جبريل عليه السلام لأنّه الموكل بالخسف ، أو يكون المعنى أأمنتم من في السماء : أي من في السماء أمره أو قضاؤه أو من في السماء ( أي العلو ) مكانته وقدرته وسلطانه ، أما فهم الجهلاء بأن الله تعالى في السماء على سبيل </w:t>
      </w:r>
      <w:proofErr w:type="spellStart"/>
      <w:r w:rsidRPr="00FB3158">
        <w:rPr>
          <w:rFonts w:hint="cs"/>
          <w:b w:val="0"/>
          <w:rtl/>
        </w:rPr>
        <w:t>المظروفية</w:t>
      </w:r>
      <w:proofErr w:type="spellEnd"/>
      <w:r w:rsidRPr="00FB3158">
        <w:rPr>
          <w:rFonts w:hint="cs"/>
          <w:b w:val="0"/>
          <w:rtl/>
        </w:rPr>
        <w:t xml:space="preserve"> والكون في المكان مما لا يكون إلا للأجسام ، فهذا لا يجوز في حق الله تعالى ،  وأئمة السلف الآية عندهم من المتشابه الذي قراءته تفسيره ، والرسوخ في العلم عندهم تفويض معناه المراد إلى الله ورسوله ، مع تنزيه الله تعالى عمّا لا يليق به من صفات الأجسام والحد والحدوث </w:t>
      </w:r>
      <w:r w:rsidRPr="00FB3158">
        <w:rPr>
          <w:rFonts w:hint="cs"/>
          <w:b w:val="0"/>
          <w:rtl/>
        </w:rPr>
        <w:lastRenderedPageBreak/>
        <w:t xml:space="preserve">وغيرها نمن صفات العجز والنقص ، وإليك طائفة من أقوال الراسخين في علم العقيدة والمتخصصين فيها في فهم الآية ورد </w:t>
      </w:r>
      <w:proofErr w:type="spellStart"/>
      <w:r w:rsidRPr="00FB3158">
        <w:rPr>
          <w:rFonts w:hint="cs"/>
          <w:b w:val="0"/>
          <w:rtl/>
        </w:rPr>
        <w:t>متشابهها</w:t>
      </w:r>
      <w:proofErr w:type="spellEnd"/>
      <w:r w:rsidRPr="00FB3158">
        <w:rPr>
          <w:rFonts w:hint="cs"/>
          <w:b w:val="0"/>
          <w:rtl/>
        </w:rPr>
        <w:t xml:space="preserve"> إلى محكمه ، </w:t>
      </w:r>
      <w:r w:rsidRPr="00FB3158">
        <w:rPr>
          <w:rFonts w:hint="cs"/>
          <w:b w:val="0"/>
          <w:bCs/>
          <w:rtl/>
        </w:rPr>
        <w:t>قال القاضي عياض</w:t>
      </w:r>
      <w:r w:rsidRPr="00FB3158">
        <w:rPr>
          <w:rFonts w:hint="cs"/>
          <w:b w:val="0"/>
          <w:rtl/>
        </w:rPr>
        <w:t xml:space="preserve"> : (  لا خلاف بين المسلمين قاطبة محدثهم </w:t>
      </w:r>
      <w:proofErr w:type="spellStart"/>
      <w:r w:rsidRPr="00FB3158">
        <w:rPr>
          <w:rFonts w:hint="cs"/>
          <w:b w:val="0"/>
          <w:rtl/>
        </w:rPr>
        <w:t>وفقيههم</w:t>
      </w:r>
      <w:proofErr w:type="spellEnd"/>
      <w:r w:rsidRPr="00FB3158">
        <w:rPr>
          <w:rFonts w:hint="cs"/>
          <w:b w:val="0"/>
          <w:rtl/>
        </w:rPr>
        <w:t xml:space="preserve"> </w:t>
      </w:r>
      <w:proofErr w:type="spellStart"/>
      <w:r w:rsidRPr="00FB3158">
        <w:rPr>
          <w:rFonts w:hint="cs"/>
          <w:b w:val="0"/>
          <w:rtl/>
        </w:rPr>
        <w:t>ومتكلمهم</w:t>
      </w:r>
      <w:proofErr w:type="spellEnd"/>
      <w:r w:rsidRPr="00FB3158">
        <w:rPr>
          <w:rFonts w:hint="cs"/>
          <w:b w:val="0"/>
          <w:rtl/>
        </w:rPr>
        <w:t xml:space="preserve"> ومقلدهم ونظارهم أن الظواهر الواردة بذكر الله في السماء كقوله ( ءأمنتم في السماء ) أنها ليست على ظاهرها وأنها متأوله عند جميهم ) أهـ [ إكمال المعلم : ج2ص465] ، </w:t>
      </w:r>
      <w:r w:rsidRPr="00FB3158">
        <w:rPr>
          <w:rFonts w:hint="cs"/>
          <w:b w:val="0"/>
          <w:bCs/>
          <w:rtl/>
        </w:rPr>
        <w:t xml:space="preserve">وقال القرطبي - في درة من </w:t>
      </w:r>
      <w:proofErr w:type="spellStart"/>
      <w:r w:rsidRPr="00FB3158">
        <w:rPr>
          <w:rFonts w:hint="cs"/>
          <w:b w:val="0"/>
          <w:bCs/>
          <w:rtl/>
        </w:rPr>
        <w:t>تنزيهاته</w:t>
      </w:r>
      <w:proofErr w:type="spellEnd"/>
      <w:r w:rsidRPr="00FB3158">
        <w:rPr>
          <w:rFonts w:hint="cs"/>
          <w:b w:val="0"/>
          <w:bCs/>
          <w:rtl/>
        </w:rPr>
        <w:t xml:space="preserve"> -</w:t>
      </w:r>
      <w:r w:rsidRPr="00FB3158">
        <w:rPr>
          <w:rFonts w:hint="cs"/>
          <w:b w:val="0"/>
          <w:rtl/>
        </w:rPr>
        <w:t xml:space="preserve"> : ( تقديره  :  أأمنتم من في السماء قدرته وسلطانه وعرشه ومملكته وخص السماء وإن عم ملكه تنبيها على أن الإله الذي تنفذ قدرته في السماء لا من يعظمونه في الأرض ، وقيل  هو إشارة إلى الملائكة وقيل  إلى جبريل وهو الملك الموكل بالعذاب ، قلت  : ويحتمل أن يكون المعنى  </w:t>
      </w:r>
      <w:r w:rsidRPr="00FB3158">
        <w:rPr>
          <w:rFonts w:hint="cs"/>
          <w:b w:val="0"/>
          <w:bCs/>
          <w:rtl/>
        </w:rPr>
        <w:t>أأمنتم خالق من في السماء</w:t>
      </w:r>
      <w:r w:rsidRPr="00FB3158">
        <w:rPr>
          <w:rFonts w:hint="cs"/>
          <w:b w:val="0"/>
          <w:rtl/>
        </w:rPr>
        <w:t xml:space="preserve"> أن يخسف بكم الأرض كما خسفها بقارون فإذا هي تمور أي تذهب وتجيء والمور  الاضطراب بالذهاب والمجيء .. وقال المحققون  أمنتم من فوق السماء كقوله  فسيحوا في الأرض </w:t>
      </w:r>
      <w:r w:rsidRPr="00FB3158">
        <w:rPr>
          <w:rFonts w:hint="cs"/>
          <w:b w:val="0"/>
          <w:bCs/>
          <w:rtl/>
        </w:rPr>
        <w:t>أي فوقها لا بالممارسة والتحيز لكن بالقهر والتدبير</w:t>
      </w:r>
      <w:r w:rsidRPr="00FB3158">
        <w:rPr>
          <w:rFonts w:hint="cs"/>
          <w:b w:val="0"/>
          <w:rtl/>
        </w:rPr>
        <w:t xml:space="preserve"> وقيل  معناه أمنتم من على السماء كقوله تعالى  ولأصلبنكم في جذوع النخل أي عليها </w:t>
      </w:r>
      <w:r w:rsidRPr="00FB3158">
        <w:rPr>
          <w:rFonts w:hint="cs"/>
          <w:b w:val="0"/>
          <w:bCs/>
          <w:rtl/>
        </w:rPr>
        <w:t xml:space="preserve">ومعناه أنه مديرها ومالكها كما يقال  فلان على العراق والحجاز أي واليها وأميرها والأخبار في هذا الباب كثيرة صحيحة منتشرة مشيرة إلى العلو لا يدفعها إلا ملحد أو جاهل معاند والمراد بها توقيره وتنزيهه على السفل والتحت ووصفه بالعلو والعظمة لا بالأماكن والجهات والحدود لأنها صفات الأجسام </w:t>
      </w:r>
      <w:r w:rsidRPr="00FB3158">
        <w:rPr>
          <w:rFonts w:hint="cs"/>
          <w:b w:val="0"/>
          <w:rtl/>
        </w:rPr>
        <w:t xml:space="preserve">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أن خلق المكان والزمان ولا مكان له ولا زمان وهو الآن على ما عليه كان ) أهـ [ تفسير القرطبي ج: 18 ص: 215 ، 216 ] ، </w:t>
      </w:r>
      <w:r w:rsidRPr="00FB3158">
        <w:rPr>
          <w:rFonts w:hint="cs"/>
          <w:b w:val="0"/>
          <w:bCs/>
          <w:rtl/>
        </w:rPr>
        <w:t xml:space="preserve">وقال العلامة ابن الجوزي - وهو يرد على </w:t>
      </w:r>
      <w:proofErr w:type="spellStart"/>
      <w:r w:rsidRPr="00FB3158">
        <w:rPr>
          <w:rFonts w:hint="cs"/>
          <w:b w:val="0"/>
          <w:bCs/>
          <w:rtl/>
        </w:rPr>
        <w:t>حشوية</w:t>
      </w:r>
      <w:proofErr w:type="spellEnd"/>
      <w:r w:rsidRPr="00FB3158">
        <w:rPr>
          <w:rFonts w:hint="cs"/>
          <w:b w:val="0"/>
          <w:bCs/>
          <w:rtl/>
        </w:rPr>
        <w:t xml:space="preserve"> الحنابلة :</w:t>
      </w:r>
      <w:r w:rsidRPr="00FB3158">
        <w:rPr>
          <w:rFonts w:hint="cs"/>
          <w:b w:val="0"/>
          <w:rtl/>
        </w:rPr>
        <w:t xml:space="preserve"> ( ومن الآيات قوله تعالي : </w:t>
      </w:r>
      <w:r w:rsidRPr="00FB3158">
        <w:rPr>
          <w:rFonts w:hint="cs"/>
          <w:b w:val="0"/>
          <w:bCs/>
          <w:rtl/>
        </w:rPr>
        <w:t xml:space="preserve">{ أَأَمِنْتُمْ مَنْ فِي السَّمَاءِ } </w:t>
      </w:r>
      <w:r w:rsidRPr="00FB3158">
        <w:rPr>
          <w:rFonts w:hint="cs"/>
          <w:b w:val="0"/>
          <w:rtl/>
        </w:rPr>
        <w:t xml:space="preserve">قلت : وقد ثبت قطعيا أنها ليست علي ظاهرها ، لأن لفظة " في " للظرفية والحق غير مظروف ، وإذا امتنع الحس أن يتصرف في مثل هذا ، بقي وصف التعظيم بما هو عظيم عند الخلق ) أهـ [الباز الأشهب المنتفض على ص59 ] ، </w:t>
      </w:r>
      <w:r w:rsidRPr="00FB3158">
        <w:rPr>
          <w:rFonts w:hint="cs"/>
          <w:b w:val="0"/>
          <w:bCs/>
          <w:rtl/>
        </w:rPr>
        <w:t>وقال أبو السعود في تفسيره</w:t>
      </w:r>
      <w:r w:rsidRPr="00FB3158">
        <w:rPr>
          <w:rFonts w:hint="cs"/>
          <w:b w:val="0"/>
          <w:rtl/>
        </w:rPr>
        <w:t xml:space="preserve"> : ( أأمنتم من في السماء أي الملائكة الموكلين بتدبير هذا العالم او الله سبحانه على تأويل من في السماء امره وقضاؤه او على زعم العرب حيث كانوا يزعمون انه تعالى في السماء اي   أأمنتم من   تزعمون انه في السماء </w:t>
      </w:r>
      <w:r w:rsidRPr="00FB3158">
        <w:rPr>
          <w:rFonts w:hint="cs"/>
          <w:b w:val="0"/>
          <w:bCs/>
          <w:rtl/>
        </w:rPr>
        <w:t>وهو متعال عن المكان</w:t>
      </w:r>
      <w:r w:rsidRPr="00FB3158">
        <w:rPr>
          <w:rFonts w:hint="cs"/>
          <w:b w:val="0"/>
          <w:rtl/>
        </w:rPr>
        <w:t xml:space="preserve"> أن يخسف بكم الأرض بعدما جعلها لكم ذلولا تشمون في مناكبها وتأكلون من رزقه ) أهـ [ تفسير أبي السعود ج: 9 ص: 7 ] ، </w:t>
      </w:r>
      <w:r w:rsidRPr="00FB3158">
        <w:rPr>
          <w:rFonts w:hint="cs"/>
          <w:b w:val="0"/>
          <w:bCs/>
          <w:rtl/>
        </w:rPr>
        <w:t>وقال الواحدي في تفسيره</w:t>
      </w:r>
      <w:r w:rsidRPr="00FB3158">
        <w:rPr>
          <w:rFonts w:hint="cs"/>
          <w:b w:val="0"/>
          <w:rtl/>
        </w:rPr>
        <w:t xml:space="preserve"> : (أأمنتم من   في السماء قدرته وسلطانه وعرشه أن يخسف بكم الأرض ) أهـ [ تفسير الواحدي ج: 2 ص: 1118 ] ، </w:t>
      </w:r>
      <w:r w:rsidRPr="00FB3158">
        <w:rPr>
          <w:rFonts w:hint="cs"/>
          <w:b w:val="0"/>
          <w:bCs/>
          <w:rtl/>
        </w:rPr>
        <w:t>وقال النسفي في تفسيره :</w:t>
      </w:r>
      <w:r w:rsidRPr="00FB3158">
        <w:rPr>
          <w:rFonts w:hint="cs"/>
          <w:b w:val="0"/>
          <w:rtl/>
        </w:rPr>
        <w:t xml:space="preserve"> (أأمنتم من   في السماء </w:t>
      </w:r>
      <w:r w:rsidRPr="00FB3158">
        <w:rPr>
          <w:rFonts w:hint="cs"/>
          <w:b w:val="0"/>
          <w:rtl/>
        </w:rPr>
        <w:lastRenderedPageBreak/>
        <w:t xml:space="preserve">أي من ملكوته في السماء لأنها مسكن ملائكته ومنها تنزل قضايا وكتبه وأوامره ونواهيه فكانه قال أأمنتم خالق السماء وملكه أو لأنهم كانوا يعتقدون التشبيه وانه في السماء وان الرحمة والعذاب ينزلان منه فقيل لهم على حسب اعتقادهم أأمنتم من تزعمون أنه في السماء وهو متعال عن المكان أن يخسف بكم الأرض كما خسف بقارون فإذا هي تمور تضطرب وتتحرك ) أهـ [ تفسير النسفي ج: 4 ص: 265 ] ، وجاء في تفسير الجلالين : (من في السماء   سلطانه وقدرته أن يخسف بدل من </w:t>
      </w:r>
      <w:proofErr w:type="spellStart"/>
      <w:r w:rsidRPr="00FB3158">
        <w:rPr>
          <w:rFonts w:hint="cs"/>
          <w:b w:val="0"/>
          <w:rtl/>
        </w:rPr>
        <w:t>من</w:t>
      </w:r>
      <w:proofErr w:type="spellEnd"/>
      <w:r w:rsidRPr="00FB3158">
        <w:rPr>
          <w:rFonts w:hint="cs"/>
          <w:b w:val="0"/>
          <w:rtl/>
        </w:rPr>
        <w:t xml:space="preserve"> بكم الأرض فإذا هي تمور تتحرك بكم وترتفع فوقكم  ) أهـ [ تفسير الجلالين ج: 1 ص: 756 ] ، </w:t>
      </w:r>
      <w:r w:rsidRPr="00FB3158">
        <w:rPr>
          <w:rFonts w:hint="cs"/>
          <w:b w:val="0"/>
          <w:bCs/>
          <w:rtl/>
        </w:rPr>
        <w:t>وقال القاضي ابن جماعة في كتابه الفذ إيضاح الدليل في قطع حجج أهل التعطيل - وهو يحاول تصفية الأذهان عن الحشو والتجسيم</w:t>
      </w:r>
      <w:r w:rsidRPr="00FB3158">
        <w:rPr>
          <w:rFonts w:hint="cs"/>
          <w:b w:val="0"/>
          <w:rtl/>
        </w:rPr>
        <w:t xml:space="preserve"> - : (  وكذلك لا يصح أن يقال لمن هو فوق سطح يسع لدار عظيمة في وسطها من أسفل بيت صغير إنه في ذلك البيت مع أن نسبة العرش إلى السماء أضعاف </w:t>
      </w:r>
      <w:proofErr w:type="spellStart"/>
      <w:r w:rsidRPr="00FB3158">
        <w:rPr>
          <w:rFonts w:hint="cs"/>
          <w:b w:val="0"/>
          <w:rtl/>
        </w:rPr>
        <w:t>أضعاف</w:t>
      </w:r>
      <w:proofErr w:type="spellEnd"/>
      <w:r w:rsidRPr="00FB3158">
        <w:rPr>
          <w:rFonts w:hint="cs"/>
          <w:b w:val="0"/>
          <w:rtl/>
        </w:rPr>
        <w:t xml:space="preserve"> ذلك السطح بالنسبة إلى ذلك البيت  ، وأيضا فإن بعض الخصوم يقول إنه على العرش وقد قام الدليل القاطع عند العقلاء أن نسبة السماء إلى العرش وعظمته قليل جدا فكيف تسع مع لطفها بالنسبة إلى العرش من هو ملء العرش مع عظمته فإنه يلزم إما اتساع السماء أو تضاؤل الذات تعالى الله عن ذلك علوا كبيرا ، الثالث اعلم أن السموات كرية لقيام الدليل الحسي والنقلي على ذلك فإن كان في وجهها عندكم فقد جعلتموه كفلك منها وإن كان في جهة البعض فترجيح من غير مرجح ، فإن قيل المراد بالسماء الجنس لا المسمى الجميع قلنا يلزم التناقض لأن العرش خارج السموات وقلتم إنه على العرش وأيضا يلزم </w:t>
      </w:r>
      <w:proofErr w:type="spellStart"/>
      <w:r w:rsidRPr="00FB3158">
        <w:rPr>
          <w:rFonts w:hint="cs"/>
          <w:b w:val="0"/>
          <w:rtl/>
        </w:rPr>
        <w:t>التجزئ</w:t>
      </w:r>
      <w:proofErr w:type="spellEnd"/>
      <w:r w:rsidRPr="00FB3158">
        <w:rPr>
          <w:rFonts w:hint="cs"/>
          <w:b w:val="0"/>
          <w:rtl/>
        </w:rPr>
        <w:t xml:space="preserve"> أو كونه متحيز داخلا في حيزين كما سيأتي في قوله تعالى: {وهو الله في السموات } ، والكل محال تعالى الله عن ذلك ، إذا ثبت ذلك تعين أن المراد إما ملائكة في السماء مسلطون على من شاء الله من الكفار لأن اللفظة تحتمله أو أن المخاطبين كانوا يعتقدون اعتقاد المجسمة فقيل لهم بحسب ما كانوا </w:t>
      </w:r>
      <w:proofErr w:type="spellStart"/>
      <w:r w:rsidRPr="00FB3158">
        <w:rPr>
          <w:rFonts w:hint="cs"/>
          <w:b w:val="0"/>
          <w:rtl/>
        </w:rPr>
        <w:t>يعتقدونه</w:t>
      </w:r>
      <w:proofErr w:type="spellEnd"/>
      <w:r w:rsidRPr="00FB3158">
        <w:rPr>
          <w:rFonts w:hint="cs"/>
          <w:b w:val="0"/>
          <w:rtl/>
        </w:rPr>
        <w:t xml:space="preserve"> في زعمهم أو أن المراد التعظيم وعلو الرتبة والقدرة أي من في السماء ملكوته وسلطانه وملائكته فيكون المراد بالسماء العلو والرفعة ، فإن قيل في هاهنا بمعنى على كقوله تعالى : { في جذوع النخل } ، قلنا هذا مردود لوجهين : أحدهما : أن ذلك خلاف الأصل وموضوع اللغة التي نزل بها القرآن وممنوع عند المحققين من نحاة البصرة بل هو على بابه لتمكنهم على الجذوع تمكن المظروف من ظرفه لآنهم لم يكونوا مستعلين عليها بل كانوا معها ، الثاني لو أريد معنى على كان لفظه أفخم وأعظم فإن قوله من على السماء أفخم وأعظم من قوله : {من في السماء } ) أهـ [ إيضاح الدليل في قطع حجج أهل التعطيل ج: 1 ص: 115، 116 ] ، </w:t>
      </w:r>
      <w:r w:rsidRPr="00FB3158">
        <w:rPr>
          <w:rFonts w:hint="cs"/>
          <w:b w:val="0"/>
          <w:bCs/>
          <w:rtl/>
        </w:rPr>
        <w:t>وقال الشاطبي في الموافقات :</w:t>
      </w:r>
      <w:r w:rsidRPr="00FB3158">
        <w:rPr>
          <w:rFonts w:hint="cs"/>
          <w:b w:val="0"/>
          <w:rtl/>
        </w:rPr>
        <w:t xml:space="preserve"> ( </w:t>
      </w:r>
      <w:r w:rsidRPr="00FB3158">
        <w:rPr>
          <w:b w:val="0"/>
        </w:rPr>
        <w:t xml:space="preserve">  </w:t>
      </w:r>
      <w:r w:rsidRPr="00FB3158">
        <w:rPr>
          <w:rFonts w:hint="cs"/>
          <w:b w:val="0"/>
          <w:rtl/>
          <w:lang w:bidi="ar-KW"/>
        </w:rPr>
        <w:t xml:space="preserve">والثالث قوله تعالى : { يخافون ربهم من فوقهم } ، { أأمنتم من في السماء  } ، وأشباه ذلك إنما جرى على </w:t>
      </w:r>
      <w:proofErr w:type="spellStart"/>
      <w:r w:rsidRPr="00FB3158">
        <w:rPr>
          <w:rFonts w:hint="cs"/>
          <w:b w:val="0"/>
          <w:rtl/>
          <w:lang w:bidi="ar-KW"/>
        </w:rPr>
        <w:t>معتادهم</w:t>
      </w:r>
      <w:proofErr w:type="spellEnd"/>
      <w:r w:rsidRPr="00FB3158">
        <w:rPr>
          <w:rFonts w:hint="cs"/>
          <w:b w:val="0"/>
          <w:rtl/>
          <w:lang w:bidi="ar-KW"/>
        </w:rPr>
        <w:t xml:space="preserve"> في اتخاذ الآلهة في الأرض وإن كانوا مقرين بإلهية الواحد الحق فجاءت الآيات بتعيين الفوق وتخصيصه تنبيها على نفي ما ادعوه في </w:t>
      </w:r>
      <w:r w:rsidRPr="00FB3158">
        <w:rPr>
          <w:rFonts w:hint="cs"/>
          <w:b w:val="0"/>
          <w:rtl/>
          <w:lang w:bidi="ar-KW"/>
        </w:rPr>
        <w:lastRenderedPageBreak/>
        <w:t>الأرض فلا يكون فيه دليل على إثبات جهة البتة ولذلك قال تعالى : { فخر عليهم السقف من فوقهم } فتأمله واجر على هذا المجرى في سائر</w:t>
      </w:r>
      <w:r w:rsidRPr="00FB3158">
        <w:rPr>
          <w:rFonts w:hint="cs"/>
          <w:b w:val="0"/>
          <w:rtl/>
        </w:rPr>
        <w:t xml:space="preserve"> ) [ </w:t>
      </w:r>
      <w:r w:rsidRPr="00FB3158">
        <w:rPr>
          <w:rFonts w:hint="cs"/>
          <w:b w:val="0"/>
          <w:rtl/>
          <w:lang w:bidi="ar-KW"/>
        </w:rPr>
        <w:t>الموافقات ج: 3 ص: 351</w:t>
      </w:r>
      <w:r w:rsidRPr="00FB3158">
        <w:rPr>
          <w:rFonts w:hint="cs"/>
          <w:b w:val="0"/>
          <w:rtl/>
        </w:rPr>
        <w:t xml:space="preserve"> ] ، </w:t>
      </w:r>
      <w:r w:rsidRPr="00FB3158">
        <w:rPr>
          <w:rFonts w:hint="cs"/>
          <w:b w:val="0"/>
          <w:bCs/>
          <w:rtl/>
        </w:rPr>
        <w:t>وجاء في حاشية ابن عابدين</w:t>
      </w:r>
      <w:r w:rsidRPr="00FB3158">
        <w:rPr>
          <w:rFonts w:hint="cs"/>
          <w:b w:val="0"/>
          <w:rtl/>
        </w:rPr>
        <w:t xml:space="preserve"> - في بيان كفر من نسب المكان إلى الله - : (</w:t>
      </w:r>
      <w:r w:rsidRPr="00FB3158">
        <w:rPr>
          <w:rFonts w:hint="cs"/>
          <w:b w:val="0"/>
          <w:rtl/>
          <w:lang w:bidi="ar-KW"/>
        </w:rPr>
        <w:t xml:space="preserve"> قال الله تعالى في السماء عالم لو أراد به المكان كفر لا لو أراد به حكاية عما جاء في ظاهر الإخبار ) [ حاشية ابن عابدين ج: 3 ص: </w:t>
      </w:r>
      <w:r w:rsidRPr="00FB3158">
        <w:rPr>
          <w:rFonts w:hint="cs"/>
          <w:b w:val="0"/>
          <w:rtl/>
        </w:rPr>
        <w:t xml:space="preserve">720 ] ، </w:t>
      </w:r>
      <w:r w:rsidRPr="00FB3158">
        <w:rPr>
          <w:rFonts w:hint="cs"/>
          <w:b w:val="0"/>
          <w:bCs/>
          <w:rtl/>
        </w:rPr>
        <w:t xml:space="preserve">وقال العلامة بن </w:t>
      </w:r>
      <w:proofErr w:type="spellStart"/>
      <w:r w:rsidRPr="00FB3158">
        <w:rPr>
          <w:rFonts w:hint="cs"/>
          <w:b w:val="0"/>
          <w:bCs/>
          <w:rtl/>
        </w:rPr>
        <w:t>جهبل</w:t>
      </w:r>
      <w:proofErr w:type="spellEnd"/>
      <w:r w:rsidRPr="00FB3158">
        <w:rPr>
          <w:rFonts w:hint="cs"/>
          <w:b w:val="0"/>
          <w:rtl/>
        </w:rPr>
        <w:t xml:space="preserve"> وهو يرد مثبت المكان والجهة : ( وأتبع</w:t>
      </w:r>
      <w:r w:rsidRPr="00FB3158">
        <w:rPr>
          <w:rFonts w:hint="cs"/>
          <w:b w:val="0"/>
        </w:rPr>
        <w:t xml:space="preserve"> </w:t>
      </w:r>
      <w:r w:rsidRPr="00FB3158">
        <w:rPr>
          <w:rFonts w:hint="cs"/>
          <w:b w:val="0"/>
          <w:rtl/>
        </w:rPr>
        <w:t>ذلك قوله : { أأمنتم من في السماء أن يخسف بكم الأرض } وخص</w:t>
      </w:r>
      <w:r w:rsidRPr="00FB3158">
        <w:rPr>
          <w:rFonts w:hint="cs"/>
          <w:b w:val="0"/>
        </w:rPr>
        <w:t xml:space="preserve"> </w:t>
      </w:r>
      <w:r w:rsidRPr="00FB3158">
        <w:rPr>
          <w:rFonts w:hint="cs"/>
          <w:b w:val="0"/>
          <w:rtl/>
        </w:rPr>
        <w:t>هذا المستدل من بالله تعالى ولعله لم يجوز أن المراد به ملائكة الله تعالى ولعله</w:t>
      </w:r>
      <w:r w:rsidRPr="00FB3158">
        <w:rPr>
          <w:rFonts w:hint="cs"/>
          <w:b w:val="0"/>
        </w:rPr>
        <w:t xml:space="preserve"> </w:t>
      </w:r>
      <w:r w:rsidRPr="00FB3158">
        <w:rPr>
          <w:rFonts w:hint="cs"/>
          <w:b w:val="0"/>
          <w:rtl/>
        </w:rPr>
        <w:t>يقول إن الملائكة لا تفعل ذلك ولا أن جبريل عليه السلام خسف بأهل سدوم فلذلك استدل</w:t>
      </w:r>
      <w:r w:rsidRPr="00FB3158">
        <w:rPr>
          <w:rFonts w:hint="cs"/>
          <w:b w:val="0"/>
        </w:rPr>
        <w:t xml:space="preserve"> </w:t>
      </w:r>
      <w:r w:rsidRPr="00FB3158">
        <w:rPr>
          <w:rFonts w:hint="cs"/>
          <w:b w:val="0"/>
          <w:rtl/>
        </w:rPr>
        <w:t xml:space="preserve">بهذه الآية ولعلها هي النص الذي أشار إليه ) أهـ [طبقات الشافعية الكبرى ج: 9 ص: 46 ] ، </w:t>
      </w:r>
      <w:r w:rsidRPr="00FB3158">
        <w:rPr>
          <w:rFonts w:hint="cs"/>
          <w:b w:val="0"/>
          <w:bCs/>
          <w:rtl/>
        </w:rPr>
        <w:t xml:space="preserve">وقال </w:t>
      </w:r>
      <w:proofErr w:type="spellStart"/>
      <w:r w:rsidRPr="00FB3158">
        <w:rPr>
          <w:rFonts w:hint="cs"/>
          <w:b w:val="0"/>
          <w:bCs/>
          <w:rtl/>
        </w:rPr>
        <w:t>القسطلاني</w:t>
      </w:r>
      <w:proofErr w:type="spellEnd"/>
      <w:r w:rsidRPr="00FB3158">
        <w:rPr>
          <w:rFonts w:hint="cs"/>
          <w:b w:val="0"/>
          <w:rtl/>
        </w:rPr>
        <w:t xml:space="preserve"> - عند شرحة لحديث البخاري عن أم المؤمنين زينب رضي الله عنها وقولها ((إن الله أنكحني في السماء )) قال </w:t>
      </w:r>
      <w:proofErr w:type="spellStart"/>
      <w:r w:rsidRPr="00FB3158">
        <w:rPr>
          <w:rFonts w:hint="cs"/>
          <w:b w:val="0"/>
          <w:rtl/>
        </w:rPr>
        <w:t>القسطلاني</w:t>
      </w:r>
      <w:proofErr w:type="spellEnd"/>
      <w:r w:rsidRPr="00FB3158">
        <w:rPr>
          <w:rFonts w:hint="cs"/>
          <w:b w:val="0"/>
          <w:rtl/>
        </w:rPr>
        <w:t xml:space="preserve"> شارخ البخاري : ( وذات الله تعالى منزهة عن المكان والجهة ، فالمراد بقولها : (( في السماء )) الاشارة إلى علو الذات والصفات , وليس ذلك باعتبار أن محله تعالى في السماء , تعالى الله عن ذلك علواّ كبيراّ ) أهـ </w:t>
      </w:r>
    </w:p>
    <w:p w:rsidR="00FB3158" w:rsidRPr="00FB3158" w:rsidRDefault="00FB3158" w:rsidP="00FB3158">
      <w:pPr>
        <w:jc w:val="both"/>
        <w:rPr>
          <w:rFonts w:hint="cs"/>
          <w:rtl/>
        </w:rPr>
      </w:pPr>
      <w:r w:rsidRPr="00FB3158">
        <w:rPr>
          <w:rFonts w:hint="cs"/>
          <w:bCs/>
          <w:rtl/>
        </w:rPr>
        <w:t>(  11  ) حل اشكالية</w:t>
      </w:r>
      <w:r w:rsidRPr="00FB3158">
        <w:rPr>
          <w:rFonts w:hint="cs"/>
          <w:bCs/>
          <w:rtl/>
          <w:lang w:bidi="ar-KW"/>
        </w:rPr>
        <w:t xml:space="preserve"> </w:t>
      </w:r>
      <w:r w:rsidRPr="00FB3158">
        <w:rPr>
          <w:rFonts w:hint="cs"/>
          <w:bCs/>
          <w:rtl/>
        </w:rPr>
        <w:t xml:space="preserve">الدليل العاشر : </w:t>
      </w:r>
      <w:r w:rsidRPr="00FB3158">
        <w:rPr>
          <w:rFonts w:hint="cs"/>
          <w:bCs/>
          <w:rtl/>
          <w:lang w:bidi="ar-SY"/>
        </w:rPr>
        <w:t xml:space="preserve"> التصريح بالاستواء مقروناً بأداة (على) مختصاً بالعرش الذي هو أعلى المخلوقات </w:t>
      </w:r>
      <w:r w:rsidRPr="00FB3158">
        <w:rPr>
          <w:rFonts w:hint="cs"/>
          <w:bCs/>
          <w:rtl/>
        </w:rPr>
        <w:t xml:space="preserve">كما في قوله تعالى : { </w:t>
      </w:r>
      <w:r w:rsidRPr="00FB3158">
        <w:rPr>
          <w:rFonts w:hint="cs"/>
          <w:bCs/>
          <w:rtl/>
          <w:lang w:bidi="ar-SY"/>
        </w:rPr>
        <w:t>ث</w:t>
      </w:r>
      <w:r w:rsidRPr="00FB3158">
        <w:rPr>
          <w:rFonts w:hint="cs"/>
          <w:bCs/>
          <w:rtl/>
        </w:rPr>
        <w:t xml:space="preserve">ُمَّ اسْتَوَى عَلَى الْعَرْشِ } </w:t>
      </w:r>
      <w:r w:rsidRPr="00FB3158">
        <w:rPr>
          <w:rFonts w:hint="cs"/>
          <w:b w:val="0"/>
          <w:rtl/>
        </w:rPr>
        <w:t xml:space="preserve">[ </w:t>
      </w:r>
      <w:r w:rsidRPr="00FB3158">
        <w:rPr>
          <w:rFonts w:hint="cs"/>
          <w:b w:val="0"/>
          <w:rtl/>
          <w:lang w:bidi="ar-SY"/>
        </w:rPr>
        <w:t xml:space="preserve">الأعراف : 54 ] ، ( أ ) </w:t>
      </w:r>
      <w:r w:rsidRPr="00FB3158">
        <w:rPr>
          <w:rFonts w:hint="cs"/>
          <w:b w:val="0"/>
          <w:rtl/>
        </w:rPr>
        <w:t xml:space="preserve">أهل التنزيه في هذه الأمة يفهمون العرش على أنه أعظم مخلوقات الله تعالى ومظهر قدرته وعظمته ولكنه ليس مكاناً للرحمن لأن الرحمن هو خالق المكان وهو قيوم بذاته مستغن عن المكان والعرش محدود لأنه مخلوق والرحمن تعالى جل عن الحدود فكما أن صفاته ليس لها حدود كذلك فليس لذاته حد ولا نهاية والكون كله فضلاً عن العرش محدود مقدر بنهاية فلا يصلح شيء منه أن يكون مكاناً لذات الرحمن تنزه سبحانه عن الأمكنة والأزمنة ، وهو جل شأنه القريب منا ( ونحن أقرب إليه من حبل الوريد ) ولكنة قرب منزه عن الحلول </w:t>
      </w:r>
      <w:proofErr w:type="spellStart"/>
      <w:r w:rsidRPr="00FB3158">
        <w:rPr>
          <w:rFonts w:hint="cs"/>
          <w:b w:val="0"/>
          <w:rtl/>
        </w:rPr>
        <w:t>والإتحاد</w:t>
      </w:r>
      <w:proofErr w:type="spellEnd"/>
      <w:r w:rsidRPr="00FB3158">
        <w:rPr>
          <w:rFonts w:hint="cs"/>
          <w:b w:val="0"/>
          <w:rtl/>
        </w:rPr>
        <w:t xml:space="preserve"> والمسافة فهو قرب الصفات (صفات العلم والسمع والبصر والقدرة والرحمة والتصريف والتدبير ) كما أن </w:t>
      </w:r>
      <w:proofErr w:type="spellStart"/>
      <w:r w:rsidRPr="00FB3158">
        <w:rPr>
          <w:rFonts w:hint="cs"/>
          <w:b w:val="0"/>
          <w:rtl/>
        </w:rPr>
        <w:t>الإستواء</w:t>
      </w:r>
      <w:proofErr w:type="spellEnd"/>
      <w:r w:rsidRPr="00FB3158">
        <w:rPr>
          <w:rFonts w:hint="cs"/>
          <w:b w:val="0"/>
          <w:rtl/>
        </w:rPr>
        <w:t xml:space="preserve"> </w:t>
      </w:r>
      <w:proofErr w:type="spellStart"/>
      <w:r w:rsidRPr="00FB3158">
        <w:rPr>
          <w:rFonts w:hint="cs"/>
          <w:b w:val="0"/>
          <w:rtl/>
        </w:rPr>
        <w:t>إستواء</w:t>
      </w:r>
      <w:proofErr w:type="spellEnd"/>
      <w:r w:rsidRPr="00FB3158">
        <w:rPr>
          <w:rFonts w:hint="cs"/>
          <w:b w:val="0"/>
          <w:rtl/>
        </w:rPr>
        <w:t xml:space="preserve"> صفات (صفات الملك والكبرياء والجلال والعظمة) فهو سبحانه الملك القدوس المتكبر العظيم الجليل كما أنه العليم السميع البصير القدير الرحيم بالمؤمنين ، فالقرب مظهر قدرته وعلمه ورحمته </w:t>
      </w:r>
      <w:proofErr w:type="spellStart"/>
      <w:r w:rsidRPr="00FB3158">
        <w:rPr>
          <w:rFonts w:hint="cs"/>
          <w:b w:val="0"/>
          <w:rtl/>
        </w:rPr>
        <w:t>والإستواء</w:t>
      </w:r>
      <w:proofErr w:type="spellEnd"/>
      <w:r w:rsidRPr="00FB3158">
        <w:rPr>
          <w:rFonts w:hint="cs"/>
          <w:b w:val="0"/>
          <w:rtl/>
        </w:rPr>
        <w:t xml:space="preserve"> مظهر ملكه وكبريائه وعظمته وجلاله ، وكما أنه منزه عن الحلول </w:t>
      </w:r>
      <w:proofErr w:type="spellStart"/>
      <w:r w:rsidRPr="00FB3158">
        <w:rPr>
          <w:rFonts w:hint="cs"/>
          <w:b w:val="0"/>
          <w:rtl/>
        </w:rPr>
        <w:t>والإتحاد</w:t>
      </w:r>
      <w:proofErr w:type="spellEnd"/>
      <w:r w:rsidRPr="00FB3158">
        <w:rPr>
          <w:rFonts w:hint="cs"/>
          <w:b w:val="0"/>
          <w:rtl/>
        </w:rPr>
        <w:t xml:space="preserve"> والكون في الأرض لأنها خلقه ، فهو سبحانه منزه عن ذلك كله في السماء أو العرش لأنها مخلوقاته ، وتنزه عن المكان والزمان لأنها كذلك مخلوقاته ، ثم بعد ذلك لا يكون إلا التنزيه المطلق توقن العقول المؤمنة في وجوده وتتحير الألباب في كنه وجوده فضلا عن كنه ذاته والعجز عن درك </w:t>
      </w:r>
      <w:r w:rsidRPr="00FB3158">
        <w:rPr>
          <w:rFonts w:hint="cs"/>
          <w:b w:val="0"/>
          <w:rtl/>
        </w:rPr>
        <w:lastRenderedPageBreak/>
        <w:t xml:space="preserve">الوجود محض إيمان ليس كمثله شيء ولا يحيطون به علماً ولم يكن له كفواً أحد ، </w:t>
      </w:r>
      <w:r w:rsidRPr="00FB3158">
        <w:rPr>
          <w:rFonts w:hint="cs"/>
          <w:b w:val="0"/>
          <w:bCs/>
          <w:rtl/>
        </w:rPr>
        <w:t xml:space="preserve">(  </w:t>
      </w:r>
      <w:r w:rsidRPr="00FB3158">
        <w:rPr>
          <w:rFonts w:hint="cs"/>
          <w:b w:val="0"/>
          <w:rtl/>
        </w:rPr>
        <w:t xml:space="preserve">قلت ) وقد تقدم ذكر آيات الاستواء وأنّ مفتاح الفقه لها هو استواء الملك والربوبية والتدبير والقهر والهيمنة فتلك هي معاني الكمال في الاستواء ، لا استواء الجلوس والاستقرار والتي لا مُدحة فيها البتة حيث الجلوس يتقنه كل أحد حتى الزمنى من البشر ، </w:t>
      </w:r>
      <w:r w:rsidRPr="00FB3158">
        <w:rPr>
          <w:rFonts w:hint="cs"/>
          <w:bCs/>
          <w:rtl/>
        </w:rPr>
        <w:t>ونقول لهؤلاء الذين يفهمون من الاستواء كون الذات العلية مستوية مكاناً على العرش</w:t>
      </w:r>
      <w:r w:rsidRPr="00FB3158">
        <w:rPr>
          <w:rFonts w:hint="cs"/>
          <w:b w:val="0"/>
          <w:rtl/>
        </w:rPr>
        <w:t xml:space="preserve"> قد ورد في الصحيح أن رسول الله قال ينزل ربنا كل ليلة إلى سماء الدنيا حين يبقى ثلث الليل الآخر فيقول من يدعوني فأستجيب له من يسألني فأعطيه من </w:t>
      </w:r>
      <w:proofErr w:type="spellStart"/>
      <w:r w:rsidRPr="00FB3158">
        <w:rPr>
          <w:rFonts w:hint="cs"/>
          <w:b w:val="0"/>
          <w:rtl/>
        </w:rPr>
        <w:t>يستغفرني</w:t>
      </w:r>
      <w:proofErr w:type="spellEnd"/>
      <w:r w:rsidRPr="00FB3158">
        <w:rPr>
          <w:rFonts w:hint="cs"/>
          <w:b w:val="0"/>
          <w:rtl/>
        </w:rPr>
        <w:t xml:space="preserve">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w:t>
      </w:r>
      <w:r w:rsidRPr="00FB3158">
        <w:rPr>
          <w:rFonts w:hint="cs"/>
          <w:b w:val="0"/>
          <w:bCs/>
          <w:rtl/>
        </w:rPr>
        <w:t>فمتى يستوي على عرشه حقيقة كما يقولون</w:t>
      </w:r>
      <w:r w:rsidRPr="00FB3158">
        <w:rPr>
          <w:rFonts w:hint="cs"/>
          <w:b w:val="0"/>
          <w:rtl/>
        </w:rPr>
        <w:t xml:space="preserve"> ومتى يكون في السماء حقيقة كما تقولون مع أن الأرض لا تخلو من الليل في وقت من الأوقات ولا في ساعة من الساعات كما هو ثابت مسطور لا </w:t>
      </w:r>
      <w:proofErr w:type="spellStart"/>
      <w:r w:rsidRPr="00FB3158">
        <w:rPr>
          <w:rFonts w:hint="cs"/>
          <w:b w:val="0"/>
          <w:rtl/>
        </w:rPr>
        <w:t>يمارى</w:t>
      </w:r>
      <w:proofErr w:type="spellEnd"/>
      <w:r w:rsidRPr="00FB3158">
        <w:rPr>
          <w:rFonts w:hint="cs"/>
          <w:b w:val="0"/>
          <w:rtl/>
        </w:rPr>
        <w:t xml:space="preserve"> فيه إلا جهول مأفون ، </w:t>
      </w:r>
      <w:r w:rsidRPr="00FB3158">
        <w:rPr>
          <w:rFonts w:hint="cs"/>
          <w:bCs/>
          <w:rtl/>
        </w:rPr>
        <w:t xml:space="preserve">ونقول لهؤلاء الذين يفهمون من الاستواء إلى السماء أنه </w:t>
      </w:r>
      <w:proofErr w:type="spellStart"/>
      <w:r w:rsidRPr="00FB3158">
        <w:rPr>
          <w:rFonts w:hint="cs"/>
          <w:bCs/>
          <w:rtl/>
        </w:rPr>
        <w:t>الإنتقال</w:t>
      </w:r>
      <w:proofErr w:type="spellEnd"/>
      <w:r w:rsidRPr="00FB3158">
        <w:rPr>
          <w:rFonts w:hint="cs"/>
          <w:bCs/>
          <w:rtl/>
        </w:rPr>
        <w:t xml:space="preserve"> من الأرض إلى السماء</w:t>
      </w:r>
      <w:r w:rsidRPr="00FB3158">
        <w:rPr>
          <w:rFonts w:hint="cs"/>
          <w:b w:val="0"/>
          <w:rtl/>
        </w:rPr>
        <w:t xml:space="preserve"> وذلك في قوله تعالى { هو الذي خلق لكم ما في الأرض جميعا ثم استوى إلى السماء فسواهن سبع سموات وهو بكل شيء عليم } [ البقرة 29] أن  تصورهم الاستواء بهذه الصورة محض باطل وجهل عظيم ووقاحة في </w:t>
      </w:r>
      <w:proofErr w:type="spellStart"/>
      <w:r w:rsidRPr="00FB3158">
        <w:rPr>
          <w:rFonts w:hint="cs"/>
          <w:b w:val="0"/>
          <w:rtl/>
        </w:rPr>
        <w:t>الإعتقاد</w:t>
      </w:r>
      <w:proofErr w:type="spellEnd"/>
      <w:r w:rsidRPr="00FB3158">
        <w:rPr>
          <w:rFonts w:hint="cs"/>
          <w:b w:val="0"/>
          <w:rtl/>
        </w:rPr>
        <w:t xml:space="preserve"> ومشابهة لليهود في التجسيم والنصارى في </w:t>
      </w:r>
      <w:proofErr w:type="spellStart"/>
      <w:r w:rsidRPr="00FB3158">
        <w:rPr>
          <w:rFonts w:hint="cs"/>
          <w:b w:val="0"/>
          <w:rtl/>
        </w:rPr>
        <w:t>الإتحاد</w:t>
      </w:r>
      <w:proofErr w:type="spellEnd"/>
      <w:r w:rsidRPr="00FB3158">
        <w:rPr>
          <w:rFonts w:hint="cs"/>
          <w:b w:val="0"/>
          <w:rtl/>
        </w:rPr>
        <w:t xml:space="preserve"> والحلول لأنه يدل على حدوث العلو بعد 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وأختم بدرة للزرقاني قال فيها : { الرحمن على   العرش   استوى} ،  فنقول :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إلى أن قال : </w:t>
      </w:r>
      <w:r w:rsidRPr="00FB3158">
        <w:rPr>
          <w:rFonts w:hint="cs"/>
          <w:b w:val="0"/>
          <w:noProof/>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w:t>
      </w:r>
      <w:r w:rsidRPr="00FB3158">
        <w:rPr>
          <w:rFonts w:hint="cs"/>
          <w:b w:val="0"/>
          <w:noProof/>
          <w:rtl/>
        </w:rPr>
        <w:lastRenderedPageBreak/>
        <w:t xml:space="preserve">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w:t>
      </w:r>
      <w:r w:rsidRPr="00FB3158">
        <w:rPr>
          <w:rFonts w:hint="cs"/>
          <w:b w:val="0"/>
          <w:rtl/>
        </w:rPr>
        <w:t xml:space="preserve">المسلمين فالعمدة عندنا في أمور العقائد هي الأدلة القطعية التي توافرت على أنه تعالى ليس جسما ولا متحيزا ولا متجزئا ولا </w:t>
      </w:r>
      <w:proofErr w:type="spellStart"/>
      <w:r w:rsidRPr="00FB3158">
        <w:rPr>
          <w:rFonts w:hint="cs"/>
          <w:b w:val="0"/>
          <w:rtl/>
        </w:rPr>
        <w:t>متركبا</w:t>
      </w:r>
      <w:proofErr w:type="spellEnd"/>
      <w:r w:rsidRPr="00FB3158">
        <w:rPr>
          <w:rFonts w:hint="cs"/>
          <w:b w:val="0"/>
          <w:rtl/>
        </w:rPr>
        <w:t xml:space="preserve"> ولا محتاجا لأحد ولا إلى مكان ولا إلى زمان ولا نحو ذلك ولقد جاء القرآن بهذا في </w:t>
      </w:r>
      <w:proofErr w:type="spellStart"/>
      <w:r w:rsidRPr="00FB3158">
        <w:rPr>
          <w:rFonts w:hint="cs"/>
          <w:b w:val="0"/>
          <w:rtl/>
        </w:rPr>
        <w:t>محكماته</w:t>
      </w:r>
      <w:proofErr w:type="spellEnd"/>
      <w:r w:rsidRPr="00FB3158">
        <w:rPr>
          <w:rFonts w:hint="cs"/>
          <w:b w:val="0"/>
          <w:rtl/>
        </w:rPr>
        <w:t xml:space="preserve">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w:t>
      </w:r>
      <w:proofErr w:type="spellStart"/>
      <w:r w:rsidRPr="00FB3158">
        <w:rPr>
          <w:rFonts w:hint="cs"/>
          <w:b w:val="0"/>
          <w:rtl/>
        </w:rPr>
        <w:t>يرضاه</w:t>
      </w:r>
      <w:proofErr w:type="spellEnd"/>
      <w:r w:rsidRPr="00FB3158">
        <w:rPr>
          <w:rFonts w:hint="cs"/>
          <w:b w:val="0"/>
          <w:rtl/>
        </w:rPr>
        <w:t xml:space="preserve">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w:t>
      </w:r>
      <w:r w:rsidRPr="00FB3158">
        <w:rPr>
          <w:rFonts w:hint="cs"/>
          <w:b w:val="0"/>
          <w:rtl/>
        </w:rPr>
        <w:lastRenderedPageBreak/>
        <w:t xml:space="preserve">كلامهم بهذه الصورة فيه تلبيس على العامة وفتنة لهم فكيف </w:t>
      </w:r>
      <w:proofErr w:type="spellStart"/>
      <w:r w:rsidRPr="00FB3158">
        <w:rPr>
          <w:rFonts w:hint="cs"/>
          <w:b w:val="0"/>
          <w:rtl/>
        </w:rPr>
        <w:t>يواجهونهم</w:t>
      </w:r>
      <w:proofErr w:type="spellEnd"/>
      <w:r w:rsidRPr="00FB3158">
        <w:rPr>
          <w:rFonts w:hint="cs"/>
          <w:b w:val="0"/>
          <w:rtl/>
        </w:rPr>
        <w:t xml:space="preserve"> به ويحملونهم عليه وفي ذلك ما فيه من الإضلال وتمزيق وحدة الأمة الأمر الذي نهانا القرآن عنه والذي جعل عمر يفعل ما يفعل بصبغ أو بابن </w:t>
      </w:r>
      <w:proofErr w:type="spellStart"/>
      <w:r w:rsidRPr="00FB3158">
        <w:rPr>
          <w:rFonts w:hint="cs"/>
          <w:b w:val="0"/>
          <w:rtl/>
        </w:rPr>
        <w:t>صبيغ</w:t>
      </w:r>
      <w:proofErr w:type="spellEnd"/>
      <w:r w:rsidRPr="00FB3158">
        <w:rPr>
          <w:rFonts w:hint="cs"/>
          <w:b w:val="0"/>
          <w:rtl/>
        </w:rPr>
        <w:t xml:space="preserve">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يكونوا سلفيين حقا " أ هـ [ مناهل العرفان ج: 2 ص: 208/111 ] ، </w:t>
      </w:r>
    </w:p>
    <w:p w:rsidR="00FB3158" w:rsidRPr="00FB3158" w:rsidRDefault="00FB3158" w:rsidP="00FB3158">
      <w:pPr>
        <w:jc w:val="both"/>
        <w:rPr>
          <w:rFonts w:hint="cs"/>
          <w:b w:val="0"/>
          <w:rtl/>
          <w:lang w:bidi="ar-KW"/>
        </w:rPr>
      </w:pPr>
      <w:r w:rsidRPr="00FB3158">
        <w:rPr>
          <w:rFonts w:hint="cs"/>
          <w:bCs/>
          <w:rtl/>
        </w:rPr>
        <w:t xml:space="preserve">(  12  ) </w:t>
      </w:r>
      <w:r w:rsidRPr="00FB3158">
        <w:rPr>
          <w:rFonts w:hint="cs"/>
          <w:b w:val="0"/>
          <w:bCs/>
          <w:rtl/>
        </w:rPr>
        <w:t>حل اشكالية</w:t>
      </w:r>
      <w:r w:rsidRPr="00FB3158">
        <w:rPr>
          <w:rFonts w:hint="cs"/>
          <w:b w:val="0"/>
          <w:bCs/>
          <w:rtl/>
          <w:lang w:bidi="ar-SY"/>
        </w:rPr>
        <w:t xml:space="preserve"> الدليل الحادي عشر : التصريح بلفظ (( أين الله )) في حديث مسلم : (( قلت يا رسول الله أفلا أعتقها قال </w:t>
      </w:r>
      <w:proofErr w:type="spellStart"/>
      <w:r w:rsidRPr="00FB3158">
        <w:rPr>
          <w:rFonts w:hint="cs"/>
          <w:b w:val="0"/>
          <w:bCs/>
          <w:rtl/>
          <w:lang w:bidi="ar-SY"/>
        </w:rPr>
        <w:t>ائتني</w:t>
      </w:r>
      <w:proofErr w:type="spellEnd"/>
      <w:r w:rsidRPr="00FB3158">
        <w:rPr>
          <w:rFonts w:hint="cs"/>
          <w:b w:val="0"/>
          <w:bCs/>
          <w:rtl/>
          <w:lang w:bidi="ar-SY"/>
        </w:rPr>
        <w:t xml:space="preserve"> بها فأتيته بها فقال لها :  أين الله ؟ قالت: في السماء. قال: من أنا ؟ قالت: أنت رسول الله قال أعتقها فإنها مؤمنة))  [ أخرجه الإمام مسلم : ح  (537) ] ،</w:t>
      </w:r>
      <w:r w:rsidRPr="00FB3158">
        <w:rPr>
          <w:rFonts w:hint="cs"/>
          <w:b w:val="0"/>
          <w:rtl/>
          <w:lang w:bidi="ar-SY"/>
        </w:rPr>
        <w:t xml:space="preserve"> </w:t>
      </w:r>
      <w:r w:rsidRPr="00FB3158">
        <w:rPr>
          <w:rFonts w:hint="cs"/>
          <w:bCs/>
          <w:rtl/>
          <w:lang w:bidi="ar-SY"/>
        </w:rPr>
        <w:t>قلت :</w:t>
      </w:r>
      <w:r w:rsidRPr="00FB3158">
        <w:rPr>
          <w:rFonts w:hint="cs"/>
          <w:b w:val="0"/>
          <w:rtl/>
          <w:lang w:bidi="ar-SY"/>
        </w:rPr>
        <w:t xml:space="preserve"> </w:t>
      </w:r>
      <w:r w:rsidRPr="00FB3158">
        <w:rPr>
          <w:rFonts w:hint="cs"/>
          <w:bCs/>
          <w:rtl/>
          <w:lang w:bidi="ar-KW"/>
        </w:rPr>
        <w:t>حديث الجارية له روايات عديدة مضطربة</w:t>
      </w:r>
      <w:r w:rsidRPr="00FB3158">
        <w:rPr>
          <w:rFonts w:hint="cs"/>
          <w:b w:val="0"/>
          <w:rtl/>
          <w:lang w:bidi="ar-KW"/>
        </w:rPr>
        <w:t xml:space="preserve"> ، فيها من الاختلاف الكثير ، فقد جاءت روايات الحديث بثلاثة ألفاظ مختلفة ، الأولى بلفظ ( أتشهدين ان لا إله إلا الله ) والثانية بلفظ ( من ربك ) واللفظ الثالث مختلف عنهما يسأل عن المكان بلفظ ( أين الله ) لإثبات الإيمان ، وكذلك فإن هناك روايات تدل على أنّ الجارية فصيحة متكلمة ترد عندما كان الحديث بلفظ ( أتشهدين ان لا إله إلا الله ) بقولها ( نعم ) و عندما كان الحديث بلفظ ( أين الله ) بقولها ( في السماء ) وروايات أخرى تدل على أنها خرساء أعجمية تشير بيدها فقط فعندما كان الحديث بلفظ ( أتشهدين ان لا إله إلا الله ) أشارت بالسبابة بمعنى التوحيد وأنه لا إله إلا الله ثم أشارت إلى الرسول الكريم صلى الله عليه وسلم بمعنى أنه رسول الله و عندما كان الحديث بلفظ ( أين الله ) أشارت إلى السماء بمعنى الإيمان بالله وحده ثم أشارت إلى الرسول الكريم صلى الله عليه وسلم بمعنى أنه رسول الله حقا ، والحديث على رغم صحة السند في أكثر طرقه وحسنها في بعضه الآخر إلا أن ألفاظه مختلفة اختلافا كبيرا لعل ذلك بسبب تصرف الرواة في بعض ألفاظه وهم يروونه بالمعني أو بما فهموه من الواقعة ، والعجب ممن ترك الألفاظ المحكمة التي تسأل عن الشهادتين أو عن الله تعالى لإثبات الإيمان ثم ذهب إلى لفظة متشابهة قد تكون رويت بالمعنى ليبتغي بها الفتنة في دين الله من أجل اثبات المكان المخلوق المحدود لله الكبير المتعال المنزه عن الحد والمقدار والمنزه عن المكان والزمان وقد حذرنا الله من أولئك في كتابه الكريم بقوله تعالى (فَأَمَّا الَّذِينَ فِي قُلُوبِهِمْ زَيْغٌ فَيَتَّبِعُونَ مَا تَشَابَهَ مِنْهُ ابْتِغَاءَ الْفِتْنَةِ  ) [ آل عمران : 8 ] وحذرنا منهم الرسول الكريم صلى الله عليه وسلم ، فقد </w:t>
      </w:r>
      <w:r w:rsidRPr="00FB3158">
        <w:rPr>
          <w:rFonts w:eastAsia="Times New Roman" w:hint="cs"/>
          <w:b w:val="0"/>
          <w:rtl/>
        </w:rPr>
        <w:t xml:space="preserve">أخرج البخاري ومسلم عن أم المؤمنين عائشة رضي الله عنها قالت : تَلا رسولُ اللهِ صلَّى اللهُ عليه وسلَّم هذه الآيةَ : { هُوَ الَّذِي أَنْزَلَ عَلَيْكَ الْكِتَابَ مِنْهُ آيَاتٌ مُحْكَمَاتٌ هُنَّ أُمُّ الْكِتَابِ وَأُخَرُ مُتَشَابِهَاتٌ فَأَمَّا الَّذِينَ فِي </w:t>
      </w:r>
      <w:r w:rsidRPr="00FB3158">
        <w:rPr>
          <w:rFonts w:eastAsia="Times New Roman" w:hint="cs"/>
          <w:b w:val="0"/>
          <w:rtl/>
        </w:rPr>
        <w:lastRenderedPageBreak/>
        <w:t>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قالَتْ : قال رسولُ اللهِ صلَّى اللهُ عليه وسلَّم : (( فإذا رأيتَ الذين يتَّبِعون ما تَشابَه منه، فأولئك الذين سَمَّى اللهُ، فاحذَروهم )) [ البخاري : ح ( 4547 ) ، مسلم : ح (  2665 )</w:t>
      </w:r>
      <w:r w:rsidRPr="00FB3158">
        <w:rPr>
          <w:rFonts w:hint="cs"/>
          <w:b w:val="0"/>
          <w:rtl/>
          <w:lang w:bidi="ar-KW"/>
        </w:rPr>
        <w:t xml:space="preserve"> ] ، وخلاصة الأمر :أن الحديث جاء صحيحا بلفظ ( أتشهدين ان لا إله إلا الله ) رواه الإمام مالك وغيره بسند صحيح وهو أكثر الروايات موافقة لأصول الشريعة في إثبات الإيمان بالشهادتين ، وجاء بلفظ ( من ربك ) وهو كذلك موافق لأصول الشريعة في إثبات الإيمان ، وجاء بلفظ ( أين الله ) وقد تكفل علماء أهل السنة شرح تلك الرواية أيضا بما يوافق قواعد التنزيه العامة وأصول الشريعة الغراء ، والحاصل أنه لا توجد أدنى مشكلة في قبول جميع الروايات عند علماء أهل السنة ولكن المشكلة تكمن في الأفهام السقيمة لهذا الحديث والتي تبتغي فتنة المسلمين عن صفاء عقيدتهم إلى الحشو والتكييف والتجسيم ، </w:t>
      </w:r>
      <w:r w:rsidRPr="00FB3158">
        <w:rPr>
          <w:rFonts w:eastAsia="Times New Roman" w:hint="cs"/>
          <w:b w:val="0"/>
          <w:rtl/>
          <w:lang w:bidi="ar-KW"/>
        </w:rPr>
        <w:t xml:space="preserve">أضف إلى ذلك </w:t>
      </w:r>
      <w:r w:rsidRPr="00FB3158">
        <w:rPr>
          <w:rFonts w:hint="cs"/>
          <w:bCs/>
          <w:rtl/>
          <w:lang w:bidi="ar-KW"/>
        </w:rPr>
        <w:t xml:space="preserve">مخالفة رواية ( أين الله ) لأصول العقيدة من جوانب عديدة ، منها </w:t>
      </w:r>
      <w:r w:rsidRPr="00FB3158">
        <w:rPr>
          <w:rFonts w:hint="cs"/>
          <w:b w:val="0"/>
          <w:rtl/>
        </w:rPr>
        <w:t xml:space="preserve">مخالفة من جهة اثبات الإيمان بالسؤال عن المكان ، ومخالفة من جهة أن هذا الحديـث معارض للقـواطع العقليـة والنقليـة الـدالة على تنزيه الله تعالى عن المكان لأنّه خالق المكان ، ومخالفة من جهة أنّ الحديث مضطرب في ألفاظه لا يصح اثبات عقيدة به ، ومخالفة </w:t>
      </w:r>
      <w:r w:rsidRPr="00FB3158">
        <w:rPr>
          <w:rFonts w:eastAsia="Times New Roman" w:hint="cs"/>
          <w:b w:val="0"/>
          <w:rtl/>
        </w:rPr>
        <w:t>من جهة هدي النبي صلى الله عليه وسلم ، إذ لم يصح عن النبي صلى الله عليه وسلم من بعثته وإلى انتقاله صلى الله عليه وسلم إلى الرفيق الأعلى تلقين الإيمان والإسلام بإثبات المكان لله ،</w:t>
      </w:r>
      <w:r w:rsidRPr="00FB3158">
        <w:rPr>
          <w:rFonts w:hint="cs"/>
          <w:b w:val="0"/>
          <w:rtl/>
        </w:rPr>
        <w:t>، ومخالفة من</w:t>
      </w:r>
      <w:r w:rsidRPr="00FB3158">
        <w:rPr>
          <w:rFonts w:eastAsia="Times New Roman" w:hint="cs"/>
          <w:b w:val="0"/>
          <w:rtl/>
        </w:rPr>
        <w:t xml:space="preserve"> جهة اقرار المشركين بأنّ الله تعالى في السماء وهذا لا يكفي لإثبات الإيمان والتوحيد للمسلم ،</w:t>
      </w:r>
      <w:r w:rsidRPr="00FB3158">
        <w:rPr>
          <w:rFonts w:hint="cs"/>
          <w:b w:val="0"/>
          <w:rtl/>
        </w:rPr>
        <w:t xml:space="preserve"> ومخالفة من</w:t>
      </w:r>
      <w:r w:rsidRPr="00FB3158">
        <w:rPr>
          <w:rFonts w:eastAsia="Times New Roman" w:hint="cs"/>
          <w:b w:val="0"/>
          <w:rtl/>
        </w:rPr>
        <w:t xml:space="preserve"> جهة الأدلة القطعية على تنزيه الله تعالى عن المكان ، </w:t>
      </w:r>
      <w:r w:rsidRPr="00FB3158">
        <w:rPr>
          <w:rFonts w:hint="cs"/>
          <w:b w:val="0"/>
          <w:rtl/>
        </w:rPr>
        <w:t xml:space="preserve">ومن جهة مخالفة </w:t>
      </w:r>
      <w:r w:rsidRPr="00FB3158">
        <w:rPr>
          <w:rFonts w:eastAsia="Times New Roman" w:hint="cs"/>
          <w:b w:val="0"/>
          <w:rtl/>
        </w:rPr>
        <w:t xml:space="preserve">تلك العقيدة لإجماع الأصوليين المتخصصين في علم التقديس والواجب والجائز والمستحيل في حق الله تعالى من علماء أهل السنّة والجماعة الخبراء في العقيدة الناجية </w:t>
      </w:r>
      <w:r w:rsidRPr="00FB3158">
        <w:rPr>
          <w:rFonts w:hint="cs"/>
          <w:b w:val="0"/>
          <w:rtl/>
          <w:lang w:bidi="ar-KW"/>
        </w:rPr>
        <w:t>والمتفقين على تنزيه الله تعالى عن المكان والزمان ، فلا يحيط به مكان ولا يجري عليه زمان ،</w:t>
      </w:r>
      <w:r w:rsidRPr="00FB3158">
        <w:rPr>
          <w:rFonts w:hint="cs"/>
          <w:b w:val="0"/>
          <w:bCs/>
          <w:rtl/>
          <w:lang w:bidi="ar-KW"/>
        </w:rPr>
        <w:t xml:space="preserve"> ومن ذلك</w:t>
      </w:r>
      <w:r w:rsidRPr="00FB3158">
        <w:rPr>
          <w:rFonts w:hint="cs"/>
          <w:b w:val="0"/>
          <w:rtl/>
          <w:lang w:bidi="ar-KW"/>
        </w:rPr>
        <w:t xml:space="preserve"> </w:t>
      </w:r>
      <w:r w:rsidRPr="00FB3158">
        <w:rPr>
          <w:rFonts w:hint="cs"/>
          <w:b w:val="0"/>
          <w:bCs/>
          <w:rtl/>
        </w:rPr>
        <w:t>قول الإمام الطحاوي</w:t>
      </w:r>
      <w:r w:rsidRPr="00FB3158">
        <w:rPr>
          <w:rFonts w:hint="cs"/>
          <w:b w:val="0"/>
          <w:rtl/>
        </w:rPr>
        <w:t xml:space="preserve"> - وهو من كبار أئمة السلف وهو أعلم بأقوالهم ومذاهبهم - قال </w:t>
      </w:r>
      <w:r w:rsidRPr="00FB3158">
        <w:rPr>
          <w:rFonts w:hint="cs"/>
          <w:b w:val="0"/>
          <w:rtl/>
          <w:lang w:bidi="ar-KW"/>
        </w:rPr>
        <w:t xml:space="preserve">: </w:t>
      </w:r>
      <w:r w:rsidRPr="00FB3158">
        <w:rPr>
          <w:rFonts w:hint="cs"/>
          <w:b w:val="0"/>
          <w:rtl/>
        </w:rPr>
        <w:t>( هذا ذكر بيان عقيدة أهل السنة والجماعة على مذهب فقهاء الملة والدين أبي حنيفة النعمان وصاحبيه أبي يوسف القاضي ومحمد بن الحسن الشيباني ... وتعالى عن الحدود والغايات والأركان والأعضاء والأدوات، لا تحويه الجهات الست كسائر المبتدعات)  أهــ</w:t>
      </w:r>
      <w:r w:rsidRPr="00FB3158">
        <w:rPr>
          <w:b w:val="0"/>
        </w:rPr>
        <w:t xml:space="preserve">  </w:t>
      </w:r>
      <w:r w:rsidRPr="00FB3158">
        <w:rPr>
          <w:rFonts w:hint="cs"/>
          <w:b w:val="0"/>
          <w:rtl/>
          <w:lang w:bidi="ar-KW"/>
        </w:rPr>
        <w:t xml:space="preserve"> [ متن العقيدة الطحاوية ]  ،</w:t>
      </w:r>
      <w:r w:rsidRPr="00FB3158">
        <w:rPr>
          <w:rFonts w:eastAsia="Times New Roman" w:hint="cs"/>
          <w:b w:val="0"/>
          <w:rtl/>
          <w:lang w:bidi="ar-KW"/>
        </w:rPr>
        <w:t xml:space="preserve"> </w:t>
      </w:r>
      <w:r w:rsidRPr="00FB3158">
        <w:rPr>
          <w:rFonts w:hint="cs"/>
          <w:bCs/>
          <w:rtl/>
          <w:lang w:bidi="ar-KW"/>
        </w:rPr>
        <w:t xml:space="preserve">ومن  أقوال علماء أهل السنة في فهم رواية ( أين الله ) على أساس ثبوتها : </w:t>
      </w:r>
      <w:r w:rsidRPr="00FB3158">
        <w:rPr>
          <w:rFonts w:hint="cs"/>
          <w:bCs/>
          <w:rtl/>
        </w:rPr>
        <w:t>قال الإمام النووي في شرحه على صحيح مسلم ما نصه :</w:t>
      </w:r>
      <w:r w:rsidRPr="00FB3158">
        <w:rPr>
          <w:rFonts w:hint="cs"/>
          <w:b w:val="0"/>
          <w:rtl/>
        </w:rPr>
        <w:t xml:space="preserve"> " قوله صلى الله عليه وسلم: أين الله؟ قالـت في السماء، قال: من أنا قالت: أنت رسول الله، قال: أعتقها فإنها مؤمنة هذا الحديث من أحاديث الصفات وفيها مذهبان : أحدهما : الإيمان به من غير خوض في معناه مع اعتقاد أن الله تعالى ليس كمثله شيء وتنـزيهه عن </w:t>
      </w:r>
      <w:r w:rsidRPr="00FB3158">
        <w:rPr>
          <w:rFonts w:hint="cs"/>
          <w:b w:val="0"/>
          <w:rtl/>
        </w:rPr>
        <w:lastRenderedPageBreak/>
        <w:t>سمات المخلوقات ، والثاني: تأويله بما يليق به، فمن قال بهذا قال: كان المراد امتحانها : هل هي موحدة تـقر بأن الخالق المدبر الفعال هو الله وحده وهو الذي إذا دعاه الداعي استقبل السماء كما إذا صلى المصلي استقبل الكعبة، وليس ذلك لأنه منحصر في السماء كما أنه ليس منحصرا في جهة الكعبة بل ذلك لأن السماء قبلة الداعين كما أن الكعبة قبلة المصلين ، أو هي من عبدة الأوثان العابدين للأوثان التي بين أيديهم فلما قالت: في</w:t>
      </w:r>
      <w:r w:rsidRPr="00FB3158">
        <w:rPr>
          <w:rFonts w:hint="cs"/>
          <w:b w:val="0"/>
        </w:rPr>
        <w:t xml:space="preserve"> </w:t>
      </w:r>
      <w:r w:rsidRPr="00FB3158">
        <w:rPr>
          <w:rFonts w:hint="cs"/>
          <w:b w:val="0"/>
          <w:rtl/>
        </w:rPr>
        <w:t xml:space="preserve">السماء علم أنها موحدة وليست عابدة للأوثان ) اهـ [ النووي في شرحه على صحيح مسلم (ج5 /ص22) ] ، </w:t>
      </w:r>
      <w:r w:rsidRPr="00FB3158">
        <w:rPr>
          <w:rFonts w:eastAsia="Times New Roman" w:hint="cs"/>
          <w:bCs/>
          <w:rtl/>
          <w:lang w:bidi="ar-KW"/>
        </w:rPr>
        <w:t xml:space="preserve">وقال الحافظ ابن حجر في شرحه على صحيح البخاري </w:t>
      </w:r>
      <w:r w:rsidRPr="00FB3158">
        <w:rPr>
          <w:rFonts w:eastAsia="Times New Roman" w:hint="cs"/>
          <w:bCs/>
          <w:rtl/>
        </w:rPr>
        <w:t xml:space="preserve">: </w:t>
      </w:r>
      <w:r w:rsidRPr="00FB3158">
        <w:rPr>
          <w:rFonts w:eastAsia="Times New Roman" w:hint="cs"/>
          <w:b w:val="0"/>
          <w:rtl/>
        </w:rPr>
        <w:t>( قوله صلى الله عليه وسلم للجارية أين الله</w:t>
      </w:r>
      <w:r w:rsidRPr="00FB3158">
        <w:rPr>
          <w:rFonts w:eastAsia="Times New Roman" w:hint="cs"/>
          <w:b w:val="0"/>
        </w:rPr>
        <w:t xml:space="preserve"> </w:t>
      </w:r>
      <w:r w:rsidRPr="00FB3158">
        <w:rPr>
          <w:rFonts w:eastAsia="Times New Roman" w:hint="cs"/>
          <w:b w:val="0"/>
          <w:rtl/>
        </w:rPr>
        <w:t>قالت في السماء فحكم بإيمانها مخافة أن تقع في التعطيل لقصور فهمها عما ينبغي له من</w:t>
      </w:r>
      <w:r w:rsidRPr="00FB3158">
        <w:rPr>
          <w:rFonts w:eastAsia="Times New Roman" w:hint="cs"/>
          <w:b w:val="0"/>
        </w:rPr>
        <w:t xml:space="preserve"> </w:t>
      </w:r>
      <w:r w:rsidRPr="00FB3158">
        <w:rPr>
          <w:rFonts w:eastAsia="Times New Roman" w:hint="cs"/>
          <w:b w:val="0"/>
          <w:rtl/>
        </w:rPr>
        <w:t>تنـزيهه مما يقتضى التشبيه تعالى الله عن ذلك علوا كبيرا ) أهـ [ فتح الباري</w:t>
      </w:r>
      <w:r w:rsidRPr="00FB3158">
        <w:rPr>
          <w:rFonts w:eastAsia="Times New Roman" w:hint="cs"/>
          <w:b w:val="0"/>
        </w:rPr>
        <w:t xml:space="preserve"> </w:t>
      </w:r>
      <w:r w:rsidRPr="00FB3158">
        <w:rPr>
          <w:rFonts w:eastAsia="Times New Roman" w:hint="cs"/>
          <w:b w:val="0"/>
          <w:rtl/>
        </w:rPr>
        <w:t xml:space="preserve">ج13/ص402] </w:t>
      </w:r>
      <w:r w:rsidRPr="00FB3158">
        <w:rPr>
          <w:rFonts w:hint="cs"/>
          <w:b w:val="0"/>
          <w:bCs/>
          <w:rtl/>
        </w:rPr>
        <w:t>، وقال ابن الجوزي</w:t>
      </w:r>
      <w:r w:rsidRPr="00FB3158">
        <w:rPr>
          <w:rFonts w:hint="cs"/>
          <w:b w:val="0"/>
          <w:rtl/>
        </w:rPr>
        <w:t xml:space="preserve"> في كتابه الباز الأشهب : ( الحديث السابع عشر : روي مسلم في افراده من حديث معاوية بن الحكم قال : (( كانت لي جارية كانت ترعي غنما لي ، فانطلقت ذات يوم ، فإذا الذئب قد ذهب شاه ، ( وأنا من بني آدم آسف كما </w:t>
      </w:r>
      <w:proofErr w:type="spellStart"/>
      <w:r w:rsidRPr="00FB3158">
        <w:rPr>
          <w:rFonts w:hint="cs"/>
          <w:b w:val="0"/>
          <w:rtl/>
        </w:rPr>
        <w:t>يأسفون</w:t>
      </w:r>
      <w:proofErr w:type="spellEnd"/>
      <w:r w:rsidRPr="00FB3158">
        <w:rPr>
          <w:rFonts w:hint="cs"/>
          <w:b w:val="0"/>
          <w:rtl/>
        </w:rPr>
        <w:t xml:space="preserve"> ) </w:t>
      </w:r>
      <w:proofErr w:type="spellStart"/>
      <w:r w:rsidRPr="00FB3158">
        <w:rPr>
          <w:rFonts w:hint="cs"/>
          <w:b w:val="0"/>
          <w:rtl/>
        </w:rPr>
        <w:t>فصككتها</w:t>
      </w:r>
      <w:proofErr w:type="spellEnd"/>
      <w:r w:rsidRPr="00FB3158">
        <w:rPr>
          <w:rFonts w:hint="cs"/>
          <w:b w:val="0"/>
          <w:rtl/>
        </w:rPr>
        <w:t xml:space="preserve"> </w:t>
      </w:r>
      <w:proofErr w:type="spellStart"/>
      <w:r w:rsidRPr="00FB3158">
        <w:rPr>
          <w:rFonts w:hint="cs"/>
          <w:b w:val="0"/>
          <w:rtl/>
        </w:rPr>
        <w:t>صكة</w:t>
      </w:r>
      <w:proofErr w:type="spellEnd"/>
      <w:r w:rsidRPr="00FB3158">
        <w:rPr>
          <w:rFonts w:hint="cs"/>
          <w:b w:val="0"/>
          <w:rtl/>
        </w:rPr>
        <w:t xml:space="preserve"> ، فأتيت رسول الله صلى الله عليه وسلم فعظم ذلك علي ، فقلت ألا أعتقها ..؟ قال </w:t>
      </w:r>
      <w:proofErr w:type="spellStart"/>
      <w:r w:rsidRPr="00FB3158">
        <w:rPr>
          <w:rFonts w:hint="cs"/>
          <w:b w:val="0"/>
          <w:rtl/>
        </w:rPr>
        <w:t>أئتني</w:t>
      </w:r>
      <w:proofErr w:type="spellEnd"/>
      <w:r w:rsidRPr="00FB3158">
        <w:rPr>
          <w:rFonts w:hint="cs"/>
          <w:b w:val="0"/>
          <w:rtl/>
        </w:rPr>
        <w:t xml:space="preserve"> بها ، فأتيته بها ، فقال لها : أين الله ؟ قالت في السماء ، قال من أنا : قالت : أنت رسول الله ، قال أعتقها فإنها مؤمنة ))  قلت : قد ثبت عند العلماء ان الله تعالي لا </w:t>
      </w:r>
      <w:proofErr w:type="spellStart"/>
      <w:r w:rsidRPr="00FB3158">
        <w:rPr>
          <w:rFonts w:hint="cs"/>
          <w:b w:val="0"/>
          <w:rtl/>
        </w:rPr>
        <w:t>يحويه</w:t>
      </w:r>
      <w:proofErr w:type="spellEnd"/>
      <w:r w:rsidRPr="00FB3158">
        <w:rPr>
          <w:rFonts w:hint="cs"/>
          <w:b w:val="0"/>
          <w:rtl/>
        </w:rPr>
        <w:t xml:space="preserve"> السماء والأرض ولا تضمه الأقطار ، وإنما عرف بإشارتها تعظيم الخالق عندها ) أهـ [ الباز الأشهب ص93-94 ] ، </w:t>
      </w:r>
      <w:r w:rsidRPr="00FB3158">
        <w:rPr>
          <w:rFonts w:hint="cs"/>
          <w:b w:val="0"/>
          <w:bCs/>
          <w:rtl/>
        </w:rPr>
        <w:t>وقال القرطبي في تفسيره :</w:t>
      </w:r>
      <w:r w:rsidRPr="00FB3158">
        <w:rPr>
          <w:rFonts w:hint="cs"/>
          <w:b w:val="0"/>
          <w:rtl/>
        </w:rPr>
        <w:t xml:space="preserve"> ( أين ظرف يسأل به عن المكان وهو لا يصح إطلاقه على الله تعالى بالحقيقة إذ الله تعالى منزه عن المكان كما هو منزه عن الزمان ... وإذا ثبت ذلك ثبت أن النبي صلى الله عليه وسلم إنما أطلقه على الله بالتوسع والمجاز لضرورة إفهام المخاطبة القاصرة الفهم ) أهـ [ تفسير القرطبي ج18 ص 315 ] ، </w:t>
      </w:r>
    </w:p>
    <w:p w:rsidR="00FB3158" w:rsidRPr="00FB3158" w:rsidRDefault="00FB3158" w:rsidP="00FB3158">
      <w:pPr>
        <w:jc w:val="both"/>
        <w:rPr>
          <w:b w:val="0"/>
          <w:lang w:bidi="ar-KW"/>
        </w:rPr>
      </w:pPr>
      <w:r w:rsidRPr="00FB3158">
        <w:rPr>
          <w:rFonts w:hint="cs"/>
          <w:b w:val="0"/>
          <w:bCs/>
          <w:rtl/>
        </w:rPr>
        <w:t>(  13  ) حل اشكالية</w:t>
      </w:r>
      <w:r w:rsidRPr="00FB3158">
        <w:rPr>
          <w:rFonts w:hint="cs"/>
          <w:b w:val="0"/>
          <w:bCs/>
          <w:rtl/>
          <w:lang w:bidi="ar-SY"/>
        </w:rPr>
        <w:t xml:space="preserve"> الدليل الثاني عشر : التصريح بالنزول كل ليلة إلى سماء الدنيا ، لحديث البخاري ومسلم : (( يتنزّل ربنا تبارك وتعالى كل ليلة إلى السماء الدنيا حين يبقى ثلث الليل الآخر، فيقول: من يدعوني فأستجب له من يسألني فأعطيه ومن </w:t>
      </w:r>
      <w:proofErr w:type="spellStart"/>
      <w:r w:rsidRPr="00FB3158">
        <w:rPr>
          <w:rFonts w:hint="cs"/>
          <w:b w:val="0"/>
          <w:bCs/>
          <w:rtl/>
          <w:lang w:bidi="ar-SY"/>
        </w:rPr>
        <w:t>يستغفرني</w:t>
      </w:r>
      <w:proofErr w:type="spellEnd"/>
      <w:r w:rsidRPr="00FB3158">
        <w:rPr>
          <w:rFonts w:hint="cs"/>
          <w:b w:val="0"/>
          <w:bCs/>
          <w:rtl/>
          <w:lang w:bidi="ar-SY"/>
        </w:rPr>
        <w:t xml:space="preserve"> فأغفر له ))</w:t>
      </w:r>
      <w:r w:rsidRPr="00FB3158">
        <w:rPr>
          <w:rFonts w:hint="cs"/>
          <w:b w:val="0"/>
          <w:rtl/>
          <w:lang w:bidi="ar-SY"/>
        </w:rPr>
        <w:t xml:space="preserve"> ، </w:t>
      </w:r>
      <w:r w:rsidRPr="00FB3158">
        <w:rPr>
          <w:rFonts w:hint="cs"/>
          <w:bCs/>
          <w:rtl/>
          <w:lang w:bidi="ar-SY"/>
        </w:rPr>
        <w:t>قلت :</w:t>
      </w:r>
      <w:r w:rsidRPr="00FB3158">
        <w:rPr>
          <w:rFonts w:hint="cs"/>
          <w:b w:val="0"/>
          <w:rtl/>
          <w:lang w:bidi="ar-SY"/>
        </w:rPr>
        <w:t xml:space="preserve"> </w:t>
      </w:r>
      <w:r w:rsidRPr="00FB3158">
        <w:rPr>
          <w:rFonts w:hint="cs"/>
          <w:bCs/>
          <w:rtl/>
        </w:rPr>
        <w:t xml:space="preserve">اللوازم الفاسدة للقول بالنزول الحسي الحقيقي الذي هو انتقال من مكان إلى مكان </w:t>
      </w:r>
      <w:r w:rsidRPr="00FB3158">
        <w:rPr>
          <w:rFonts w:hint="cs"/>
          <w:b w:val="0"/>
          <w:rtl/>
        </w:rPr>
        <w:t xml:space="preserve">: من تلك اللوازم : ( أ ) الحلول في السماء ، وقد أجمع علماء أهل السنّة والجماعة على تنزيه الله تعالى عن الاتحاد والحلول ، ( ب ) الصعود بعد النزول بمعنى أن يكون أسفل العرش ثم يصعد ، وهو محال على العلي العظيم ، ووصف الله تعالى بالسفل كفر وضلال ، ( ت ) النتيجة الحتمية لدوران الأرض حول نفسها وحول الشمس دوام ثلث الليل في الارض بمجموع أماكنها وتجدد </w:t>
      </w:r>
      <w:r w:rsidRPr="00FB3158">
        <w:rPr>
          <w:rFonts w:hint="cs"/>
          <w:b w:val="0"/>
          <w:rtl/>
        </w:rPr>
        <w:lastRenderedPageBreak/>
        <w:t xml:space="preserve">ثلث الليل على أهل الأرض مع اللحظات شيئا فشيئا ، فلو كان النزول حقيقيا فيلزم انتقاله إلى السماء الدنيا في كل لحظة وحين ، والنتيجة الحتمية هي النزول والصعود على مدار اليوم ( أربعة وعشرون ساعة نازل صاعد ) وهل يقول بهذا إلا أحمق مجنون ، إذن الفهم الصحيح للحديث لابد وأن يكون غير ذلك ، ( ث ) كما يقول الرازي : أنه إن كان المقصود من النـزول من العرش إلى السماء الدنيا أن يُسْمَعَ نداؤه فهذا المقصود ما حصل ،  وإن كان المقصود مجرد النداء سواء سمعناه أو لم نسمعه فهذا مما لا حاجة فيه إلى النـزول من العرش إلى السماء الدنيا بل كان يمكنه أن ينادينا وهو على العرش ومثاله أن يريد مَنْ في الشرق إسماع مَنْ في الغرب ومناداته فيتقدم إلى جهة المغرب بأقدام معدودة ثم يناديه وهو يعلم أنه لا يسمعه البتـة فههنا تكون تلك الخطوات عملا باطلا وعبثا فاسدا فيكون كفعل المجانين فعلمنا أن ذلك غير لائق بحكمة الله تعالى ، </w:t>
      </w:r>
      <w:r w:rsidRPr="00FB3158">
        <w:rPr>
          <w:rFonts w:hint="cs"/>
          <w:b w:val="0"/>
          <w:rtl/>
          <w:lang w:bidi="ar-KW"/>
        </w:rPr>
        <w:t xml:space="preserve">( ج ) </w:t>
      </w:r>
      <w:r w:rsidRPr="00FB3158">
        <w:rPr>
          <w:rFonts w:hint="cs"/>
          <w:b w:val="0"/>
          <w:rtl/>
        </w:rPr>
        <w:t>القائل بأن الله تعالى فوق العرش بذاته وأنه ملأه كيف تسعه السماء الدنيا وهي بالنسبة إلى العرش كحلقة في فلاة فيلزم عليه أحد أمرين إما اتساع في السماء الدنيا كل ساعة حتى تسعه أو تضاؤل الذات المقدس عن ذلك حتى تسعه ونحن نقطع بانتفاء الأمرين</w:t>
      </w:r>
      <w:r w:rsidRPr="00FB3158">
        <w:rPr>
          <w:rFonts w:hint="cs"/>
        </w:rPr>
        <w:t xml:space="preserve"> </w:t>
      </w:r>
      <w:r w:rsidRPr="00FB3158">
        <w:rPr>
          <w:rFonts w:hint="cs"/>
          <w:b w:val="0"/>
          <w:rtl/>
          <w:lang w:bidi="ar-KW"/>
        </w:rPr>
        <w:t>،</w:t>
      </w:r>
      <w:r w:rsidRPr="00FB3158">
        <w:rPr>
          <w:rFonts w:hint="cs"/>
          <w:lang w:bidi="ar-KW"/>
        </w:rPr>
        <w:t xml:space="preserve"> </w:t>
      </w:r>
      <w:r w:rsidRPr="00FB3158">
        <w:rPr>
          <w:rFonts w:hint="cs"/>
          <w:b w:val="0"/>
          <w:rtl/>
        </w:rPr>
        <w:t xml:space="preserve">وإذا ثبت ذلك فقد ذهب جماعة من السلف إلى السكوت عن المراد بذلك النـزول مع قطعهم بأن ما لا يليق بجلاله تعالى غير مراد وتنـزيهه عن الحركة والانتقال ، ( ح ) النزول الحقيقي يستلزم التغير والحدوث والحركة والسكون والقيام والجلوس ، وهذه كلها محال نسبتها إلى الله المنزه عن الجسمية ولوازمها عند اهل الأصول المتخصصين في العقيدة ، وإن كان </w:t>
      </w:r>
      <w:proofErr w:type="spellStart"/>
      <w:r w:rsidRPr="00FB3158">
        <w:rPr>
          <w:rFonts w:hint="cs"/>
          <w:b w:val="0"/>
          <w:rtl/>
        </w:rPr>
        <w:t>الحشوية</w:t>
      </w:r>
      <w:proofErr w:type="spellEnd"/>
      <w:r w:rsidRPr="00FB3158">
        <w:rPr>
          <w:rFonts w:hint="cs"/>
          <w:b w:val="0"/>
          <w:rtl/>
        </w:rPr>
        <w:t xml:space="preserve"> الجهال لا يرون باساً من نسبة تلك العظائم إلى الله ، وهم يقولون على الله تعالى بغير علم ، وحقاً إذا لم تستح فاصنع ما شئت ، </w:t>
      </w:r>
      <w:r w:rsidRPr="00FB3158">
        <w:rPr>
          <w:rFonts w:hint="cs"/>
          <w:bCs/>
          <w:rtl/>
        </w:rPr>
        <w:t xml:space="preserve">أمّا حل إشكالية حديث النزول : </w:t>
      </w:r>
      <w:r w:rsidRPr="00FB3158">
        <w:rPr>
          <w:rFonts w:hint="cs"/>
          <w:b w:val="0"/>
          <w:rtl/>
        </w:rPr>
        <w:t>فقد أخرج النسائي</w:t>
      </w:r>
      <w:r w:rsidRPr="00FB3158">
        <w:rPr>
          <w:rFonts w:hint="cs"/>
          <w:b w:val="0"/>
          <w:rtl/>
          <w:lang w:bidi="ar-KW"/>
        </w:rPr>
        <w:t xml:space="preserve"> حديث النزول بلفظ : (( </w:t>
      </w:r>
      <w:r w:rsidRPr="00FB3158">
        <w:rPr>
          <w:rFonts w:hint="cs"/>
          <w:b w:val="0"/>
          <w:rtl/>
        </w:rPr>
        <w:t xml:space="preserve">إن الله عز وجل يمهل حتى يمضي شطر الليل الأول ثم يأمر مناديا فيقول هل من داع يستجاب له هل من مستغفر يغفر له هل من سائل يعطى )) ، وهذا اللفظ هو المحكم ، ولفظ حديث البخاري ومسلم متشابه ، وعند علماء الأصول يلزم حمل المتشابه على المحكم ، وعلى ذلك فإنّ النازل ملك من الملائكة يُنادي باسم الله تعالى ، وقد فسر الكثير من العلماء حديث البخاري بحديث النسائي ، وقالوا المراد بالنـزول نزول الملك بأمر الله لأنك تقول قطع الأمير يد اللص ولا يكون الأمير بنفسه قد أمـسك السكين وجز المكان إنما المعنى أن يد اللص قطعت بأمر الأمير فتقول قطع الأمير يد اللص وبنى الأمير بيتا وقد لا يكون حمل حجرا واحدا فيه إنما معناه بُـني بأمره، كذلك ينـزل ربنا أي ينـزل الملك بأمر ربنا </w:t>
      </w:r>
      <w:r w:rsidRPr="00FB3158">
        <w:rPr>
          <w:rFonts w:hint="cs"/>
          <w:b w:val="0"/>
          <w:rtl/>
          <w:lang w:bidi="ar-KW"/>
        </w:rPr>
        <w:t xml:space="preserve"> ، ومعلوم أن الإمام في الصلاة إذا قرأ القرآن وقال : { </w:t>
      </w:r>
      <w:r w:rsidRPr="00FB3158">
        <w:rPr>
          <w:rFonts w:hint="cs"/>
          <w:b w:val="0"/>
          <w:rtl/>
        </w:rPr>
        <w:t xml:space="preserve">إِنَّنِي أَنَا اللَّهُ لَا إِلَهَ إِلَّا أَنَا فَاعْبُدْنِي وَأَقِمِ الصَّلَاةَ لِذِكْرِي } [ طه : 14 ] ، فإنّه لا يأمر المأمومين بعباده ، ولا أحد يعرف العربية يفهم ذلك ، وإنما هو كلام الله تعالى على لسان الإمام ، وهكذا الملك ينقل قول الله تعالى : ((  مَنْ يَدْعُونِي فَأَسْتَجِيبَ لَهُ مَنْ يَسْأَلُنِي فَأُعْطِيَهُ مَنْ </w:t>
      </w:r>
      <w:proofErr w:type="spellStart"/>
      <w:r w:rsidRPr="00FB3158">
        <w:rPr>
          <w:rFonts w:hint="cs"/>
          <w:b w:val="0"/>
          <w:rtl/>
        </w:rPr>
        <w:t>يَسْتَغْفِرُنِي</w:t>
      </w:r>
      <w:proofErr w:type="spellEnd"/>
      <w:r w:rsidRPr="00FB3158">
        <w:rPr>
          <w:rFonts w:hint="cs"/>
          <w:b w:val="0"/>
          <w:rtl/>
        </w:rPr>
        <w:t xml:space="preserve"> فَأَغْفِرَ لَهُ  )) ، </w:t>
      </w:r>
      <w:r w:rsidRPr="00FB3158">
        <w:rPr>
          <w:rFonts w:hint="cs"/>
        </w:rPr>
        <w:t xml:space="preserve"> </w:t>
      </w:r>
      <w:r w:rsidRPr="00FB3158">
        <w:rPr>
          <w:rFonts w:hint="cs"/>
          <w:b w:val="0"/>
          <w:rtl/>
        </w:rPr>
        <w:t xml:space="preserve">قال الشيخ </w:t>
      </w:r>
      <w:r w:rsidRPr="00FB3158">
        <w:rPr>
          <w:rFonts w:hint="cs"/>
          <w:b w:val="0"/>
          <w:rtl/>
        </w:rPr>
        <w:lastRenderedPageBreak/>
        <w:t>محمد السفاريني الحنبلي في كتاب لوامع الأنوار البهية شرح الدرة المضية في عقيدة الفرقة المرضية ما نصه : (</w:t>
      </w:r>
      <w:r w:rsidRPr="00FB3158">
        <w:rPr>
          <w:rFonts w:hint="cs"/>
        </w:rPr>
        <w:t xml:space="preserve"> </w:t>
      </w:r>
      <w:r w:rsidRPr="00FB3158">
        <w:rPr>
          <w:rFonts w:hint="cs"/>
          <w:b w:val="0"/>
          <w:rtl/>
        </w:rPr>
        <w:t>قال أهل التأويل إن العرب تنسب الفعل إلى من أمر به كما تنسبه إلى من فعله وباشره بنفسه قالوا والمعنى هنا إن الله تعالى يأمر ملكا بالنـزول إلى السماء الدنيا فينادي بأمره وقال بعضهم إن قوله : ((</w:t>
      </w:r>
      <w:r w:rsidRPr="00FB3158">
        <w:rPr>
          <w:rFonts w:hint="cs"/>
        </w:rPr>
        <w:t xml:space="preserve"> </w:t>
      </w:r>
      <w:r w:rsidRPr="00FB3158">
        <w:rPr>
          <w:rFonts w:hint="cs"/>
          <w:b w:val="0"/>
          <w:rtl/>
        </w:rPr>
        <w:t xml:space="preserve">ينـزل )) راجع إلى أفعاله لا إلى ذاته المقدس فإن النـزول كما يكون في الأجساد يكون في المعاني أو راجـع إلى المَلَك الذي ينـزل بأمره ونهيه تعالى، فإن حمل النـزول في الأحاديث على الجسم فتلك صفة المـلَك المبعوث بذلك وإن حمل على المعنوي بمعنى أنه لم يفعل ثم فعل سمى ذلـك نـزولا من مرتبة إلى مرتبة فهي عربية صحيحة والحاصل أن تأويله على وجهين إما بأن المراد ينـزل أمره أو المَلَك بأمره وإما أنه استـعارة بمعنى التلطف بالداعين والإجابة لهم ونحو ذلك كما يقال نزل البائع في سلعته إذا قارب المشتري بعدما باعده وأمكنه منها بعد منعه ، والمعنى هنا أن القرب في هذا الوقت أقرب إلى رحمة الله منه في غيره من الأوقات وأنه تعالى يُقبِلُ عليهم بالتحنن والعطف في هذا الوقت بما يُلقيه في قلوبـهم من التنبيه والتذكير الباعِثَين لهم على الطاعة، وقد حكى ابن فورك أن بعض المشايخ ضبط رواية البخاري بضم أوله على حذف المفعول أي يُنـزل ملكا قالوا ويقويه ما روى النسائي وغيره عن أبي هريرة وأبي سعيد رضي الله عنهما قالا قال رسول الله صلى الله عليه وسلم : (( إن الله عز وجل يُمهل حتى يمضي شطر الليل الأول ثم يأمر مناديا يقول هل من داع يستجاب له هل من مستغفر يغفر له هل من سائل يعطى )) </w:t>
      </w:r>
      <w:r w:rsidRPr="00FB3158">
        <w:rPr>
          <w:rFonts w:hint="cs"/>
          <w:b w:val="0"/>
          <w:bCs/>
          <w:rtl/>
        </w:rPr>
        <w:t>قال القرطبي : صححه عبد الحق</w:t>
      </w:r>
      <w:r w:rsidRPr="00FB3158">
        <w:rPr>
          <w:rFonts w:hint="cs"/>
          <w:b w:val="0"/>
          <w:rtl/>
        </w:rPr>
        <w:t xml:space="preserve"> ، </w:t>
      </w:r>
      <w:r w:rsidRPr="00FB3158">
        <w:rPr>
          <w:rFonts w:hint="cs"/>
          <w:b w:val="0"/>
          <w:bCs/>
          <w:rtl/>
        </w:rPr>
        <w:t>قالوا :</w:t>
      </w:r>
      <w:r w:rsidRPr="00FB3158">
        <w:rPr>
          <w:rFonts w:hint="cs"/>
          <w:bCs/>
        </w:rPr>
        <w:t xml:space="preserve"> </w:t>
      </w:r>
      <w:r w:rsidRPr="00FB3158">
        <w:rPr>
          <w:rFonts w:hint="cs"/>
          <w:bCs/>
          <w:rtl/>
        </w:rPr>
        <w:t>وهذا يرفع الإشكال ويُـزيل كل احتمال والسنة يُفسر بعضها بعضا وكذا الآيات،</w:t>
      </w:r>
      <w:r w:rsidRPr="00FB3158">
        <w:rPr>
          <w:rFonts w:hint="cs"/>
          <w:b w:val="0"/>
          <w:rtl/>
        </w:rPr>
        <w:t xml:space="preserve"> قالوا :</w:t>
      </w:r>
      <w:r w:rsidRPr="00FB3158">
        <w:rPr>
          <w:rFonts w:hint="cs"/>
        </w:rPr>
        <w:t xml:space="preserve"> </w:t>
      </w:r>
      <w:r w:rsidRPr="00FB3158">
        <w:rPr>
          <w:rFonts w:hint="cs"/>
          <w:b w:val="0"/>
          <w:rtl/>
        </w:rPr>
        <w:t>ولا سبيل إلى حمله على صفات الذات المقدس فإن الـحديـث فيه التصريح بتجدد النـزول واختصاصه ببعض الأوقات والساعات وصفات الرب جل شأنه يجب اتصافها بالقدم وتنـزيهها عن التجدد والحدوث، قالوا :</w:t>
      </w:r>
      <w:r w:rsidRPr="00FB3158">
        <w:rPr>
          <w:rFonts w:hint="cs"/>
        </w:rPr>
        <w:t xml:space="preserve"> </w:t>
      </w:r>
      <w:r w:rsidRPr="00FB3158">
        <w:rPr>
          <w:rFonts w:hint="cs"/>
          <w:b w:val="0"/>
          <w:rtl/>
        </w:rPr>
        <w:t>وكل ما لم يكن فكان أو لم يثبت فثبت من أوصافه تعالى فهو من قبيل صفة الأفعال، قالوا :</w:t>
      </w:r>
      <w:r w:rsidRPr="00FB3158">
        <w:rPr>
          <w:rFonts w:hint="cs"/>
        </w:rPr>
        <w:t xml:space="preserve"> </w:t>
      </w:r>
      <w:r w:rsidRPr="00FB3158">
        <w:rPr>
          <w:rFonts w:hint="cs"/>
          <w:b w:val="0"/>
          <w:rtl/>
        </w:rPr>
        <w:t xml:space="preserve">فالنـزول والاستواء من صفات الأفعال " أهـ  ، </w:t>
      </w:r>
      <w:r w:rsidRPr="00FB3158">
        <w:rPr>
          <w:rFonts w:hint="cs"/>
          <w:bCs/>
          <w:rtl/>
          <w:lang w:bidi="ar-KW"/>
        </w:rPr>
        <w:t xml:space="preserve">( قلت ) </w:t>
      </w:r>
      <w:r w:rsidRPr="00FB3158">
        <w:rPr>
          <w:rFonts w:hint="cs"/>
          <w:b w:val="0"/>
          <w:rtl/>
          <w:lang w:bidi="ar-KW"/>
        </w:rPr>
        <w:t xml:space="preserve">: ومع ذلك فإنّ للعلماء درر في تصحيح الفهم الخاطئ للحديث ،  </w:t>
      </w:r>
      <w:r w:rsidRPr="00FB3158">
        <w:rPr>
          <w:rFonts w:hint="cs"/>
          <w:b w:val="0"/>
          <w:bCs/>
          <w:rtl/>
        </w:rPr>
        <w:t>قال ابن حجر</w:t>
      </w:r>
      <w:r w:rsidRPr="00FB3158">
        <w:rPr>
          <w:rFonts w:hint="cs"/>
          <w:b w:val="0"/>
          <w:rtl/>
        </w:rPr>
        <w:t xml:space="preserve"> - في درة </w:t>
      </w:r>
      <w:proofErr w:type="spellStart"/>
      <w:r w:rsidRPr="00FB3158">
        <w:rPr>
          <w:rFonts w:hint="cs"/>
          <w:b w:val="0"/>
          <w:rtl/>
        </w:rPr>
        <w:t>تنزيهية</w:t>
      </w:r>
      <w:proofErr w:type="spellEnd"/>
      <w:r w:rsidRPr="00FB3158">
        <w:rPr>
          <w:rFonts w:hint="cs"/>
          <w:b w:val="0"/>
          <w:rtl/>
        </w:rPr>
        <w:t xml:space="preserve"> من كلامه - في شرح الحديث : ( قوله : ( ينزل ربنا إلى السماء الدنيا ) استدل به من أثبت الجهة وقال : هي جهة العلو , وأنكر ذلك الجمهور لأن القول بذلك يفضي إلى التحيز تعالى الله عن ذلك ،  وقد اختلف في معنى النزول على أقوال : فمنهم من حمله على ظاهره وحقيقته وهم المشبهة تعالى الله عن قولهم ، ومنهم من أنكر صحة الأحاديث الواردة في ذلك جملة وهم الخوارج والمعتزلة وهو مكابرة , والعجب أنهم أولوا ما في القرآن من نحو ذلك وأنكروا ما في الحديث إما جهلا وإما عنادا , ومنهم من أجراه على ما ورد مؤمنا به على طريق الإجمال منزها الله تعالى عن الكيفية والتشبيه وهم جمهور السلف , ونقله البيهقي وغيره عن الأئمة الأربعة </w:t>
      </w:r>
      <w:proofErr w:type="spellStart"/>
      <w:r w:rsidRPr="00FB3158">
        <w:rPr>
          <w:rFonts w:hint="cs"/>
          <w:b w:val="0"/>
          <w:rtl/>
        </w:rPr>
        <w:t>والسفيانين</w:t>
      </w:r>
      <w:proofErr w:type="spellEnd"/>
      <w:r w:rsidRPr="00FB3158">
        <w:rPr>
          <w:rFonts w:hint="cs"/>
          <w:b w:val="0"/>
          <w:rtl/>
        </w:rPr>
        <w:t xml:space="preserve"> </w:t>
      </w:r>
      <w:proofErr w:type="spellStart"/>
      <w:r w:rsidRPr="00FB3158">
        <w:rPr>
          <w:rFonts w:hint="cs"/>
          <w:b w:val="0"/>
          <w:rtl/>
        </w:rPr>
        <w:t>والحمادين</w:t>
      </w:r>
      <w:proofErr w:type="spellEnd"/>
      <w:r w:rsidRPr="00FB3158">
        <w:rPr>
          <w:rFonts w:hint="cs"/>
          <w:b w:val="0"/>
          <w:rtl/>
        </w:rPr>
        <w:t xml:space="preserve"> والأوزاعي والليث وغيرهم , ومنهم من أوله على وجه يليق مستعمل في كلام العرب </w:t>
      </w:r>
      <w:r w:rsidRPr="00FB3158">
        <w:rPr>
          <w:rFonts w:hint="cs"/>
          <w:b w:val="0"/>
          <w:rtl/>
        </w:rPr>
        <w:lastRenderedPageBreak/>
        <w:t xml:space="preserve">, ومنهم من أفرط في التأويل حتى كاد أن يخرج إلى نوع من التحريف , ومنهم من فصل بين ما يكون تأويله قريبا مستعملا في كلام العرب وبين ما يكون بعيدا مهجورا فأول في بعض وفوض في بعض , وهو منقول عن مالك وجزم به من المتأخرين ابن دقيق العيد , قال البيهقي : وأسلمها الإيمان بلا كيف والسكوت عن المراد إلا أن يرد ذلك عن الصادق فيصار إليه , ومن الدليل على ذلك اتفاقهم على أن التأويل المعين غير واجب فحينئذ التفويض أسلم . وسيأتي مزيد بسط في ذلك في كتاب التوحيد إن شاء الله تعالى . وقال ابن العربي : حكي عن المبتدعة رد هذه الأحاديث , وعن السلف إمرارها , وعن قوم تأويلها وبه أقول . فأما قوله ينزل فهو راجع إلى أفعاله لا إلى ذاته , بل ذلك عبارة عن ملكه الذي ينزل بأمره ونهيه , والنزول كما يكون في الأجسام يكون في المعاني , فإن حملته في الحديث على الحسي فتلك صفة الملك المبعوث بذلك , وإن حملته على المعنوي بمعنى أنه لم يفعل ثم فعل فيسمى ذلك نزولا عن مرتبة إلى مرتبة , فهي عربية صحيحة انتهى . والحاصل أنه تأوله بوجهين : إما بأن المعنى ينزل أمره أو الملك بأمره , وإما بأنه استعارة بمعنى التلطف بالداعين والإجابة لهم ونحوه . وقد حكى أبو بكر بن فورك أن بعض المشايخ ضبطه بضم أوله على حذف المفعول أي ينزل ملكا , ويقويه ما رواه النسائي من طريق الأغر عن أبي هريرة وأبي سعيد بلفظ : (( إن الله يمهل حتى يمضي شطر الليل , ثم يأمر مناديا يقول : هل من داع فيستجاب له  ))  الحديث ، وفي حديث عثمان بن أبي العاص : (( ينادي مناد هل من داع يستجاب له )) الحديث . قال القرطبي : وبهذا يرتفع الإشكال , ولا يعكر عليه ما في رواية رفاعة الجهني : (( ينزل الله إلى السماء الدنيا فيقول : لا أسأل عن عبادي غيري ))  لأنه ليس في ذلك ما يدفع التأويل المذكور . وقال البيضاوي : ولما ثبت بالقواطع أنه سبحانه منزه عن الجسمية والتحيز امتنع عليه النزول على معنى الانتقال من موضع إلى موضع أخفض منه , فالمراد نور رحمته , أي ينتقل من مقتضى صفة الجلال التي تقتضي الغضب والانتقام إلى مقتضى صفة الإكرام التي تقتضي الرأفة والرحمة ) أهـ [ فتح الباري  : ج: 3 ص: 30 ] ،  </w:t>
      </w:r>
      <w:r w:rsidRPr="00FB3158">
        <w:rPr>
          <w:rFonts w:hint="cs"/>
          <w:b w:val="0"/>
          <w:bCs/>
          <w:rtl/>
        </w:rPr>
        <w:t>وقال ابن حجر أيضاً</w:t>
      </w:r>
      <w:r w:rsidRPr="00FB3158">
        <w:rPr>
          <w:rFonts w:hint="cs"/>
          <w:b w:val="0"/>
          <w:rtl/>
        </w:rPr>
        <w:t xml:space="preserve"> - في درة </w:t>
      </w:r>
      <w:proofErr w:type="spellStart"/>
      <w:r w:rsidRPr="00FB3158">
        <w:rPr>
          <w:rFonts w:hint="cs"/>
          <w:b w:val="0"/>
          <w:rtl/>
        </w:rPr>
        <w:t>تنزيهية</w:t>
      </w:r>
      <w:proofErr w:type="spellEnd"/>
      <w:r w:rsidRPr="00FB3158">
        <w:rPr>
          <w:rFonts w:hint="cs"/>
          <w:b w:val="0"/>
          <w:rtl/>
        </w:rPr>
        <w:t xml:space="preserve"> من كلامه - في شرح الحديث : ( فيقول من يدعوني " إلى آخره وهو ظاهر في المراد سواء كان المنادي به ملكا بأمره أو لا ; لأن المراد إثبات نسبة القول إليه وهي حاصلة على كل من الحالتين , وقد نبهت على من أخرج الزيادة المصرحة بأن الله يأمر ملكا فينادي في " كتاب التهجد ", .. وقد عقد شيخ الإسلام أبو إسماعيل الهروي وهو من المبالغين في الإثبات حتى طعن فيه بعضهم بسبب ذلك في كتابه الفاروق بابا لهذا الحديث , وأورده من طرق كثيرة ثم ذكره من طرق زعم أنها لا تقبل التأويل , .. فهذه الطرق كلها ضعيفة وعلى تقدير ثبوتها لا يقبل قوله أنها لا تقبل التأويل فإن محصلها ذكر الصعود بعد النزول فكما قبل النزول التأويل لا يمنع قبول الصعود التأويل , والتسليم أسلم كما تقدم والله أعلم )  أهـ [  فتح الباري ج: 13 ص: </w:t>
      </w:r>
      <w:r w:rsidRPr="00FB3158">
        <w:rPr>
          <w:rFonts w:hint="cs"/>
          <w:b w:val="0"/>
          <w:rtl/>
        </w:rPr>
        <w:lastRenderedPageBreak/>
        <w:t xml:space="preserve">468 ] ،  </w:t>
      </w:r>
      <w:r w:rsidRPr="00FB3158">
        <w:rPr>
          <w:rFonts w:hint="cs"/>
          <w:b w:val="0"/>
          <w:bCs/>
          <w:rtl/>
        </w:rPr>
        <w:t>وقال النووي</w:t>
      </w:r>
      <w:r w:rsidRPr="00FB3158">
        <w:rPr>
          <w:rFonts w:hint="cs"/>
          <w:b w:val="0"/>
          <w:rtl/>
        </w:rPr>
        <w:t xml:space="preserve"> - في درة من </w:t>
      </w:r>
      <w:proofErr w:type="spellStart"/>
      <w:r w:rsidRPr="00FB3158">
        <w:rPr>
          <w:rFonts w:hint="cs"/>
          <w:b w:val="0"/>
          <w:rtl/>
        </w:rPr>
        <w:t>تنزيهاته</w:t>
      </w:r>
      <w:proofErr w:type="spellEnd"/>
      <w:r w:rsidRPr="00FB3158">
        <w:rPr>
          <w:rFonts w:hint="cs"/>
          <w:b w:val="0"/>
          <w:rtl/>
        </w:rPr>
        <w:t xml:space="preserve"> - في شرح الحديث : ( قوله صلى الله عليه وسلم : (( ينزل ربنا كل ليلة إلى السماء الدنيا فيقول : من يدعوني فأستجيب له )) هذا الحديث من أحاديث الصفات , وفيه مذهبان مشهوران للعلماء سبق إيضاحهما في كتاب الإيمان ومختصرهما أن أحدهما وهو مذهب جمهور السلف وبعض المتكلمين : أنه يؤمن بأنها حق على ما يليق بالله تعالى , وأن ظاهرها المتعارف في حقنا غير مراد , ولا يتكلم في تأويلها مع اعتقاد تنزيه الله تعالى عن صفات المخلوق , وعن الانتقال والحركات وسائر سمات الخلق . والثاني : مذهب أكثر المتكلمين وجماعات من السلف وهو محكي هنا عن مالك والأوزاعي : أنها </w:t>
      </w:r>
      <w:proofErr w:type="spellStart"/>
      <w:r w:rsidRPr="00FB3158">
        <w:rPr>
          <w:rFonts w:hint="cs"/>
          <w:b w:val="0"/>
          <w:rtl/>
        </w:rPr>
        <w:t>تتأول</w:t>
      </w:r>
      <w:proofErr w:type="spellEnd"/>
      <w:r w:rsidRPr="00FB3158">
        <w:rPr>
          <w:rFonts w:hint="cs"/>
          <w:b w:val="0"/>
          <w:rtl/>
        </w:rPr>
        <w:t xml:space="preserve"> على ما يليق بها بحسب مواطنها . فعلى هذا </w:t>
      </w:r>
      <w:proofErr w:type="spellStart"/>
      <w:r w:rsidRPr="00FB3158">
        <w:rPr>
          <w:rFonts w:hint="cs"/>
          <w:b w:val="0"/>
          <w:rtl/>
        </w:rPr>
        <w:t>تأولوا</w:t>
      </w:r>
      <w:proofErr w:type="spellEnd"/>
      <w:r w:rsidRPr="00FB3158">
        <w:rPr>
          <w:rFonts w:hint="cs"/>
          <w:b w:val="0"/>
          <w:rtl/>
        </w:rPr>
        <w:t xml:space="preserve"> هذا الحديث تأويلين أحدهما : تأويل مالك بن أنس وغيره معناه : تنزل رحمته وأمره وملائكته كما يقال : فعل السلطان كذا إذا فعله أتباعه بأمره . والثاني : أنه على الاستعارة , ومعناه : الإقبال على الداعين بالإجابة واللطف ، والله أعلم  ) أهـ [ شرح النووي على صحيح مسلم ] ،  </w:t>
      </w:r>
      <w:r w:rsidRPr="00FB3158">
        <w:rPr>
          <w:rFonts w:hint="cs"/>
          <w:b w:val="0"/>
          <w:bCs/>
          <w:rtl/>
        </w:rPr>
        <w:t>وقال رحمه الله في المجموع</w:t>
      </w:r>
      <w:r w:rsidRPr="00FB3158">
        <w:rPr>
          <w:rFonts w:hint="cs"/>
          <w:b w:val="0"/>
          <w:rtl/>
        </w:rPr>
        <w:t xml:space="preserve"> : (  وعن جابر رضي الله عنه قال سمعت رسول الله  صلى الله عليه وسلم  يقول «إن في الليل لساعة لا </w:t>
      </w:r>
      <w:proofErr w:type="spellStart"/>
      <w:r w:rsidRPr="00FB3158">
        <w:rPr>
          <w:rFonts w:hint="cs"/>
          <w:b w:val="0"/>
          <w:rtl/>
        </w:rPr>
        <w:t>يوافقها</w:t>
      </w:r>
      <w:proofErr w:type="spellEnd"/>
      <w:r w:rsidRPr="00FB3158">
        <w:rPr>
          <w:rFonts w:hint="cs"/>
          <w:b w:val="0"/>
          <w:rtl/>
        </w:rPr>
        <w:t xml:space="preserve"> رجل مسلم يسأل الله خيراً من أمر الدنيا والآخرة إلا أعطاه إياه وذلك كل ليلة» رواه مسلم وعن أبي هريرة رضي الله عنه رسول الله  صلى الله عليه وسلم  قال ينزل ربنا تبارك وتعالى في كل ليلة حين يبقى من ثلث الليل الآخر يقول من يدعو فأستجيب له، من يسألني فأعطيه، من </w:t>
      </w:r>
      <w:proofErr w:type="spellStart"/>
      <w:r w:rsidRPr="00FB3158">
        <w:rPr>
          <w:rFonts w:hint="cs"/>
          <w:b w:val="0"/>
          <w:rtl/>
        </w:rPr>
        <w:t>يستغفرني</w:t>
      </w:r>
      <w:proofErr w:type="spellEnd"/>
      <w:r w:rsidRPr="00FB3158">
        <w:rPr>
          <w:rFonts w:hint="cs"/>
          <w:b w:val="0"/>
          <w:rtl/>
        </w:rPr>
        <w:t xml:space="preserve"> فأغفر له» رواه البخاري ومسلم وفي هذا الحديث وشبهه من أحاديث الصفات وآياتها مذهبان مشهوران : ( أحدهما ) تأويله على ما يليق بصفات الله سبحانه وتعالى وتنزيهه عن الانتقال وسائر صفات المحدث، وهذا هو الأشهر عن المتكلمين و ( الثاني ) : الإمساك عن تأويلها مع اعتقاد   تنزيه الله سبحانه عن صفات المحدث لقوله تعالى { ليس كمثله شيء } وهذا مذهب السلف وجماعة من المتكلمين، وحاصله أن يقال لا نعلم المراد بهذا ولكن نؤمن به مع اعتقادنا أن ظاهره غير مراد، وله معنى يليق بالله تعالى والله أعلم ) أهـ [ المجموع ج: 4 ص: 51 ] ، </w:t>
      </w:r>
      <w:r w:rsidRPr="00FB3158">
        <w:rPr>
          <w:rFonts w:hint="cs"/>
          <w:b w:val="0"/>
          <w:bCs/>
          <w:rtl/>
        </w:rPr>
        <w:t>ومن أقوال شرّاح الحديث في بيان معانيه ، دون الغوص في الحشو والتشبيه : قال الإمام البيهقي</w:t>
      </w:r>
      <w:r w:rsidRPr="00FB3158">
        <w:rPr>
          <w:rFonts w:hint="cs"/>
          <w:b w:val="0"/>
          <w:rtl/>
        </w:rPr>
        <w:t xml:space="preserve"> في كتابه القيم (الاسماء والصفات ) - " والمجيء والنزول صفتان منفيتان عن الله تعالى من طريق الحركة , والانتقال من حال الى حال , بل هما صفتان من صفات الله تعالى بلا تشبيه , جل الله عما يقول المعطلة لصفاته والمشبهة بها علوا كبيرا ً ) أهـ [  الاسماء والصفات صـ317 ] ، وقال أيضاً :  ( قال أبو سليمان الخطابي في حديث النزول : وقد زل بعض شيوخ أهل الحديث ممن يرجع إلى معرفته بالحديث والرجال , فحاد عن هذه الطريقة _ طريقة السلف _ حين روى حديث النزول : أقبل على نفسه فقال : إن قال قائل :كيف نزل ربنا إلى السماء ؟ قيل له :ينزل كيف يشاء .فإن قال :هل يتحرك إذا نزل ؟ فقال : إن شاء يتحرك ,وإن لم يشأ لم يتحرك ، وهذا خطأ فاحش </w:t>
      </w:r>
      <w:r w:rsidRPr="00FB3158">
        <w:rPr>
          <w:rFonts w:hint="cs"/>
          <w:b w:val="0"/>
          <w:rtl/>
        </w:rPr>
        <w:lastRenderedPageBreak/>
        <w:t xml:space="preserve">عظيم ,والله تعالى لا يوصف بالحركة ,لأن الحركة والسكون يتعاقبان في محل واحد ,وإنما يجوز أن يوصف بالحركة من يجوز أن يوصف بالسكون , وكلاهما من أعراض الحدث وأوصاف المخلوقين , والله تبارك وتعالى متعال عنهما ( ليس كمثله شيء ) , فلو جرى هذا الشيخ على طريقة السلف الصالح ولم يدخل فيما لا يعنيه لم يكن يخرج به القول إلى مثل هذا الخطأ الفاحش .قال : وإنما ذكرت هذا لكي يتوقى الكلام فيما كان من هذا النوع فإنه لا يثمر خيرا ولا يفيد رشدا .ونسأل الله العصمة من الضلال , والقول بما لا يجوز من الفاسد والمحال  ) أهـ [ الأسماء والصفات : 454 ]  ،   </w:t>
      </w:r>
      <w:r w:rsidRPr="00FB3158">
        <w:rPr>
          <w:rFonts w:hint="cs"/>
          <w:b w:val="0"/>
          <w:bCs/>
          <w:rtl/>
        </w:rPr>
        <w:t>وقال الإمام</w:t>
      </w:r>
      <w:r w:rsidRPr="00FB3158">
        <w:rPr>
          <w:rFonts w:hint="cs"/>
          <w:bCs/>
        </w:rPr>
        <w:t xml:space="preserve"> </w:t>
      </w:r>
      <w:r w:rsidRPr="00FB3158">
        <w:rPr>
          <w:rFonts w:hint="cs"/>
          <w:bCs/>
          <w:rtl/>
        </w:rPr>
        <w:t>العيني</w:t>
      </w:r>
      <w:r w:rsidRPr="00FB3158">
        <w:rPr>
          <w:rFonts w:hint="cs"/>
          <w:b w:val="0"/>
          <w:rtl/>
        </w:rPr>
        <w:t xml:space="preserve"> - في درة من </w:t>
      </w:r>
      <w:proofErr w:type="spellStart"/>
      <w:r w:rsidRPr="00FB3158">
        <w:rPr>
          <w:rFonts w:hint="cs"/>
          <w:b w:val="0"/>
          <w:rtl/>
        </w:rPr>
        <w:t>تنزيهاته</w:t>
      </w:r>
      <w:proofErr w:type="spellEnd"/>
      <w:r w:rsidRPr="00FB3158">
        <w:rPr>
          <w:rFonts w:hint="cs"/>
          <w:b w:val="0"/>
          <w:rtl/>
        </w:rPr>
        <w:t xml:space="preserve"> - في شرح حديث النزول من صحيح البخاري  :  " لا شك أن النزول انتقال الجسم من فوق إلى تحت، والله منزه عن ذلك، فما ورد من ذلك فهو من المتشابهات، فالعلماء فيه على قسمين : الأول : المفوضة : يؤمنون بها ويفوضون تأويلها إلى الله، عز وجل، مع الجزم بتنزيهه عن صفات النقصان. والثاني : المؤولة : يؤولون بها على ما يليق به بحسب المواطن، فأولوا بأن معنى : ينزل الله : ينزل أمره أو ملائكته وبأنه استعارة ، ومعناه : التلطف بالداعين والإجابة لهم ونحو ذلك .. فالنزول: لغة، يستعمل لمعان خمسة مختلفة: بمعنى الانتقال: {وأنزلنا من السماء ماء طهورا} [الفرقان: 84 ] ، والإعلام {نزل به الروح الأمين} [ الشعراء: 391 ] أي: أعلم به الروح الأمين محمدا ، وبمعنى: القول {سأنزل مثل ما أنزل الله} [ الأنعام: 39 ] ، أي سأقول مثل ما قال، والإقبال على الشيء، وذلك مستعمل في كلامهم ، جار في عرفهم، يقولون: نزل فلان من مكارم الأخلاف إلى دنيها، ونزل قدر فلان عند فلان إذا انخفض، وبمعنى: نزول الحكم، من ذلك قولهم: كنا في خير وعدل حتى نزل بنا بنو فلان، أي: حكم، وذلك كله متعارف عند أهل اللغة: وإذا كانت مشتركة في المعنى وجب حمل ما وصف به الرب جل جلاله من النزول على ما يليق به من بعض هذه المعاني، وهو: إقباله على أهل الأرض بالرحمة ) أهـ </w:t>
      </w:r>
      <w:r w:rsidRPr="00FB3158">
        <w:rPr>
          <w:rFonts w:hint="cs"/>
          <w:b w:val="0"/>
          <w:rtl/>
          <w:lang w:bidi="ar-KW"/>
        </w:rPr>
        <w:t xml:space="preserve"> [ شرح العيني على صحيح البخاري : ج 3 : ص : 622 ، 623 ] ، </w:t>
      </w:r>
      <w:r w:rsidRPr="00FB3158">
        <w:rPr>
          <w:rFonts w:hint="cs"/>
          <w:bCs/>
          <w:rtl/>
        </w:rPr>
        <w:t xml:space="preserve">وقال </w:t>
      </w:r>
      <w:proofErr w:type="spellStart"/>
      <w:r w:rsidRPr="00FB3158">
        <w:rPr>
          <w:rFonts w:hint="cs"/>
          <w:bCs/>
          <w:rtl/>
        </w:rPr>
        <w:t>القسطلاني</w:t>
      </w:r>
      <w:proofErr w:type="spellEnd"/>
      <w:r w:rsidRPr="00FB3158">
        <w:rPr>
          <w:rFonts w:hint="cs"/>
          <w:b w:val="0"/>
          <w:rtl/>
        </w:rPr>
        <w:t xml:space="preserve"> في إرشاد الساري شرح صحيح البخاري : ( قولـه</w:t>
      </w:r>
      <w:r w:rsidRPr="00FB3158">
        <w:t xml:space="preserve"> : </w:t>
      </w:r>
      <w:r w:rsidRPr="00FB3158">
        <w:rPr>
          <w:rFonts w:hint="cs"/>
          <w:b w:val="0"/>
          <w:rtl/>
        </w:rPr>
        <w:t>(( ينـزل ربنا )) تبارك وتعالى نزول رحمة ومزيد لطف وإجابة دعوة وقبول معذرة كما هـو ديدن الملوك الكرماء والسادة الرحماء إذا نزلوا بقرب قوم محتاجين ملهوفين فقراء مستضعفين لا نزول حركة وانتقال لاستحالة ذلك على الله فهو نزول معنوي ،</w:t>
      </w:r>
      <w:r w:rsidRPr="00FB3158">
        <w:rPr>
          <w:rFonts w:hint="cs"/>
        </w:rPr>
        <w:t xml:space="preserve"> </w:t>
      </w:r>
      <w:r w:rsidRPr="00FB3158">
        <w:rPr>
          <w:rFonts w:hint="cs"/>
          <w:b w:val="0"/>
          <w:rtl/>
        </w:rPr>
        <w:t>نعم يجوز حمله على الحسي ويكون راجعا إلى أفعاله لا إلى ذاته بل هو عبارة عن ملكه الـذي يـنـزل بأمره ونهيه ، قال الزركشي لكن روى ابن حبان في صحيحه</w:t>
      </w:r>
      <w:r w:rsidRPr="00FB3158">
        <w:t xml:space="preserve">: </w:t>
      </w:r>
      <w:r w:rsidRPr="00FB3158">
        <w:rPr>
          <w:rFonts w:hint="cs"/>
          <w:b w:val="0"/>
          <w:rtl/>
        </w:rPr>
        <w:t>ينـزل الله إلى السماء فيقول لا يسأل عن عبادي غيري وأجاب عنه في المصابيح بأنه لا يلزم من إنزاله الملك أن يسأله عما صنع العباد ويجوز أن يكون الملك مأمورا بالمناداة ولا يسأل البتة عما كان بعدها فهو سبحانه وتعالى أعلم بما كان وبما يكون لا تخفى عليه خافية ، وقوله جملتان معترضتان بين الفعل وظرفه وهو قوله</w:t>
      </w:r>
      <w:r w:rsidRPr="00FB3158">
        <w:t xml:space="preserve">: </w:t>
      </w:r>
      <w:r w:rsidRPr="00FB3158">
        <w:rPr>
          <w:rFonts w:hint="cs"/>
          <w:b w:val="0"/>
          <w:rtl/>
        </w:rPr>
        <w:t xml:space="preserve"> ((كل ليلة إلى سماء الدنيا )) لأنه لما أسند ما لا يليق إسناده </w:t>
      </w:r>
      <w:r w:rsidRPr="00FB3158">
        <w:rPr>
          <w:rFonts w:hint="cs"/>
          <w:b w:val="0"/>
          <w:rtl/>
        </w:rPr>
        <w:lastRenderedPageBreak/>
        <w:t xml:space="preserve">بالحقيقة أتى بما يدل على التـنـزيه حين يبقى ثلث الليل الآخر منه بالرفع صفة وتخصيصه بالليل وبالثلث الأخير منه لأنه وقت التهجد وغفلة الناس عمن يتعرض لنفحات رحمة الله وعند ذلك تكون النية خالصة والرغبة إلى الله تعالى وافرة وذلك مظنة القبول والإجابة ) أهـ ،  </w:t>
      </w:r>
      <w:r w:rsidRPr="00FB3158">
        <w:rPr>
          <w:rFonts w:hint="cs"/>
          <w:b w:val="0"/>
          <w:bCs/>
          <w:rtl/>
        </w:rPr>
        <w:t>وقال الشيخ ملا علي القاري</w:t>
      </w:r>
      <w:r w:rsidRPr="00FB3158">
        <w:rPr>
          <w:rFonts w:hint="cs"/>
          <w:b w:val="0"/>
          <w:rtl/>
        </w:rPr>
        <w:t xml:space="preserve"> في شرح الشفا : ( ورحم الله مالكا فلقد كره التحدث بمثل ذلك من الأحاديث الموهمة للتشبيه المحتاجة إلى التأويل المقتضي للتـنـزيه والمشكلة المعنى المبنية على استعارة في المبنى كحديث البخاري وغيره : (( ينـزل ربنا تبارك وتعالى كل ليلة إلى سماء الدنيا حين يبقى ثلث الليل الأخير فيقول هل من داع فأستجيب له هل من سائل فأعطيه هل من مستغفر فأغفر لـه )) ، فإن نـزوله سبحانه وتعالى كناية عن </w:t>
      </w:r>
      <w:proofErr w:type="spellStart"/>
      <w:r w:rsidRPr="00FB3158">
        <w:rPr>
          <w:rFonts w:hint="cs"/>
          <w:b w:val="0"/>
          <w:rtl/>
        </w:rPr>
        <w:t>تنـزلات</w:t>
      </w:r>
      <w:proofErr w:type="spellEnd"/>
      <w:r w:rsidRPr="00FB3158">
        <w:rPr>
          <w:rFonts w:hint="cs"/>
          <w:b w:val="0"/>
          <w:rtl/>
        </w:rPr>
        <w:t xml:space="preserve"> رحمته وموجبات إجابة دعوته وأسباب مغفرته أو يقال إنه سبحانه وتعالى له نزول يليق بشأنه مع اعتقاد التـنـزيه لـه عن انتـقال وتـغـير ووجود مكان وزمان في ذاته وكذا الحكم في الآيات المتشابهات وسائر الأحاديث المشكلات فللسلف والخلـف مذهبان فالمتقدمون على التسليم والتوكيل ومنهم أبو حنيفة ومالك وأحمد بن حنبل والمتأخرون على التأويل والكل قائلون بالتـنـزيه ومانعون عن التشبيه ) أهـ </w:t>
      </w:r>
      <w:r w:rsidRPr="00FB3158">
        <w:rPr>
          <w:rFonts w:hint="cs"/>
          <w:b w:val="0"/>
          <w:rtl/>
          <w:lang w:bidi="ar-KW"/>
        </w:rPr>
        <w:t xml:space="preserve">، </w:t>
      </w:r>
      <w:r w:rsidRPr="00FB3158">
        <w:rPr>
          <w:rFonts w:hint="cs"/>
          <w:b w:val="0"/>
          <w:bCs/>
          <w:rtl/>
        </w:rPr>
        <w:t xml:space="preserve">وقال الإمام بن </w:t>
      </w:r>
      <w:proofErr w:type="spellStart"/>
      <w:r w:rsidRPr="00FB3158">
        <w:rPr>
          <w:rFonts w:hint="cs"/>
          <w:b w:val="0"/>
          <w:bCs/>
          <w:rtl/>
        </w:rPr>
        <w:t>جهبل</w:t>
      </w:r>
      <w:proofErr w:type="spellEnd"/>
      <w:r w:rsidRPr="00FB3158">
        <w:rPr>
          <w:rFonts w:hint="cs"/>
          <w:b w:val="0"/>
          <w:bCs/>
          <w:rtl/>
        </w:rPr>
        <w:t xml:space="preserve"> وهو يرد على من زعم حقيقة النزول</w:t>
      </w:r>
      <w:r w:rsidRPr="00FB3158">
        <w:rPr>
          <w:rFonts w:hint="cs"/>
          <w:b w:val="0"/>
          <w:rtl/>
        </w:rPr>
        <w:t xml:space="preserve"> :  ( وكما تطلق العرب النزول على الانتقال تطلقه على غيره كما جاء في كتابه العزيز : { وأنزلنا الحديد فيه بأس شديد } ، وقوله تعالى : { وأنزل لكم من الأنعام ثمانية أزواج } ، ولم ير أحد قط قطعة حديد نازلة من السماء في الهواء ولا جملا يحلق من السماء إلى الأرض فكما جوز هنا أن النزول غير الانتقال من العلو إلى السفل فليجوزه هناك ) أهـ [طبقات الشافعية الكبرى ج: 9 ص: 51 ] ، </w:t>
      </w:r>
      <w:r w:rsidRPr="00FB3158">
        <w:rPr>
          <w:rFonts w:hint="cs"/>
          <w:bCs/>
          <w:rtl/>
        </w:rPr>
        <w:t>وقال العلامة ابن الجوزي</w:t>
      </w:r>
      <w:r w:rsidRPr="00FB3158">
        <w:rPr>
          <w:rFonts w:hint="cs"/>
          <w:b w:val="0"/>
          <w:rtl/>
        </w:rPr>
        <w:t xml:space="preserve"> ، وهو من خير الحنابلة وأعلمهم بعد الإمام أحمد : وهو يرد على </w:t>
      </w:r>
      <w:proofErr w:type="spellStart"/>
      <w:r w:rsidRPr="00FB3158">
        <w:rPr>
          <w:rFonts w:hint="cs"/>
          <w:b w:val="0"/>
          <w:rtl/>
        </w:rPr>
        <w:t>حشوية</w:t>
      </w:r>
      <w:proofErr w:type="spellEnd"/>
      <w:r w:rsidRPr="00FB3158">
        <w:rPr>
          <w:rFonts w:hint="cs"/>
          <w:b w:val="0"/>
          <w:rtl/>
        </w:rPr>
        <w:t xml:space="preserve"> الحنابلة ويصحح عقائدهم وذلك في كتابه القيم - الذي أنصح كل مسلم بقراءته - الباز الأشهب : ( ومنها قوله تعالي : {هل ينظرون إلا أن يأتيهم الله في ظلل من الغمام } أي بظل ، وكذلك قوله تعالي : { وجاء ربك } ، ( قلت ) : قال القاضي أبو يعلي عن أحمد بن حنبل</w:t>
      </w:r>
      <w:r w:rsidRPr="00FB3158">
        <w:rPr>
          <w:rFonts w:hint="cs"/>
          <w:b w:val="0"/>
          <w:rtl/>
          <w:lang w:bidi="ar-KW"/>
        </w:rPr>
        <w:t xml:space="preserve"> [</w:t>
      </w:r>
      <w:r w:rsidRPr="00FB3158">
        <w:rPr>
          <w:rFonts w:hint="cs"/>
          <w:b w:val="0"/>
          <w:rtl/>
        </w:rPr>
        <w:t>روى البيهقي عن الإمام أحمد أنه قال في قوله تعالي (وجاء ربك)جاءت قدرته بسند لا غبار عليه</w:t>
      </w:r>
      <w:r w:rsidRPr="00FB3158">
        <w:rPr>
          <w:rFonts w:hint="cs"/>
          <w:b w:val="0"/>
          <w:rtl/>
          <w:lang w:bidi="ar-KW"/>
        </w:rPr>
        <w:t>]</w:t>
      </w:r>
      <w:r w:rsidRPr="00FB3158">
        <w:rPr>
          <w:rFonts w:hint="cs"/>
          <w:b w:val="0"/>
          <w:rtl/>
        </w:rPr>
        <w:t xml:space="preserve"> أنه قال : في قوله تعالي " يأتيهم " قال المراد به : قدرته وأمره ، قال : وقد بينه في قوله تعالي : { أو يأتي أمر ربك } ، ومثل هذا في التوراة : { وجاء ربك } قال إنما هو قدرته . قال بن حامد : هذا خطأ </w:t>
      </w:r>
      <w:r w:rsidRPr="00FB3158">
        <w:rPr>
          <w:rFonts w:hint="cs"/>
          <w:b w:val="0"/>
          <w:bCs/>
          <w:rtl/>
        </w:rPr>
        <w:t xml:space="preserve">، إنما ينزل بذاته بانتقال . ، ( </w:t>
      </w:r>
      <w:r w:rsidRPr="00FB3158">
        <w:rPr>
          <w:rFonts w:hint="cs"/>
          <w:b w:val="0"/>
          <w:rtl/>
        </w:rPr>
        <w:t xml:space="preserve">قلت ) : وهذا الكلام في ذاته تعالي بمقتضي الحس ، كما يتكلم في الأجسام ، قال ابن عقيل في قوله تعالي { قل الروح من أمر ربي } ، قال : من كف خلقه عن السؤال عن مخلوق ، فكفهم عن الخالق وصفاته أولي ، و أنشده : " كيفية النفس ليس المرء يدركها  * فكيف كيفية الجبار في القدم " [ الباز الأشهب ص61 ] ،  </w:t>
      </w:r>
      <w:r w:rsidRPr="00FB3158">
        <w:rPr>
          <w:rFonts w:hint="cs"/>
          <w:b w:val="0"/>
          <w:bCs/>
          <w:rtl/>
        </w:rPr>
        <w:t>وقال في نفس الكتاب</w:t>
      </w:r>
      <w:r w:rsidRPr="00FB3158">
        <w:rPr>
          <w:rFonts w:hint="cs"/>
          <w:b w:val="0"/>
          <w:rtl/>
        </w:rPr>
        <w:t xml:space="preserve"> [ ص95-96 ] : ( الحديث التاسع عشر : روى البخاري ومسلم في الصحيحين من حديث أبي هريرة رضي الله عنه عن النبي </w:t>
      </w:r>
      <w:r w:rsidRPr="00FB3158">
        <w:rPr>
          <w:rFonts w:hint="cs"/>
          <w:b w:val="0"/>
          <w:rtl/>
        </w:rPr>
        <w:lastRenderedPageBreak/>
        <w:t xml:space="preserve">صلى الله عليه وسلم أنه قال : (( ينزل ربنا كل ليلة إلى السماء الدنيا حتى يبقى ثلث الليل الأخير يقول :  من يدعوني فأستجيب له  )) ( قلت ) : وقد روى حديث النزول عشرون صحابيا ، وقد سبق القول أنه يستحيل على الله عز وجل الحركة والنقلة والتغيير ، فيبقى الناس رجلين أحدهما المتأول له بمعنى : أنه يقرب رحمته . وقد ذكر أشباء بالنزول فقال تعالى : { وأنزلنا الحديد فيه بأس شديد } ، وإن كان معدنه  بالأرض وقال { وأنزلنا لكم من الأنعام ثمانية أزواج } ، ومن لم يعرف كيف نزول الجمل كيف يتكلم في تفصيل هذه الجمل ..؟  و الثاني : الساكت عن الكلام في ذلك . ( روي أبو عيسي الترمذي عن مالك بن أنس وسفيان بن </w:t>
      </w:r>
      <w:proofErr w:type="spellStart"/>
      <w:r w:rsidRPr="00FB3158">
        <w:rPr>
          <w:rFonts w:hint="cs"/>
          <w:b w:val="0"/>
          <w:rtl/>
        </w:rPr>
        <w:t>عيينة</w:t>
      </w:r>
      <w:proofErr w:type="spellEnd"/>
      <w:r w:rsidRPr="00FB3158">
        <w:rPr>
          <w:rFonts w:hint="cs"/>
          <w:b w:val="0"/>
          <w:rtl/>
        </w:rPr>
        <w:t xml:space="preserve"> وابن المبارك انهم قالوا : أمروا هذه الأحاديث بلا كيف قلت : وواجب علي الخلق اعتقاد التنزيه وامتناع تجويز النقلة ، وأن النزول الذي هو انتقال من مكان إلي مكان </w:t>
      </w:r>
      <w:proofErr w:type="spellStart"/>
      <w:r w:rsidRPr="00FB3158">
        <w:rPr>
          <w:rFonts w:hint="cs"/>
          <w:b w:val="0"/>
          <w:rtl/>
        </w:rPr>
        <w:t>يقتقر</w:t>
      </w:r>
      <w:proofErr w:type="spellEnd"/>
      <w:r w:rsidRPr="00FB3158">
        <w:rPr>
          <w:rFonts w:hint="cs"/>
          <w:b w:val="0"/>
          <w:rtl/>
        </w:rPr>
        <w:t xml:space="preserve"> إلي ثلاثة أجسام : جسم عالي ، وهو مكان الساكن ، وجسم سافل ، وجسم ينتقل من علو إلي أسفل ، وهذا لا يجوز علي الله تعالي قطعا . ( فإن قال العامي : فما الذي أراد بالنزول ؟ قيل : أراد به معني يليق بجلاله لا يلزمك التفتيش عنه ، فإن قال : كيف حدث بما لا أفهمه؟ قلنا : قد علمت أن النازل إليك قريب منك ، فاقنع بالقرب ولا تظنه كقرب الأجسام ، قال ابن حامد : هو علي العرش بذاته ، مماس له ، وينزل من مكانه الذي هو فيه فيزول وينتقل ، ( قلت ) : وهذا رجل لا يعرف ما يجوز علي الله تعالي ، وقال القاضي : النزول صفة ذاتية ، ولا نقول نزوله انتقال . ( قلت ) وهذا مغالطة ، ومنهم من قال : يتحرك إذا نزل ، ولا يدري أن الحركة لا تجوز علي الخالق ، وقد حكوا عن أحمد ذلك وهو كذب عليه . ولو كان النزول صفة لذاته ، لكانت صفاته كل ليلة تتجدد وصفاته قديمة ) أهـ [ الباز الأشهب ص95-96 ] ،  </w:t>
      </w:r>
      <w:r w:rsidRPr="00FB3158">
        <w:rPr>
          <w:rFonts w:hint="cs"/>
          <w:b w:val="0"/>
          <w:snapToGrid w:val="0"/>
          <w:rtl/>
        </w:rPr>
        <w:t>‏</w:t>
      </w:r>
      <w:r w:rsidRPr="00FB3158">
        <w:rPr>
          <w:rFonts w:hint="cs"/>
          <w:b w:val="0"/>
          <w:bCs/>
          <w:snapToGrid w:val="0"/>
          <w:rtl/>
        </w:rPr>
        <w:t>وقال الإمام القرطبي في كتابه الجامع لأحكام القرآن</w:t>
      </w:r>
      <w:r w:rsidRPr="00FB3158">
        <w:rPr>
          <w:rFonts w:hint="cs"/>
          <w:b w:val="0"/>
          <w:snapToGrid w:val="0"/>
          <w:rtl/>
        </w:rPr>
        <w:t xml:space="preserve"> : ( </w:t>
      </w:r>
      <w:r w:rsidRPr="00FB3158">
        <w:rPr>
          <w:rFonts w:hint="cs"/>
          <w:b w:val="0"/>
          <w:rtl/>
        </w:rPr>
        <w:t>قال القاضي</w:t>
      </w:r>
      <w:r w:rsidRPr="00FB3158">
        <w:rPr>
          <w:rFonts w:hint="cs"/>
        </w:rPr>
        <w:t xml:space="preserve"> </w:t>
      </w:r>
      <w:r w:rsidRPr="00FB3158">
        <w:rPr>
          <w:rFonts w:hint="cs"/>
          <w:b w:val="0"/>
          <w:rtl/>
        </w:rPr>
        <w:t>عياض</w:t>
      </w:r>
      <w:r w:rsidRPr="00FB3158">
        <w:rPr>
          <w:rFonts w:hint="cs"/>
        </w:rPr>
        <w:t xml:space="preserve"> </w:t>
      </w:r>
      <w:r w:rsidRPr="00FB3158">
        <w:rPr>
          <w:rFonts w:hint="cs"/>
          <w:b w:val="0"/>
          <w:rtl/>
        </w:rPr>
        <w:t xml:space="preserve"> </w:t>
      </w:r>
      <w:proofErr w:type="spellStart"/>
      <w:r w:rsidRPr="00FB3158">
        <w:rPr>
          <w:rFonts w:hint="cs"/>
          <w:b w:val="0"/>
          <w:rtl/>
        </w:rPr>
        <w:t>إعلم</w:t>
      </w:r>
      <w:proofErr w:type="spellEnd"/>
      <w:r w:rsidRPr="00FB3158">
        <w:rPr>
          <w:rFonts w:hint="cs"/>
        </w:rPr>
        <w:t xml:space="preserve"> </w:t>
      </w:r>
      <w:r w:rsidRPr="00FB3158">
        <w:rPr>
          <w:rFonts w:hint="cs"/>
          <w:b w:val="0"/>
          <w:rtl/>
        </w:rPr>
        <w:t>أن الله ما وقع من إضافة</w:t>
      </w:r>
      <w:r w:rsidRPr="00FB3158">
        <w:rPr>
          <w:rFonts w:hint="cs"/>
        </w:rPr>
        <w:t xml:space="preserve"> </w:t>
      </w:r>
      <w:r w:rsidRPr="00FB3158">
        <w:rPr>
          <w:rFonts w:hint="cs"/>
          <w:b w:val="0"/>
          <w:rtl/>
        </w:rPr>
        <w:t>الدنو والقرب من الله أو إلى الله فليس بدنو مكان ولا قرب مدى وإنما دنو النبي</w:t>
      </w:r>
      <w:r w:rsidRPr="00FB3158">
        <w:rPr>
          <w:rFonts w:hint="cs"/>
        </w:rPr>
        <w:t xml:space="preserve"> </w:t>
      </w:r>
      <w:r w:rsidRPr="00FB3158">
        <w:rPr>
          <w:rFonts w:hint="cs"/>
          <w:b w:val="0"/>
          <w:rtl/>
        </w:rPr>
        <w:t>ص من ربه لقربه منه</w:t>
      </w:r>
      <w:r w:rsidRPr="00FB3158">
        <w:rPr>
          <w:rFonts w:hint="cs"/>
        </w:rPr>
        <w:t xml:space="preserve"> </w:t>
      </w:r>
      <w:r w:rsidRPr="00FB3158">
        <w:rPr>
          <w:rFonts w:hint="cs"/>
          <w:b w:val="0"/>
          <w:rtl/>
        </w:rPr>
        <w:t xml:space="preserve"> </w:t>
      </w:r>
      <w:proofErr w:type="spellStart"/>
      <w:r w:rsidRPr="00FB3158">
        <w:rPr>
          <w:rFonts w:hint="cs"/>
          <w:b w:val="0"/>
          <w:rtl/>
        </w:rPr>
        <w:t>إبناه</w:t>
      </w:r>
      <w:proofErr w:type="spellEnd"/>
      <w:r w:rsidRPr="00FB3158">
        <w:rPr>
          <w:rFonts w:hint="cs"/>
        </w:rPr>
        <w:t xml:space="preserve"> </w:t>
      </w:r>
      <w:r w:rsidRPr="00FB3158">
        <w:rPr>
          <w:rFonts w:hint="cs"/>
          <w:b w:val="0"/>
          <w:rtl/>
        </w:rPr>
        <w:t>عظيم منزلته</w:t>
      </w:r>
      <w:r w:rsidRPr="00FB3158">
        <w:rPr>
          <w:rFonts w:hint="cs"/>
        </w:rPr>
        <w:t xml:space="preserve"> </w:t>
      </w:r>
      <w:r w:rsidRPr="00FB3158">
        <w:rPr>
          <w:rFonts w:hint="cs"/>
          <w:b w:val="0"/>
          <w:rtl/>
        </w:rPr>
        <w:t>وتشريف رتبته وإشراق أنوار معرفته ومشاهدة أسرار غيبته وقدرته من الله تعالى له</w:t>
      </w:r>
      <w:r w:rsidRPr="00FB3158">
        <w:rPr>
          <w:rFonts w:hint="cs"/>
        </w:rPr>
        <w:t xml:space="preserve"> </w:t>
      </w:r>
      <w:r w:rsidRPr="00FB3158">
        <w:rPr>
          <w:rFonts w:hint="cs"/>
          <w:b w:val="0"/>
          <w:rtl/>
        </w:rPr>
        <w:t xml:space="preserve"> مبرة</w:t>
      </w:r>
      <w:r w:rsidRPr="00FB3158">
        <w:rPr>
          <w:rFonts w:hint="cs"/>
        </w:rPr>
        <w:t xml:space="preserve"> </w:t>
      </w:r>
      <w:r w:rsidRPr="00FB3158">
        <w:rPr>
          <w:rFonts w:hint="cs"/>
          <w:b w:val="0"/>
          <w:rtl/>
        </w:rPr>
        <w:t xml:space="preserve">وتأنيس وبسط وإكرام </w:t>
      </w:r>
      <w:proofErr w:type="spellStart"/>
      <w:r w:rsidRPr="00FB3158">
        <w:rPr>
          <w:rFonts w:hint="cs"/>
          <w:b w:val="0"/>
          <w:bCs/>
          <w:rtl/>
        </w:rPr>
        <w:t>ويتأول</w:t>
      </w:r>
      <w:proofErr w:type="spellEnd"/>
      <w:r w:rsidRPr="00FB3158">
        <w:rPr>
          <w:rFonts w:hint="cs"/>
          <w:b w:val="0"/>
          <w:bCs/>
          <w:rtl/>
        </w:rPr>
        <w:t xml:space="preserve"> في قوله</w:t>
      </w:r>
      <w:r w:rsidRPr="00FB3158">
        <w:rPr>
          <w:rFonts w:hint="cs"/>
          <w:bCs/>
        </w:rPr>
        <w:t xml:space="preserve"> </w:t>
      </w:r>
      <w:r w:rsidRPr="00FB3158">
        <w:rPr>
          <w:rFonts w:hint="cs"/>
          <w:bCs/>
          <w:rtl/>
        </w:rPr>
        <w:t>عليه السلام</w:t>
      </w:r>
      <w:r w:rsidRPr="00FB3158">
        <w:rPr>
          <w:rFonts w:hint="cs"/>
          <w:bCs/>
        </w:rPr>
        <w:t xml:space="preserve"> </w:t>
      </w:r>
      <w:r w:rsidRPr="00FB3158">
        <w:rPr>
          <w:rFonts w:hint="cs"/>
          <w:bCs/>
          <w:rtl/>
        </w:rPr>
        <w:t xml:space="preserve"> ينزل</w:t>
      </w:r>
      <w:r w:rsidRPr="00FB3158">
        <w:rPr>
          <w:rFonts w:hint="cs"/>
          <w:bCs/>
        </w:rPr>
        <w:t xml:space="preserve"> </w:t>
      </w:r>
      <w:r w:rsidRPr="00FB3158">
        <w:rPr>
          <w:rFonts w:hint="cs"/>
          <w:bCs/>
          <w:rtl/>
        </w:rPr>
        <w:t>ربنا إلى السماء الدنيا</w:t>
      </w:r>
      <w:r w:rsidRPr="00FB3158">
        <w:rPr>
          <w:rFonts w:hint="cs"/>
          <w:bCs/>
        </w:rPr>
        <w:t xml:space="preserve"> </w:t>
      </w:r>
      <w:r w:rsidRPr="00FB3158">
        <w:rPr>
          <w:rFonts w:hint="cs"/>
          <w:bCs/>
          <w:rtl/>
        </w:rPr>
        <w:t>على أحد الوجوه</w:t>
      </w:r>
      <w:r w:rsidRPr="00FB3158">
        <w:rPr>
          <w:rFonts w:hint="cs"/>
          <w:bCs/>
        </w:rPr>
        <w:t xml:space="preserve"> </w:t>
      </w:r>
      <w:r w:rsidRPr="00FB3158">
        <w:rPr>
          <w:rFonts w:hint="cs"/>
          <w:bCs/>
          <w:rtl/>
        </w:rPr>
        <w:t xml:space="preserve"> نزول</w:t>
      </w:r>
      <w:r w:rsidRPr="00FB3158">
        <w:rPr>
          <w:rFonts w:hint="cs"/>
          <w:bCs/>
        </w:rPr>
        <w:t xml:space="preserve"> </w:t>
      </w:r>
      <w:r w:rsidRPr="00FB3158">
        <w:rPr>
          <w:rFonts w:hint="cs"/>
          <w:bCs/>
          <w:rtl/>
        </w:rPr>
        <w:t>إجمال وقبول وإحسان</w:t>
      </w:r>
      <w:r w:rsidRPr="00FB3158">
        <w:rPr>
          <w:rFonts w:hint="cs"/>
          <w:b w:val="0"/>
          <w:rtl/>
        </w:rPr>
        <w:t xml:space="preserve"> ) أهـ [تفسير القرطبي ج: 17 ص: 90 ] ،  </w:t>
      </w:r>
      <w:r w:rsidRPr="00FB3158">
        <w:rPr>
          <w:rFonts w:hint="cs"/>
          <w:bCs/>
          <w:rtl/>
        </w:rPr>
        <w:t>وقال القاضي ابن جماعة في كتابه القيم إيضاح الدليل في قطع حجج أهل التعطيل</w:t>
      </w:r>
      <w:r w:rsidRPr="00FB3158">
        <w:rPr>
          <w:rFonts w:hint="cs"/>
          <w:b w:val="0"/>
          <w:rtl/>
        </w:rPr>
        <w:t xml:space="preserve"> - وهو يرد على اشكالات </w:t>
      </w:r>
      <w:proofErr w:type="spellStart"/>
      <w:r w:rsidRPr="00FB3158">
        <w:rPr>
          <w:rFonts w:hint="cs"/>
          <w:b w:val="0"/>
          <w:rtl/>
        </w:rPr>
        <w:t>الحشوية</w:t>
      </w:r>
      <w:proofErr w:type="spellEnd"/>
      <w:r w:rsidRPr="00FB3158">
        <w:rPr>
          <w:rFonts w:hint="cs"/>
          <w:b w:val="0"/>
          <w:rtl/>
        </w:rPr>
        <w:t xml:space="preserve"> : ( </w:t>
      </w:r>
      <w:r w:rsidRPr="00FB3158">
        <w:rPr>
          <w:rFonts w:hint="cs"/>
          <w:b w:val="0"/>
          <w:bCs/>
          <w:rtl/>
        </w:rPr>
        <w:t xml:space="preserve">الحديث الرابع : </w:t>
      </w:r>
      <w:r w:rsidRPr="00FB3158">
        <w:rPr>
          <w:rFonts w:hint="cs"/>
          <w:b w:val="0"/>
          <w:rtl/>
        </w:rPr>
        <w:t xml:space="preserve">عن ابي هريرة عن النبي صلى الله عليه وسلم : (( ينزل ربنا كل ليلة إلى سماء الدنيا حين يبقى ثلث الليل الآخر الحديث ورواه أبو سعيد إن الله يمهل حتى إذا كان ثلث الليل ينزل إلى سماء الدنيا فيقول هل من تائب يتوب )) </w:t>
      </w:r>
      <w:r w:rsidRPr="00FB3158">
        <w:rPr>
          <w:rFonts w:hint="cs"/>
          <w:b w:val="0"/>
          <w:bCs/>
          <w:rtl/>
        </w:rPr>
        <w:t>اعلم أن النزول الذي هو الانتقال من علو إلى سفل لا يجوز حمل الحديث عليه لوجوه</w:t>
      </w:r>
      <w:r w:rsidRPr="00FB3158">
        <w:rPr>
          <w:rFonts w:hint="cs"/>
          <w:b w:val="0"/>
          <w:rtl/>
        </w:rPr>
        <w:t xml:space="preserve"> : </w:t>
      </w:r>
      <w:r w:rsidRPr="00FB3158">
        <w:rPr>
          <w:rFonts w:hint="cs"/>
          <w:b w:val="0"/>
          <w:bCs/>
          <w:rtl/>
        </w:rPr>
        <w:t>( الأول )</w:t>
      </w:r>
      <w:r w:rsidRPr="00FB3158">
        <w:rPr>
          <w:rFonts w:hint="cs"/>
          <w:b w:val="0"/>
          <w:rtl/>
        </w:rPr>
        <w:t xml:space="preserve"> : النزول من صفات الأجسام والمحدثات ويحتاج إلى ثلاثة أجسام منتقل ومنتقل عنه ومنتقل إليه وذلك على الله تعالى محال ، </w:t>
      </w:r>
      <w:r w:rsidRPr="00FB3158">
        <w:rPr>
          <w:rFonts w:hint="cs"/>
          <w:b w:val="0"/>
          <w:bCs/>
          <w:rtl/>
        </w:rPr>
        <w:lastRenderedPageBreak/>
        <w:t>( الثاني )</w:t>
      </w:r>
      <w:r w:rsidRPr="00FB3158">
        <w:rPr>
          <w:rFonts w:hint="cs"/>
          <w:b w:val="0"/>
          <w:rtl/>
        </w:rPr>
        <w:t xml:space="preserve"> : لو كان النزول لذاته حقيقة لتجددت له في كل يوم وليلة حركات عديدة تستوعب الليل كله وتنقلات كثيرة لأن ثلث الليل يتجدد على أهل الأرض مع اللحظات شيئا فشيئا فيلزم انتقاله في السماء الدنيا ليلا ونهارا من قوم إلى قوم وعودة إلى العرش في كل لحظة على قولهم ونزوله فيها إلى سماء الدنيا ولا يقول ذلك </w:t>
      </w:r>
      <w:proofErr w:type="spellStart"/>
      <w:r w:rsidRPr="00FB3158">
        <w:rPr>
          <w:rFonts w:hint="cs"/>
          <w:b w:val="0"/>
          <w:rtl/>
        </w:rPr>
        <w:t>ذولب</w:t>
      </w:r>
      <w:proofErr w:type="spellEnd"/>
      <w:r w:rsidRPr="00FB3158">
        <w:rPr>
          <w:rFonts w:hint="cs"/>
          <w:b w:val="0"/>
          <w:rtl/>
        </w:rPr>
        <w:t xml:space="preserve"> وتحصيل ، ( </w:t>
      </w:r>
      <w:r w:rsidRPr="00FB3158">
        <w:rPr>
          <w:rFonts w:hint="cs"/>
          <w:b w:val="0"/>
          <w:bCs/>
          <w:rtl/>
        </w:rPr>
        <w:t xml:space="preserve"> </w:t>
      </w:r>
      <w:r w:rsidRPr="00FB3158">
        <w:rPr>
          <w:rFonts w:hint="cs"/>
          <w:b w:val="0"/>
          <w:rtl/>
        </w:rPr>
        <w:t>ا</w:t>
      </w:r>
      <w:r w:rsidRPr="00FB3158">
        <w:rPr>
          <w:rFonts w:hint="cs"/>
          <w:b w:val="0"/>
          <w:bCs/>
          <w:rtl/>
        </w:rPr>
        <w:t>لثالث</w:t>
      </w:r>
      <w:r w:rsidRPr="00FB3158">
        <w:rPr>
          <w:rFonts w:hint="cs"/>
          <w:b w:val="0"/>
          <w:rtl/>
        </w:rPr>
        <w:t xml:space="preserve"> ) :  أن القائل بأنه فوق العرش وأنه ملأه كيف تسعه سماء الدنيا وهي بالنسبة إلى العرش كحلقة في فلاة فيلزم عليه أحد أمرين إما اتساع سماء الدنيا كل ساعة حتى تسعة أو تضاؤل الذات المقدسة عن ذلك حتى تسعة ونحن نقطع بانتفاء الأمرين ، </w:t>
      </w:r>
      <w:r w:rsidRPr="00FB3158">
        <w:rPr>
          <w:rFonts w:hint="cs"/>
          <w:b w:val="0"/>
          <w:bCs/>
          <w:rtl/>
        </w:rPr>
        <w:t>( الرابع )</w:t>
      </w:r>
      <w:r w:rsidRPr="00FB3158">
        <w:rPr>
          <w:rFonts w:hint="cs"/>
          <w:b w:val="0"/>
          <w:rtl/>
        </w:rPr>
        <w:t xml:space="preserve"> إن كان المراد بالنزول استماع الخلق إليه فذلك لم يحصل باتفاق وإن كان المراد به النداء من غير إسماع فلا فائدة فيه ويتعالى الله عن ذلك  ، إذا ثبت ذلك فقد ذهب جماعة من السلف إلى السكوت عن المراد بذلك النزول مع قطعهم بأن مالا يليق بجلاله تعالى غير مراد و تنزيهه عن الحركة والانتقال ، </w:t>
      </w:r>
      <w:r w:rsidRPr="00FB3158">
        <w:rPr>
          <w:rFonts w:hint="cs"/>
          <w:b w:val="0"/>
          <w:bCs/>
          <w:rtl/>
        </w:rPr>
        <w:t>قال الأوزاعي وقد سئل عن ذلك فقال يفعل الله ما يشاء   ) أهـ [</w:t>
      </w:r>
      <w:r w:rsidRPr="00FB3158">
        <w:rPr>
          <w:rFonts w:hint="cs"/>
          <w:b w:val="0"/>
          <w:rtl/>
        </w:rPr>
        <w:t xml:space="preserve"> إيضاح الدليل في قطع حجج أهل التعطيل ج: 1 ص: 163 ] ، </w:t>
      </w:r>
      <w:r w:rsidRPr="00FB3158">
        <w:rPr>
          <w:rFonts w:hint="cs"/>
          <w:b w:val="0"/>
          <w:bCs/>
          <w:rtl/>
        </w:rPr>
        <w:t xml:space="preserve"> وقال العلامة عبد الباقي بن عبد القادر</w:t>
      </w:r>
      <w:r w:rsidRPr="00FB3158">
        <w:rPr>
          <w:rFonts w:hint="cs"/>
          <w:b w:val="0"/>
          <w:rtl/>
        </w:rPr>
        <w:t xml:space="preserve"> - في درة من كلامه - في كتابه العين والأثر في عقائد أهل الأثر : (  فصل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وعلى كل حال مهما خطر بالبال أو توهمه الخيال فهو بخلاف ذي الإكرام والجلال  ، فيحرم تأويل ما يتعلق به تعالى وتفسيره كآية الاستواء  ، وحديث النزول وغير ذلك من آيات الصفات إلا بصادر عن النبي أو بعض الصحابة وهذا مذهب السلف قاطبة ) أهـ [ عقائد أهل الأثر ج: 1 ص: 34 ، 36 ]  ، </w:t>
      </w:r>
      <w:r w:rsidRPr="00FB3158">
        <w:rPr>
          <w:rFonts w:hint="cs"/>
          <w:b w:val="0"/>
          <w:bCs/>
          <w:rtl/>
        </w:rPr>
        <w:t>وقال رحمه الله</w:t>
      </w:r>
      <w:r w:rsidRPr="00FB3158">
        <w:rPr>
          <w:rFonts w:hint="cs"/>
          <w:b w:val="0"/>
          <w:rtl/>
        </w:rPr>
        <w:t xml:space="preserve"> : (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ومنها نزول الرب سبحانه وتعالى كل ليلة إلى السماء الدنيا من غير تشبيه بنزول المخلوقين ولا تمثيل ولا تكييف بل يثبت الحنابلة ما أثبته رسول الله ويمرون الخبر الصحيح الوارد بذكره على ظاهره ، ويكلون علمه إلى الله تعالى    </w:t>
      </w:r>
      <w:r w:rsidRPr="00FB3158">
        <w:rPr>
          <w:rFonts w:hint="cs"/>
          <w:b w:val="0"/>
        </w:rPr>
        <w:t xml:space="preserve"> </w:t>
      </w:r>
      <w:r w:rsidRPr="00FB3158">
        <w:rPr>
          <w:rFonts w:hint="cs"/>
          <w:b w:val="0"/>
          <w:rtl/>
        </w:rPr>
        <w:t xml:space="preserve"> وكذلك ما أنزل الله عز اسمه في كتابه من ذكر المجيء والإتيان المذكورين في قوله تعالى  : { وجاء ربك والملك } الآية ، وفي قوله : { ينظرون إلا أن يأتيهم الله في ظلل من الغمام }  الآية ، ونؤمن بذلك بلا كيف فلو شاء سبحانه أن يبين لنا كيفية ذلك فعل فانتهينا إلى ما أحكمه وكففنا عن الذي يتشابه ) أهـ [ العين والأثر في عقائد أهل الأثر ج: 1 ص: 60 ] ، </w:t>
      </w:r>
    </w:p>
    <w:p w:rsidR="00FB3158" w:rsidRPr="00FB3158" w:rsidRDefault="00FB3158" w:rsidP="00FB3158">
      <w:pPr>
        <w:jc w:val="both"/>
        <w:rPr>
          <w:rFonts w:hint="cs"/>
          <w:b w:val="0"/>
          <w:rtl/>
        </w:rPr>
      </w:pPr>
      <w:r w:rsidRPr="00FB3158">
        <w:rPr>
          <w:rFonts w:eastAsia="Times New Roman" w:hint="cs"/>
          <w:bCs/>
          <w:rtl/>
        </w:rPr>
        <w:lastRenderedPageBreak/>
        <w:t>(  14 ) حل اشكالية</w:t>
      </w:r>
      <w:r w:rsidRPr="00FB3158">
        <w:rPr>
          <w:rFonts w:eastAsia="Times New Roman" w:hint="cs"/>
          <w:bCs/>
          <w:rtl/>
          <w:lang w:bidi="ar-SY"/>
        </w:rPr>
        <w:t xml:space="preserve"> الدليل الثالث عشر : التصريح برفع الأيدي إلى الله تعالى ، لحديث الترمذي : (( إن الله تعالى حيي كريم يستحي إذا رفع الرجل إليه يديه أن يردهما صفراً خائبتين )) [ صحيح الترمذي للألباني : ح ( 3556 ) ]</w:t>
      </w:r>
      <w:r w:rsidRPr="00FB3158">
        <w:rPr>
          <w:rFonts w:eastAsia="Times New Roman" w:hint="cs"/>
          <w:b w:val="0"/>
          <w:rtl/>
          <w:lang w:bidi="ar-SY"/>
        </w:rPr>
        <w:t xml:space="preserve"> ، وذلك </w:t>
      </w:r>
      <w:r w:rsidRPr="00FB3158">
        <w:rPr>
          <w:rFonts w:eastAsia="Times New Roman" w:hint="cs"/>
          <w:b w:val="0"/>
          <w:rtl/>
        </w:rPr>
        <w:t xml:space="preserve">لأن السماء قبلة الدعاء كما أنّ الكعبة قبلة الصلاة ، فترفع الأيدي بالدعاء إلى السماء ، قال القرطبي : ( الأخبار في هذا الباب كثيرة صحيحة منتشرة مشيرة إلى العلو لا يدفعها إلا ملحد أو جاهل معاند والمراد بها توقيره وتنزيهه على السفل والتحت ووصفه بالعلو والعظمة لا بالأماكن والجهات والحدود لأنها صفات الأجسام </w:t>
      </w:r>
      <w:r w:rsidRPr="00FB3158">
        <w:rPr>
          <w:rFonts w:eastAsia="Times New Roman" w:hint="cs"/>
          <w:b w:val="0"/>
          <w:bCs/>
          <w:rtl/>
        </w:rPr>
        <w:t>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أن خلق المكان والزمان ولا مكان له ولا زمان وهو الآن على ما عليه كان</w:t>
      </w:r>
      <w:r w:rsidRPr="00FB3158">
        <w:rPr>
          <w:rFonts w:eastAsia="Times New Roman" w:hint="cs"/>
          <w:b w:val="0"/>
          <w:rtl/>
        </w:rPr>
        <w:t xml:space="preserve"> ) أهـ [ تفسير القرطبي ج: 18 ص: 216 ] ،</w:t>
      </w:r>
      <w:r w:rsidRPr="00FB3158">
        <w:rPr>
          <w:rFonts w:eastAsia="Times New Roman" w:hint="cs"/>
          <w:b w:val="0"/>
          <w:rtl/>
          <w:lang w:bidi="ar-SY"/>
        </w:rPr>
        <w:t xml:space="preserve"> </w:t>
      </w:r>
      <w:r w:rsidRPr="00FB3158">
        <w:rPr>
          <w:rFonts w:eastAsia="Times New Roman" w:hint="cs"/>
          <w:bCs/>
          <w:rtl/>
        </w:rPr>
        <w:t xml:space="preserve">وقال إمام أهل السنة أبو منصور </w:t>
      </w:r>
      <w:proofErr w:type="spellStart"/>
      <w:r w:rsidRPr="00FB3158">
        <w:rPr>
          <w:rFonts w:eastAsia="Times New Roman" w:hint="cs"/>
          <w:bCs/>
          <w:rtl/>
        </w:rPr>
        <w:t>الماتريدي</w:t>
      </w:r>
      <w:proofErr w:type="spellEnd"/>
      <w:r w:rsidRPr="00FB3158">
        <w:rPr>
          <w:rFonts w:eastAsia="Times New Roman" w:hint="cs"/>
          <w:b w:val="0"/>
          <w:rtl/>
        </w:rPr>
        <w:t xml:space="preserve"> : ( وأما رفع الأيدي إلى السماء فعلى العبادة، ولله أن يَتعبَّد عبادَه بما شاء، ويوجههم إلى حيث شاء، وإن ظَنَّ من يظن أن رفع الأبصار إلى السماء لأن الله من ذلك الوجه إنما هو كظن من يزعم أنه إلى جهة أسفل الأرض بما يضع عليها وجهه متوجهًا في الصلاة ونحوها، وكظن من يزعم أنه في شرق الأرض وغربها بما يتوجه إلى ذلك في الصلاة، أو نحو مكة لخروجه إلى الحج" انتهى ثم ذكر تنـزيه الله عن الجهة ) أهـ [كتاب التوحيد (ص/ 75 - 76)] ، </w:t>
      </w:r>
      <w:r w:rsidRPr="00FB3158">
        <w:rPr>
          <w:rFonts w:eastAsia="Times New Roman" w:hint="cs"/>
          <w:b w:val="0"/>
          <w:bCs/>
          <w:rtl/>
        </w:rPr>
        <w:t>وقال الحافظ الزبيدي</w:t>
      </w:r>
      <w:r w:rsidRPr="00FB3158">
        <w:rPr>
          <w:rFonts w:eastAsia="Times New Roman" w:hint="cs"/>
          <w:b w:val="0"/>
          <w:rtl/>
        </w:rPr>
        <w:t xml:space="preserve">  : ( فإن قيل : إذا كان الحقُّ سبحانه ليس في جهةٍ، فما معنى رفع الأيدي بالدعاء نحو السماء ؟. فالجواب : من وجهين ذكرهما </w:t>
      </w:r>
      <w:proofErr w:type="spellStart"/>
      <w:r w:rsidRPr="00FB3158">
        <w:rPr>
          <w:rFonts w:eastAsia="Times New Roman" w:hint="cs"/>
          <w:b w:val="0"/>
          <w:rtl/>
        </w:rPr>
        <w:t>الطُّرْطُوشي</w:t>
      </w:r>
      <w:proofErr w:type="spellEnd"/>
      <w:r w:rsidRPr="00FB3158">
        <w:rPr>
          <w:rFonts w:eastAsia="Times New Roman" w:hint="cs"/>
          <w:b w:val="0"/>
          <w:rtl/>
        </w:rPr>
        <w:t xml:space="preserve"> : أحدهما : أنه محلُّ التعبُّد، كاستقبالِ الكعبةِ في الصلاة، وإلصاق الجبهةِ بالأرضِ في السجود، مع تنـزُّهه سبحانه عن محلِّ البيت ومحلِّ السجود، فكأنَّ السماءَ قبلةُ الدعاء ، وثانيهما : أنها لما كانَتْ مهبِط الرزقِ والوحيِ وموضعَ الرحمةِ والبركةِ، على معنى أن المطرَ يَنـزِلُ منها إلى الأرضِ فيخرج نباتًا، وهي مَسكنُ الملإ الأعلى، فإذا قَضَى اللهُ أمرًا ألقاه إليهم، فيُلقونه إلى أهلِ الأرض، وكذلك الأعمال تُرفَع، وفيها غيرُ واحد من الأنبياء، وفيها الجنةُ -وهي فوق السماء السابعة - التي هي غايةُ الأماني، فلما كانت مَعْدِنًا لهذه الأمور العِظام ومَعرِفةَ القضاءِ والقَدَر، تَصرَّفَت الهِممُ إليها، وتوفَّرَت الدواعي عليها ) أهـ  [إتحاف السادة المتقين (5/ 34 - 35)] ، </w:t>
      </w:r>
      <w:r w:rsidRPr="00FB3158">
        <w:rPr>
          <w:rFonts w:eastAsia="Times New Roman" w:hint="cs"/>
          <w:b w:val="0"/>
          <w:bCs/>
          <w:rtl/>
        </w:rPr>
        <w:t>وقال الحافظ ابن حجر</w:t>
      </w:r>
      <w:r w:rsidRPr="00FB3158">
        <w:rPr>
          <w:rFonts w:eastAsia="Times New Roman" w:hint="cs"/>
          <w:b w:val="0"/>
          <w:rtl/>
        </w:rPr>
        <w:t xml:space="preserve"> : ( السماء قِبْلة الدعاء كما أن الكعبة قِبْلة الصلاة ) أهـ  [فتح الباري (2/ 233)] ، </w:t>
      </w:r>
      <w:r w:rsidRPr="00FB3158">
        <w:rPr>
          <w:rFonts w:eastAsia="Times New Roman" w:hint="cs"/>
          <w:b w:val="0"/>
          <w:bCs/>
          <w:rtl/>
        </w:rPr>
        <w:t>وقال الشيخ مُلاّ علي القاري الحنفي في كتابه شرح الفقه الأكبر</w:t>
      </w:r>
      <w:r w:rsidRPr="00FB3158">
        <w:rPr>
          <w:rFonts w:eastAsia="Times New Roman" w:hint="cs"/>
          <w:b w:val="0"/>
          <w:rtl/>
        </w:rPr>
        <w:t xml:space="preserve">  : ( السماء قِبْلة الدعاء بمعنى أنها محل نزول الرحمة التي هي سبب أنواع النعمة ، وهو مُوجِب دفع أصناف النقمة... وذكر الشيخ أبو معين النسفي إمام هذا الفن في "التمهيد" له من أن المحقّقين قرّروا أن رفع الأيدي إلى السماء في حال الدعاء تعبّد محض ) أهـ  [شرح الفقه الأكبر : ص  </w:t>
      </w:r>
      <w:r w:rsidRPr="00FB3158">
        <w:rPr>
          <w:rFonts w:eastAsia="Times New Roman" w:hint="cs"/>
          <w:b w:val="0"/>
          <w:rtl/>
        </w:rPr>
        <w:lastRenderedPageBreak/>
        <w:t xml:space="preserve">199) ] ، </w:t>
      </w:r>
      <w:r w:rsidRPr="00FB3158">
        <w:rPr>
          <w:rFonts w:eastAsia="Times New Roman" w:hint="cs"/>
          <w:b w:val="0"/>
          <w:bCs/>
          <w:rtl/>
        </w:rPr>
        <w:t>وقال العلّامة البَياضي الحنفي</w:t>
      </w:r>
      <w:r w:rsidRPr="00FB3158">
        <w:rPr>
          <w:rFonts w:eastAsia="Times New Roman" w:hint="cs"/>
          <w:b w:val="0"/>
          <w:rtl/>
        </w:rPr>
        <w:t xml:space="preserve"> (1098هجري) في كتابه "إشارات المرام" : ( رفع الأيدي عند الدعاء إلى جهة السماء ليس لكونه تعالى فوق السمَوات العُلى بل لكونها قِبلة الدعاء، إذ منها يتوقع الخيرات ويستنـزل البركات لقوله تعالى: { وَفِي السَّمَاءِ رِزْقُكُمْ وَمَا تُوعَدُونَ } [سورة الذاريات : 22 ] مع الإشارة إلى اتصافه تعالى بنعوت الجلال وصفات الكبرياء، وكونه تعالى فوق عباده بالقهر والاستيلاء ) أهـ  [إشارات المرام (ص : 198)]</w:t>
      </w:r>
    </w:p>
    <w:p w:rsidR="00FB3158" w:rsidRPr="00FB3158" w:rsidRDefault="00FB3158" w:rsidP="00FB3158">
      <w:pPr>
        <w:jc w:val="both"/>
        <w:rPr>
          <w:b w:val="0"/>
        </w:rPr>
      </w:pPr>
      <w:bookmarkStart w:id="11" w:name="ض3"/>
      <w:r w:rsidRPr="00FB3158">
        <w:rPr>
          <w:rFonts w:hint="cs"/>
          <w:bCs/>
          <w:rtl/>
        </w:rPr>
        <w:t xml:space="preserve">( 15 ) حل اشكالية الحدوث وحلول الحوادث وكل ما يوحي بذلك : </w:t>
      </w:r>
      <w:bookmarkEnd w:id="11"/>
      <w:r w:rsidRPr="00FB3158">
        <w:rPr>
          <w:rFonts w:hint="cs"/>
          <w:b w:val="0"/>
          <w:rtl/>
        </w:rPr>
        <w:t xml:space="preserve">الله تعالى هو الأزلي القديم بذاته ، منزه عن الحدوث إذ ليس لذاته ابتداء ، وهو سبحانه الأبدي الباقي بذاته إذ ليس لذاته انتهاء ، ومن أخص صفات القديم أنّه لا يقبل الحوادث ، لأنّه قديم ، ولو قبل الحوادث لم يكن قديما ولم يؤمن عليه الفناء ، كما أنّ الحوادث نقص يضاد الكمال المتمثل في القدم الذاتي للذات ، وتنزيه الله تعالى عن التغير والحدوث هو الدليل الذي استعمله نبي الله إبراهيم عليه السلام في إثبات عدم ألوهية الشمس والقمر والكواكب قال تعالى </w:t>
      </w:r>
      <w:r w:rsidRPr="00FB3158">
        <w:rPr>
          <w:rFonts w:hint="cs"/>
          <w:b w:val="0"/>
          <w:bCs/>
          <w:rtl/>
        </w:rPr>
        <w:t xml:space="preserve">: { قَالَ هَذَا رَبِّي فَلَمَّا أَفَلَ قَالَ لَا أُحِبُّ الْآفِلِينَ } </w:t>
      </w:r>
      <w:r w:rsidRPr="00FB3158">
        <w:rPr>
          <w:rFonts w:hint="cs"/>
          <w:b w:val="0"/>
          <w:rtl/>
        </w:rPr>
        <w:t xml:space="preserve"> [ الأنعام : 76] ، قال المفسرون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 { قَالَ يَا قَوْمِ إِنِّي بَرِيءٌ مِمَّا تُشْرِكُونَ * إِنِّي وَجَّهْتُ وَجْهِيَ لِلَّذِي فَطَرَ السَّمَوَاتِ وَالْأَرْضَ حَنِيفًا وَمَا أَنَا مِنَ الْمُشْرِكِينَ } [ الأنعام : 78 ، 79 ] ،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 كما أن ذات الله تعالى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r w:rsidRPr="00FB3158">
        <w:rPr>
          <w:rFonts w:eastAsiaTheme="minorEastAsia" w:hint="cs"/>
          <w:b w:val="0"/>
          <w:rtl/>
        </w:rPr>
        <w:t xml:space="preserve"> ، كما أنّ </w:t>
      </w:r>
      <w:r w:rsidRPr="00FB3158">
        <w:rPr>
          <w:rFonts w:hint="cs"/>
          <w:b w:val="0"/>
          <w:rtl/>
        </w:rPr>
        <w:t xml:space="preserve">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w:t>
      </w:r>
      <w:r w:rsidRPr="00FB3158">
        <w:rPr>
          <w:rFonts w:hint="cs"/>
          <w:b w:val="0"/>
          <w:rtl/>
        </w:rPr>
        <w:lastRenderedPageBreak/>
        <w:t xml:space="preserve">كان قبل الزيادة نقصا ولو قبل النقص لم يكن إلها له كمال الذات والصفات ،  إنّ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 القول بقبول ذات الله ( سبحانه ) للحادث مرادف للقول بقبول الذات للمخلوق لأن الحادث مخلوق وكل ما لم يكن ثم كان فإنه مخلوق لا معنى له إلا ذاك ، فهل يقبلون  بهذا القول الفاحش الذي يؤول إلى القول بالاتحاد والحلول بين المخلوق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w:t>
      </w:r>
      <w:r w:rsidRPr="00FB3158">
        <w:rPr>
          <w:rFonts w:hint="cs"/>
          <w:b w:val="0"/>
          <w:rtl/>
        </w:rPr>
        <w:tab/>
        <w:t xml:space="preserve">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  </w:t>
      </w:r>
      <w:r w:rsidRPr="00FB3158">
        <w:rPr>
          <w:rFonts w:hint="cs"/>
          <w:b w:val="0"/>
          <w:rtl/>
          <w:lang w:bidi="ar-KW"/>
        </w:rPr>
        <w:t xml:space="preserve"> ولا ننس أنّ من قواعد تنزيه الله تعالى عن النقص ومماثلة الخلائق </w:t>
      </w:r>
      <w:r w:rsidRPr="00FB3158">
        <w:rPr>
          <w:rFonts w:hint="cs"/>
          <w:b w:val="0"/>
          <w:rtl/>
          <w:lang w:bidi="ar-KW"/>
        </w:rPr>
        <w:lastRenderedPageBreak/>
        <w:t xml:space="preserve">قاعدة أنّ الله تعالى منزه عن الكيفيات الحسية التي تتصف بها ذات المخلوق </w:t>
      </w:r>
      <w:r w:rsidRPr="00FB3158">
        <w:rPr>
          <w:rFonts w:hint="cs"/>
          <w:b w:val="0"/>
          <w:rtl/>
        </w:rPr>
        <w:t xml:space="preserve">، لأنها محدثات لا تكون إلا عند الذي يقبل الحوادث ، أما القديم الأزلي الأبدي فلا تقبل ذاته الحوادث فلا تقبل الكيفيات الحسية التي من أمثلتها </w:t>
      </w:r>
      <w:r w:rsidRPr="00FB3158">
        <w:rPr>
          <w:rFonts w:hint="cs"/>
          <w:b w:val="0"/>
          <w:rtl/>
          <w:lang w:bidi="ar-KW"/>
        </w:rPr>
        <w:t xml:space="preserve">الجلوس والاستقرار ولأنها لا تحدث إلا بالجوارح ، وتنزيه الله تعالى عن النزول الحسي والصعود الحسي على معنى التغير في ذاته ، والذهاب والمجيء على معنى التغير في ذاته ، ولأنها صفات المحدود الذي يتحرك في المكان المحدود والمقهور بالمكان والزمان ، لأنّ الكون في المكان قهر من المكان ، ولأنّ الحركة قهر من الزمان ، لأنّ الزمان ما هو عند التحقيق إلا تغير يحدث في اطار السكون والحركة ، ولولاهما لما استطعنا تمييز الزمان ، والقهار لا يجري عليه زمان لأنّه قاهر الزمان والمكان ، وكذلك يتنزه سبحانه عن 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فالله تعالى منزه عن تلك الكيفيات الحسية ، ومنزه عن 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sidRPr="00FB3158">
        <w:rPr>
          <w:rFonts w:hint="cs"/>
          <w:b w:val="0"/>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ومن أدلة تنزيه الله عن الكيفيات المحسوسة : أنها من خواص الجسم والجوارح والله تعالى منزّه عن الجسمانية ، وأنها حادثة ، لكن الباري غير حادث، فيمتنع أن يكون قابلاً للحوادث ، وهي تستلزم التغير والانفعال ،  والله منزّه من التغير في ذاته ، </w:t>
      </w:r>
    </w:p>
    <w:p w:rsidR="00FB3158" w:rsidRPr="00FB3158" w:rsidRDefault="00FB3158" w:rsidP="00FB3158">
      <w:pPr>
        <w:jc w:val="both"/>
        <w:rPr>
          <w:b w:val="0"/>
        </w:rPr>
      </w:pPr>
      <w:r w:rsidRPr="00FB3158">
        <w:rPr>
          <w:rFonts w:hint="cs"/>
          <w:bCs/>
          <w:rtl/>
        </w:rPr>
        <w:t>( 16 )</w:t>
      </w:r>
      <w:r w:rsidRPr="00FB3158">
        <w:rPr>
          <w:rFonts w:hint="cs"/>
          <w:b w:val="0"/>
          <w:rtl/>
        </w:rPr>
        <w:t xml:space="preserve"> إنّ كل ما جاء في الكتاب والسنة من إضافة الاستواء </w:t>
      </w:r>
      <w:r w:rsidRPr="00FB3158">
        <w:rPr>
          <w:rFonts w:hint="cs"/>
          <w:b w:val="0"/>
          <w:rtl/>
          <w:lang w:bidi="ar-KW"/>
        </w:rPr>
        <w:t xml:space="preserve">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وسلم ، ولكن ننفي اللوازم التي لا تليق بذات الله تعالى من النقص والتغير والأفول وما يوحي بالحدوث الذي هو ضد القدم الذي اتصف به ذات الرحمن ، ومن أقوال علماء الأمة في تنزيه الله تعالى عن التغير والأفول وقبول الحوادث كالحركة والسكون ، </w:t>
      </w:r>
      <w:r w:rsidRPr="00FB3158">
        <w:rPr>
          <w:rFonts w:hint="cs"/>
          <w:bCs/>
          <w:rtl/>
          <w:lang w:bidi="ar-KW"/>
        </w:rPr>
        <w:t xml:space="preserve">قال الحافظ عبد الرحمن بن الجوزي </w:t>
      </w:r>
      <w:r w:rsidRPr="00FB3158">
        <w:rPr>
          <w:rFonts w:hint="cs"/>
          <w:bCs/>
          <w:rtl/>
          <w:lang w:bidi="ar-KW"/>
        </w:rPr>
        <w:lastRenderedPageBreak/>
        <w:t>الحنبلي</w:t>
      </w:r>
      <w:r w:rsidRPr="00FB3158">
        <w:rPr>
          <w:rFonts w:hint="cs"/>
          <w:b w:val="0"/>
          <w:rtl/>
          <w:lang w:bidi="ar-KW"/>
        </w:rPr>
        <w:t xml:space="preserve"> في كتابه "الباز الأشهب" بعد</w:t>
      </w:r>
      <w:r w:rsidRPr="00FB3158">
        <w:rPr>
          <w:rFonts w:hint="cs"/>
          <w:b w:val="0"/>
          <w:lang w:bidi="ar-KW"/>
        </w:rPr>
        <w:t xml:space="preserve"> </w:t>
      </w:r>
      <w:r w:rsidRPr="00FB3158">
        <w:rPr>
          <w:rFonts w:hint="cs"/>
          <w:b w:val="0"/>
          <w:rtl/>
          <w:lang w:bidi="ar-KW"/>
        </w:rPr>
        <w:t>ذكر حديث النزول : ( يستحيل على الله عزَّ وجلَّ</w:t>
      </w:r>
      <w:r w:rsidRPr="00FB3158">
        <w:rPr>
          <w:rFonts w:hint="cs"/>
          <w:b w:val="0"/>
          <w:lang w:bidi="ar-KW"/>
        </w:rPr>
        <w:t xml:space="preserve"> </w:t>
      </w:r>
      <w:r w:rsidRPr="00FB3158">
        <w:rPr>
          <w:rFonts w:hint="cs"/>
          <w:b w:val="0"/>
          <w:rtl/>
          <w:lang w:bidi="ar-KW"/>
        </w:rPr>
        <w:t>الحركة والنـقلة والتـغـيـيـر، وواجب على الخلق اعتقاد التـنـزيه وامتـناع تجويز</w:t>
      </w:r>
      <w:r w:rsidRPr="00FB3158">
        <w:rPr>
          <w:rFonts w:hint="cs"/>
          <w:b w:val="0"/>
          <w:lang w:bidi="ar-KW"/>
        </w:rPr>
        <w:t xml:space="preserve"> </w:t>
      </w:r>
      <w:r w:rsidRPr="00FB3158">
        <w:rPr>
          <w:rFonts w:hint="cs"/>
          <w:b w:val="0"/>
          <w:rtl/>
          <w:lang w:bidi="ar-KW"/>
        </w:rPr>
        <w:t>النـقلة وأن النزول الذي هو انتقال من مكان إلى مكان يفـتـقر إلى ثلاثة أجسام جسم</w:t>
      </w:r>
      <w:r w:rsidRPr="00FB3158">
        <w:rPr>
          <w:rFonts w:hint="cs"/>
          <w:b w:val="0"/>
          <w:lang w:bidi="ar-KW"/>
        </w:rPr>
        <w:t xml:space="preserve"> </w:t>
      </w:r>
      <w:r w:rsidRPr="00FB3158">
        <w:rPr>
          <w:rFonts w:hint="cs"/>
          <w:b w:val="0"/>
          <w:rtl/>
          <w:lang w:bidi="ar-KW"/>
        </w:rPr>
        <w:t>عال وهو مكان الساكن وجسم سافل وجسم ينـتـقل من علو إلى أسفل وهذا لا يجوز على الله</w:t>
      </w:r>
      <w:r w:rsidRPr="00FB3158">
        <w:rPr>
          <w:rFonts w:hint="cs"/>
          <w:b w:val="0"/>
          <w:lang w:bidi="ar-KW"/>
        </w:rPr>
        <w:t xml:space="preserve"> </w:t>
      </w:r>
      <w:r w:rsidRPr="00FB3158">
        <w:rPr>
          <w:rFonts w:hint="cs"/>
          <w:b w:val="0"/>
          <w:rtl/>
          <w:lang w:bidi="ar-KW"/>
        </w:rPr>
        <w:t>قطعاً</w:t>
      </w:r>
      <w:r w:rsidRPr="00FB3158">
        <w:rPr>
          <w:rFonts w:hint="cs"/>
          <w:b w:val="0"/>
          <w:lang w:bidi="ar-KW"/>
        </w:rPr>
        <w:t xml:space="preserve"> </w:t>
      </w:r>
      <w:r w:rsidRPr="00FB3158">
        <w:rPr>
          <w:rFonts w:hint="cs"/>
          <w:b w:val="0"/>
          <w:rtl/>
        </w:rPr>
        <w:t xml:space="preserve">، </w:t>
      </w:r>
      <w:r w:rsidRPr="00FB3158">
        <w:rPr>
          <w:rFonts w:hint="cs"/>
          <w:bCs/>
          <w:rtl/>
        </w:rPr>
        <w:t xml:space="preserve">وقال الحافظ بن </w:t>
      </w:r>
      <w:r w:rsidRPr="00FB3158">
        <w:rPr>
          <w:rFonts w:hint="cs"/>
          <w:bCs/>
          <w:rtl/>
          <w:lang w:bidi="ar-KW"/>
        </w:rPr>
        <w:t>عبد البر</w:t>
      </w:r>
      <w:r w:rsidRPr="00FB3158">
        <w:rPr>
          <w:rFonts w:hint="cs"/>
          <w:b w:val="0"/>
          <w:rtl/>
          <w:lang w:bidi="ar-KW"/>
        </w:rPr>
        <w:t xml:space="preserve"> : ( قد قال الله عز وجل وجاء ربك والملك صفا </w:t>
      </w:r>
      <w:proofErr w:type="spellStart"/>
      <w:r w:rsidRPr="00FB3158">
        <w:rPr>
          <w:rFonts w:hint="cs"/>
          <w:b w:val="0"/>
          <w:rtl/>
          <w:lang w:bidi="ar-KW"/>
        </w:rPr>
        <w:t>صفا</w:t>
      </w:r>
      <w:proofErr w:type="spellEnd"/>
      <w:r w:rsidRPr="00FB3158">
        <w:rPr>
          <w:rFonts w:hint="cs"/>
          <w:b w:val="0"/>
          <w:rtl/>
          <w:lang w:bidi="ar-KW"/>
        </w:rPr>
        <w:t xml:space="preserve"> وليس مجيئه حركة ولا زوالا ولا انتقالا لأن ذلك إنما يكون إذا كان </w:t>
      </w:r>
      <w:proofErr w:type="spellStart"/>
      <w:r w:rsidRPr="00FB3158">
        <w:rPr>
          <w:rFonts w:hint="cs"/>
          <w:b w:val="0"/>
          <w:rtl/>
          <w:lang w:bidi="ar-KW"/>
        </w:rPr>
        <w:t>الجائي</w:t>
      </w:r>
      <w:proofErr w:type="spellEnd"/>
      <w:r w:rsidRPr="00FB3158">
        <w:rPr>
          <w:rFonts w:hint="cs"/>
          <w:b w:val="0"/>
          <w:rtl/>
          <w:lang w:bidi="ar-KW"/>
        </w:rPr>
        <w:t xml:space="preserve"> جسما أو جوهرا فلما ثبت أنه ليس بجسم ولا جوهر لم يجب أن يكون مجيئه حركة ولا نقلة ولو اعتبرت ذلك بقولهم جاءت فلانا قيامته وجاءه الموت وجاءه المرض وشبه ذلك مما هو موجود نازل به ولا مجيء لبان لك وبالله العصمة والتوفيق </w:t>
      </w:r>
      <w:r w:rsidRPr="00FB3158">
        <w:rPr>
          <w:rFonts w:hint="cs"/>
          <w:b w:val="0"/>
          <w:rtl/>
        </w:rPr>
        <w:t xml:space="preserve">) [ </w:t>
      </w:r>
      <w:r w:rsidRPr="00FB3158">
        <w:rPr>
          <w:rFonts w:hint="cs"/>
          <w:b w:val="0"/>
          <w:rtl/>
          <w:lang w:bidi="ar-KW"/>
        </w:rPr>
        <w:t xml:space="preserve">التمهيد لابن عبد البر ج: 7 ص: 137 ] ، </w:t>
      </w:r>
      <w:r w:rsidRPr="00FB3158">
        <w:rPr>
          <w:rFonts w:hint="cs"/>
          <w:bCs/>
          <w:rtl/>
        </w:rPr>
        <w:t xml:space="preserve">وقال </w:t>
      </w:r>
      <w:proofErr w:type="spellStart"/>
      <w:r w:rsidRPr="00FB3158">
        <w:rPr>
          <w:rFonts w:hint="cs"/>
          <w:bCs/>
          <w:rtl/>
        </w:rPr>
        <w:t>القسطلاني</w:t>
      </w:r>
      <w:proofErr w:type="spellEnd"/>
      <w:r w:rsidRPr="00FB3158">
        <w:rPr>
          <w:rFonts w:hint="cs"/>
          <w:bCs/>
          <w:rtl/>
        </w:rPr>
        <w:t xml:space="preserve"> في ارشاد الساري</w:t>
      </w:r>
      <w:r w:rsidRPr="00FB3158">
        <w:rPr>
          <w:rFonts w:hint="cs"/>
          <w:b w:val="0"/>
          <w:rtl/>
        </w:rPr>
        <w:t xml:space="preserve"> : (  ((أتاني يمشي هرولة )) إسراعا يعني من تقرب إلى بطاعة قليلة جازيته بمثوبة كثيرة ، وكلما زاد في الطاعة زدت في ثوابه ، وإن كان كيفية إتيانه بالطاعة على التأني فإتياني بالثواب له على السرعة والتقرب ، والهرولة مجاز على سبيل المشاكلة أو قصد إرادة لوازمها ، وإلا فهذه الاطلاقات وأشباهها لا يجوز إطلاقها على الله تعالى إلا على المجاز لاستحالتها عليه تعالى ) [ إرشاد</w:t>
      </w:r>
      <w:r w:rsidRPr="00FB3158">
        <w:rPr>
          <w:rFonts w:hint="cs"/>
        </w:rPr>
        <w:t xml:space="preserve"> </w:t>
      </w:r>
      <w:r w:rsidRPr="00FB3158">
        <w:rPr>
          <w:rFonts w:hint="cs"/>
          <w:b w:val="0"/>
          <w:rtl/>
        </w:rPr>
        <w:t xml:space="preserve">الساري ج 15 ، صـ 370 ] ، وجاء في إكمال المعلم : ( في قوله صلى الله عليه وسلم : 0( يضحك الله إلى رجلين يقتل أحدهما الآخر كلاهما يدخل الجنة يقاتل في سبيل الله ... )) </w:t>
      </w:r>
      <w:r w:rsidRPr="00FB3158">
        <w:rPr>
          <w:rFonts w:hint="cs"/>
          <w:b w:val="0"/>
          <w:bCs/>
          <w:rtl/>
        </w:rPr>
        <w:t>قال القاضي عياض</w:t>
      </w:r>
      <w:r w:rsidRPr="00FB3158">
        <w:rPr>
          <w:rFonts w:hint="cs"/>
          <w:b w:val="0"/>
          <w:rtl/>
        </w:rPr>
        <w:t xml:space="preserve"> : الضحك هنا استعارة في حق الله ، ولا يجوز عليه الضحك المعلوم لأنه إنما يصح من الأجسام وممن يجوز عليه تغير الحالات ، والله منزه عن ذلك وإنما يرجع إلى الرضا بفعلهما والثواب عليه والإحسان إليهما أو حمد فعلهما ومحبته ، وتلقى رسل الله لهما بذلك لأن الضحك إنما يكون من أحدهما عند موافقة ما يراه وسروره به ، وبره لمن يلقاه .وقد يكون الضحك هنا على وجهه المعلوم والمراد به ملائكة الله ورسله الذين يوجههم للقائه ، وقبض روحه وإدخاله الجنة كما يقال نادي الأمير في البلد وقتل السلطان فلانا وحاله وأمره ) أهـ [إكمال المعلم ج6ص312 ] ، وقال النووي نفس كلام القاضي في كتاب الإمارة باب الرجلين يقتل أحدهما الآخر في شرح</w:t>
      </w:r>
      <w:r w:rsidRPr="00FB3158">
        <w:rPr>
          <w:rFonts w:hint="cs"/>
        </w:rPr>
        <w:t xml:space="preserve"> </w:t>
      </w:r>
      <w:r w:rsidRPr="00FB3158">
        <w:rPr>
          <w:rFonts w:hint="cs"/>
          <w:b w:val="0"/>
          <w:rtl/>
        </w:rPr>
        <w:t xml:space="preserve">صحيح مسلم [ ج13ص36 ] ، ومثله قاله القرطبي في </w:t>
      </w:r>
      <w:proofErr w:type="spellStart"/>
      <w:r w:rsidRPr="00FB3158">
        <w:rPr>
          <w:rFonts w:hint="cs"/>
          <w:b w:val="0"/>
          <w:rtl/>
        </w:rPr>
        <w:t>المفهم</w:t>
      </w:r>
      <w:proofErr w:type="spellEnd"/>
      <w:r w:rsidRPr="00FB3158">
        <w:rPr>
          <w:rFonts w:hint="cs"/>
          <w:b w:val="0"/>
          <w:rtl/>
        </w:rPr>
        <w:t xml:space="preserve"> [ ج3ص724 ] ، ومثله قال الأبي في شرح مسلم [ الأبي ج6ص362 ] ، وقال الأبي في شرح حديث</w:t>
      </w:r>
      <w:r w:rsidRPr="00FB3158">
        <w:rPr>
          <w:rFonts w:hint="cs"/>
        </w:rPr>
        <w:t xml:space="preserve"> </w:t>
      </w:r>
      <w:r w:rsidRPr="00FB3158">
        <w:rPr>
          <w:rFonts w:hint="cs"/>
          <w:b w:val="0"/>
          <w:rtl/>
        </w:rPr>
        <w:t>(( عجب الله عز وجل من قوم يدخلون الجنة</w:t>
      </w:r>
      <w:r w:rsidRPr="00FB3158">
        <w:rPr>
          <w:rFonts w:hint="cs"/>
        </w:rPr>
        <w:t xml:space="preserve"> </w:t>
      </w:r>
      <w:r w:rsidRPr="00FB3158">
        <w:rPr>
          <w:rFonts w:hint="cs"/>
          <w:b w:val="0"/>
          <w:rtl/>
        </w:rPr>
        <w:t xml:space="preserve">في السلاسل )) ، قال الأبي : ( لا يصح إسناد التعجب إلى الله تعالى ، وما جاء من ذلك مؤول ، فالمعنى رضى الله فعلكم ، وقيل : عظم فعل ذلك عند الله تعالى ) أهـ [ الأبي ج7 ص  183 ] ، وبعد فتلك </w:t>
      </w:r>
      <w:proofErr w:type="spellStart"/>
      <w:r w:rsidRPr="00FB3158">
        <w:rPr>
          <w:rFonts w:hint="cs"/>
          <w:b w:val="0"/>
          <w:rtl/>
        </w:rPr>
        <w:t>تنزيهات</w:t>
      </w:r>
      <w:proofErr w:type="spellEnd"/>
      <w:r w:rsidRPr="00FB3158">
        <w:rPr>
          <w:rFonts w:hint="cs"/>
          <w:b w:val="0"/>
          <w:rtl/>
        </w:rPr>
        <w:t xml:space="preserve"> من أقوال العلماء في تقديس الله تعالى وتنزيهه عن كل صور التغير والحدوث وقبول الحوادث ، ومن لم يجعل الله تعالى له نوراً فما له من نور ، </w:t>
      </w:r>
    </w:p>
    <w:p w:rsidR="00FB3158" w:rsidRPr="00FB3158" w:rsidRDefault="00FB3158" w:rsidP="00FB3158">
      <w:pPr>
        <w:jc w:val="center"/>
        <w:rPr>
          <w:rFonts w:hint="cs"/>
          <w:bCs/>
          <w:rtl/>
        </w:rPr>
      </w:pPr>
      <w:r w:rsidRPr="00FB3158">
        <w:rPr>
          <w:rFonts w:hint="cs"/>
          <w:bCs/>
          <w:rtl/>
        </w:rPr>
        <w:t>***</w:t>
      </w:r>
    </w:p>
    <w:p w:rsidR="00FB3158" w:rsidRPr="00FB3158" w:rsidRDefault="00FB3158" w:rsidP="00FB3158">
      <w:pPr>
        <w:rPr>
          <w:rFonts w:hint="cs"/>
          <w:rtl/>
        </w:rPr>
      </w:pPr>
    </w:p>
    <w:p w:rsidR="000F06F0" w:rsidRDefault="000F06F0">
      <w:pPr>
        <w:rPr>
          <w:rFonts w:hint="cs"/>
        </w:rPr>
      </w:pPr>
    </w:p>
    <w:sectPr w:rsidR="000F06F0" w:rsidSect="00760D8B">
      <w:pgSz w:w="11906" w:h="16838"/>
      <w:pgMar w:top="1440" w:right="1440" w:bottom="1440" w:left="1440" w:header="709" w:footer="709" w:gutter="0"/>
      <w:cols w:space="708"/>
      <w:bidi/>
      <w:rtlGutter/>
      <w:docGrid w:linePitch="43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DecoType Naskh">
    <w:altName w:val="Segoe UI Semilight"/>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implified Arabic">
    <w:panose1 w:val="02020603050405020304"/>
    <w:charset w:val="00"/>
    <w:family w:val="roman"/>
    <w:pitch w:val="variable"/>
    <w:sig w:usb0="00002003" w:usb1="00000000" w:usb2="00000000" w:usb3="00000000" w:csb0="00000041" w:csb1="00000000"/>
  </w:font>
  <w:font w:name="DecoType Thuluth">
    <w:panose1 w:val="02010000000000000000"/>
    <w:charset w:val="B2"/>
    <w:family w:val="auto"/>
    <w:pitch w:val="variable"/>
    <w:sig w:usb0="00002001" w:usb1="80000000" w:usb2="00000008" w:usb3="00000000" w:csb0="0000004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Monotype Koufi">
    <w:panose1 w:val="00000000000000000000"/>
    <w:charset w:val="B2"/>
    <w:family w:val="auto"/>
    <w:pitch w:val="variable"/>
    <w:sig w:usb0="02942001" w:usb1="03D40006" w:usb2="02620000" w:usb3="00000000" w:csb0="0000004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defaultTabStop w:val="720"/>
  <w:drawingGridHorizontalSpacing w:val="321"/>
  <w:drawingGridVerticalSpacing w:val="437"/>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2FD1"/>
    <w:rsid w:val="000F06F0"/>
    <w:rsid w:val="00760D8B"/>
    <w:rsid w:val="00903A9F"/>
    <w:rsid w:val="00D21AAA"/>
    <w:rsid w:val="00E82FD1"/>
    <w:rsid w:val="00FB315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1">
    <w:name w:val="heading 1"/>
    <w:basedOn w:val="a"/>
    <w:next w:val="Normal"/>
    <w:link w:val="1Char"/>
    <w:uiPriority w:val="9"/>
    <w:qFormat/>
    <w:rsid w:val="00FB3158"/>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Normal"/>
    <w:link w:val="2Char"/>
    <w:uiPriority w:val="9"/>
    <w:qFormat/>
    <w:rsid w:val="00FB3158"/>
    <w:pPr>
      <w:keepNext/>
      <w:keepLines/>
      <w:spacing w:before="200" w:after="0"/>
      <w:outlineLvl w:val="1"/>
    </w:pPr>
    <w:rPr>
      <w:rFonts w:asciiTheme="majorHAnsi" w:eastAsiaTheme="majorEastAsia" w:hAnsiTheme="majorHAnsi" w:cstheme="majorBidi"/>
      <w:bCs/>
      <w:color w:val="4F81BD" w:themeColor="accent1"/>
      <w:sz w:val="26"/>
      <w:szCs w:val="26"/>
    </w:rPr>
  </w:style>
  <w:style w:type="paragraph" w:styleId="3">
    <w:name w:val="heading 3"/>
    <w:basedOn w:val="a"/>
    <w:next w:val="Normal"/>
    <w:link w:val="3Char"/>
    <w:uiPriority w:val="9"/>
    <w:qFormat/>
    <w:rsid w:val="00FB3158"/>
    <w:pPr>
      <w:keepNext/>
      <w:keepLines/>
      <w:spacing w:before="200" w:after="0"/>
      <w:outlineLvl w:val="2"/>
    </w:pPr>
    <w:rPr>
      <w:rFonts w:asciiTheme="majorHAnsi" w:eastAsiaTheme="majorEastAsia" w:hAnsiTheme="majorHAnsi" w:cstheme="majorBidi"/>
      <w:b w:val="0"/>
      <w:bCs/>
      <w:color w:val="4F81BD" w:themeColor="accent1"/>
    </w:rPr>
  </w:style>
  <w:style w:type="paragraph" w:styleId="4">
    <w:name w:val="heading 4"/>
    <w:basedOn w:val="a"/>
    <w:next w:val="Normal"/>
    <w:link w:val="4Char"/>
    <w:uiPriority w:val="9"/>
    <w:qFormat/>
    <w:rsid w:val="00FB3158"/>
    <w:pPr>
      <w:keepNext/>
      <w:spacing w:after="0" w:line="240" w:lineRule="auto"/>
      <w:jc w:val="lowKashida"/>
      <w:outlineLvl w:val="3"/>
    </w:pPr>
    <w:rPr>
      <w:rFonts w:ascii="Times New Roman" w:eastAsia="Times New Roman" w:hAnsi="Times New Roman"/>
      <w:b w:val="0"/>
      <w:sz w:val="24"/>
      <w:u w:val="single"/>
      <w:lang w:eastAsia="ar-SA"/>
    </w:rPr>
  </w:style>
  <w:style w:type="paragraph" w:styleId="5">
    <w:name w:val="heading 5"/>
    <w:basedOn w:val="a"/>
    <w:next w:val="Normal"/>
    <w:link w:val="5Char"/>
    <w:uiPriority w:val="9"/>
    <w:qFormat/>
    <w:rsid w:val="00FB3158"/>
    <w:pPr>
      <w:keepNext/>
      <w:keepLines/>
      <w:spacing w:before="200" w:after="0" w:line="240" w:lineRule="auto"/>
      <w:outlineLvl w:val="4"/>
    </w:pPr>
    <w:rPr>
      <w:rFonts w:asciiTheme="majorHAnsi" w:eastAsiaTheme="majorEastAsia" w:hAnsiTheme="majorHAnsi" w:cstheme="majorBidi"/>
      <w:b w:val="0"/>
      <w:color w:val="243F60" w:themeColor="accent1" w:themeShade="7F"/>
      <w:sz w:val="24"/>
      <w:lang w:eastAsia="ar-SA"/>
    </w:rPr>
  </w:style>
  <w:style w:type="paragraph" w:styleId="6">
    <w:name w:val="heading 6"/>
    <w:basedOn w:val="a"/>
    <w:next w:val="Normal"/>
    <w:link w:val="6Char"/>
    <w:uiPriority w:val="9"/>
    <w:qFormat/>
    <w:rsid w:val="00FB3158"/>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Normal"/>
    <w:link w:val="7Char"/>
    <w:uiPriority w:val="9"/>
    <w:qFormat/>
    <w:rsid w:val="00FB3158"/>
    <w:pPr>
      <w:keepNext/>
      <w:spacing w:after="0" w:line="240" w:lineRule="auto"/>
      <w:outlineLvl w:val="6"/>
    </w:pPr>
    <w:rPr>
      <w:rFonts w:ascii="Times New Roman" w:eastAsia="Times New Roman" w:hAnsi="Times New Roman"/>
      <w:bCs/>
      <w:sz w:val="24"/>
      <w:lang w:eastAsia="ar-SA"/>
    </w:rPr>
  </w:style>
  <w:style w:type="paragraph" w:styleId="8">
    <w:name w:val="heading 8"/>
    <w:basedOn w:val="a"/>
    <w:next w:val="Normal"/>
    <w:link w:val="8Char"/>
    <w:uiPriority w:val="9"/>
    <w:qFormat/>
    <w:rsid w:val="00FB3158"/>
    <w:pPr>
      <w:keepNext/>
      <w:keepLines/>
      <w:spacing w:before="200" w:after="0" w:line="240" w:lineRule="auto"/>
      <w:outlineLvl w:val="7"/>
    </w:pPr>
    <w:rPr>
      <w:rFonts w:asciiTheme="majorHAnsi" w:eastAsiaTheme="majorEastAsia" w:hAnsiTheme="majorHAnsi" w:cstheme="majorBidi"/>
      <w:bCs/>
      <w:noProof/>
      <w:color w:val="404040" w:themeColor="text1" w:themeTint="BF"/>
      <w:sz w:val="20"/>
      <w:szCs w:val="20"/>
      <w:lang w:eastAsia="ar-SA"/>
    </w:rPr>
  </w:style>
  <w:style w:type="paragraph" w:styleId="9">
    <w:name w:val="heading 9"/>
    <w:basedOn w:val="a"/>
    <w:next w:val="Normal"/>
    <w:link w:val="9Char"/>
    <w:uiPriority w:val="9"/>
    <w:qFormat/>
    <w:rsid w:val="00FB3158"/>
    <w:pPr>
      <w:keepNext/>
      <w:keepLines/>
      <w:spacing w:before="200" w:after="0" w:line="240" w:lineRule="auto"/>
      <w:outlineLvl w:val="8"/>
    </w:pPr>
    <w:rPr>
      <w:rFonts w:asciiTheme="majorHAnsi" w:eastAsiaTheme="majorEastAsia" w:hAnsiTheme="majorHAnsi" w:cstheme="majorBidi"/>
      <w:bCs/>
      <w:i/>
      <w:iCs/>
      <w:noProof/>
      <w:color w:val="404040" w:themeColor="text1" w:themeTint="BF"/>
      <w:sz w:val="20"/>
      <w:szCs w:val="20"/>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FB3158"/>
    <w:rPr>
      <w:rFonts w:ascii="Times New Roman" w:eastAsia="Times New Roman" w:hAnsi="Times New Roman" w:cs="DecoType Naskh"/>
      <w:bCs/>
      <w:noProof/>
      <w:sz w:val="28"/>
      <w:szCs w:val="40"/>
      <w:lang w:eastAsia="ar-SA"/>
    </w:rPr>
  </w:style>
  <w:style w:type="paragraph" w:customStyle="1" w:styleId="Normal">
    <w:name w:val="Normal"/>
    <w:basedOn w:val="a"/>
    <w:rsid w:val="00FB3158"/>
  </w:style>
  <w:style w:type="character" w:customStyle="1" w:styleId="2Char">
    <w:name w:val="عنوان 2 Char"/>
    <w:basedOn w:val="a0"/>
    <w:link w:val="2"/>
    <w:uiPriority w:val="9"/>
    <w:rsid w:val="00FB3158"/>
    <w:rPr>
      <w:rFonts w:asciiTheme="majorHAnsi" w:eastAsiaTheme="majorEastAsia" w:hAnsiTheme="majorHAnsi" w:cstheme="majorBidi"/>
      <w:bCs/>
      <w:color w:val="4F81BD" w:themeColor="accent1"/>
      <w:sz w:val="26"/>
      <w:szCs w:val="26"/>
    </w:rPr>
  </w:style>
  <w:style w:type="character" w:customStyle="1" w:styleId="3Char">
    <w:name w:val="عنوان 3 Char"/>
    <w:basedOn w:val="a0"/>
    <w:link w:val="3"/>
    <w:uiPriority w:val="9"/>
    <w:rsid w:val="00FB3158"/>
    <w:rPr>
      <w:rFonts w:asciiTheme="majorHAnsi" w:eastAsiaTheme="majorEastAsia" w:hAnsiTheme="majorHAnsi" w:cstheme="majorBidi"/>
      <w:b w:val="0"/>
      <w:bCs/>
      <w:color w:val="4F81BD" w:themeColor="accent1"/>
    </w:rPr>
  </w:style>
  <w:style w:type="character" w:customStyle="1" w:styleId="4Char">
    <w:name w:val="عنوان 4 Char"/>
    <w:basedOn w:val="a0"/>
    <w:link w:val="4"/>
    <w:uiPriority w:val="9"/>
    <w:rsid w:val="00FB3158"/>
    <w:rPr>
      <w:rFonts w:ascii="Times New Roman" w:eastAsia="Times New Roman" w:hAnsi="Times New Roman"/>
      <w:b w:val="0"/>
      <w:sz w:val="24"/>
      <w:u w:val="single"/>
      <w:lang w:eastAsia="ar-SA"/>
    </w:rPr>
  </w:style>
  <w:style w:type="character" w:customStyle="1" w:styleId="5Char">
    <w:name w:val="عنوان 5 Char"/>
    <w:basedOn w:val="a0"/>
    <w:link w:val="5"/>
    <w:uiPriority w:val="9"/>
    <w:rsid w:val="00FB3158"/>
    <w:rPr>
      <w:rFonts w:asciiTheme="majorHAnsi" w:eastAsiaTheme="majorEastAsia" w:hAnsiTheme="majorHAnsi" w:cstheme="majorBidi"/>
      <w:b w:val="0"/>
      <w:color w:val="243F60" w:themeColor="accent1" w:themeShade="7F"/>
      <w:sz w:val="24"/>
      <w:lang w:eastAsia="ar-SA"/>
    </w:rPr>
  </w:style>
  <w:style w:type="character" w:customStyle="1" w:styleId="6Char">
    <w:name w:val="عنوان 6 Char"/>
    <w:basedOn w:val="a0"/>
    <w:link w:val="6"/>
    <w:uiPriority w:val="9"/>
    <w:rsid w:val="00FB3158"/>
    <w:rPr>
      <w:rFonts w:asciiTheme="majorHAnsi" w:eastAsiaTheme="majorEastAsia" w:hAnsiTheme="majorHAnsi" w:cstheme="majorBidi"/>
      <w:i/>
      <w:iCs/>
      <w:color w:val="243F60" w:themeColor="accent1" w:themeShade="7F"/>
    </w:rPr>
  </w:style>
  <w:style w:type="character" w:customStyle="1" w:styleId="7Char">
    <w:name w:val="عنوان 7 Char"/>
    <w:basedOn w:val="a0"/>
    <w:link w:val="7"/>
    <w:uiPriority w:val="9"/>
    <w:rsid w:val="00FB3158"/>
    <w:rPr>
      <w:rFonts w:ascii="Times New Roman" w:eastAsia="Times New Roman" w:hAnsi="Times New Roman"/>
      <w:bCs/>
      <w:sz w:val="24"/>
      <w:lang w:eastAsia="ar-SA"/>
    </w:rPr>
  </w:style>
  <w:style w:type="character" w:customStyle="1" w:styleId="8Char">
    <w:name w:val="عنوان 8 Char"/>
    <w:basedOn w:val="a0"/>
    <w:link w:val="8"/>
    <w:uiPriority w:val="9"/>
    <w:rsid w:val="00FB3158"/>
    <w:rPr>
      <w:rFonts w:asciiTheme="majorHAnsi" w:eastAsiaTheme="majorEastAsia" w:hAnsiTheme="majorHAnsi" w:cstheme="majorBidi"/>
      <w:bCs/>
      <w:noProof/>
      <w:color w:val="404040" w:themeColor="text1" w:themeTint="BF"/>
      <w:sz w:val="20"/>
      <w:szCs w:val="20"/>
      <w:lang w:eastAsia="ar-SA"/>
    </w:rPr>
  </w:style>
  <w:style w:type="character" w:customStyle="1" w:styleId="9Char">
    <w:name w:val="عنوان 9 Char"/>
    <w:basedOn w:val="a0"/>
    <w:link w:val="9"/>
    <w:uiPriority w:val="9"/>
    <w:rsid w:val="00FB3158"/>
    <w:rPr>
      <w:rFonts w:asciiTheme="majorHAnsi" w:eastAsiaTheme="majorEastAsia" w:hAnsiTheme="majorHAnsi" w:cstheme="majorBidi"/>
      <w:bCs/>
      <w:i/>
      <w:iCs/>
      <w:noProof/>
      <w:color w:val="404040" w:themeColor="text1" w:themeTint="BF"/>
      <w:sz w:val="20"/>
      <w:szCs w:val="20"/>
      <w:lang w:eastAsia="ar-SA"/>
    </w:rPr>
  </w:style>
  <w:style w:type="character" w:customStyle="1" w:styleId="HTMLChar">
    <w:name w:val="عنوان HTML Char"/>
    <w:basedOn w:val="a0"/>
    <w:link w:val="HTML"/>
    <w:uiPriority w:val="99"/>
    <w:semiHidden/>
    <w:rsid w:val="00FB3158"/>
    <w:rPr>
      <w:rFonts w:ascii="Times New Roman" w:eastAsia="Times New Roman" w:hAnsi="Times New Roman" w:cs="Times New Roman"/>
      <w:b w:val="0"/>
      <w:i/>
      <w:iCs/>
      <w:color w:val="000000"/>
      <w:sz w:val="24"/>
      <w:szCs w:val="24"/>
    </w:rPr>
  </w:style>
  <w:style w:type="paragraph" w:styleId="HTML">
    <w:name w:val="HTML Address"/>
    <w:basedOn w:val="a"/>
    <w:link w:val="HTMLChar"/>
    <w:uiPriority w:val="99"/>
    <w:semiHidden/>
    <w:unhideWhenUsed/>
    <w:rsid w:val="00FB3158"/>
    <w:pPr>
      <w:bidi w:val="0"/>
      <w:spacing w:after="0" w:line="240" w:lineRule="auto"/>
    </w:pPr>
    <w:rPr>
      <w:rFonts w:ascii="Times New Roman" w:eastAsia="Times New Roman" w:hAnsi="Times New Roman" w:cs="Times New Roman"/>
      <w:b w:val="0"/>
      <w:i/>
      <w:iCs/>
      <w:color w:val="000000"/>
      <w:sz w:val="24"/>
      <w:szCs w:val="24"/>
    </w:rPr>
  </w:style>
  <w:style w:type="character" w:customStyle="1" w:styleId="Char">
    <w:name w:val="نص حاشية سفلية Char"/>
    <w:basedOn w:val="a0"/>
    <w:link w:val="a3"/>
    <w:uiPriority w:val="99"/>
    <w:semiHidden/>
    <w:rsid w:val="00FB3158"/>
    <w:rPr>
      <w:rFonts w:ascii="Times New Roman" w:eastAsia="Times New Roman" w:hAnsi="Times New Roman"/>
      <w:b w:val="0"/>
      <w:bCs/>
      <w:noProof/>
      <w:sz w:val="20"/>
      <w:szCs w:val="24"/>
      <w:lang w:eastAsia="ar-SA"/>
    </w:rPr>
  </w:style>
  <w:style w:type="paragraph" w:styleId="a3">
    <w:name w:val="footnote text"/>
    <w:basedOn w:val="a"/>
    <w:link w:val="Char"/>
    <w:uiPriority w:val="99"/>
    <w:semiHidden/>
    <w:unhideWhenUsed/>
    <w:rsid w:val="00FB3158"/>
    <w:pPr>
      <w:spacing w:after="0" w:line="240" w:lineRule="auto"/>
    </w:pPr>
    <w:rPr>
      <w:rFonts w:ascii="Times New Roman" w:eastAsia="Times New Roman" w:hAnsi="Times New Roman"/>
      <w:b w:val="0"/>
      <w:bCs/>
      <w:noProof/>
      <w:sz w:val="20"/>
      <w:szCs w:val="24"/>
      <w:lang w:eastAsia="ar-SA"/>
    </w:rPr>
  </w:style>
  <w:style w:type="character" w:customStyle="1" w:styleId="Char0">
    <w:name w:val="رأس الصفحة Char"/>
    <w:basedOn w:val="a0"/>
    <w:link w:val="a4"/>
    <w:uiPriority w:val="99"/>
    <w:semiHidden/>
    <w:rsid w:val="00FB3158"/>
    <w:rPr>
      <w:rFonts w:eastAsia="Times New Roman" w:cs="Times New Roman"/>
      <w:sz w:val="24"/>
      <w:szCs w:val="24"/>
    </w:rPr>
  </w:style>
  <w:style w:type="paragraph" w:styleId="a4">
    <w:name w:val="header"/>
    <w:basedOn w:val="a"/>
    <w:link w:val="Char0"/>
    <w:uiPriority w:val="99"/>
    <w:semiHidden/>
    <w:unhideWhenUsed/>
    <w:rsid w:val="00FB3158"/>
    <w:pPr>
      <w:tabs>
        <w:tab w:val="center" w:pos="4153"/>
        <w:tab w:val="right" w:pos="8306"/>
      </w:tabs>
      <w:spacing w:after="0" w:line="240" w:lineRule="auto"/>
    </w:pPr>
    <w:rPr>
      <w:rFonts w:eastAsia="Times New Roman" w:cs="Times New Roman"/>
      <w:sz w:val="24"/>
      <w:szCs w:val="24"/>
    </w:rPr>
  </w:style>
  <w:style w:type="character" w:customStyle="1" w:styleId="Char1">
    <w:name w:val="تذييل الصفحة Char"/>
    <w:basedOn w:val="a0"/>
    <w:link w:val="a5"/>
    <w:uiPriority w:val="99"/>
    <w:semiHidden/>
    <w:rsid w:val="00FB3158"/>
    <w:rPr>
      <w:rFonts w:eastAsia="Times New Roman" w:cs="Times New Roman"/>
      <w:sz w:val="24"/>
      <w:szCs w:val="24"/>
    </w:rPr>
  </w:style>
  <w:style w:type="paragraph" w:styleId="a5">
    <w:name w:val="footer"/>
    <w:basedOn w:val="a"/>
    <w:link w:val="Char1"/>
    <w:uiPriority w:val="99"/>
    <w:semiHidden/>
    <w:unhideWhenUsed/>
    <w:rsid w:val="00FB3158"/>
    <w:pPr>
      <w:tabs>
        <w:tab w:val="center" w:pos="4153"/>
        <w:tab w:val="right" w:pos="8306"/>
      </w:tabs>
      <w:spacing w:after="0" w:line="240" w:lineRule="auto"/>
    </w:pPr>
    <w:rPr>
      <w:rFonts w:eastAsia="Times New Roman" w:cs="Times New Roman"/>
      <w:sz w:val="24"/>
      <w:szCs w:val="24"/>
    </w:rPr>
  </w:style>
  <w:style w:type="character" w:customStyle="1" w:styleId="Char2">
    <w:name w:val="نص تعليق ختامي Char"/>
    <w:basedOn w:val="a0"/>
    <w:link w:val="a6"/>
    <w:uiPriority w:val="99"/>
    <w:semiHidden/>
    <w:rsid w:val="00FB3158"/>
    <w:rPr>
      <w:rFonts w:eastAsia="Times New Roman" w:cs="Times New Roman"/>
      <w:sz w:val="20"/>
      <w:szCs w:val="20"/>
    </w:rPr>
  </w:style>
  <w:style w:type="paragraph" w:styleId="a6">
    <w:name w:val="endnote text"/>
    <w:basedOn w:val="a"/>
    <w:link w:val="Char2"/>
    <w:uiPriority w:val="99"/>
    <w:semiHidden/>
    <w:unhideWhenUsed/>
    <w:rsid w:val="00FB3158"/>
    <w:pPr>
      <w:spacing w:after="0" w:line="240" w:lineRule="auto"/>
    </w:pPr>
    <w:rPr>
      <w:rFonts w:eastAsia="Times New Roman" w:cs="Times New Roman"/>
      <w:sz w:val="20"/>
      <w:szCs w:val="20"/>
    </w:rPr>
  </w:style>
  <w:style w:type="character" w:customStyle="1" w:styleId="Char3">
    <w:name w:val="العنوان Char"/>
    <w:basedOn w:val="a0"/>
    <w:link w:val="a7"/>
    <w:uiPriority w:val="10"/>
    <w:rsid w:val="00FB3158"/>
    <w:rPr>
      <w:rFonts w:ascii="Tahoma" w:eastAsia="Times New Roman" w:hAnsi="Tahoma" w:cs="Simplified Arabic"/>
      <w:bCs/>
      <w:color w:val="4B0082"/>
      <w:sz w:val="36"/>
      <w:szCs w:val="36"/>
      <w:lang w:val="en-GB"/>
    </w:rPr>
  </w:style>
  <w:style w:type="paragraph" w:styleId="a7">
    <w:name w:val="Title"/>
    <w:basedOn w:val="a"/>
    <w:link w:val="Char3"/>
    <w:uiPriority w:val="10"/>
    <w:qFormat/>
    <w:rsid w:val="00FB3158"/>
    <w:pPr>
      <w:spacing w:after="0" w:line="240" w:lineRule="auto"/>
      <w:ind w:left="432"/>
      <w:jc w:val="center"/>
    </w:pPr>
    <w:rPr>
      <w:rFonts w:ascii="Tahoma" w:eastAsia="Times New Roman" w:hAnsi="Tahoma" w:cs="Simplified Arabic"/>
      <w:bCs/>
      <w:color w:val="4B0082"/>
      <w:sz w:val="36"/>
      <w:szCs w:val="36"/>
      <w:lang w:val="en-GB"/>
    </w:rPr>
  </w:style>
  <w:style w:type="character" w:customStyle="1" w:styleId="Char4">
    <w:name w:val="نص أساسي Char"/>
    <w:basedOn w:val="a0"/>
    <w:link w:val="a8"/>
    <w:uiPriority w:val="99"/>
    <w:semiHidden/>
    <w:rsid w:val="00FB3158"/>
    <w:rPr>
      <w:b w:val="0"/>
    </w:rPr>
  </w:style>
  <w:style w:type="paragraph" w:styleId="a8">
    <w:name w:val="Body Text"/>
    <w:basedOn w:val="a"/>
    <w:link w:val="Char4"/>
    <w:uiPriority w:val="99"/>
    <w:semiHidden/>
    <w:unhideWhenUsed/>
    <w:rsid w:val="00FB3158"/>
    <w:pPr>
      <w:spacing w:after="120"/>
    </w:pPr>
    <w:rPr>
      <w:b w:val="0"/>
    </w:rPr>
  </w:style>
  <w:style w:type="character" w:customStyle="1" w:styleId="Char5">
    <w:name w:val="نص أساسي بمسافة بادئة Char"/>
    <w:basedOn w:val="a0"/>
    <w:link w:val="a9"/>
    <w:uiPriority w:val="99"/>
    <w:semiHidden/>
    <w:rsid w:val="00FB3158"/>
  </w:style>
  <w:style w:type="paragraph" w:styleId="a9">
    <w:name w:val="Body Text Indent"/>
    <w:basedOn w:val="a"/>
    <w:link w:val="Char5"/>
    <w:uiPriority w:val="99"/>
    <w:semiHidden/>
    <w:unhideWhenUsed/>
    <w:rsid w:val="00FB3158"/>
    <w:pPr>
      <w:spacing w:after="120"/>
      <w:ind w:left="283"/>
    </w:pPr>
  </w:style>
  <w:style w:type="character" w:customStyle="1" w:styleId="Char6">
    <w:name w:val="عنوان فرعي Char"/>
    <w:basedOn w:val="a0"/>
    <w:link w:val="aa"/>
    <w:uiPriority w:val="99"/>
    <w:rsid w:val="00FB3158"/>
    <w:rPr>
      <w:rFonts w:ascii="Times New Roman" w:eastAsia="Times New Roman" w:hAnsi="Times New Roman" w:cs="DecoType Thuluth"/>
      <w:noProof/>
      <w:sz w:val="28"/>
      <w:szCs w:val="44"/>
      <w:lang w:eastAsia="ar-SA"/>
    </w:rPr>
  </w:style>
  <w:style w:type="paragraph" w:styleId="aa">
    <w:name w:val="Subtitle"/>
    <w:basedOn w:val="a"/>
    <w:link w:val="Char6"/>
    <w:uiPriority w:val="99"/>
    <w:qFormat/>
    <w:rsid w:val="00FB3158"/>
    <w:pPr>
      <w:spacing w:after="0" w:line="240" w:lineRule="auto"/>
      <w:ind w:left="-1752" w:right="-283"/>
      <w:jc w:val="center"/>
    </w:pPr>
    <w:rPr>
      <w:rFonts w:ascii="Times New Roman" w:eastAsia="Times New Roman" w:hAnsi="Times New Roman" w:cs="DecoType Thuluth"/>
      <w:noProof/>
      <w:sz w:val="28"/>
      <w:szCs w:val="44"/>
      <w:lang w:eastAsia="ar-SA"/>
    </w:rPr>
  </w:style>
  <w:style w:type="character" w:customStyle="1" w:styleId="2Char0">
    <w:name w:val="نص أساسي 2 Char"/>
    <w:basedOn w:val="a0"/>
    <w:link w:val="20"/>
    <w:uiPriority w:val="99"/>
    <w:semiHidden/>
    <w:rsid w:val="00FB3158"/>
    <w:rPr>
      <w:rFonts w:asciiTheme="minorHAnsi" w:eastAsiaTheme="minorEastAsia" w:hAnsiTheme="minorHAnsi" w:cstheme="minorBidi"/>
      <w:b w:val="0"/>
      <w:sz w:val="22"/>
      <w:szCs w:val="22"/>
    </w:rPr>
  </w:style>
  <w:style w:type="paragraph" w:styleId="20">
    <w:name w:val="Body Text 2"/>
    <w:basedOn w:val="a"/>
    <w:link w:val="2Char0"/>
    <w:uiPriority w:val="99"/>
    <w:semiHidden/>
    <w:unhideWhenUsed/>
    <w:rsid w:val="00FB3158"/>
    <w:pPr>
      <w:spacing w:after="120" w:line="480" w:lineRule="auto"/>
    </w:pPr>
    <w:rPr>
      <w:rFonts w:asciiTheme="minorHAnsi" w:eastAsiaTheme="minorEastAsia" w:hAnsiTheme="minorHAnsi" w:cstheme="minorBidi"/>
      <w:b w:val="0"/>
      <w:sz w:val="22"/>
      <w:szCs w:val="22"/>
    </w:rPr>
  </w:style>
  <w:style w:type="character" w:customStyle="1" w:styleId="3Char0">
    <w:name w:val="نص أساسي 3 Char"/>
    <w:basedOn w:val="a0"/>
    <w:link w:val="30"/>
    <w:uiPriority w:val="99"/>
    <w:semiHidden/>
    <w:rsid w:val="00FB3158"/>
    <w:rPr>
      <w:rFonts w:ascii="Times New Roman" w:eastAsia="Times New Roman" w:hAnsi="Times New Roman"/>
      <w:bCs/>
      <w:noProof/>
      <w:sz w:val="16"/>
      <w:szCs w:val="16"/>
      <w:lang w:eastAsia="ar-SA"/>
    </w:rPr>
  </w:style>
  <w:style w:type="paragraph" w:styleId="30">
    <w:name w:val="Body Text 3"/>
    <w:basedOn w:val="a"/>
    <w:link w:val="3Char0"/>
    <w:uiPriority w:val="99"/>
    <w:semiHidden/>
    <w:unhideWhenUsed/>
    <w:rsid w:val="00FB3158"/>
    <w:pPr>
      <w:spacing w:after="120" w:line="240" w:lineRule="auto"/>
    </w:pPr>
    <w:rPr>
      <w:rFonts w:ascii="Times New Roman" w:eastAsia="Times New Roman" w:hAnsi="Times New Roman"/>
      <w:bCs/>
      <w:noProof/>
      <w:sz w:val="16"/>
      <w:szCs w:val="16"/>
      <w:lang w:eastAsia="ar-SA"/>
    </w:rPr>
  </w:style>
  <w:style w:type="character" w:customStyle="1" w:styleId="2Char1">
    <w:name w:val="نص أساسي بمسافة بادئة 2 Char"/>
    <w:basedOn w:val="a0"/>
    <w:link w:val="21"/>
    <w:uiPriority w:val="99"/>
    <w:semiHidden/>
    <w:rsid w:val="00FB3158"/>
    <w:rPr>
      <w:b w:val="0"/>
      <w:sz w:val="28"/>
    </w:rPr>
  </w:style>
  <w:style w:type="paragraph" w:styleId="21">
    <w:name w:val="Body Text Indent 2"/>
    <w:basedOn w:val="a"/>
    <w:link w:val="2Char1"/>
    <w:uiPriority w:val="99"/>
    <w:semiHidden/>
    <w:unhideWhenUsed/>
    <w:rsid w:val="00FB3158"/>
    <w:pPr>
      <w:spacing w:after="120" w:line="480" w:lineRule="auto"/>
      <w:ind w:left="283"/>
    </w:pPr>
    <w:rPr>
      <w:b w:val="0"/>
      <w:sz w:val="28"/>
    </w:rPr>
  </w:style>
  <w:style w:type="character" w:customStyle="1" w:styleId="3Char1">
    <w:name w:val="نص أساسي بمسافة بادئة 3 Char"/>
    <w:basedOn w:val="a0"/>
    <w:link w:val="31"/>
    <w:uiPriority w:val="99"/>
    <w:semiHidden/>
    <w:rsid w:val="00FB3158"/>
    <w:rPr>
      <w:rFonts w:ascii="Times New Roman" w:eastAsia="Times New Roman" w:hAnsi="Times New Roman"/>
      <w:b w:val="0"/>
      <w:sz w:val="24"/>
      <w:szCs w:val="36"/>
    </w:rPr>
  </w:style>
  <w:style w:type="paragraph" w:styleId="31">
    <w:name w:val="Body Text Indent 3"/>
    <w:basedOn w:val="a"/>
    <w:link w:val="3Char1"/>
    <w:uiPriority w:val="99"/>
    <w:semiHidden/>
    <w:unhideWhenUsed/>
    <w:rsid w:val="00FB3158"/>
    <w:pPr>
      <w:widowControl w:val="0"/>
      <w:spacing w:after="0" w:line="204" w:lineRule="auto"/>
      <w:ind w:firstLine="425"/>
      <w:jc w:val="lowKashida"/>
    </w:pPr>
    <w:rPr>
      <w:rFonts w:ascii="Times New Roman" w:eastAsia="Times New Roman" w:hAnsi="Times New Roman"/>
      <w:b w:val="0"/>
      <w:sz w:val="24"/>
      <w:szCs w:val="36"/>
    </w:rPr>
  </w:style>
  <w:style w:type="character" w:customStyle="1" w:styleId="Char7">
    <w:name w:val="نص عادي Char"/>
    <w:basedOn w:val="a0"/>
    <w:link w:val="ab"/>
    <w:uiPriority w:val="99"/>
    <w:semiHidden/>
    <w:rsid w:val="00FB3158"/>
    <w:rPr>
      <w:rFonts w:ascii="Courier New" w:eastAsia="Times New Roman" w:hAnsi="Courier New" w:cs="Courier New"/>
      <w:b w:val="0"/>
      <w:sz w:val="20"/>
      <w:szCs w:val="20"/>
      <w:lang w:eastAsia="ar-SA"/>
    </w:rPr>
  </w:style>
  <w:style w:type="paragraph" w:styleId="ab">
    <w:name w:val="Plain Text"/>
    <w:basedOn w:val="a"/>
    <w:link w:val="Char7"/>
    <w:uiPriority w:val="99"/>
    <w:semiHidden/>
    <w:unhideWhenUsed/>
    <w:rsid w:val="00FB3158"/>
    <w:pPr>
      <w:spacing w:after="0" w:line="240" w:lineRule="auto"/>
    </w:pPr>
    <w:rPr>
      <w:rFonts w:ascii="Courier New" w:eastAsia="Times New Roman" w:hAnsi="Courier New" w:cs="Courier New"/>
      <w:b w:val="0"/>
      <w:sz w:val="20"/>
      <w:szCs w:val="20"/>
      <w:lang w:eastAsia="ar-SA"/>
    </w:rPr>
  </w:style>
  <w:style w:type="character" w:customStyle="1" w:styleId="Char8">
    <w:name w:val="نص في بالون Char"/>
    <w:basedOn w:val="a0"/>
    <w:link w:val="ac"/>
    <w:uiPriority w:val="99"/>
    <w:semiHidden/>
    <w:rsid w:val="00FB3158"/>
    <w:rPr>
      <w:rFonts w:ascii="Tahoma" w:eastAsia="Times New Roman" w:hAnsi="Tahoma" w:cs="Tahoma"/>
      <w:b w:val="0"/>
      <w:sz w:val="16"/>
      <w:szCs w:val="16"/>
      <w:lang w:val="en-GB"/>
    </w:rPr>
  </w:style>
  <w:style w:type="paragraph" w:styleId="ac">
    <w:name w:val="Balloon Text"/>
    <w:basedOn w:val="a"/>
    <w:link w:val="Char8"/>
    <w:uiPriority w:val="99"/>
    <w:semiHidden/>
    <w:unhideWhenUsed/>
    <w:rsid w:val="00FB3158"/>
    <w:pPr>
      <w:bidi w:val="0"/>
      <w:spacing w:after="0" w:line="240" w:lineRule="auto"/>
    </w:pPr>
    <w:rPr>
      <w:rFonts w:ascii="Tahoma" w:eastAsia="Times New Roman" w:hAnsi="Tahoma" w:cs="Tahoma"/>
      <w:b w:val="0"/>
      <w:sz w:val="16"/>
      <w:szCs w:val="16"/>
      <w:lang w:val="en-GB"/>
    </w:rPr>
  </w:style>
  <w:style w:type="character" w:customStyle="1" w:styleId="1Char1">
    <w:name w:val="1 Char1"/>
    <w:basedOn w:val="a0"/>
    <w:link w:val="10"/>
    <w:semiHidden/>
    <w:locked/>
    <w:rsid w:val="00FB3158"/>
    <w:rPr>
      <w:b w:val="0"/>
      <w:bCs/>
      <w:color w:val="FF0000"/>
      <w:sz w:val="40"/>
      <w:szCs w:val="40"/>
    </w:rPr>
  </w:style>
  <w:style w:type="paragraph" w:customStyle="1" w:styleId="10">
    <w:name w:val="1"/>
    <w:basedOn w:val="a"/>
    <w:link w:val="1Char1"/>
    <w:semiHidden/>
    <w:rsid w:val="00FB3158"/>
    <w:pPr>
      <w:widowControl w:val="0"/>
      <w:spacing w:after="0" w:line="240" w:lineRule="auto"/>
      <w:jc w:val="center"/>
    </w:pPr>
    <w:rPr>
      <w:b w:val="0"/>
      <w:bCs/>
      <w:color w:val="FF0000"/>
      <w:sz w:val="40"/>
      <w:szCs w:val="40"/>
    </w:rPr>
  </w:style>
  <w:style w:type="character" w:customStyle="1" w:styleId="Heading1Char">
    <w:name w:val="Heading 1 Char"/>
    <w:basedOn w:val="a0"/>
    <w:link w:val="11"/>
    <w:semiHidden/>
    <w:locked/>
    <w:rsid w:val="00FB3158"/>
    <w:rPr>
      <w:rFonts w:asciiTheme="majorHAnsi" w:eastAsiaTheme="majorEastAsia" w:hAnsiTheme="majorHAnsi" w:cstheme="majorBidi"/>
      <w:bCs/>
      <w:color w:val="365F91" w:themeColor="accent1" w:themeShade="BF"/>
      <w:sz w:val="28"/>
      <w:szCs w:val="28"/>
    </w:rPr>
  </w:style>
  <w:style w:type="paragraph" w:customStyle="1" w:styleId="11">
    <w:name w:val="عنوان 11"/>
    <w:basedOn w:val="a"/>
    <w:link w:val="Heading1Char"/>
    <w:semiHidden/>
    <w:rsid w:val="00FB3158"/>
    <w:rPr>
      <w:rFonts w:asciiTheme="majorHAnsi" w:eastAsiaTheme="majorEastAsia" w:hAnsiTheme="majorHAnsi" w:cstheme="majorBidi"/>
      <w:bCs/>
      <w:color w:val="365F91" w:themeColor="accent1" w:themeShade="BF"/>
      <w:sz w:val="28"/>
      <w:szCs w:val="28"/>
    </w:rPr>
  </w:style>
  <w:style w:type="character" w:customStyle="1" w:styleId="Heading2Char">
    <w:name w:val="Heading 2 Char"/>
    <w:basedOn w:val="a0"/>
    <w:link w:val="210"/>
    <w:semiHidden/>
    <w:locked/>
    <w:rsid w:val="00FB3158"/>
    <w:rPr>
      <w:rFonts w:asciiTheme="majorHAnsi" w:eastAsiaTheme="majorEastAsia" w:hAnsiTheme="majorHAnsi" w:cstheme="majorBidi"/>
      <w:bCs/>
      <w:color w:val="4F81BD" w:themeColor="accent1"/>
      <w:sz w:val="26"/>
      <w:szCs w:val="26"/>
    </w:rPr>
  </w:style>
  <w:style w:type="paragraph" w:customStyle="1" w:styleId="210">
    <w:name w:val="عنوان 21"/>
    <w:basedOn w:val="a"/>
    <w:link w:val="Heading2Char"/>
    <w:semiHidden/>
    <w:rsid w:val="00FB3158"/>
    <w:rPr>
      <w:rFonts w:asciiTheme="majorHAnsi" w:eastAsiaTheme="majorEastAsia" w:hAnsiTheme="majorHAnsi" w:cstheme="majorBidi"/>
      <w:bCs/>
      <w:color w:val="4F81BD" w:themeColor="accent1"/>
      <w:sz w:val="26"/>
      <w:szCs w:val="26"/>
    </w:rPr>
  </w:style>
  <w:style w:type="character" w:customStyle="1" w:styleId="Heading3Char">
    <w:name w:val="Heading 3 Char"/>
    <w:basedOn w:val="a0"/>
    <w:link w:val="310"/>
    <w:semiHidden/>
    <w:locked/>
    <w:rsid w:val="00FB3158"/>
    <w:rPr>
      <w:rFonts w:asciiTheme="majorHAnsi" w:eastAsiaTheme="majorEastAsia" w:hAnsiTheme="majorHAnsi" w:cstheme="majorBidi"/>
      <w:bCs/>
      <w:color w:val="4F81BD" w:themeColor="accent1"/>
    </w:rPr>
  </w:style>
  <w:style w:type="paragraph" w:customStyle="1" w:styleId="310">
    <w:name w:val="عنوان 31"/>
    <w:basedOn w:val="a"/>
    <w:link w:val="Heading3Char"/>
    <w:semiHidden/>
    <w:rsid w:val="00FB3158"/>
    <w:rPr>
      <w:rFonts w:asciiTheme="majorHAnsi" w:eastAsiaTheme="majorEastAsia" w:hAnsiTheme="majorHAnsi" w:cstheme="majorBidi"/>
      <w:bCs/>
      <w:color w:val="4F81BD" w:themeColor="accent1"/>
    </w:rPr>
  </w:style>
  <w:style w:type="character" w:customStyle="1" w:styleId="Heading4Char">
    <w:name w:val="Heading 4 Char"/>
    <w:basedOn w:val="a0"/>
    <w:link w:val="41"/>
    <w:semiHidden/>
    <w:locked/>
    <w:rsid w:val="00FB3158"/>
    <w:rPr>
      <w:rFonts w:asciiTheme="majorHAnsi" w:eastAsiaTheme="majorEastAsia" w:hAnsiTheme="majorHAnsi" w:cstheme="majorBidi"/>
      <w:bCs/>
      <w:i/>
      <w:iCs/>
      <w:color w:val="4F81BD" w:themeColor="accent1"/>
    </w:rPr>
  </w:style>
  <w:style w:type="paragraph" w:customStyle="1" w:styleId="41">
    <w:name w:val="عنوان 41"/>
    <w:basedOn w:val="a"/>
    <w:link w:val="Heading4Char"/>
    <w:semiHidden/>
    <w:rsid w:val="00FB3158"/>
    <w:rPr>
      <w:rFonts w:asciiTheme="majorHAnsi" w:eastAsiaTheme="majorEastAsia" w:hAnsiTheme="majorHAnsi" w:cstheme="majorBidi"/>
      <w:bCs/>
      <w:i/>
      <w:iCs/>
      <w:color w:val="4F81BD" w:themeColor="accent1"/>
    </w:rPr>
  </w:style>
  <w:style w:type="character" w:customStyle="1" w:styleId="Heading5Char">
    <w:name w:val="Heading 5 Char"/>
    <w:basedOn w:val="a0"/>
    <w:link w:val="51"/>
    <w:semiHidden/>
    <w:locked/>
    <w:rsid w:val="00FB3158"/>
    <w:rPr>
      <w:rFonts w:asciiTheme="majorHAnsi" w:eastAsiaTheme="majorEastAsia" w:hAnsiTheme="majorHAnsi" w:cstheme="majorBidi"/>
      <w:b w:val="0"/>
      <w:color w:val="243F60" w:themeColor="accent1" w:themeShade="7F"/>
    </w:rPr>
  </w:style>
  <w:style w:type="paragraph" w:customStyle="1" w:styleId="51">
    <w:name w:val="عنوان 51"/>
    <w:basedOn w:val="a"/>
    <w:link w:val="Heading5Char"/>
    <w:semiHidden/>
    <w:rsid w:val="00FB3158"/>
    <w:rPr>
      <w:rFonts w:asciiTheme="majorHAnsi" w:eastAsiaTheme="majorEastAsia" w:hAnsiTheme="majorHAnsi" w:cstheme="majorBidi"/>
      <w:b w:val="0"/>
      <w:color w:val="243F60" w:themeColor="accent1" w:themeShade="7F"/>
    </w:rPr>
  </w:style>
  <w:style w:type="character" w:customStyle="1" w:styleId="Heading6Char">
    <w:name w:val="Heading 6 Char"/>
    <w:basedOn w:val="a0"/>
    <w:link w:val="61"/>
    <w:semiHidden/>
    <w:locked/>
    <w:rsid w:val="00FB3158"/>
    <w:rPr>
      <w:rFonts w:asciiTheme="majorHAnsi" w:eastAsiaTheme="majorEastAsia" w:hAnsiTheme="majorHAnsi" w:cstheme="majorBidi"/>
      <w:b w:val="0"/>
      <w:i/>
      <w:iCs/>
      <w:color w:val="243F60" w:themeColor="accent1" w:themeShade="7F"/>
    </w:rPr>
  </w:style>
  <w:style w:type="paragraph" w:customStyle="1" w:styleId="61">
    <w:name w:val="عنوان 61"/>
    <w:basedOn w:val="a"/>
    <w:link w:val="Heading6Char"/>
    <w:semiHidden/>
    <w:rsid w:val="00FB3158"/>
    <w:rPr>
      <w:rFonts w:asciiTheme="majorHAnsi" w:eastAsiaTheme="majorEastAsia" w:hAnsiTheme="majorHAnsi" w:cstheme="majorBidi"/>
      <w:b w:val="0"/>
      <w:i/>
      <w:iCs/>
      <w:color w:val="243F60" w:themeColor="accent1" w:themeShade="7F"/>
    </w:rPr>
  </w:style>
  <w:style w:type="character" w:customStyle="1" w:styleId="Heading7Char">
    <w:name w:val="Heading 7 Char"/>
    <w:basedOn w:val="a0"/>
    <w:link w:val="71"/>
    <w:semiHidden/>
    <w:locked/>
    <w:rsid w:val="00FB3158"/>
    <w:rPr>
      <w:rFonts w:asciiTheme="majorHAnsi" w:eastAsiaTheme="majorEastAsia" w:hAnsiTheme="majorHAnsi" w:cstheme="majorBidi"/>
      <w:b w:val="0"/>
      <w:i/>
      <w:iCs/>
      <w:color w:val="404040" w:themeColor="text1" w:themeTint="BF"/>
    </w:rPr>
  </w:style>
  <w:style w:type="paragraph" w:customStyle="1" w:styleId="71">
    <w:name w:val="عنوان 71"/>
    <w:basedOn w:val="a"/>
    <w:link w:val="Heading7Char"/>
    <w:semiHidden/>
    <w:rsid w:val="00FB3158"/>
    <w:rPr>
      <w:rFonts w:asciiTheme="majorHAnsi" w:eastAsiaTheme="majorEastAsia" w:hAnsiTheme="majorHAnsi" w:cstheme="majorBidi"/>
      <w:b w:val="0"/>
      <w:i/>
      <w:iCs/>
      <w:color w:val="404040" w:themeColor="text1" w:themeTint="BF"/>
    </w:rPr>
  </w:style>
  <w:style w:type="character" w:customStyle="1" w:styleId="Heading8Char">
    <w:name w:val="Heading 8 Char"/>
    <w:basedOn w:val="a0"/>
    <w:link w:val="81"/>
    <w:semiHidden/>
    <w:locked/>
    <w:rsid w:val="00FB3158"/>
    <w:rPr>
      <w:rFonts w:asciiTheme="majorHAnsi" w:eastAsiaTheme="majorEastAsia" w:hAnsiTheme="majorHAnsi" w:cstheme="majorBidi"/>
      <w:b w:val="0"/>
      <w:color w:val="404040" w:themeColor="text1" w:themeTint="BF"/>
      <w:sz w:val="20"/>
      <w:szCs w:val="20"/>
    </w:rPr>
  </w:style>
  <w:style w:type="paragraph" w:customStyle="1" w:styleId="81">
    <w:name w:val="عنوان 81"/>
    <w:basedOn w:val="a"/>
    <w:link w:val="Heading8Char"/>
    <w:semiHidden/>
    <w:rsid w:val="00FB3158"/>
    <w:rPr>
      <w:rFonts w:asciiTheme="majorHAnsi" w:eastAsiaTheme="majorEastAsia" w:hAnsiTheme="majorHAnsi" w:cstheme="majorBidi"/>
      <w:b w:val="0"/>
      <w:color w:val="404040" w:themeColor="text1" w:themeTint="BF"/>
      <w:sz w:val="20"/>
      <w:szCs w:val="20"/>
    </w:rPr>
  </w:style>
  <w:style w:type="character" w:customStyle="1" w:styleId="Heading9Char">
    <w:name w:val="Heading 9 Char"/>
    <w:basedOn w:val="a0"/>
    <w:link w:val="91"/>
    <w:semiHidden/>
    <w:locked/>
    <w:rsid w:val="00FB3158"/>
    <w:rPr>
      <w:rFonts w:asciiTheme="majorHAnsi" w:eastAsiaTheme="majorEastAsia" w:hAnsiTheme="majorHAnsi" w:cstheme="majorBidi"/>
      <w:b w:val="0"/>
      <w:i/>
      <w:iCs/>
      <w:color w:val="404040" w:themeColor="text1" w:themeTint="BF"/>
      <w:sz w:val="20"/>
      <w:szCs w:val="20"/>
    </w:rPr>
  </w:style>
  <w:style w:type="paragraph" w:customStyle="1" w:styleId="91">
    <w:name w:val="عنوان 91"/>
    <w:basedOn w:val="a"/>
    <w:link w:val="Heading9Char"/>
    <w:semiHidden/>
    <w:rsid w:val="00FB3158"/>
    <w:rPr>
      <w:rFonts w:asciiTheme="majorHAnsi" w:eastAsiaTheme="majorEastAsia" w:hAnsiTheme="majorHAnsi" w:cstheme="majorBidi"/>
      <w:b w:val="0"/>
      <w:i/>
      <w:iCs/>
      <w:color w:val="404040" w:themeColor="text1" w:themeTint="BF"/>
      <w:sz w:val="20"/>
      <w:szCs w:val="20"/>
    </w:rPr>
  </w:style>
  <w:style w:type="character" w:customStyle="1" w:styleId="HTMLAddressChar">
    <w:name w:val="HTML Address Char"/>
    <w:basedOn w:val="a0"/>
    <w:link w:val="HTML1"/>
    <w:semiHidden/>
    <w:locked/>
    <w:rsid w:val="00FB3158"/>
    <w:rPr>
      <w:b w:val="0"/>
      <w:i/>
      <w:iCs/>
    </w:rPr>
  </w:style>
  <w:style w:type="paragraph" w:customStyle="1" w:styleId="HTML1">
    <w:name w:val="عنوان HTML1"/>
    <w:basedOn w:val="a"/>
    <w:link w:val="HTMLAddressChar"/>
    <w:semiHidden/>
    <w:rsid w:val="00FB3158"/>
    <w:rPr>
      <w:b w:val="0"/>
      <w:i/>
      <w:iCs/>
    </w:rPr>
  </w:style>
  <w:style w:type="character" w:customStyle="1" w:styleId="FootnoteTextChar">
    <w:name w:val="Footnote Text Char"/>
    <w:basedOn w:val="a0"/>
    <w:link w:val="12"/>
    <w:semiHidden/>
    <w:locked/>
    <w:rsid w:val="00FB3158"/>
    <w:rPr>
      <w:b w:val="0"/>
      <w:sz w:val="20"/>
      <w:szCs w:val="20"/>
    </w:rPr>
  </w:style>
  <w:style w:type="paragraph" w:customStyle="1" w:styleId="12">
    <w:name w:val="نص حاشية سفلية1"/>
    <w:basedOn w:val="a"/>
    <w:link w:val="FootnoteTextChar"/>
    <w:semiHidden/>
    <w:rsid w:val="00FB3158"/>
    <w:rPr>
      <w:b w:val="0"/>
      <w:sz w:val="20"/>
      <w:szCs w:val="20"/>
    </w:rPr>
  </w:style>
  <w:style w:type="character" w:customStyle="1" w:styleId="HeaderChar">
    <w:name w:val="Header Char"/>
    <w:basedOn w:val="a0"/>
    <w:link w:val="13"/>
    <w:semiHidden/>
    <w:locked/>
    <w:rsid w:val="00FB3158"/>
    <w:rPr>
      <w:b w:val="0"/>
    </w:rPr>
  </w:style>
  <w:style w:type="paragraph" w:customStyle="1" w:styleId="13">
    <w:name w:val="رأس الصفحة1"/>
    <w:basedOn w:val="a"/>
    <w:link w:val="HeaderChar"/>
    <w:semiHidden/>
    <w:rsid w:val="00FB3158"/>
    <w:rPr>
      <w:b w:val="0"/>
    </w:rPr>
  </w:style>
  <w:style w:type="character" w:customStyle="1" w:styleId="FooterChar">
    <w:name w:val="Footer Char"/>
    <w:basedOn w:val="a0"/>
    <w:link w:val="14"/>
    <w:semiHidden/>
    <w:locked/>
    <w:rsid w:val="00FB3158"/>
    <w:rPr>
      <w:b w:val="0"/>
    </w:rPr>
  </w:style>
  <w:style w:type="paragraph" w:customStyle="1" w:styleId="14">
    <w:name w:val="تذييل الصفحة1"/>
    <w:basedOn w:val="a"/>
    <w:link w:val="FooterChar"/>
    <w:semiHidden/>
    <w:rsid w:val="00FB3158"/>
    <w:rPr>
      <w:b w:val="0"/>
    </w:rPr>
  </w:style>
  <w:style w:type="character" w:customStyle="1" w:styleId="EndnoteTextChar">
    <w:name w:val="Endnote Text Char"/>
    <w:basedOn w:val="a0"/>
    <w:link w:val="15"/>
    <w:semiHidden/>
    <w:locked/>
    <w:rsid w:val="00FB3158"/>
    <w:rPr>
      <w:b w:val="0"/>
      <w:sz w:val="20"/>
      <w:szCs w:val="20"/>
    </w:rPr>
  </w:style>
  <w:style w:type="paragraph" w:customStyle="1" w:styleId="15">
    <w:name w:val="نص تعليق ختامي1"/>
    <w:basedOn w:val="a"/>
    <w:link w:val="EndnoteTextChar"/>
    <w:semiHidden/>
    <w:rsid w:val="00FB3158"/>
    <w:rPr>
      <w:b w:val="0"/>
      <w:sz w:val="20"/>
      <w:szCs w:val="20"/>
    </w:rPr>
  </w:style>
  <w:style w:type="character" w:customStyle="1" w:styleId="TitleChar">
    <w:name w:val="Title Char"/>
    <w:basedOn w:val="a0"/>
    <w:link w:val="16"/>
    <w:semiHidden/>
    <w:locked/>
    <w:rsid w:val="00FB3158"/>
    <w:rPr>
      <w:rFonts w:asciiTheme="majorHAnsi" w:eastAsiaTheme="majorEastAsia" w:hAnsiTheme="majorHAnsi" w:cstheme="majorBidi"/>
      <w:b w:val="0"/>
      <w:color w:val="17365D" w:themeColor="text2" w:themeShade="BF"/>
      <w:spacing w:val="5"/>
      <w:kern w:val="28"/>
      <w:sz w:val="52"/>
      <w:szCs w:val="52"/>
    </w:rPr>
  </w:style>
  <w:style w:type="paragraph" w:customStyle="1" w:styleId="16">
    <w:name w:val="العنوان1"/>
    <w:basedOn w:val="a"/>
    <w:link w:val="TitleChar"/>
    <w:semiHidden/>
    <w:rsid w:val="00FB3158"/>
    <w:rPr>
      <w:rFonts w:asciiTheme="majorHAnsi" w:eastAsiaTheme="majorEastAsia" w:hAnsiTheme="majorHAnsi" w:cstheme="majorBidi"/>
      <w:b w:val="0"/>
      <w:color w:val="17365D" w:themeColor="text2" w:themeShade="BF"/>
      <w:spacing w:val="5"/>
      <w:kern w:val="28"/>
      <w:sz w:val="52"/>
      <w:szCs w:val="52"/>
    </w:rPr>
  </w:style>
  <w:style w:type="character" w:customStyle="1" w:styleId="BodyTextChar">
    <w:name w:val="Body Text Char"/>
    <w:basedOn w:val="a0"/>
    <w:link w:val="17"/>
    <w:semiHidden/>
    <w:locked/>
    <w:rsid w:val="00FB3158"/>
    <w:rPr>
      <w:b w:val="0"/>
    </w:rPr>
  </w:style>
  <w:style w:type="paragraph" w:customStyle="1" w:styleId="17">
    <w:name w:val="نص أساسي1"/>
    <w:basedOn w:val="a"/>
    <w:link w:val="BodyTextChar"/>
    <w:semiHidden/>
    <w:rsid w:val="00FB3158"/>
    <w:rPr>
      <w:b w:val="0"/>
    </w:rPr>
  </w:style>
  <w:style w:type="character" w:customStyle="1" w:styleId="BodyTextIndentChar">
    <w:name w:val="Body Text Indent Char"/>
    <w:basedOn w:val="a0"/>
    <w:link w:val="18"/>
    <w:semiHidden/>
    <w:locked/>
    <w:rsid w:val="00FB3158"/>
    <w:rPr>
      <w:b w:val="0"/>
    </w:rPr>
  </w:style>
  <w:style w:type="paragraph" w:customStyle="1" w:styleId="18">
    <w:name w:val="نص أساسي بمسافة بادئة1"/>
    <w:basedOn w:val="a"/>
    <w:link w:val="BodyTextIndentChar"/>
    <w:semiHidden/>
    <w:rsid w:val="00FB3158"/>
    <w:rPr>
      <w:b w:val="0"/>
    </w:rPr>
  </w:style>
  <w:style w:type="character" w:customStyle="1" w:styleId="SubtitleChar">
    <w:name w:val="Subtitle Char"/>
    <w:basedOn w:val="a0"/>
    <w:link w:val="19"/>
    <w:semiHidden/>
    <w:locked/>
    <w:rsid w:val="00FB3158"/>
    <w:rPr>
      <w:rFonts w:asciiTheme="majorHAnsi" w:eastAsiaTheme="majorEastAsia" w:hAnsiTheme="majorHAnsi" w:cstheme="majorBidi"/>
      <w:b w:val="0"/>
      <w:i/>
      <w:iCs/>
      <w:color w:val="4F81BD" w:themeColor="accent1"/>
      <w:spacing w:val="15"/>
      <w:sz w:val="24"/>
      <w:szCs w:val="24"/>
    </w:rPr>
  </w:style>
  <w:style w:type="paragraph" w:customStyle="1" w:styleId="19">
    <w:name w:val="عنوان فرعي1"/>
    <w:basedOn w:val="a"/>
    <w:link w:val="SubtitleChar"/>
    <w:semiHidden/>
    <w:rsid w:val="00FB3158"/>
    <w:rPr>
      <w:rFonts w:asciiTheme="majorHAnsi" w:eastAsiaTheme="majorEastAsia" w:hAnsiTheme="majorHAnsi" w:cstheme="majorBidi"/>
      <w:b w:val="0"/>
      <w:i/>
      <w:iCs/>
      <w:color w:val="4F81BD" w:themeColor="accent1"/>
      <w:spacing w:val="15"/>
      <w:sz w:val="24"/>
      <w:szCs w:val="24"/>
    </w:rPr>
  </w:style>
  <w:style w:type="character" w:customStyle="1" w:styleId="BodyText2Char">
    <w:name w:val="Body Text 2 Char"/>
    <w:basedOn w:val="a0"/>
    <w:link w:val="211"/>
    <w:semiHidden/>
    <w:locked/>
    <w:rsid w:val="00FB3158"/>
    <w:rPr>
      <w:b w:val="0"/>
    </w:rPr>
  </w:style>
  <w:style w:type="paragraph" w:customStyle="1" w:styleId="211">
    <w:name w:val="نص أساسي 21"/>
    <w:basedOn w:val="a"/>
    <w:link w:val="BodyText2Char"/>
    <w:semiHidden/>
    <w:rsid w:val="00FB3158"/>
    <w:rPr>
      <w:b w:val="0"/>
    </w:rPr>
  </w:style>
  <w:style w:type="character" w:customStyle="1" w:styleId="BodyText3Char">
    <w:name w:val="Body Text 3 Char"/>
    <w:basedOn w:val="a0"/>
    <w:link w:val="311"/>
    <w:semiHidden/>
    <w:locked/>
    <w:rsid w:val="00FB3158"/>
    <w:rPr>
      <w:b w:val="0"/>
      <w:sz w:val="16"/>
      <w:szCs w:val="16"/>
    </w:rPr>
  </w:style>
  <w:style w:type="paragraph" w:customStyle="1" w:styleId="311">
    <w:name w:val="نص أساسي 31"/>
    <w:basedOn w:val="a"/>
    <w:link w:val="BodyText3Char"/>
    <w:semiHidden/>
    <w:rsid w:val="00FB3158"/>
    <w:rPr>
      <w:b w:val="0"/>
      <w:sz w:val="16"/>
      <w:szCs w:val="16"/>
    </w:rPr>
  </w:style>
  <w:style w:type="character" w:customStyle="1" w:styleId="BodyTextIndent2Char">
    <w:name w:val="Body Text Indent 2 Char"/>
    <w:basedOn w:val="a0"/>
    <w:link w:val="212"/>
    <w:semiHidden/>
    <w:locked/>
    <w:rsid w:val="00FB3158"/>
    <w:rPr>
      <w:b w:val="0"/>
    </w:rPr>
  </w:style>
  <w:style w:type="paragraph" w:customStyle="1" w:styleId="212">
    <w:name w:val="نص أساسي بمسافة بادئة 21"/>
    <w:basedOn w:val="a"/>
    <w:link w:val="BodyTextIndent2Char"/>
    <w:semiHidden/>
    <w:rsid w:val="00FB3158"/>
    <w:rPr>
      <w:b w:val="0"/>
    </w:rPr>
  </w:style>
  <w:style w:type="character" w:customStyle="1" w:styleId="BalloonTextChar">
    <w:name w:val="Balloon Text Char"/>
    <w:basedOn w:val="a0"/>
    <w:link w:val="1a"/>
    <w:semiHidden/>
    <w:locked/>
    <w:rsid w:val="00FB3158"/>
    <w:rPr>
      <w:rFonts w:ascii="Tahoma" w:hAnsi="Tahoma" w:cs="Tahoma"/>
      <w:b w:val="0"/>
      <w:sz w:val="16"/>
      <w:szCs w:val="16"/>
    </w:rPr>
  </w:style>
  <w:style w:type="paragraph" w:customStyle="1" w:styleId="1a">
    <w:name w:val="نص في بالون1"/>
    <w:basedOn w:val="a"/>
    <w:link w:val="BalloonTextChar"/>
    <w:semiHidden/>
    <w:rsid w:val="00FB3158"/>
    <w:rPr>
      <w:rFonts w:ascii="Tahoma" w:hAnsi="Tahoma" w:cs="Tahoma"/>
      <w:b w:val="0"/>
      <w:sz w:val="16"/>
      <w:szCs w:val="16"/>
    </w:rPr>
  </w:style>
  <w:style w:type="paragraph" w:customStyle="1" w:styleId="Heading1">
    <w:name w:val="Heading 1"/>
    <w:basedOn w:val="a"/>
    <w:link w:val="Heading1Char1"/>
    <w:rsid w:val="00FB3158"/>
  </w:style>
  <w:style w:type="character" w:customStyle="1" w:styleId="Heading1Char1">
    <w:name w:val="Heading 1 Char1"/>
    <w:basedOn w:val="a0"/>
    <w:link w:val="Heading1"/>
    <w:locked/>
    <w:rsid w:val="00FB3158"/>
  </w:style>
  <w:style w:type="paragraph" w:customStyle="1" w:styleId="FootnoteText">
    <w:name w:val="Footnote Text"/>
    <w:basedOn w:val="a"/>
    <w:link w:val="FootnoteTextChar1"/>
    <w:rsid w:val="00FB3158"/>
  </w:style>
  <w:style w:type="character" w:customStyle="1" w:styleId="FootnoteTextChar1">
    <w:name w:val="Footnote Text Char1"/>
    <w:basedOn w:val="a0"/>
    <w:link w:val="FootnoteText"/>
    <w:locked/>
    <w:rsid w:val="00FB3158"/>
  </w:style>
  <w:style w:type="paragraph" w:customStyle="1" w:styleId="Heading2">
    <w:name w:val="Heading 2"/>
    <w:basedOn w:val="a"/>
    <w:link w:val="Heading2Char1"/>
    <w:rsid w:val="00FB3158"/>
  </w:style>
  <w:style w:type="character" w:customStyle="1" w:styleId="Heading2Char1">
    <w:name w:val="Heading 2 Char1"/>
    <w:basedOn w:val="a0"/>
    <w:link w:val="Heading2"/>
    <w:locked/>
    <w:rsid w:val="00FB3158"/>
  </w:style>
  <w:style w:type="paragraph" w:customStyle="1" w:styleId="Heading3">
    <w:name w:val="Heading 3"/>
    <w:basedOn w:val="a"/>
    <w:link w:val="Heading3Char1"/>
    <w:rsid w:val="00FB3158"/>
  </w:style>
  <w:style w:type="character" w:customStyle="1" w:styleId="Heading3Char1">
    <w:name w:val="Heading 3 Char1"/>
    <w:basedOn w:val="a0"/>
    <w:link w:val="Heading3"/>
    <w:locked/>
    <w:rsid w:val="00FB3158"/>
  </w:style>
  <w:style w:type="paragraph" w:customStyle="1" w:styleId="Heading4">
    <w:name w:val="Heading 4"/>
    <w:basedOn w:val="a"/>
    <w:link w:val="Heading4Char1"/>
    <w:rsid w:val="00FB3158"/>
  </w:style>
  <w:style w:type="character" w:customStyle="1" w:styleId="Heading4Char1">
    <w:name w:val="Heading 4 Char1"/>
    <w:basedOn w:val="a0"/>
    <w:link w:val="Heading4"/>
    <w:locked/>
    <w:rsid w:val="00FB3158"/>
  </w:style>
  <w:style w:type="paragraph" w:customStyle="1" w:styleId="Heading5">
    <w:name w:val="Heading 5"/>
    <w:basedOn w:val="a"/>
    <w:link w:val="Heading5Char1"/>
    <w:rsid w:val="00FB3158"/>
  </w:style>
  <w:style w:type="character" w:customStyle="1" w:styleId="Heading5Char1">
    <w:name w:val="Heading 5 Char1"/>
    <w:basedOn w:val="a0"/>
    <w:link w:val="Heading5"/>
    <w:locked/>
    <w:rsid w:val="00FB3158"/>
  </w:style>
  <w:style w:type="paragraph" w:customStyle="1" w:styleId="Heading6">
    <w:name w:val="Heading 6"/>
    <w:basedOn w:val="a"/>
    <w:link w:val="Heading6Char1"/>
    <w:rsid w:val="00FB3158"/>
  </w:style>
  <w:style w:type="character" w:customStyle="1" w:styleId="Heading6Char1">
    <w:name w:val="Heading 6 Char1"/>
    <w:basedOn w:val="a0"/>
    <w:link w:val="Heading6"/>
    <w:locked/>
    <w:rsid w:val="00FB3158"/>
  </w:style>
  <w:style w:type="paragraph" w:customStyle="1" w:styleId="Heading7">
    <w:name w:val="Heading 7"/>
    <w:basedOn w:val="a"/>
    <w:link w:val="Heading7Char1"/>
    <w:rsid w:val="00FB3158"/>
  </w:style>
  <w:style w:type="character" w:customStyle="1" w:styleId="Heading7Char1">
    <w:name w:val="Heading 7 Char1"/>
    <w:basedOn w:val="a0"/>
    <w:link w:val="Heading7"/>
    <w:locked/>
    <w:rsid w:val="00FB3158"/>
  </w:style>
  <w:style w:type="paragraph" w:customStyle="1" w:styleId="Heading8">
    <w:name w:val="Heading 8"/>
    <w:basedOn w:val="a"/>
    <w:link w:val="Heading8Char1"/>
    <w:rsid w:val="00FB3158"/>
  </w:style>
  <w:style w:type="character" w:customStyle="1" w:styleId="Heading8Char1">
    <w:name w:val="Heading 8 Char1"/>
    <w:basedOn w:val="a0"/>
    <w:link w:val="Heading8"/>
    <w:locked/>
    <w:rsid w:val="00FB3158"/>
  </w:style>
  <w:style w:type="paragraph" w:customStyle="1" w:styleId="Heading9">
    <w:name w:val="Heading 9"/>
    <w:basedOn w:val="a"/>
    <w:link w:val="Heading9Char1"/>
    <w:rsid w:val="00FB3158"/>
  </w:style>
  <w:style w:type="character" w:customStyle="1" w:styleId="Heading9Char1">
    <w:name w:val="Heading 9 Char1"/>
    <w:basedOn w:val="a0"/>
    <w:link w:val="Heading9"/>
    <w:locked/>
    <w:rsid w:val="00FB3158"/>
  </w:style>
  <w:style w:type="paragraph" w:customStyle="1" w:styleId="HTMLAddress">
    <w:name w:val="HTML Address"/>
    <w:basedOn w:val="a"/>
    <w:link w:val="HTMLAddressChar1"/>
    <w:rsid w:val="00FB3158"/>
  </w:style>
  <w:style w:type="character" w:customStyle="1" w:styleId="HTMLAddressChar1">
    <w:name w:val="HTML Address Char1"/>
    <w:basedOn w:val="a0"/>
    <w:link w:val="HTMLAddress"/>
    <w:locked/>
    <w:rsid w:val="00FB3158"/>
  </w:style>
  <w:style w:type="paragraph" w:customStyle="1" w:styleId="Header">
    <w:name w:val="Header"/>
    <w:basedOn w:val="a"/>
    <w:link w:val="HeaderChar1"/>
    <w:rsid w:val="00FB3158"/>
  </w:style>
  <w:style w:type="character" w:customStyle="1" w:styleId="HeaderChar1">
    <w:name w:val="Header Char1"/>
    <w:basedOn w:val="a0"/>
    <w:link w:val="Header"/>
    <w:locked/>
    <w:rsid w:val="00FB3158"/>
  </w:style>
  <w:style w:type="paragraph" w:customStyle="1" w:styleId="Footer">
    <w:name w:val="Footer"/>
    <w:basedOn w:val="a"/>
    <w:link w:val="FooterChar1"/>
    <w:rsid w:val="00FB3158"/>
  </w:style>
  <w:style w:type="character" w:customStyle="1" w:styleId="FooterChar1">
    <w:name w:val="Footer Char1"/>
    <w:basedOn w:val="a0"/>
    <w:link w:val="Footer"/>
    <w:locked/>
    <w:rsid w:val="00FB3158"/>
  </w:style>
  <w:style w:type="paragraph" w:customStyle="1" w:styleId="EndnoteText">
    <w:name w:val="Endnote Text"/>
    <w:basedOn w:val="a"/>
    <w:link w:val="EndnoteTextChar1"/>
    <w:rsid w:val="00FB3158"/>
  </w:style>
  <w:style w:type="character" w:customStyle="1" w:styleId="EndnoteTextChar1">
    <w:name w:val="Endnote Text Char1"/>
    <w:basedOn w:val="a0"/>
    <w:link w:val="EndnoteText"/>
    <w:locked/>
    <w:rsid w:val="00FB3158"/>
  </w:style>
  <w:style w:type="paragraph" w:customStyle="1" w:styleId="Title">
    <w:name w:val="Title"/>
    <w:basedOn w:val="a"/>
    <w:link w:val="TitleChar1"/>
    <w:rsid w:val="00FB3158"/>
  </w:style>
  <w:style w:type="character" w:customStyle="1" w:styleId="TitleChar1">
    <w:name w:val="Title Char1"/>
    <w:basedOn w:val="a0"/>
    <w:link w:val="Title"/>
    <w:locked/>
    <w:rsid w:val="00FB3158"/>
  </w:style>
  <w:style w:type="paragraph" w:customStyle="1" w:styleId="BodyText">
    <w:name w:val="Body Text"/>
    <w:basedOn w:val="a"/>
    <w:link w:val="BodyTextChar1"/>
    <w:rsid w:val="00FB3158"/>
  </w:style>
  <w:style w:type="character" w:customStyle="1" w:styleId="BodyTextChar1">
    <w:name w:val="Body Text Char1"/>
    <w:basedOn w:val="a0"/>
    <w:link w:val="BodyText"/>
    <w:locked/>
    <w:rsid w:val="00FB3158"/>
  </w:style>
  <w:style w:type="paragraph" w:customStyle="1" w:styleId="BodyTextIndent">
    <w:name w:val="Body Text Indent"/>
    <w:basedOn w:val="a"/>
    <w:link w:val="BodyTextIndentChar1"/>
    <w:rsid w:val="00FB3158"/>
  </w:style>
  <w:style w:type="character" w:customStyle="1" w:styleId="BodyTextIndentChar1">
    <w:name w:val="Body Text Indent Char1"/>
    <w:basedOn w:val="a0"/>
    <w:link w:val="BodyTextIndent"/>
    <w:locked/>
    <w:rsid w:val="00FB3158"/>
  </w:style>
  <w:style w:type="paragraph" w:customStyle="1" w:styleId="Subtitle">
    <w:name w:val="Subtitle"/>
    <w:basedOn w:val="a"/>
    <w:link w:val="SubtitleChar2"/>
    <w:rsid w:val="00FB3158"/>
  </w:style>
  <w:style w:type="character" w:customStyle="1" w:styleId="SubtitleChar2">
    <w:name w:val="Subtitle Char2"/>
    <w:basedOn w:val="a0"/>
    <w:link w:val="Subtitle"/>
    <w:locked/>
    <w:rsid w:val="00FB3158"/>
  </w:style>
  <w:style w:type="paragraph" w:customStyle="1" w:styleId="BodyText2">
    <w:name w:val="Body Text 2"/>
    <w:basedOn w:val="a"/>
    <w:link w:val="BodyText2Char1"/>
    <w:rsid w:val="00FB3158"/>
  </w:style>
  <w:style w:type="character" w:customStyle="1" w:styleId="BodyText2Char1">
    <w:name w:val="Body Text 2 Char1"/>
    <w:basedOn w:val="a0"/>
    <w:link w:val="BodyText2"/>
    <w:locked/>
    <w:rsid w:val="00FB3158"/>
  </w:style>
  <w:style w:type="paragraph" w:customStyle="1" w:styleId="BodyText3">
    <w:name w:val="Body Text 3"/>
    <w:basedOn w:val="a"/>
    <w:link w:val="BodyText3Char1"/>
    <w:rsid w:val="00FB3158"/>
  </w:style>
  <w:style w:type="character" w:customStyle="1" w:styleId="BodyText3Char1">
    <w:name w:val="Body Text 3 Char1"/>
    <w:basedOn w:val="a0"/>
    <w:link w:val="BodyText3"/>
    <w:locked/>
    <w:rsid w:val="00FB3158"/>
  </w:style>
  <w:style w:type="paragraph" w:customStyle="1" w:styleId="BodyTextIndent2">
    <w:name w:val="Body Text Indent 2"/>
    <w:basedOn w:val="a"/>
    <w:link w:val="BodyTextIndent2Char1"/>
    <w:rsid w:val="00FB3158"/>
  </w:style>
  <w:style w:type="character" w:customStyle="1" w:styleId="BodyTextIndent2Char1">
    <w:name w:val="Body Text Indent 2 Char1"/>
    <w:basedOn w:val="a0"/>
    <w:link w:val="BodyTextIndent2"/>
    <w:locked/>
    <w:rsid w:val="00FB3158"/>
  </w:style>
  <w:style w:type="paragraph" w:customStyle="1" w:styleId="PlainText">
    <w:name w:val="Plain Text"/>
    <w:basedOn w:val="a"/>
    <w:link w:val="PlainTextChar"/>
    <w:rsid w:val="00FB3158"/>
  </w:style>
  <w:style w:type="character" w:customStyle="1" w:styleId="PlainTextChar">
    <w:name w:val="Plain Text Char"/>
    <w:basedOn w:val="a0"/>
    <w:link w:val="PlainText"/>
    <w:locked/>
    <w:rsid w:val="00FB3158"/>
  </w:style>
  <w:style w:type="paragraph" w:customStyle="1" w:styleId="BalloonText">
    <w:name w:val="Balloon Text"/>
    <w:basedOn w:val="a"/>
    <w:link w:val="BalloonTextChar1"/>
    <w:rsid w:val="00FB3158"/>
  </w:style>
  <w:style w:type="character" w:customStyle="1" w:styleId="BalloonTextChar1">
    <w:name w:val="Balloon Text Char1"/>
    <w:basedOn w:val="a0"/>
    <w:link w:val="BalloonText"/>
    <w:locked/>
    <w:rsid w:val="00FB3158"/>
  </w:style>
  <w:style w:type="paragraph" w:customStyle="1" w:styleId="1b">
    <w:name w:val="المستوى1"/>
    <w:basedOn w:val="a"/>
    <w:link w:val="1Char0"/>
    <w:rsid w:val="00FB3158"/>
  </w:style>
  <w:style w:type="character" w:customStyle="1" w:styleId="1Char0">
    <w:name w:val="المستوى1 Char"/>
    <w:link w:val="1b"/>
    <w:locked/>
    <w:rsid w:val="00FB3158"/>
  </w:style>
  <w:style w:type="paragraph" w:customStyle="1" w:styleId="22">
    <w:name w:val="المستوى2"/>
    <w:basedOn w:val="a"/>
    <w:link w:val="2Char2"/>
    <w:rsid w:val="00FB3158"/>
  </w:style>
  <w:style w:type="character" w:customStyle="1" w:styleId="2Char2">
    <w:name w:val="المستوى2 Char"/>
    <w:link w:val="22"/>
    <w:locked/>
    <w:rsid w:val="00FB3158"/>
  </w:style>
  <w:style w:type="paragraph" w:customStyle="1" w:styleId="32">
    <w:name w:val="المستوى3"/>
    <w:basedOn w:val="a"/>
    <w:link w:val="3Char2"/>
    <w:rsid w:val="00FB3158"/>
  </w:style>
  <w:style w:type="character" w:customStyle="1" w:styleId="3Char2">
    <w:name w:val="المستوى3 Char"/>
    <w:link w:val="32"/>
    <w:locked/>
    <w:rsid w:val="00FB3158"/>
  </w:style>
  <w:style w:type="paragraph" w:customStyle="1" w:styleId="BodyTextIndent3">
    <w:name w:val="Body Text Indent 3"/>
    <w:basedOn w:val="a"/>
    <w:link w:val="BodyTextIndent3Char"/>
    <w:rsid w:val="00FB3158"/>
  </w:style>
  <w:style w:type="character" w:customStyle="1" w:styleId="BodyTextIndent3Char">
    <w:name w:val="Body Text Indent 3 Char"/>
    <w:basedOn w:val="a0"/>
    <w:link w:val="BodyTextIndent3"/>
    <w:locked/>
    <w:rsid w:val="00FB3158"/>
  </w:style>
  <w:style w:type="character" w:styleId="Hyperlink">
    <w:name w:val="Hyperlink"/>
    <w:basedOn w:val="a0"/>
    <w:uiPriority w:val="99"/>
    <w:semiHidden/>
    <w:unhideWhenUsed/>
    <w:rsid w:val="00903A9F"/>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1">
    <w:name w:val="heading 1"/>
    <w:basedOn w:val="a"/>
    <w:next w:val="Normal"/>
    <w:link w:val="1Char"/>
    <w:uiPriority w:val="9"/>
    <w:qFormat/>
    <w:rsid w:val="00FB3158"/>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Normal"/>
    <w:link w:val="2Char"/>
    <w:uiPriority w:val="9"/>
    <w:qFormat/>
    <w:rsid w:val="00FB3158"/>
    <w:pPr>
      <w:keepNext/>
      <w:keepLines/>
      <w:spacing w:before="200" w:after="0"/>
      <w:outlineLvl w:val="1"/>
    </w:pPr>
    <w:rPr>
      <w:rFonts w:asciiTheme="majorHAnsi" w:eastAsiaTheme="majorEastAsia" w:hAnsiTheme="majorHAnsi" w:cstheme="majorBidi"/>
      <w:bCs/>
      <w:color w:val="4F81BD" w:themeColor="accent1"/>
      <w:sz w:val="26"/>
      <w:szCs w:val="26"/>
    </w:rPr>
  </w:style>
  <w:style w:type="paragraph" w:styleId="3">
    <w:name w:val="heading 3"/>
    <w:basedOn w:val="a"/>
    <w:next w:val="Normal"/>
    <w:link w:val="3Char"/>
    <w:uiPriority w:val="9"/>
    <w:qFormat/>
    <w:rsid w:val="00FB3158"/>
    <w:pPr>
      <w:keepNext/>
      <w:keepLines/>
      <w:spacing w:before="200" w:after="0"/>
      <w:outlineLvl w:val="2"/>
    </w:pPr>
    <w:rPr>
      <w:rFonts w:asciiTheme="majorHAnsi" w:eastAsiaTheme="majorEastAsia" w:hAnsiTheme="majorHAnsi" w:cstheme="majorBidi"/>
      <w:b w:val="0"/>
      <w:bCs/>
      <w:color w:val="4F81BD" w:themeColor="accent1"/>
    </w:rPr>
  </w:style>
  <w:style w:type="paragraph" w:styleId="4">
    <w:name w:val="heading 4"/>
    <w:basedOn w:val="a"/>
    <w:next w:val="Normal"/>
    <w:link w:val="4Char"/>
    <w:uiPriority w:val="9"/>
    <w:qFormat/>
    <w:rsid w:val="00FB3158"/>
    <w:pPr>
      <w:keepNext/>
      <w:spacing w:after="0" w:line="240" w:lineRule="auto"/>
      <w:jc w:val="lowKashida"/>
      <w:outlineLvl w:val="3"/>
    </w:pPr>
    <w:rPr>
      <w:rFonts w:ascii="Times New Roman" w:eastAsia="Times New Roman" w:hAnsi="Times New Roman"/>
      <w:b w:val="0"/>
      <w:sz w:val="24"/>
      <w:u w:val="single"/>
      <w:lang w:eastAsia="ar-SA"/>
    </w:rPr>
  </w:style>
  <w:style w:type="paragraph" w:styleId="5">
    <w:name w:val="heading 5"/>
    <w:basedOn w:val="a"/>
    <w:next w:val="Normal"/>
    <w:link w:val="5Char"/>
    <w:uiPriority w:val="9"/>
    <w:qFormat/>
    <w:rsid w:val="00FB3158"/>
    <w:pPr>
      <w:keepNext/>
      <w:keepLines/>
      <w:spacing w:before="200" w:after="0" w:line="240" w:lineRule="auto"/>
      <w:outlineLvl w:val="4"/>
    </w:pPr>
    <w:rPr>
      <w:rFonts w:asciiTheme="majorHAnsi" w:eastAsiaTheme="majorEastAsia" w:hAnsiTheme="majorHAnsi" w:cstheme="majorBidi"/>
      <w:b w:val="0"/>
      <w:color w:val="243F60" w:themeColor="accent1" w:themeShade="7F"/>
      <w:sz w:val="24"/>
      <w:lang w:eastAsia="ar-SA"/>
    </w:rPr>
  </w:style>
  <w:style w:type="paragraph" w:styleId="6">
    <w:name w:val="heading 6"/>
    <w:basedOn w:val="a"/>
    <w:next w:val="Normal"/>
    <w:link w:val="6Char"/>
    <w:uiPriority w:val="9"/>
    <w:qFormat/>
    <w:rsid w:val="00FB3158"/>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Normal"/>
    <w:link w:val="7Char"/>
    <w:uiPriority w:val="9"/>
    <w:qFormat/>
    <w:rsid w:val="00FB3158"/>
    <w:pPr>
      <w:keepNext/>
      <w:spacing w:after="0" w:line="240" w:lineRule="auto"/>
      <w:outlineLvl w:val="6"/>
    </w:pPr>
    <w:rPr>
      <w:rFonts w:ascii="Times New Roman" w:eastAsia="Times New Roman" w:hAnsi="Times New Roman"/>
      <w:bCs/>
      <w:sz w:val="24"/>
      <w:lang w:eastAsia="ar-SA"/>
    </w:rPr>
  </w:style>
  <w:style w:type="paragraph" w:styleId="8">
    <w:name w:val="heading 8"/>
    <w:basedOn w:val="a"/>
    <w:next w:val="Normal"/>
    <w:link w:val="8Char"/>
    <w:uiPriority w:val="9"/>
    <w:qFormat/>
    <w:rsid w:val="00FB3158"/>
    <w:pPr>
      <w:keepNext/>
      <w:keepLines/>
      <w:spacing w:before="200" w:after="0" w:line="240" w:lineRule="auto"/>
      <w:outlineLvl w:val="7"/>
    </w:pPr>
    <w:rPr>
      <w:rFonts w:asciiTheme="majorHAnsi" w:eastAsiaTheme="majorEastAsia" w:hAnsiTheme="majorHAnsi" w:cstheme="majorBidi"/>
      <w:bCs/>
      <w:noProof/>
      <w:color w:val="404040" w:themeColor="text1" w:themeTint="BF"/>
      <w:sz w:val="20"/>
      <w:szCs w:val="20"/>
      <w:lang w:eastAsia="ar-SA"/>
    </w:rPr>
  </w:style>
  <w:style w:type="paragraph" w:styleId="9">
    <w:name w:val="heading 9"/>
    <w:basedOn w:val="a"/>
    <w:next w:val="Normal"/>
    <w:link w:val="9Char"/>
    <w:uiPriority w:val="9"/>
    <w:qFormat/>
    <w:rsid w:val="00FB3158"/>
    <w:pPr>
      <w:keepNext/>
      <w:keepLines/>
      <w:spacing w:before="200" w:after="0" w:line="240" w:lineRule="auto"/>
      <w:outlineLvl w:val="8"/>
    </w:pPr>
    <w:rPr>
      <w:rFonts w:asciiTheme="majorHAnsi" w:eastAsiaTheme="majorEastAsia" w:hAnsiTheme="majorHAnsi" w:cstheme="majorBidi"/>
      <w:bCs/>
      <w:i/>
      <w:iCs/>
      <w:noProof/>
      <w:color w:val="404040" w:themeColor="text1" w:themeTint="BF"/>
      <w:sz w:val="20"/>
      <w:szCs w:val="20"/>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FB3158"/>
    <w:rPr>
      <w:rFonts w:ascii="Times New Roman" w:eastAsia="Times New Roman" w:hAnsi="Times New Roman" w:cs="DecoType Naskh"/>
      <w:bCs/>
      <w:noProof/>
      <w:sz w:val="28"/>
      <w:szCs w:val="40"/>
      <w:lang w:eastAsia="ar-SA"/>
    </w:rPr>
  </w:style>
  <w:style w:type="paragraph" w:customStyle="1" w:styleId="Normal">
    <w:name w:val="Normal"/>
    <w:basedOn w:val="a"/>
    <w:rsid w:val="00FB3158"/>
  </w:style>
  <w:style w:type="character" w:customStyle="1" w:styleId="2Char">
    <w:name w:val="عنوان 2 Char"/>
    <w:basedOn w:val="a0"/>
    <w:link w:val="2"/>
    <w:uiPriority w:val="9"/>
    <w:rsid w:val="00FB3158"/>
    <w:rPr>
      <w:rFonts w:asciiTheme="majorHAnsi" w:eastAsiaTheme="majorEastAsia" w:hAnsiTheme="majorHAnsi" w:cstheme="majorBidi"/>
      <w:bCs/>
      <w:color w:val="4F81BD" w:themeColor="accent1"/>
      <w:sz w:val="26"/>
      <w:szCs w:val="26"/>
    </w:rPr>
  </w:style>
  <w:style w:type="character" w:customStyle="1" w:styleId="3Char">
    <w:name w:val="عنوان 3 Char"/>
    <w:basedOn w:val="a0"/>
    <w:link w:val="3"/>
    <w:uiPriority w:val="9"/>
    <w:rsid w:val="00FB3158"/>
    <w:rPr>
      <w:rFonts w:asciiTheme="majorHAnsi" w:eastAsiaTheme="majorEastAsia" w:hAnsiTheme="majorHAnsi" w:cstheme="majorBidi"/>
      <w:b w:val="0"/>
      <w:bCs/>
      <w:color w:val="4F81BD" w:themeColor="accent1"/>
    </w:rPr>
  </w:style>
  <w:style w:type="character" w:customStyle="1" w:styleId="4Char">
    <w:name w:val="عنوان 4 Char"/>
    <w:basedOn w:val="a0"/>
    <w:link w:val="4"/>
    <w:uiPriority w:val="9"/>
    <w:rsid w:val="00FB3158"/>
    <w:rPr>
      <w:rFonts w:ascii="Times New Roman" w:eastAsia="Times New Roman" w:hAnsi="Times New Roman"/>
      <w:b w:val="0"/>
      <w:sz w:val="24"/>
      <w:u w:val="single"/>
      <w:lang w:eastAsia="ar-SA"/>
    </w:rPr>
  </w:style>
  <w:style w:type="character" w:customStyle="1" w:styleId="5Char">
    <w:name w:val="عنوان 5 Char"/>
    <w:basedOn w:val="a0"/>
    <w:link w:val="5"/>
    <w:uiPriority w:val="9"/>
    <w:rsid w:val="00FB3158"/>
    <w:rPr>
      <w:rFonts w:asciiTheme="majorHAnsi" w:eastAsiaTheme="majorEastAsia" w:hAnsiTheme="majorHAnsi" w:cstheme="majorBidi"/>
      <w:b w:val="0"/>
      <w:color w:val="243F60" w:themeColor="accent1" w:themeShade="7F"/>
      <w:sz w:val="24"/>
      <w:lang w:eastAsia="ar-SA"/>
    </w:rPr>
  </w:style>
  <w:style w:type="character" w:customStyle="1" w:styleId="6Char">
    <w:name w:val="عنوان 6 Char"/>
    <w:basedOn w:val="a0"/>
    <w:link w:val="6"/>
    <w:uiPriority w:val="9"/>
    <w:rsid w:val="00FB3158"/>
    <w:rPr>
      <w:rFonts w:asciiTheme="majorHAnsi" w:eastAsiaTheme="majorEastAsia" w:hAnsiTheme="majorHAnsi" w:cstheme="majorBidi"/>
      <w:i/>
      <w:iCs/>
      <w:color w:val="243F60" w:themeColor="accent1" w:themeShade="7F"/>
    </w:rPr>
  </w:style>
  <w:style w:type="character" w:customStyle="1" w:styleId="7Char">
    <w:name w:val="عنوان 7 Char"/>
    <w:basedOn w:val="a0"/>
    <w:link w:val="7"/>
    <w:uiPriority w:val="9"/>
    <w:rsid w:val="00FB3158"/>
    <w:rPr>
      <w:rFonts w:ascii="Times New Roman" w:eastAsia="Times New Roman" w:hAnsi="Times New Roman"/>
      <w:bCs/>
      <w:sz w:val="24"/>
      <w:lang w:eastAsia="ar-SA"/>
    </w:rPr>
  </w:style>
  <w:style w:type="character" w:customStyle="1" w:styleId="8Char">
    <w:name w:val="عنوان 8 Char"/>
    <w:basedOn w:val="a0"/>
    <w:link w:val="8"/>
    <w:uiPriority w:val="9"/>
    <w:rsid w:val="00FB3158"/>
    <w:rPr>
      <w:rFonts w:asciiTheme="majorHAnsi" w:eastAsiaTheme="majorEastAsia" w:hAnsiTheme="majorHAnsi" w:cstheme="majorBidi"/>
      <w:bCs/>
      <w:noProof/>
      <w:color w:val="404040" w:themeColor="text1" w:themeTint="BF"/>
      <w:sz w:val="20"/>
      <w:szCs w:val="20"/>
      <w:lang w:eastAsia="ar-SA"/>
    </w:rPr>
  </w:style>
  <w:style w:type="character" w:customStyle="1" w:styleId="9Char">
    <w:name w:val="عنوان 9 Char"/>
    <w:basedOn w:val="a0"/>
    <w:link w:val="9"/>
    <w:uiPriority w:val="9"/>
    <w:rsid w:val="00FB3158"/>
    <w:rPr>
      <w:rFonts w:asciiTheme="majorHAnsi" w:eastAsiaTheme="majorEastAsia" w:hAnsiTheme="majorHAnsi" w:cstheme="majorBidi"/>
      <w:bCs/>
      <w:i/>
      <w:iCs/>
      <w:noProof/>
      <w:color w:val="404040" w:themeColor="text1" w:themeTint="BF"/>
      <w:sz w:val="20"/>
      <w:szCs w:val="20"/>
      <w:lang w:eastAsia="ar-SA"/>
    </w:rPr>
  </w:style>
  <w:style w:type="character" w:customStyle="1" w:styleId="HTMLChar">
    <w:name w:val="عنوان HTML Char"/>
    <w:basedOn w:val="a0"/>
    <w:link w:val="HTML"/>
    <w:uiPriority w:val="99"/>
    <w:semiHidden/>
    <w:rsid w:val="00FB3158"/>
    <w:rPr>
      <w:rFonts w:ascii="Times New Roman" w:eastAsia="Times New Roman" w:hAnsi="Times New Roman" w:cs="Times New Roman"/>
      <w:b w:val="0"/>
      <w:i/>
      <w:iCs/>
      <w:color w:val="000000"/>
      <w:sz w:val="24"/>
      <w:szCs w:val="24"/>
    </w:rPr>
  </w:style>
  <w:style w:type="paragraph" w:styleId="HTML">
    <w:name w:val="HTML Address"/>
    <w:basedOn w:val="a"/>
    <w:link w:val="HTMLChar"/>
    <w:uiPriority w:val="99"/>
    <w:semiHidden/>
    <w:unhideWhenUsed/>
    <w:rsid w:val="00FB3158"/>
    <w:pPr>
      <w:bidi w:val="0"/>
      <w:spacing w:after="0" w:line="240" w:lineRule="auto"/>
    </w:pPr>
    <w:rPr>
      <w:rFonts w:ascii="Times New Roman" w:eastAsia="Times New Roman" w:hAnsi="Times New Roman" w:cs="Times New Roman"/>
      <w:b w:val="0"/>
      <w:i/>
      <w:iCs/>
      <w:color w:val="000000"/>
      <w:sz w:val="24"/>
      <w:szCs w:val="24"/>
    </w:rPr>
  </w:style>
  <w:style w:type="character" w:customStyle="1" w:styleId="Char">
    <w:name w:val="نص حاشية سفلية Char"/>
    <w:basedOn w:val="a0"/>
    <w:link w:val="a3"/>
    <w:uiPriority w:val="99"/>
    <w:semiHidden/>
    <w:rsid w:val="00FB3158"/>
    <w:rPr>
      <w:rFonts w:ascii="Times New Roman" w:eastAsia="Times New Roman" w:hAnsi="Times New Roman"/>
      <w:b w:val="0"/>
      <w:bCs/>
      <w:noProof/>
      <w:sz w:val="20"/>
      <w:szCs w:val="24"/>
      <w:lang w:eastAsia="ar-SA"/>
    </w:rPr>
  </w:style>
  <w:style w:type="paragraph" w:styleId="a3">
    <w:name w:val="footnote text"/>
    <w:basedOn w:val="a"/>
    <w:link w:val="Char"/>
    <w:uiPriority w:val="99"/>
    <w:semiHidden/>
    <w:unhideWhenUsed/>
    <w:rsid w:val="00FB3158"/>
    <w:pPr>
      <w:spacing w:after="0" w:line="240" w:lineRule="auto"/>
    </w:pPr>
    <w:rPr>
      <w:rFonts w:ascii="Times New Roman" w:eastAsia="Times New Roman" w:hAnsi="Times New Roman"/>
      <w:b w:val="0"/>
      <w:bCs/>
      <w:noProof/>
      <w:sz w:val="20"/>
      <w:szCs w:val="24"/>
      <w:lang w:eastAsia="ar-SA"/>
    </w:rPr>
  </w:style>
  <w:style w:type="character" w:customStyle="1" w:styleId="Char0">
    <w:name w:val="رأس الصفحة Char"/>
    <w:basedOn w:val="a0"/>
    <w:link w:val="a4"/>
    <w:uiPriority w:val="99"/>
    <w:semiHidden/>
    <w:rsid w:val="00FB3158"/>
    <w:rPr>
      <w:rFonts w:eastAsia="Times New Roman" w:cs="Times New Roman"/>
      <w:sz w:val="24"/>
      <w:szCs w:val="24"/>
    </w:rPr>
  </w:style>
  <w:style w:type="paragraph" w:styleId="a4">
    <w:name w:val="header"/>
    <w:basedOn w:val="a"/>
    <w:link w:val="Char0"/>
    <w:uiPriority w:val="99"/>
    <w:semiHidden/>
    <w:unhideWhenUsed/>
    <w:rsid w:val="00FB3158"/>
    <w:pPr>
      <w:tabs>
        <w:tab w:val="center" w:pos="4153"/>
        <w:tab w:val="right" w:pos="8306"/>
      </w:tabs>
      <w:spacing w:after="0" w:line="240" w:lineRule="auto"/>
    </w:pPr>
    <w:rPr>
      <w:rFonts w:eastAsia="Times New Roman" w:cs="Times New Roman"/>
      <w:sz w:val="24"/>
      <w:szCs w:val="24"/>
    </w:rPr>
  </w:style>
  <w:style w:type="character" w:customStyle="1" w:styleId="Char1">
    <w:name w:val="تذييل الصفحة Char"/>
    <w:basedOn w:val="a0"/>
    <w:link w:val="a5"/>
    <w:uiPriority w:val="99"/>
    <w:semiHidden/>
    <w:rsid w:val="00FB3158"/>
    <w:rPr>
      <w:rFonts w:eastAsia="Times New Roman" w:cs="Times New Roman"/>
      <w:sz w:val="24"/>
      <w:szCs w:val="24"/>
    </w:rPr>
  </w:style>
  <w:style w:type="paragraph" w:styleId="a5">
    <w:name w:val="footer"/>
    <w:basedOn w:val="a"/>
    <w:link w:val="Char1"/>
    <w:uiPriority w:val="99"/>
    <w:semiHidden/>
    <w:unhideWhenUsed/>
    <w:rsid w:val="00FB3158"/>
    <w:pPr>
      <w:tabs>
        <w:tab w:val="center" w:pos="4153"/>
        <w:tab w:val="right" w:pos="8306"/>
      </w:tabs>
      <w:spacing w:after="0" w:line="240" w:lineRule="auto"/>
    </w:pPr>
    <w:rPr>
      <w:rFonts w:eastAsia="Times New Roman" w:cs="Times New Roman"/>
      <w:sz w:val="24"/>
      <w:szCs w:val="24"/>
    </w:rPr>
  </w:style>
  <w:style w:type="character" w:customStyle="1" w:styleId="Char2">
    <w:name w:val="نص تعليق ختامي Char"/>
    <w:basedOn w:val="a0"/>
    <w:link w:val="a6"/>
    <w:uiPriority w:val="99"/>
    <w:semiHidden/>
    <w:rsid w:val="00FB3158"/>
    <w:rPr>
      <w:rFonts w:eastAsia="Times New Roman" w:cs="Times New Roman"/>
      <w:sz w:val="20"/>
      <w:szCs w:val="20"/>
    </w:rPr>
  </w:style>
  <w:style w:type="paragraph" w:styleId="a6">
    <w:name w:val="endnote text"/>
    <w:basedOn w:val="a"/>
    <w:link w:val="Char2"/>
    <w:uiPriority w:val="99"/>
    <w:semiHidden/>
    <w:unhideWhenUsed/>
    <w:rsid w:val="00FB3158"/>
    <w:pPr>
      <w:spacing w:after="0" w:line="240" w:lineRule="auto"/>
    </w:pPr>
    <w:rPr>
      <w:rFonts w:eastAsia="Times New Roman" w:cs="Times New Roman"/>
      <w:sz w:val="20"/>
      <w:szCs w:val="20"/>
    </w:rPr>
  </w:style>
  <w:style w:type="character" w:customStyle="1" w:styleId="Char3">
    <w:name w:val="العنوان Char"/>
    <w:basedOn w:val="a0"/>
    <w:link w:val="a7"/>
    <w:uiPriority w:val="10"/>
    <w:rsid w:val="00FB3158"/>
    <w:rPr>
      <w:rFonts w:ascii="Tahoma" w:eastAsia="Times New Roman" w:hAnsi="Tahoma" w:cs="Simplified Arabic"/>
      <w:bCs/>
      <w:color w:val="4B0082"/>
      <w:sz w:val="36"/>
      <w:szCs w:val="36"/>
      <w:lang w:val="en-GB"/>
    </w:rPr>
  </w:style>
  <w:style w:type="paragraph" w:styleId="a7">
    <w:name w:val="Title"/>
    <w:basedOn w:val="a"/>
    <w:link w:val="Char3"/>
    <w:uiPriority w:val="10"/>
    <w:qFormat/>
    <w:rsid w:val="00FB3158"/>
    <w:pPr>
      <w:spacing w:after="0" w:line="240" w:lineRule="auto"/>
      <w:ind w:left="432"/>
      <w:jc w:val="center"/>
    </w:pPr>
    <w:rPr>
      <w:rFonts w:ascii="Tahoma" w:eastAsia="Times New Roman" w:hAnsi="Tahoma" w:cs="Simplified Arabic"/>
      <w:bCs/>
      <w:color w:val="4B0082"/>
      <w:sz w:val="36"/>
      <w:szCs w:val="36"/>
      <w:lang w:val="en-GB"/>
    </w:rPr>
  </w:style>
  <w:style w:type="character" w:customStyle="1" w:styleId="Char4">
    <w:name w:val="نص أساسي Char"/>
    <w:basedOn w:val="a0"/>
    <w:link w:val="a8"/>
    <w:uiPriority w:val="99"/>
    <w:semiHidden/>
    <w:rsid w:val="00FB3158"/>
    <w:rPr>
      <w:b w:val="0"/>
    </w:rPr>
  </w:style>
  <w:style w:type="paragraph" w:styleId="a8">
    <w:name w:val="Body Text"/>
    <w:basedOn w:val="a"/>
    <w:link w:val="Char4"/>
    <w:uiPriority w:val="99"/>
    <w:semiHidden/>
    <w:unhideWhenUsed/>
    <w:rsid w:val="00FB3158"/>
    <w:pPr>
      <w:spacing w:after="120"/>
    </w:pPr>
    <w:rPr>
      <w:b w:val="0"/>
    </w:rPr>
  </w:style>
  <w:style w:type="character" w:customStyle="1" w:styleId="Char5">
    <w:name w:val="نص أساسي بمسافة بادئة Char"/>
    <w:basedOn w:val="a0"/>
    <w:link w:val="a9"/>
    <w:uiPriority w:val="99"/>
    <w:semiHidden/>
    <w:rsid w:val="00FB3158"/>
  </w:style>
  <w:style w:type="paragraph" w:styleId="a9">
    <w:name w:val="Body Text Indent"/>
    <w:basedOn w:val="a"/>
    <w:link w:val="Char5"/>
    <w:uiPriority w:val="99"/>
    <w:semiHidden/>
    <w:unhideWhenUsed/>
    <w:rsid w:val="00FB3158"/>
    <w:pPr>
      <w:spacing w:after="120"/>
      <w:ind w:left="283"/>
    </w:pPr>
  </w:style>
  <w:style w:type="character" w:customStyle="1" w:styleId="Char6">
    <w:name w:val="عنوان فرعي Char"/>
    <w:basedOn w:val="a0"/>
    <w:link w:val="aa"/>
    <w:uiPriority w:val="99"/>
    <w:rsid w:val="00FB3158"/>
    <w:rPr>
      <w:rFonts w:ascii="Times New Roman" w:eastAsia="Times New Roman" w:hAnsi="Times New Roman" w:cs="DecoType Thuluth"/>
      <w:noProof/>
      <w:sz w:val="28"/>
      <w:szCs w:val="44"/>
      <w:lang w:eastAsia="ar-SA"/>
    </w:rPr>
  </w:style>
  <w:style w:type="paragraph" w:styleId="aa">
    <w:name w:val="Subtitle"/>
    <w:basedOn w:val="a"/>
    <w:link w:val="Char6"/>
    <w:uiPriority w:val="99"/>
    <w:qFormat/>
    <w:rsid w:val="00FB3158"/>
    <w:pPr>
      <w:spacing w:after="0" w:line="240" w:lineRule="auto"/>
      <w:ind w:left="-1752" w:right="-283"/>
      <w:jc w:val="center"/>
    </w:pPr>
    <w:rPr>
      <w:rFonts w:ascii="Times New Roman" w:eastAsia="Times New Roman" w:hAnsi="Times New Roman" w:cs="DecoType Thuluth"/>
      <w:noProof/>
      <w:sz w:val="28"/>
      <w:szCs w:val="44"/>
      <w:lang w:eastAsia="ar-SA"/>
    </w:rPr>
  </w:style>
  <w:style w:type="character" w:customStyle="1" w:styleId="2Char0">
    <w:name w:val="نص أساسي 2 Char"/>
    <w:basedOn w:val="a0"/>
    <w:link w:val="20"/>
    <w:uiPriority w:val="99"/>
    <w:semiHidden/>
    <w:rsid w:val="00FB3158"/>
    <w:rPr>
      <w:rFonts w:asciiTheme="minorHAnsi" w:eastAsiaTheme="minorEastAsia" w:hAnsiTheme="minorHAnsi" w:cstheme="minorBidi"/>
      <w:b w:val="0"/>
      <w:sz w:val="22"/>
      <w:szCs w:val="22"/>
    </w:rPr>
  </w:style>
  <w:style w:type="paragraph" w:styleId="20">
    <w:name w:val="Body Text 2"/>
    <w:basedOn w:val="a"/>
    <w:link w:val="2Char0"/>
    <w:uiPriority w:val="99"/>
    <w:semiHidden/>
    <w:unhideWhenUsed/>
    <w:rsid w:val="00FB3158"/>
    <w:pPr>
      <w:spacing w:after="120" w:line="480" w:lineRule="auto"/>
    </w:pPr>
    <w:rPr>
      <w:rFonts w:asciiTheme="minorHAnsi" w:eastAsiaTheme="minorEastAsia" w:hAnsiTheme="minorHAnsi" w:cstheme="minorBidi"/>
      <w:b w:val="0"/>
      <w:sz w:val="22"/>
      <w:szCs w:val="22"/>
    </w:rPr>
  </w:style>
  <w:style w:type="character" w:customStyle="1" w:styleId="3Char0">
    <w:name w:val="نص أساسي 3 Char"/>
    <w:basedOn w:val="a0"/>
    <w:link w:val="30"/>
    <w:uiPriority w:val="99"/>
    <w:semiHidden/>
    <w:rsid w:val="00FB3158"/>
    <w:rPr>
      <w:rFonts w:ascii="Times New Roman" w:eastAsia="Times New Roman" w:hAnsi="Times New Roman"/>
      <w:bCs/>
      <w:noProof/>
      <w:sz w:val="16"/>
      <w:szCs w:val="16"/>
      <w:lang w:eastAsia="ar-SA"/>
    </w:rPr>
  </w:style>
  <w:style w:type="paragraph" w:styleId="30">
    <w:name w:val="Body Text 3"/>
    <w:basedOn w:val="a"/>
    <w:link w:val="3Char0"/>
    <w:uiPriority w:val="99"/>
    <w:semiHidden/>
    <w:unhideWhenUsed/>
    <w:rsid w:val="00FB3158"/>
    <w:pPr>
      <w:spacing w:after="120" w:line="240" w:lineRule="auto"/>
    </w:pPr>
    <w:rPr>
      <w:rFonts w:ascii="Times New Roman" w:eastAsia="Times New Roman" w:hAnsi="Times New Roman"/>
      <w:bCs/>
      <w:noProof/>
      <w:sz w:val="16"/>
      <w:szCs w:val="16"/>
      <w:lang w:eastAsia="ar-SA"/>
    </w:rPr>
  </w:style>
  <w:style w:type="character" w:customStyle="1" w:styleId="2Char1">
    <w:name w:val="نص أساسي بمسافة بادئة 2 Char"/>
    <w:basedOn w:val="a0"/>
    <w:link w:val="21"/>
    <w:uiPriority w:val="99"/>
    <w:semiHidden/>
    <w:rsid w:val="00FB3158"/>
    <w:rPr>
      <w:b w:val="0"/>
      <w:sz w:val="28"/>
    </w:rPr>
  </w:style>
  <w:style w:type="paragraph" w:styleId="21">
    <w:name w:val="Body Text Indent 2"/>
    <w:basedOn w:val="a"/>
    <w:link w:val="2Char1"/>
    <w:uiPriority w:val="99"/>
    <w:semiHidden/>
    <w:unhideWhenUsed/>
    <w:rsid w:val="00FB3158"/>
    <w:pPr>
      <w:spacing w:after="120" w:line="480" w:lineRule="auto"/>
      <w:ind w:left="283"/>
    </w:pPr>
    <w:rPr>
      <w:b w:val="0"/>
      <w:sz w:val="28"/>
    </w:rPr>
  </w:style>
  <w:style w:type="character" w:customStyle="1" w:styleId="3Char1">
    <w:name w:val="نص أساسي بمسافة بادئة 3 Char"/>
    <w:basedOn w:val="a0"/>
    <w:link w:val="31"/>
    <w:uiPriority w:val="99"/>
    <w:semiHidden/>
    <w:rsid w:val="00FB3158"/>
    <w:rPr>
      <w:rFonts w:ascii="Times New Roman" w:eastAsia="Times New Roman" w:hAnsi="Times New Roman"/>
      <w:b w:val="0"/>
      <w:sz w:val="24"/>
      <w:szCs w:val="36"/>
    </w:rPr>
  </w:style>
  <w:style w:type="paragraph" w:styleId="31">
    <w:name w:val="Body Text Indent 3"/>
    <w:basedOn w:val="a"/>
    <w:link w:val="3Char1"/>
    <w:uiPriority w:val="99"/>
    <w:semiHidden/>
    <w:unhideWhenUsed/>
    <w:rsid w:val="00FB3158"/>
    <w:pPr>
      <w:widowControl w:val="0"/>
      <w:spacing w:after="0" w:line="204" w:lineRule="auto"/>
      <w:ind w:firstLine="425"/>
      <w:jc w:val="lowKashida"/>
    </w:pPr>
    <w:rPr>
      <w:rFonts w:ascii="Times New Roman" w:eastAsia="Times New Roman" w:hAnsi="Times New Roman"/>
      <w:b w:val="0"/>
      <w:sz w:val="24"/>
      <w:szCs w:val="36"/>
    </w:rPr>
  </w:style>
  <w:style w:type="character" w:customStyle="1" w:styleId="Char7">
    <w:name w:val="نص عادي Char"/>
    <w:basedOn w:val="a0"/>
    <w:link w:val="ab"/>
    <w:uiPriority w:val="99"/>
    <w:semiHidden/>
    <w:rsid w:val="00FB3158"/>
    <w:rPr>
      <w:rFonts w:ascii="Courier New" w:eastAsia="Times New Roman" w:hAnsi="Courier New" w:cs="Courier New"/>
      <w:b w:val="0"/>
      <w:sz w:val="20"/>
      <w:szCs w:val="20"/>
      <w:lang w:eastAsia="ar-SA"/>
    </w:rPr>
  </w:style>
  <w:style w:type="paragraph" w:styleId="ab">
    <w:name w:val="Plain Text"/>
    <w:basedOn w:val="a"/>
    <w:link w:val="Char7"/>
    <w:uiPriority w:val="99"/>
    <w:semiHidden/>
    <w:unhideWhenUsed/>
    <w:rsid w:val="00FB3158"/>
    <w:pPr>
      <w:spacing w:after="0" w:line="240" w:lineRule="auto"/>
    </w:pPr>
    <w:rPr>
      <w:rFonts w:ascii="Courier New" w:eastAsia="Times New Roman" w:hAnsi="Courier New" w:cs="Courier New"/>
      <w:b w:val="0"/>
      <w:sz w:val="20"/>
      <w:szCs w:val="20"/>
      <w:lang w:eastAsia="ar-SA"/>
    </w:rPr>
  </w:style>
  <w:style w:type="character" w:customStyle="1" w:styleId="Char8">
    <w:name w:val="نص في بالون Char"/>
    <w:basedOn w:val="a0"/>
    <w:link w:val="ac"/>
    <w:uiPriority w:val="99"/>
    <w:semiHidden/>
    <w:rsid w:val="00FB3158"/>
    <w:rPr>
      <w:rFonts w:ascii="Tahoma" w:eastAsia="Times New Roman" w:hAnsi="Tahoma" w:cs="Tahoma"/>
      <w:b w:val="0"/>
      <w:sz w:val="16"/>
      <w:szCs w:val="16"/>
      <w:lang w:val="en-GB"/>
    </w:rPr>
  </w:style>
  <w:style w:type="paragraph" w:styleId="ac">
    <w:name w:val="Balloon Text"/>
    <w:basedOn w:val="a"/>
    <w:link w:val="Char8"/>
    <w:uiPriority w:val="99"/>
    <w:semiHidden/>
    <w:unhideWhenUsed/>
    <w:rsid w:val="00FB3158"/>
    <w:pPr>
      <w:bidi w:val="0"/>
      <w:spacing w:after="0" w:line="240" w:lineRule="auto"/>
    </w:pPr>
    <w:rPr>
      <w:rFonts w:ascii="Tahoma" w:eastAsia="Times New Roman" w:hAnsi="Tahoma" w:cs="Tahoma"/>
      <w:b w:val="0"/>
      <w:sz w:val="16"/>
      <w:szCs w:val="16"/>
      <w:lang w:val="en-GB"/>
    </w:rPr>
  </w:style>
  <w:style w:type="character" w:customStyle="1" w:styleId="1Char1">
    <w:name w:val="1 Char1"/>
    <w:basedOn w:val="a0"/>
    <w:link w:val="10"/>
    <w:semiHidden/>
    <w:locked/>
    <w:rsid w:val="00FB3158"/>
    <w:rPr>
      <w:b w:val="0"/>
      <w:bCs/>
      <w:color w:val="FF0000"/>
      <w:sz w:val="40"/>
      <w:szCs w:val="40"/>
    </w:rPr>
  </w:style>
  <w:style w:type="paragraph" w:customStyle="1" w:styleId="10">
    <w:name w:val="1"/>
    <w:basedOn w:val="a"/>
    <w:link w:val="1Char1"/>
    <w:semiHidden/>
    <w:rsid w:val="00FB3158"/>
    <w:pPr>
      <w:widowControl w:val="0"/>
      <w:spacing w:after="0" w:line="240" w:lineRule="auto"/>
      <w:jc w:val="center"/>
    </w:pPr>
    <w:rPr>
      <w:b w:val="0"/>
      <w:bCs/>
      <w:color w:val="FF0000"/>
      <w:sz w:val="40"/>
      <w:szCs w:val="40"/>
    </w:rPr>
  </w:style>
  <w:style w:type="character" w:customStyle="1" w:styleId="Heading1Char">
    <w:name w:val="Heading 1 Char"/>
    <w:basedOn w:val="a0"/>
    <w:link w:val="11"/>
    <w:semiHidden/>
    <w:locked/>
    <w:rsid w:val="00FB3158"/>
    <w:rPr>
      <w:rFonts w:asciiTheme="majorHAnsi" w:eastAsiaTheme="majorEastAsia" w:hAnsiTheme="majorHAnsi" w:cstheme="majorBidi"/>
      <w:bCs/>
      <w:color w:val="365F91" w:themeColor="accent1" w:themeShade="BF"/>
      <w:sz w:val="28"/>
      <w:szCs w:val="28"/>
    </w:rPr>
  </w:style>
  <w:style w:type="paragraph" w:customStyle="1" w:styleId="11">
    <w:name w:val="عنوان 11"/>
    <w:basedOn w:val="a"/>
    <w:link w:val="Heading1Char"/>
    <w:semiHidden/>
    <w:rsid w:val="00FB3158"/>
    <w:rPr>
      <w:rFonts w:asciiTheme="majorHAnsi" w:eastAsiaTheme="majorEastAsia" w:hAnsiTheme="majorHAnsi" w:cstheme="majorBidi"/>
      <w:bCs/>
      <w:color w:val="365F91" w:themeColor="accent1" w:themeShade="BF"/>
      <w:sz w:val="28"/>
      <w:szCs w:val="28"/>
    </w:rPr>
  </w:style>
  <w:style w:type="character" w:customStyle="1" w:styleId="Heading2Char">
    <w:name w:val="Heading 2 Char"/>
    <w:basedOn w:val="a0"/>
    <w:link w:val="210"/>
    <w:semiHidden/>
    <w:locked/>
    <w:rsid w:val="00FB3158"/>
    <w:rPr>
      <w:rFonts w:asciiTheme="majorHAnsi" w:eastAsiaTheme="majorEastAsia" w:hAnsiTheme="majorHAnsi" w:cstheme="majorBidi"/>
      <w:bCs/>
      <w:color w:val="4F81BD" w:themeColor="accent1"/>
      <w:sz w:val="26"/>
      <w:szCs w:val="26"/>
    </w:rPr>
  </w:style>
  <w:style w:type="paragraph" w:customStyle="1" w:styleId="210">
    <w:name w:val="عنوان 21"/>
    <w:basedOn w:val="a"/>
    <w:link w:val="Heading2Char"/>
    <w:semiHidden/>
    <w:rsid w:val="00FB3158"/>
    <w:rPr>
      <w:rFonts w:asciiTheme="majorHAnsi" w:eastAsiaTheme="majorEastAsia" w:hAnsiTheme="majorHAnsi" w:cstheme="majorBidi"/>
      <w:bCs/>
      <w:color w:val="4F81BD" w:themeColor="accent1"/>
      <w:sz w:val="26"/>
      <w:szCs w:val="26"/>
    </w:rPr>
  </w:style>
  <w:style w:type="character" w:customStyle="1" w:styleId="Heading3Char">
    <w:name w:val="Heading 3 Char"/>
    <w:basedOn w:val="a0"/>
    <w:link w:val="310"/>
    <w:semiHidden/>
    <w:locked/>
    <w:rsid w:val="00FB3158"/>
    <w:rPr>
      <w:rFonts w:asciiTheme="majorHAnsi" w:eastAsiaTheme="majorEastAsia" w:hAnsiTheme="majorHAnsi" w:cstheme="majorBidi"/>
      <w:bCs/>
      <w:color w:val="4F81BD" w:themeColor="accent1"/>
    </w:rPr>
  </w:style>
  <w:style w:type="paragraph" w:customStyle="1" w:styleId="310">
    <w:name w:val="عنوان 31"/>
    <w:basedOn w:val="a"/>
    <w:link w:val="Heading3Char"/>
    <w:semiHidden/>
    <w:rsid w:val="00FB3158"/>
    <w:rPr>
      <w:rFonts w:asciiTheme="majorHAnsi" w:eastAsiaTheme="majorEastAsia" w:hAnsiTheme="majorHAnsi" w:cstheme="majorBidi"/>
      <w:bCs/>
      <w:color w:val="4F81BD" w:themeColor="accent1"/>
    </w:rPr>
  </w:style>
  <w:style w:type="character" w:customStyle="1" w:styleId="Heading4Char">
    <w:name w:val="Heading 4 Char"/>
    <w:basedOn w:val="a0"/>
    <w:link w:val="41"/>
    <w:semiHidden/>
    <w:locked/>
    <w:rsid w:val="00FB3158"/>
    <w:rPr>
      <w:rFonts w:asciiTheme="majorHAnsi" w:eastAsiaTheme="majorEastAsia" w:hAnsiTheme="majorHAnsi" w:cstheme="majorBidi"/>
      <w:bCs/>
      <w:i/>
      <w:iCs/>
      <w:color w:val="4F81BD" w:themeColor="accent1"/>
    </w:rPr>
  </w:style>
  <w:style w:type="paragraph" w:customStyle="1" w:styleId="41">
    <w:name w:val="عنوان 41"/>
    <w:basedOn w:val="a"/>
    <w:link w:val="Heading4Char"/>
    <w:semiHidden/>
    <w:rsid w:val="00FB3158"/>
    <w:rPr>
      <w:rFonts w:asciiTheme="majorHAnsi" w:eastAsiaTheme="majorEastAsia" w:hAnsiTheme="majorHAnsi" w:cstheme="majorBidi"/>
      <w:bCs/>
      <w:i/>
      <w:iCs/>
      <w:color w:val="4F81BD" w:themeColor="accent1"/>
    </w:rPr>
  </w:style>
  <w:style w:type="character" w:customStyle="1" w:styleId="Heading5Char">
    <w:name w:val="Heading 5 Char"/>
    <w:basedOn w:val="a0"/>
    <w:link w:val="51"/>
    <w:semiHidden/>
    <w:locked/>
    <w:rsid w:val="00FB3158"/>
    <w:rPr>
      <w:rFonts w:asciiTheme="majorHAnsi" w:eastAsiaTheme="majorEastAsia" w:hAnsiTheme="majorHAnsi" w:cstheme="majorBidi"/>
      <w:b w:val="0"/>
      <w:color w:val="243F60" w:themeColor="accent1" w:themeShade="7F"/>
    </w:rPr>
  </w:style>
  <w:style w:type="paragraph" w:customStyle="1" w:styleId="51">
    <w:name w:val="عنوان 51"/>
    <w:basedOn w:val="a"/>
    <w:link w:val="Heading5Char"/>
    <w:semiHidden/>
    <w:rsid w:val="00FB3158"/>
    <w:rPr>
      <w:rFonts w:asciiTheme="majorHAnsi" w:eastAsiaTheme="majorEastAsia" w:hAnsiTheme="majorHAnsi" w:cstheme="majorBidi"/>
      <w:b w:val="0"/>
      <w:color w:val="243F60" w:themeColor="accent1" w:themeShade="7F"/>
    </w:rPr>
  </w:style>
  <w:style w:type="character" w:customStyle="1" w:styleId="Heading6Char">
    <w:name w:val="Heading 6 Char"/>
    <w:basedOn w:val="a0"/>
    <w:link w:val="61"/>
    <w:semiHidden/>
    <w:locked/>
    <w:rsid w:val="00FB3158"/>
    <w:rPr>
      <w:rFonts w:asciiTheme="majorHAnsi" w:eastAsiaTheme="majorEastAsia" w:hAnsiTheme="majorHAnsi" w:cstheme="majorBidi"/>
      <w:b w:val="0"/>
      <w:i/>
      <w:iCs/>
      <w:color w:val="243F60" w:themeColor="accent1" w:themeShade="7F"/>
    </w:rPr>
  </w:style>
  <w:style w:type="paragraph" w:customStyle="1" w:styleId="61">
    <w:name w:val="عنوان 61"/>
    <w:basedOn w:val="a"/>
    <w:link w:val="Heading6Char"/>
    <w:semiHidden/>
    <w:rsid w:val="00FB3158"/>
    <w:rPr>
      <w:rFonts w:asciiTheme="majorHAnsi" w:eastAsiaTheme="majorEastAsia" w:hAnsiTheme="majorHAnsi" w:cstheme="majorBidi"/>
      <w:b w:val="0"/>
      <w:i/>
      <w:iCs/>
      <w:color w:val="243F60" w:themeColor="accent1" w:themeShade="7F"/>
    </w:rPr>
  </w:style>
  <w:style w:type="character" w:customStyle="1" w:styleId="Heading7Char">
    <w:name w:val="Heading 7 Char"/>
    <w:basedOn w:val="a0"/>
    <w:link w:val="71"/>
    <w:semiHidden/>
    <w:locked/>
    <w:rsid w:val="00FB3158"/>
    <w:rPr>
      <w:rFonts w:asciiTheme="majorHAnsi" w:eastAsiaTheme="majorEastAsia" w:hAnsiTheme="majorHAnsi" w:cstheme="majorBidi"/>
      <w:b w:val="0"/>
      <w:i/>
      <w:iCs/>
      <w:color w:val="404040" w:themeColor="text1" w:themeTint="BF"/>
    </w:rPr>
  </w:style>
  <w:style w:type="paragraph" w:customStyle="1" w:styleId="71">
    <w:name w:val="عنوان 71"/>
    <w:basedOn w:val="a"/>
    <w:link w:val="Heading7Char"/>
    <w:semiHidden/>
    <w:rsid w:val="00FB3158"/>
    <w:rPr>
      <w:rFonts w:asciiTheme="majorHAnsi" w:eastAsiaTheme="majorEastAsia" w:hAnsiTheme="majorHAnsi" w:cstheme="majorBidi"/>
      <w:b w:val="0"/>
      <w:i/>
      <w:iCs/>
      <w:color w:val="404040" w:themeColor="text1" w:themeTint="BF"/>
    </w:rPr>
  </w:style>
  <w:style w:type="character" w:customStyle="1" w:styleId="Heading8Char">
    <w:name w:val="Heading 8 Char"/>
    <w:basedOn w:val="a0"/>
    <w:link w:val="81"/>
    <w:semiHidden/>
    <w:locked/>
    <w:rsid w:val="00FB3158"/>
    <w:rPr>
      <w:rFonts w:asciiTheme="majorHAnsi" w:eastAsiaTheme="majorEastAsia" w:hAnsiTheme="majorHAnsi" w:cstheme="majorBidi"/>
      <w:b w:val="0"/>
      <w:color w:val="404040" w:themeColor="text1" w:themeTint="BF"/>
      <w:sz w:val="20"/>
      <w:szCs w:val="20"/>
    </w:rPr>
  </w:style>
  <w:style w:type="paragraph" w:customStyle="1" w:styleId="81">
    <w:name w:val="عنوان 81"/>
    <w:basedOn w:val="a"/>
    <w:link w:val="Heading8Char"/>
    <w:semiHidden/>
    <w:rsid w:val="00FB3158"/>
    <w:rPr>
      <w:rFonts w:asciiTheme="majorHAnsi" w:eastAsiaTheme="majorEastAsia" w:hAnsiTheme="majorHAnsi" w:cstheme="majorBidi"/>
      <w:b w:val="0"/>
      <w:color w:val="404040" w:themeColor="text1" w:themeTint="BF"/>
      <w:sz w:val="20"/>
      <w:szCs w:val="20"/>
    </w:rPr>
  </w:style>
  <w:style w:type="character" w:customStyle="1" w:styleId="Heading9Char">
    <w:name w:val="Heading 9 Char"/>
    <w:basedOn w:val="a0"/>
    <w:link w:val="91"/>
    <w:semiHidden/>
    <w:locked/>
    <w:rsid w:val="00FB3158"/>
    <w:rPr>
      <w:rFonts w:asciiTheme="majorHAnsi" w:eastAsiaTheme="majorEastAsia" w:hAnsiTheme="majorHAnsi" w:cstheme="majorBidi"/>
      <w:b w:val="0"/>
      <w:i/>
      <w:iCs/>
      <w:color w:val="404040" w:themeColor="text1" w:themeTint="BF"/>
      <w:sz w:val="20"/>
      <w:szCs w:val="20"/>
    </w:rPr>
  </w:style>
  <w:style w:type="paragraph" w:customStyle="1" w:styleId="91">
    <w:name w:val="عنوان 91"/>
    <w:basedOn w:val="a"/>
    <w:link w:val="Heading9Char"/>
    <w:semiHidden/>
    <w:rsid w:val="00FB3158"/>
    <w:rPr>
      <w:rFonts w:asciiTheme="majorHAnsi" w:eastAsiaTheme="majorEastAsia" w:hAnsiTheme="majorHAnsi" w:cstheme="majorBidi"/>
      <w:b w:val="0"/>
      <w:i/>
      <w:iCs/>
      <w:color w:val="404040" w:themeColor="text1" w:themeTint="BF"/>
      <w:sz w:val="20"/>
      <w:szCs w:val="20"/>
    </w:rPr>
  </w:style>
  <w:style w:type="character" w:customStyle="1" w:styleId="HTMLAddressChar">
    <w:name w:val="HTML Address Char"/>
    <w:basedOn w:val="a0"/>
    <w:link w:val="HTML1"/>
    <w:semiHidden/>
    <w:locked/>
    <w:rsid w:val="00FB3158"/>
    <w:rPr>
      <w:b w:val="0"/>
      <w:i/>
      <w:iCs/>
    </w:rPr>
  </w:style>
  <w:style w:type="paragraph" w:customStyle="1" w:styleId="HTML1">
    <w:name w:val="عنوان HTML1"/>
    <w:basedOn w:val="a"/>
    <w:link w:val="HTMLAddressChar"/>
    <w:semiHidden/>
    <w:rsid w:val="00FB3158"/>
    <w:rPr>
      <w:b w:val="0"/>
      <w:i/>
      <w:iCs/>
    </w:rPr>
  </w:style>
  <w:style w:type="character" w:customStyle="1" w:styleId="FootnoteTextChar">
    <w:name w:val="Footnote Text Char"/>
    <w:basedOn w:val="a0"/>
    <w:link w:val="12"/>
    <w:semiHidden/>
    <w:locked/>
    <w:rsid w:val="00FB3158"/>
    <w:rPr>
      <w:b w:val="0"/>
      <w:sz w:val="20"/>
      <w:szCs w:val="20"/>
    </w:rPr>
  </w:style>
  <w:style w:type="paragraph" w:customStyle="1" w:styleId="12">
    <w:name w:val="نص حاشية سفلية1"/>
    <w:basedOn w:val="a"/>
    <w:link w:val="FootnoteTextChar"/>
    <w:semiHidden/>
    <w:rsid w:val="00FB3158"/>
    <w:rPr>
      <w:b w:val="0"/>
      <w:sz w:val="20"/>
      <w:szCs w:val="20"/>
    </w:rPr>
  </w:style>
  <w:style w:type="character" w:customStyle="1" w:styleId="HeaderChar">
    <w:name w:val="Header Char"/>
    <w:basedOn w:val="a0"/>
    <w:link w:val="13"/>
    <w:semiHidden/>
    <w:locked/>
    <w:rsid w:val="00FB3158"/>
    <w:rPr>
      <w:b w:val="0"/>
    </w:rPr>
  </w:style>
  <w:style w:type="paragraph" w:customStyle="1" w:styleId="13">
    <w:name w:val="رأس الصفحة1"/>
    <w:basedOn w:val="a"/>
    <w:link w:val="HeaderChar"/>
    <w:semiHidden/>
    <w:rsid w:val="00FB3158"/>
    <w:rPr>
      <w:b w:val="0"/>
    </w:rPr>
  </w:style>
  <w:style w:type="character" w:customStyle="1" w:styleId="FooterChar">
    <w:name w:val="Footer Char"/>
    <w:basedOn w:val="a0"/>
    <w:link w:val="14"/>
    <w:semiHidden/>
    <w:locked/>
    <w:rsid w:val="00FB3158"/>
    <w:rPr>
      <w:b w:val="0"/>
    </w:rPr>
  </w:style>
  <w:style w:type="paragraph" w:customStyle="1" w:styleId="14">
    <w:name w:val="تذييل الصفحة1"/>
    <w:basedOn w:val="a"/>
    <w:link w:val="FooterChar"/>
    <w:semiHidden/>
    <w:rsid w:val="00FB3158"/>
    <w:rPr>
      <w:b w:val="0"/>
    </w:rPr>
  </w:style>
  <w:style w:type="character" w:customStyle="1" w:styleId="EndnoteTextChar">
    <w:name w:val="Endnote Text Char"/>
    <w:basedOn w:val="a0"/>
    <w:link w:val="15"/>
    <w:semiHidden/>
    <w:locked/>
    <w:rsid w:val="00FB3158"/>
    <w:rPr>
      <w:b w:val="0"/>
      <w:sz w:val="20"/>
      <w:szCs w:val="20"/>
    </w:rPr>
  </w:style>
  <w:style w:type="paragraph" w:customStyle="1" w:styleId="15">
    <w:name w:val="نص تعليق ختامي1"/>
    <w:basedOn w:val="a"/>
    <w:link w:val="EndnoteTextChar"/>
    <w:semiHidden/>
    <w:rsid w:val="00FB3158"/>
    <w:rPr>
      <w:b w:val="0"/>
      <w:sz w:val="20"/>
      <w:szCs w:val="20"/>
    </w:rPr>
  </w:style>
  <w:style w:type="character" w:customStyle="1" w:styleId="TitleChar">
    <w:name w:val="Title Char"/>
    <w:basedOn w:val="a0"/>
    <w:link w:val="16"/>
    <w:semiHidden/>
    <w:locked/>
    <w:rsid w:val="00FB3158"/>
    <w:rPr>
      <w:rFonts w:asciiTheme="majorHAnsi" w:eastAsiaTheme="majorEastAsia" w:hAnsiTheme="majorHAnsi" w:cstheme="majorBidi"/>
      <w:b w:val="0"/>
      <w:color w:val="17365D" w:themeColor="text2" w:themeShade="BF"/>
      <w:spacing w:val="5"/>
      <w:kern w:val="28"/>
      <w:sz w:val="52"/>
      <w:szCs w:val="52"/>
    </w:rPr>
  </w:style>
  <w:style w:type="paragraph" w:customStyle="1" w:styleId="16">
    <w:name w:val="العنوان1"/>
    <w:basedOn w:val="a"/>
    <w:link w:val="TitleChar"/>
    <w:semiHidden/>
    <w:rsid w:val="00FB3158"/>
    <w:rPr>
      <w:rFonts w:asciiTheme="majorHAnsi" w:eastAsiaTheme="majorEastAsia" w:hAnsiTheme="majorHAnsi" w:cstheme="majorBidi"/>
      <w:b w:val="0"/>
      <w:color w:val="17365D" w:themeColor="text2" w:themeShade="BF"/>
      <w:spacing w:val="5"/>
      <w:kern w:val="28"/>
      <w:sz w:val="52"/>
      <w:szCs w:val="52"/>
    </w:rPr>
  </w:style>
  <w:style w:type="character" w:customStyle="1" w:styleId="BodyTextChar">
    <w:name w:val="Body Text Char"/>
    <w:basedOn w:val="a0"/>
    <w:link w:val="17"/>
    <w:semiHidden/>
    <w:locked/>
    <w:rsid w:val="00FB3158"/>
    <w:rPr>
      <w:b w:val="0"/>
    </w:rPr>
  </w:style>
  <w:style w:type="paragraph" w:customStyle="1" w:styleId="17">
    <w:name w:val="نص أساسي1"/>
    <w:basedOn w:val="a"/>
    <w:link w:val="BodyTextChar"/>
    <w:semiHidden/>
    <w:rsid w:val="00FB3158"/>
    <w:rPr>
      <w:b w:val="0"/>
    </w:rPr>
  </w:style>
  <w:style w:type="character" w:customStyle="1" w:styleId="BodyTextIndentChar">
    <w:name w:val="Body Text Indent Char"/>
    <w:basedOn w:val="a0"/>
    <w:link w:val="18"/>
    <w:semiHidden/>
    <w:locked/>
    <w:rsid w:val="00FB3158"/>
    <w:rPr>
      <w:b w:val="0"/>
    </w:rPr>
  </w:style>
  <w:style w:type="paragraph" w:customStyle="1" w:styleId="18">
    <w:name w:val="نص أساسي بمسافة بادئة1"/>
    <w:basedOn w:val="a"/>
    <w:link w:val="BodyTextIndentChar"/>
    <w:semiHidden/>
    <w:rsid w:val="00FB3158"/>
    <w:rPr>
      <w:b w:val="0"/>
    </w:rPr>
  </w:style>
  <w:style w:type="character" w:customStyle="1" w:styleId="SubtitleChar">
    <w:name w:val="Subtitle Char"/>
    <w:basedOn w:val="a0"/>
    <w:link w:val="19"/>
    <w:semiHidden/>
    <w:locked/>
    <w:rsid w:val="00FB3158"/>
    <w:rPr>
      <w:rFonts w:asciiTheme="majorHAnsi" w:eastAsiaTheme="majorEastAsia" w:hAnsiTheme="majorHAnsi" w:cstheme="majorBidi"/>
      <w:b w:val="0"/>
      <w:i/>
      <w:iCs/>
      <w:color w:val="4F81BD" w:themeColor="accent1"/>
      <w:spacing w:val="15"/>
      <w:sz w:val="24"/>
      <w:szCs w:val="24"/>
    </w:rPr>
  </w:style>
  <w:style w:type="paragraph" w:customStyle="1" w:styleId="19">
    <w:name w:val="عنوان فرعي1"/>
    <w:basedOn w:val="a"/>
    <w:link w:val="SubtitleChar"/>
    <w:semiHidden/>
    <w:rsid w:val="00FB3158"/>
    <w:rPr>
      <w:rFonts w:asciiTheme="majorHAnsi" w:eastAsiaTheme="majorEastAsia" w:hAnsiTheme="majorHAnsi" w:cstheme="majorBidi"/>
      <w:b w:val="0"/>
      <w:i/>
      <w:iCs/>
      <w:color w:val="4F81BD" w:themeColor="accent1"/>
      <w:spacing w:val="15"/>
      <w:sz w:val="24"/>
      <w:szCs w:val="24"/>
    </w:rPr>
  </w:style>
  <w:style w:type="character" w:customStyle="1" w:styleId="BodyText2Char">
    <w:name w:val="Body Text 2 Char"/>
    <w:basedOn w:val="a0"/>
    <w:link w:val="211"/>
    <w:semiHidden/>
    <w:locked/>
    <w:rsid w:val="00FB3158"/>
    <w:rPr>
      <w:b w:val="0"/>
    </w:rPr>
  </w:style>
  <w:style w:type="paragraph" w:customStyle="1" w:styleId="211">
    <w:name w:val="نص أساسي 21"/>
    <w:basedOn w:val="a"/>
    <w:link w:val="BodyText2Char"/>
    <w:semiHidden/>
    <w:rsid w:val="00FB3158"/>
    <w:rPr>
      <w:b w:val="0"/>
    </w:rPr>
  </w:style>
  <w:style w:type="character" w:customStyle="1" w:styleId="BodyText3Char">
    <w:name w:val="Body Text 3 Char"/>
    <w:basedOn w:val="a0"/>
    <w:link w:val="311"/>
    <w:semiHidden/>
    <w:locked/>
    <w:rsid w:val="00FB3158"/>
    <w:rPr>
      <w:b w:val="0"/>
      <w:sz w:val="16"/>
      <w:szCs w:val="16"/>
    </w:rPr>
  </w:style>
  <w:style w:type="paragraph" w:customStyle="1" w:styleId="311">
    <w:name w:val="نص أساسي 31"/>
    <w:basedOn w:val="a"/>
    <w:link w:val="BodyText3Char"/>
    <w:semiHidden/>
    <w:rsid w:val="00FB3158"/>
    <w:rPr>
      <w:b w:val="0"/>
      <w:sz w:val="16"/>
      <w:szCs w:val="16"/>
    </w:rPr>
  </w:style>
  <w:style w:type="character" w:customStyle="1" w:styleId="BodyTextIndent2Char">
    <w:name w:val="Body Text Indent 2 Char"/>
    <w:basedOn w:val="a0"/>
    <w:link w:val="212"/>
    <w:semiHidden/>
    <w:locked/>
    <w:rsid w:val="00FB3158"/>
    <w:rPr>
      <w:b w:val="0"/>
    </w:rPr>
  </w:style>
  <w:style w:type="paragraph" w:customStyle="1" w:styleId="212">
    <w:name w:val="نص أساسي بمسافة بادئة 21"/>
    <w:basedOn w:val="a"/>
    <w:link w:val="BodyTextIndent2Char"/>
    <w:semiHidden/>
    <w:rsid w:val="00FB3158"/>
    <w:rPr>
      <w:b w:val="0"/>
    </w:rPr>
  </w:style>
  <w:style w:type="character" w:customStyle="1" w:styleId="BalloonTextChar">
    <w:name w:val="Balloon Text Char"/>
    <w:basedOn w:val="a0"/>
    <w:link w:val="1a"/>
    <w:semiHidden/>
    <w:locked/>
    <w:rsid w:val="00FB3158"/>
    <w:rPr>
      <w:rFonts w:ascii="Tahoma" w:hAnsi="Tahoma" w:cs="Tahoma"/>
      <w:b w:val="0"/>
      <w:sz w:val="16"/>
      <w:szCs w:val="16"/>
    </w:rPr>
  </w:style>
  <w:style w:type="paragraph" w:customStyle="1" w:styleId="1a">
    <w:name w:val="نص في بالون1"/>
    <w:basedOn w:val="a"/>
    <w:link w:val="BalloonTextChar"/>
    <w:semiHidden/>
    <w:rsid w:val="00FB3158"/>
    <w:rPr>
      <w:rFonts w:ascii="Tahoma" w:hAnsi="Tahoma" w:cs="Tahoma"/>
      <w:b w:val="0"/>
      <w:sz w:val="16"/>
      <w:szCs w:val="16"/>
    </w:rPr>
  </w:style>
  <w:style w:type="paragraph" w:customStyle="1" w:styleId="Heading1">
    <w:name w:val="Heading 1"/>
    <w:basedOn w:val="a"/>
    <w:link w:val="Heading1Char1"/>
    <w:rsid w:val="00FB3158"/>
  </w:style>
  <w:style w:type="character" w:customStyle="1" w:styleId="Heading1Char1">
    <w:name w:val="Heading 1 Char1"/>
    <w:basedOn w:val="a0"/>
    <w:link w:val="Heading1"/>
    <w:locked/>
    <w:rsid w:val="00FB3158"/>
  </w:style>
  <w:style w:type="paragraph" w:customStyle="1" w:styleId="FootnoteText">
    <w:name w:val="Footnote Text"/>
    <w:basedOn w:val="a"/>
    <w:link w:val="FootnoteTextChar1"/>
    <w:rsid w:val="00FB3158"/>
  </w:style>
  <w:style w:type="character" w:customStyle="1" w:styleId="FootnoteTextChar1">
    <w:name w:val="Footnote Text Char1"/>
    <w:basedOn w:val="a0"/>
    <w:link w:val="FootnoteText"/>
    <w:locked/>
    <w:rsid w:val="00FB3158"/>
  </w:style>
  <w:style w:type="paragraph" w:customStyle="1" w:styleId="Heading2">
    <w:name w:val="Heading 2"/>
    <w:basedOn w:val="a"/>
    <w:link w:val="Heading2Char1"/>
    <w:rsid w:val="00FB3158"/>
  </w:style>
  <w:style w:type="character" w:customStyle="1" w:styleId="Heading2Char1">
    <w:name w:val="Heading 2 Char1"/>
    <w:basedOn w:val="a0"/>
    <w:link w:val="Heading2"/>
    <w:locked/>
    <w:rsid w:val="00FB3158"/>
  </w:style>
  <w:style w:type="paragraph" w:customStyle="1" w:styleId="Heading3">
    <w:name w:val="Heading 3"/>
    <w:basedOn w:val="a"/>
    <w:link w:val="Heading3Char1"/>
    <w:rsid w:val="00FB3158"/>
  </w:style>
  <w:style w:type="character" w:customStyle="1" w:styleId="Heading3Char1">
    <w:name w:val="Heading 3 Char1"/>
    <w:basedOn w:val="a0"/>
    <w:link w:val="Heading3"/>
    <w:locked/>
    <w:rsid w:val="00FB3158"/>
  </w:style>
  <w:style w:type="paragraph" w:customStyle="1" w:styleId="Heading4">
    <w:name w:val="Heading 4"/>
    <w:basedOn w:val="a"/>
    <w:link w:val="Heading4Char1"/>
    <w:rsid w:val="00FB3158"/>
  </w:style>
  <w:style w:type="character" w:customStyle="1" w:styleId="Heading4Char1">
    <w:name w:val="Heading 4 Char1"/>
    <w:basedOn w:val="a0"/>
    <w:link w:val="Heading4"/>
    <w:locked/>
    <w:rsid w:val="00FB3158"/>
  </w:style>
  <w:style w:type="paragraph" w:customStyle="1" w:styleId="Heading5">
    <w:name w:val="Heading 5"/>
    <w:basedOn w:val="a"/>
    <w:link w:val="Heading5Char1"/>
    <w:rsid w:val="00FB3158"/>
  </w:style>
  <w:style w:type="character" w:customStyle="1" w:styleId="Heading5Char1">
    <w:name w:val="Heading 5 Char1"/>
    <w:basedOn w:val="a0"/>
    <w:link w:val="Heading5"/>
    <w:locked/>
    <w:rsid w:val="00FB3158"/>
  </w:style>
  <w:style w:type="paragraph" w:customStyle="1" w:styleId="Heading6">
    <w:name w:val="Heading 6"/>
    <w:basedOn w:val="a"/>
    <w:link w:val="Heading6Char1"/>
    <w:rsid w:val="00FB3158"/>
  </w:style>
  <w:style w:type="character" w:customStyle="1" w:styleId="Heading6Char1">
    <w:name w:val="Heading 6 Char1"/>
    <w:basedOn w:val="a0"/>
    <w:link w:val="Heading6"/>
    <w:locked/>
    <w:rsid w:val="00FB3158"/>
  </w:style>
  <w:style w:type="paragraph" w:customStyle="1" w:styleId="Heading7">
    <w:name w:val="Heading 7"/>
    <w:basedOn w:val="a"/>
    <w:link w:val="Heading7Char1"/>
    <w:rsid w:val="00FB3158"/>
  </w:style>
  <w:style w:type="character" w:customStyle="1" w:styleId="Heading7Char1">
    <w:name w:val="Heading 7 Char1"/>
    <w:basedOn w:val="a0"/>
    <w:link w:val="Heading7"/>
    <w:locked/>
    <w:rsid w:val="00FB3158"/>
  </w:style>
  <w:style w:type="paragraph" w:customStyle="1" w:styleId="Heading8">
    <w:name w:val="Heading 8"/>
    <w:basedOn w:val="a"/>
    <w:link w:val="Heading8Char1"/>
    <w:rsid w:val="00FB3158"/>
  </w:style>
  <w:style w:type="character" w:customStyle="1" w:styleId="Heading8Char1">
    <w:name w:val="Heading 8 Char1"/>
    <w:basedOn w:val="a0"/>
    <w:link w:val="Heading8"/>
    <w:locked/>
    <w:rsid w:val="00FB3158"/>
  </w:style>
  <w:style w:type="paragraph" w:customStyle="1" w:styleId="Heading9">
    <w:name w:val="Heading 9"/>
    <w:basedOn w:val="a"/>
    <w:link w:val="Heading9Char1"/>
    <w:rsid w:val="00FB3158"/>
  </w:style>
  <w:style w:type="character" w:customStyle="1" w:styleId="Heading9Char1">
    <w:name w:val="Heading 9 Char1"/>
    <w:basedOn w:val="a0"/>
    <w:link w:val="Heading9"/>
    <w:locked/>
    <w:rsid w:val="00FB3158"/>
  </w:style>
  <w:style w:type="paragraph" w:customStyle="1" w:styleId="HTMLAddress">
    <w:name w:val="HTML Address"/>
    <w:basedOn w:val="a"/>
    <w:link w:val="HTMLAddressChar1"/>
    <w:rsid w:val="00FB3158"/>
  </w:style>
  <w:style w:type="character" w:customStyle="1" w:styleId="HTMLAddressChar1">
    <w:name w:val="HTML Address Char1"/>
    <w:basedOn w:val="a0"/>
    <w:link w:val="HTMLAddress"/>
    <w:locked/>
    <w:rsid w:val="00FB3158"/>
  </w:style>
  <w:style w:type="paragraph" w:customStyle="1" w:styleId="Header">
    <w:name w:val="Header"/>
    <w:basedOn w:val="a"/>
    <w:link w:val="HeaderChar1"/>
    <w:rsid w:val="00FB3158"/>
  </w:style>
  <w:style w:type="character" w:customStyle="1" w:styleId="HeaderChar1">
    <w:name w:val="Header Char1"/>
    <w:basedOn w:val="a0"/>
    <w:link w:val="Header"/>
    <w:locked/>
    <w:rsid w:val="00FB3158"/>
  </w:style>
  <w:style w:type="paragraph" w:customStyle="1" w:styleId="Footer">
    <w:name w:val="Footer"/>
    <w:basedOn w:val="a"/>
    <w:link w:val="FooterChar1"/>
    <w:rsid w:val="00FB3158"/>
  </w:style>
  <w:style w:type="character" w:customStyle="1" w:styleId="FooterChar1">
    <w:name w:val="Footer Char1"/>
    <w:basedOn w:val="a0"/>
    <w:link w:val="Footer"/>
    <w:locked/>
    <w:rsid w:val="00FB3158"/>
  </w:style>
  <w:style w:type="paragraph" w:customStyle="1" w:styleId="EndnoteText">
    <w:name w:val="Endnote Text"/>
    <w:basedOn w:val="a"/>
    <w:link w:val="EndnoteTextChar1"/>
    <w:rsid w:val="00FB3158"/>
  </w:style>
  <w:style w:type="character" w:customStyle="1" w:styleId="EndnoteTextChar1">
    <w:name w:val="Endnote Text Char1"/>
    <w:basedOn w:val="a0"/>
    <w:link w:val="EndnoteText"/>
    <w:locked/>
    <w:rsid w:val="00FB3158"/>
  </w:style>
  <w:style w:type="paragraph" w:customStyle="1" w:styleId="Title">
    <w:name w:val="Title"/>
    <w:basedOn w:val="a"/>
    <w:link w:val="TitleChar1"/>
    <w:rsid w:val="00FB3158"/>
  </w:style>
  <w:style w:type="character" w:customStyle="1" w:styleId="TitleChar1">
    <w:name w:val="Title Char1"/>
    <w:basedOn w:val="a0"/>
    <w:link w:val="Title"/>
    <w:locked/>
    <w:rsid w:val="00FB3158"/>
  </w:style>
  <w:style w:type="paragraph" w:customStyle="1" w:styleId="BodyText">
    <w:name w:val="Body Text"/>
    <w:basedOn w:val="a"/>
    <w:link w:val="BodyTextChar1"/>
    <w:rsid w:val="00FB3158"/>
  </w:style>
  <w:style w:type="character" w:customStyle="1" w:styleId="BodyTextChar1">
    <w:name w:val="Body Text Char1"/>
    <w:basedOn w:val="a0"/>
    <w:link w:val="BodyText"/>
    <w:locked/>
    <w:rsid w:val="00FB3158"/>
  </w:style>
  <w:style w:type="paragraph" w:customStyle="1" w:styleId="BodyTextIndent">
    <w:name w:val="Body Text Indent"/>
    <w:basedOn w:val="a"/>
    <w:link w:val="BodyTextIndentChar1"/>
    <w:rsid w:val="00FB3158"/>
  </w:style>
  <w:style w:type="character" w:customStyle="1" w:styleId="BodyTextIndentChar1">
    <w:name w:val="Body Text Indent Char1"/>
    <w:basedOn w:val="a0"/>
    <w:link w:val="BodyTextIndent"/>
    <w:locked/>
    <w:rsid w:val="00FB3158"/>
  </w:style>
  <w:style w:type="paragraph" w:customStyle="1" w:styleId="Subtitle">
    <w:name w:val="Subtitle"/>
    <w:basedOn w:val="a"/>
    <w:link w:val="SubtitleChar2"/>
    <w:rsid w:val="00FB3158"/>
  </w:style>
  <w:style w:type="character" w:customStyle="1" w:styleId="SubtitleChar2">
    <w:name w:val="Subtitle Char2"/>
    <w:basedOn w:val="a0"/>
    <w:link w:val="Subtitle"/>
    <w:locked/>
    <w:rsid w:val="00FB3158"/>
  </w:style>
  <w:style w:type="paragraph" w:customStyle="1" w:styleId="BodyText2">
    <w:name w:val="Body Text 2"/>
    <w:basedOn w:val="a"/>
    <w:link w:val="BodyText2Char1"/>
    <w:rsid w:val="00FB3158"/>
  </w:style>
  <w:style w:type="character" w:customStyle="1" w:styleId="BodyText2Char1">
    <w:name w:val="Body Text 2 Char1"/>
    <w:basedOn w:val="a0"/>
    <w:link w:val="BodyText2"/>
    <w:locked/>
    <w:rsid w:val="00FB3158"/>
  </w:style>
  <w:style w:type="paragraph" w:customStyle="1" w:styleId="BodyText3">
    <w:name w:val="Body Text 3"/>
    <w:basedOn w:val="a"/>
    <w:link w:val="BodyText3Char1"/>
    <w:rsid w:val="00FB3158"/>
  </w:style>
  <w:style w:type="character" w:customStyle="1" w:styleId="BodyText3Char1">
    <w:name w:val="Body Text 3 Char1"/>
    <w:basedOn w:val="a0"/>
    <w:link w:val="BodyText3"/>
    <w:locked/>
    <w:rsid w:val="00FB3158"/>
  </w:style>
  <w:style w:type="paragraph" w:customStyle="1" w:styleId="BodyTextIndent2">
    <w:name w:val="Body Text Indent 2"/>
    <w:basedOn w:val="a"/>
    <w:link w:val="BodyTextIndent2Char1"/>
    <w:rsid w:val="00FB3158"/>
  </w:style>
  <w:style w:type="character" w:customStyle="1" w:styleId="BodyTextIndent2Char1">
    <w:name w:val="Body Text Indent 2 Char1"/>
    <w:basedOn w:val="a0"/>
    <w:link w:val="BodyTextIndent2"/>
    <w:locked/>
    <w:rsid w:val="00FB3158"/>
  </w:style>
  <w:style w:type="paragraph" w:customStyle="1" w:styleId="PlainText">
    <w:name w:val="Plain Text"/>
    <w:basedOn w:val="a"/>
    <w:link w:val="PlainTextChar"/>
    <w:rsid w:val="00FB3158"/>
  </w:style>
  <w:style w:type="character" w:customStyle="1" w:styleId="PlainTextChar">
    <w:name w:val="Plain Text Char"/>
    <w:basedOn w:val="a0"/>
    <w:link w:val="PlainText"/>
    <w:locked/>
    <w:rsid w:val="00FB3158"/>
  </w:style>
  <w:style w:type="paragraph" w:customStyle="1" w:styleId="BalloonText">
    <w:name w:val="Balloon Text"/>
    <w:basedOn w:val="a"/>
    <w:link w:val="BalloonTextChar1"/>
    <w:rsid w:val="00FB3158"/>
  </w:style>
  <w:style w:type="character" w:customStyle="1" w:styleId="BalloonTextChar1">
    <w:name w:val="Balloon Text Char1"/>
    <w:basedOn w:val="a0"/>
    <w:link w:val="BalloonText"/>
    <w:locked/>
    <w:rsid w:val="00FB3158"/>
  </w:style>
  <w:style w:type="paragraph" w:customStyle="1" w:styleId="1b">
    <w:name w:val="المستوى1"/>
    <w:basedOn w:val="a"/>
    <w:link w:val="1Char0"/>
    <w:rsid w:val="00FB3158"/>
  </w:style>
  <w:style w:type="character" w:customStyle="1" w:styleId="1Char0">
    <w:name w:val="المستوى1 Char"/>
    <w:link w:val="1b"/>
    <w:locked/>
    <w:rsid w:val="00FB3158"/>
  </w:style>
  <w:style w:type="paragraph" w:customStyle="1" w:styleId="22">
    <w:name w:val="المستوى2"/>
    <w:basedOn w:val="a"/>
    <w:link w:val="2Char2"/>
    <w:rsid w:val="00FB3158"/>
  </w:style>
  <w:style w:type="character" w:customStyle="1" w:styleId="2Char2">
    <w:name w:val="المستوى2 Char"/>
    <w:link w:val="22"/>
    <w:locked/>
    <w:rsid w:val="00FB3158"/>
  </w:style>
  <w:style w:type="paragraph" w:customStyle="1" w:styleId="32">
    <w:name w:val="المستوى3"/>
    <w:basedOn w:val="a"/>
    <w:link w:val="3Char2"/>
    <w:rsid w:val="00FB3158"/>
  </w:style>
  <w:style w:type="character" w:customStyle="1" w:styleId="3Char2">
    <w:name w:val="المستوى3 Char"/>
    <w:link w:val="32"/>
    <w:locked/>
    <w:rsid w:val="00FB3158"/>
  </w:style>
  <w:style w:type="paragraph" w:customStyle="1" w:styleId="BodyTextIndent3">
    <w:name w:val="Body Text Indent 3"/>
    <w:basedOn w:val="a"/>
    <w:link w:val="BodyTextIndent3Char"/>
    <w:rsid w:val="00FB3158"/>
  </w:style>
  <w:style w:type="character" w:customStyle="1" w:styleId="BodyTextIndent3Char">
    <w:name w:val="Body Text Indent 3 Char"/>
    <w:basedOn w:val="a0"/>
    <w:link w:val="BodyTextIndent3"/>
    <w:locked/>
    <w:rsid w:val="00FB3158"/>
  </w:style>
  <w:style w:type="character" w:styleId="Hyperlink">
    <w:name w:val="Hyperlink"/>
    <w:basedOn w:val="a0"/>
    <w:uiPriority w:val="99"/>
    <w:semiHidden/>
    <w:unhideWhenUsed/>
    <w:rsid w:val="00903A9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9669030">
      <w:bodyDiv w:val="1"/>
      <w:marLeft w:val="0"/>
      <w:marRight w:val="0"/>
      <w:marTop w:val="0"/>
      <w:marBottom w:val="0"/>
      <w:divBdr>
        <w:top w:val="none" w:sz="0" w:space="0" w:color="auto"/>
        <w:left w:val="none" w:sz="0" w:space="0" w:color="auto"/>
        <w:bottom w:val="none" w:sz="0" w:space="0" w:color="auto"/>
        <w:right w:val="none" w:sz="0" w:space="0" w:color="auto"/>
      </w:divBdr>
    </w:div>
    <w:div w:id="745304205">
      <w:bodyDiv w:val="1"/>
      <w:marLeft w:val="0"/>
      <w:marRight w:val="0"/>
      <w:marTop w:val="0"/>
      <w:marBottom w:val="0"/>
      <w:divBdr>
        <w:top w:val="none" w:sz="0" w:space="0" w:color="auto"/>
        <w:left w:val="none" w:sz="0" w:space="0" w:color="auto"/>
        <w:bottom w:val="none" w:sz="0" w:space="0" w:color="auto"/>
        <w:right w:val="none" w:sz="0" w:space="0" w:color="auto"/>
      </w:divBdr>
      <w:divsChild>
        <w:div w:id="1421633856">
          <w:marLeft w:val="0"/>
          <w:marRight w:val="0"/>
          <w:marTop w:val="0"/>
          <w:marBottom w:val="0"/>
          <w:divBdr>
            <w:top w:val="single" w:sz="24" w:space="1" w:color="auto"/>
            <w:left w:val="single" w:sz="24" w:space="4" w:color="auto"/>
            <w:bottom w:val="single" w:sz="24" w:space="1" w:color="auto"/>
            <w:right w:val="single" w:sz="24" w:space="4" w:color="auto"/>
          </w:divBdr>
        </w:div>
        <w:div w:id="1951548620">
          <w:marLeft w:val="0"/>
          <w:marRight w:val="0"/>
          <w:marTop w:val="0"/>
          <w:marBottom w:val="0"/>
          <w:divBdr>
            <w:top w:val="single" w:sz="24" w:space="1" w:color="auto"/>
            <w:left w:val="single" w:sz="24" w:space="4" w:color="auto"/>
            <w:bottom w:val="single" w:sz="24" w:space="1" w:color="auto"/>
            <w:right w:val="single" w:sz="24" w:space="4" w:color="auto"/>
          </w:divBdr>
        </w:div>
        <w:div w:id="1547136173">
          <w:marLeft w:val="0"/>
          <w:marRight w:val="0"/>
          <w:marTop w:val="0"/>
          <w:marBottom w:val="0"/>
          <w:divBdr>
            <w:top w:val="single" w:sz="24" w:space="1" w:color="auto"/>
            <w:left w:val="single" w:sz="24" w:space="4" w:color="auto"/>
            <w:bottom w:val="single" w:sz="24" w:space="1" w:color="auto"/>
            <w:right w:val="single" w:sz="24" w:space="4" w:color="auto"/>
          </w:divBdr>
        </w:div>
        <w:div w:id="1100030306">
          <w:marLeft w:val="0"/>
          <w:marRight w:val="0"/>
          <w:marTop w:val="0"/>
          <w:marBottom w:val="0"/>
          <w:divBdr>
            <w:top w:val="single" w:sz="24" w:space="1" w:color="auto"/>
            <w:left w:val="single" w:sz="24" w:space="4" w:color="auto"/>
            <w:bottom w:val="single" w:sz="24" w:space="1" w:color="auto"/>
            <w:right w:val="single" w:sz="24" w:space="4" w:color="auto"/>
          </w:divBdr>
        </w:div>
        <w:div w:id="998269842">
          <w:marLeft w:val="0"/>
          <w:marRight w:val="0"/>
          <w:marTop w:val="0"/>
          <w:marBottom w:val="0"/>
          <w:divBdr>
            <w:top w:val="single" w:sz="24" w:space="1" w:color="auto"/>
            <w:left w:val="single" w:sz="24" w:space="4" w:color="auto"/>
            <w:bottom w:val="single" w:sz="24" w:space="1" w:color="auto"/>
            <w:right w:val="single" w:sz="24" w:space="4" w:color="auto"/>
          </w:divBdr>
        </w:div>
        <w:div w:id="2010517158">
          <w:marLeft w:val="0"/>
          <w:marRight w:val="0"/>
          <w:marTop w:val="0"/>
          <w:marBottom w:val="0"/>
          <w:divBdr>
            <w:top w:val="single" w:sz="24" w:space="1" w:color="auto"/>
            <w:left w:val="single" w:sz="24" w:space="4" w:color="auto"/>
            <w:bottom w:val="single" w:sz="24" w:space="1" w:color="auto"/>
            <w:right w:val="single" w:sz="24" w:space="4" w:color="auto"/>
          </w:divBdr>
        </w:div>
        <w:div w:id="2055932664">
          <w:marLeft w:val="0"/>
          <w:marRight w:val="0"/>
          <w:marTop w:val="0"/>
          <w:marBottom w:val="0"/>
          <w:divBdr>
            <w:top w:val="single" w:sz="24" w:space="1" w:color="auto"/>
            <w:left w:val="single" w:sz="24" w:space="4" w:color="auto"/>
            <w:bottom w:val="single" w:sz="24" w:space="1" w:color="auto"/>
            <w:right w:val="single" w:sz="24" w:space="4" w:color="auto"/>
          </w:divBdr>
        </w:div>
        <w:div w:id="1326469413">
          <w:marLeft w:val="0"/>
          <w:marRight w:val="0"/>
          <w:marTop w:val="0"/>
          <w:marBottom w:val="0"/>
          <w:divBdr>
            <w:top w:val="single" w:sz="24" w:space="1" w:color="auto"/>
            <w:left w:val="single" w:sz="24" w:space="4" w:color="auto"/>
            <w:bottom w:val="single" w:sz="24" w:space="1" w:color="auto"/>
            <w:right w:val="single" w:sz="24" w:space="4" w:color="auto"/>
          </w:divBdr>
        </w:div>
        <w:div w:id="363411674">
          <w:marLeft w:val="0"/>
          <w:marRight w:val="0"/>
          <w:marTop w:val="0"/>
          <w:marBottom w:val="0"/>
          <w:divBdr>
            <w:top w:val="single" w:sz="24" w:space="1" w:color="auto"/>
            <w:left w:val="single" w:sz="24" w:space="4" w:color="auto"/>
            <w:bottom w:val="single" w:sz="24" w:space="1" w:color="auto"/>
            <w:right w:val="single" w:sz="24" w:space="4" w:color="auto"/>
          </w:divBdr>
        </w:div>
        <w:div w:id="232392183">
          <w:marLeft w:val="0"/>
          <w:marRight w:val="0"/>
          <w:marTop w:val="0"/>
          <w:marBottom w:val="0"/>
          <w:divBdr>
            <w:top w:val="single" w:sz="24" w:space="1" w:color="auto"/>
            <w:left w:val="single" w:sz="24" w:space="4" w:color="auto"/>
            <w:bottom w:val="single" w:sz="24" w:space="1" w:color="auto"/>
            <w:right w:val="single" w:sz="24" w:space="4" w:color="auto"/>
          </w:divBdr>
        </w:div>
        <w:div w:id="1754933949">
          <w:marLeft w:val="0"/>
          <w:marRight w:val="0"/>
          <w:marTop w:val="0"/>
          <w:marBottom w:val="0"/>
          <w:divBdr>
            <w:top w:val="single" w:sz="24" w:space="1" w:color="auto"/>
            <w:left w:val="single" w:sz="24" w:space="4" w:color="auto"/>
            <w:bottom w:val="single" w:sz="24" w:space="1" w:color="auto"/>
            <w:right w:val="single" w:sz="24" w:space="4"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79258</Words>
  <Characters>451774</Characters>
  <Application>Microsoft Office Word</Application>
  <DocSecurity>0</DocSecurity>
  <Lines>3764</Lines>
  <Paragraphs>1059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529973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2015-08-09T13:37:00Z</dcterms:created>
  <dcterms:modified xsi:type="dcterms:W3CDTF">2015-08-09T14:01:00Z</dcterms:modified>
</cp:coreProperties>
</file>