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EBA" w:rsidRDefault="00DC3EBA" w:rsidP="000A7005">
      <w:pPr>
        <w:tabs>
          <w:tab w:val="left" w:pos="302"/>
        </w:tabs>
        <w:jc w:val="center"/>
        <w:rPr>
          <w:rFonts w:cs="Monotype Koufi" w:hint="cs"/>
          <w:b w:val="0"/>
          <w:lang w:bidi="ar-KW"/>
        </w:rPr>
      </w:pPr>
    </w:p>
    <w:p w:rsidR="00DC3EBA" w:rsidRDefault="00DC3EBA" w:rsidP="000A7005">
      <w:pPr>
        <w:tabs>
          <w:tab w:val="left" w:pos="302"/>
        </w:tabs>
        <w:jc w:val="center"/>
        <w:rPr>
          <w:rFonts w:cs="Monotype Koufi"/>
          <w:b w:val="0"/>
          <w:sz w:val="28"/>
          <w:szCs w:val="28"/>
          <w:rtl/>
        </w:rPr>
      </w:pPr>
    </w:p>
    <w:p w:rsidR="00DC3EBA" w:rsidRDefault="006C1AF5" w:rsidP="008756A6">
      <w:pPr>
        <w:tabs>
          <w:tab w:val="left" w:pos="302"/>
        </w:tabs>
        <w:jc w:val="center"/>
        <w:rPr>
          <w:rFonts w:cs="Monotype Koufi"/>
          <w:b w:val="0"/>
          <w:sz w:val="28"/>
          <w:szCs w:val="28"/>
          <w:rtl/>
        </w:rPr>
      </w:pPr>
      <w:r>
        <w:rPr>
          <w:rFonts w:cs="Monotype Koufi" w:hint="cs"/>
          <w:b w:val="0"/>
          <w:sz w:val="28"/>
          <w:szCs w:val="28"/>
          <w:rtl/>
        </w:rPr>
        <w:t>رسائل</w:t>
      </w:r>
      <w:r w:rsidR="00DC3EBA">
        <w:rPr>
          <w:rFonts w:cs="Monotype Koufi" w:hint="cs"/>
          <w:b w:val="0"/>
          <w:sz w:val="28"/>
          <w:szCs w:val="28"/>
          <w:rtl/>
        </w:rPr>
        <w:t xml:space="preserve"> التجديد  المتعلقة بعلم التقديس</w:t>
      </w:r>
    </w:p>
    <w:p w:rsidR="00DC3EBA" w:rsidRPr="006C1AF5" w:rsidRDefault="006C1AF5" w:rsidP="008756A6">
      <w:pPr>
        <w:tabs>
          <w:tab w:val="left" w:pos="302"/>
        </w:tabs>
        <w:jc w:val="center"/>
        <w:rPr>
          <w:rFonts w:cs="Monotype Koufi"/>
          <w:b w:val="0"/>
          <w:sz w:val="36"/>
          <w:szCs w:val="36"/>
          <w:rtl/>
        </w:rPr>
      </w:pPr>
      <w:r>
        <w:rPr>
          <w:rFonts w:cs="Monotype Koufi" w:hint="cs"/>
          <w:b w:val="0"/>
          <w:sz w:val="28"/>
          <w:szCs w:val="28"/>
          <w:rtl/>
        </w:rPr>
        <w:t>الرسالة الثانية</w:t>
      </w:r>
    </w:p>
    <w:p w:rsidR="006C1AF5" w:rsidRPr="006C1AF5" w:rsidRDefault="006C1AF5" w:rsidP="004E0623">
      <w:pPr>
        <w:tabs>
          <w:tab w:val="left" w:pos="302"/>
        </w:tabs>
        <w:jc w:val="both"/>
        <w:rPr>
          <w:rFonts w:cs="Monotype Koufi"/>
          <w:b w:val="0"/>
          <w:sz w:val="36"/>
          <w:szCs w:val="36"/>
          <w:rtl/>
        </w:rPr>
      </w:pPr>
    </w:p>
    <w:p w:rsidR="00DC3EBA" w:rsidRDefault="00DC3EBA" w:rsidP="006C1A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Pr>
      </w:pPr>
    </w:p>
    <w:p w:rsidR="008371F9" w:rsidRDefault="008371F9" w:rsidP="006C1A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8371F9">
        <w:rPr>
          <w:rFonts w:cs="Monotype Koufi"/>
          <w:b w:val="0"/>
          <w:sz w:val="56"/>
          <w:szCs w:val="56"/>
          <w:rtl/>
        </w:rPr>
        <w:t xml:space="preserve">تقديس الله تعالى </w:t>
      </w:r>
      <w:r>
        <w:rPr>
          <w:rFonts w:cs="Monotype Koufi" w:hint="cs"/>
          <w:b w:val="0"/>
          <w:sz w:val="56"/>
          <w:szCs w:val="56"/>
          <w:rtl/>
        </w:rPr>
        <w:t>عن المكان والزمان</w:t>
      </w:r>
    </w:p>
    <w:p w:rsidR="008371F9" w:rsidRPr="008371F9" w:rsidRDefault="008371F9" w:rsidP="006C1A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371F9">
        <w:rPr>
          <w:rFonts w:cs="Monotype Koufi" w:hint="cs"/>
          <w:b w:val="0"/>
          <w:sz w:val="48"/>
          <w:szCs w:val="48"/>
          <w:rtl/>
        </w:rPr>
        <w:t>لا</w:t>
      </w:r>
      <w:r w:rsidRPr="008371F9">
        <w:rPr>
          <w:rFonts w:cs="Monotype Koufi"/>
          <w:b w:val="0"/>
          <w:sz w:val="48"/>
          <w:szCs w:val="48"/>
          <w:rtl/>
        </w:rPr>
        <w:t xml:space="preserve"> </w:t>
      </w:r>
      <w:proofErr w:type="spellStart"/>
      <w:r w:rsidRPr="008371F9">
        <w:rPr>
          <w:rFonts w:cs="Monotype Koufi"/>
          <w:b w:val="0"/>
          <w:sz w:val="48"/>
          <w:szCs w:val="48"/>
          <w:rtl/>
        </w:rPr>
        <w:t>يحويه</w:t>
      </w:r>
      <w:proofErr w:type="spellEnd"/>
      <w:r w:rsidRPr="008371F9">
        <w:rPr>
          <w:rFonts w:cs="Monotype Koufi"/>
          <w:b w:val="0"/>
          <w:sz w:val="48"/>
          <w:szCs w:val="48"/>
          <w:rtl/>
        </w:rPr>
        <w:t xml:space="preserve"> مكان </w:t>
      </w:r>
      <w:r w:rsidRPr="008371F9">
        <w:rPr>
          <w:rFonts w:cs="Monotype Koufi" w:hint="cs"/>
          <w:b w:val="0"/>
          <w:sz w:val="48"/>
          <w:szCs w:val="48"/>
          <w:rtl/>
        </w:rPr>
        <w:t>وهو خالق المكان</w:t>
      </w:r>
    </w:p>
    <w:p w:rsidR="00DC3EBA" w:rsidRDefault="008371F9" w:rsidP="006C1A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8371F9">
        <w:rPr>
          <w:rFonts w:cs="Monotype Koufi" w:hint="cs"/>
          <w:b w:val="0"/>
          <w:sz w:val="48"/>
          <w:szCs w:val="48"/>
          <w:rtl/>
        </w:rPr>
        <w:t>لا</w:t>
      </w:r>
      <w:r w:rsidRPr="008371F9">
        <w:rPr>
          <w:rFonts w:cs="Monotype Koufi"/>
          <w:b w:val="0"/>
          <w:sz w:val="48"/>
          <w:szCs w:val="48"/>
          <w:rtl/>
        </w:rPr>
        <w:t xml:space="preserve"> يجري عليه زمان</w:t>
      </w:r>
      <w:r w:rsidRPr="008371F9">
        <w:rPr>
          <w:rFonts w:cs="Monotype Koufi" w:hint="cs"/>
          <w:b w:val="0"/>
          <w:sz w:val="48"/>
          <w:szCs w:val="48"/>
          <w:rtl/>
        </w:rPr>
        <w:t xml:space="preserve"> وهو خالق الزمان</w:t>
      </w:r>
    </w:p>
    <w:p w:rsidR="00DC3EBA" w:rsidRDefault="00DC3EBA" w:rsidP="006C1AF5">
      <w:pPr>
        <w:pStyle w:val="1"/>
        <w:pBdr>
          <w:top w:val="dashDotStroked" w:sz="24" w:space="1" w:color="auto"/>
          <w:left w:val="dashDotStroked" w:sz="24" w:space="4" w:color="auto"/>
          <w:bottom w:val="dashDotStroked" w:sz="24" w:space="1" w:color="auto"/>
          <w:right w:val="dashDotStroked" w:sz="24" w:space="4" w:color="auto"/>
        </w:pBdr>
        <w:tabs>
          <w:tab w:val="left" w:pos="302"/>
        </w:tabs>
        <w:spacing w:after="200" w:line="276" w:lineRule="auto"/>
        <w:rPr>
          <w:rFonts w:cs="Monotype Koufi"/>
          <w:sz w:val="40"/>
        </w:rPr>
      </w:pPr>
    </w:p>
    <w:p w:rsidR="006C1AF5" w:rsidRPr="006C1AF5" w:rsidRDefault="006C1AF5" w:rsidP="000A7005">
      <w:pPr>
        <w:pStyle w:val="1"/>
        <w:tabs>
          <w:tab w:val="left" w:pos="302"/>
        </w:tabs>
        <w:spacing w:after="200" w:line="276" w:lineRule="auto"/>
        <w:rPr>
          <w:rFonts w:ascii="Traditional Arabic" w:eastAsiaTheme="minorHAnsi" w:hAnsi="Traditional Arabic" w:cs="Monotype Koufi"/>
          <w:b w:val="0"/>
          <w:bCs w:val="0"/>
          <w:noProof w:val="0"/>
          <w:sz w:val="44"/>
          <w:szCs w:val="44"/>
          <w:rtl/>
          <w:lang w:eastAsia="en-US"/>
        </w:rPr>
      </w:pPr>
    </w:p>
    <w:p w:rsidR="00DC3EBA" w:rsidRDefault="00DC3EBA" w:rsidP="000A7005">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DC3EBA" w:rsidRDefault="00DC3EBA" w:rsidP="000A7005">
      <w:pPr>
        <w:tabs>
          <w:tab w:val="left" w:pos="302"/>
        </w:tabs>
        <w:jc w:val="center"/>
        <w:rPr>
          <w:rFonts w:cs="Monotype Koufi"/>
          <w:b w:val="0"/>
          <w:rtl/>
        </w:rPr>
      </w:pPr>
      <w:r>
        <w:rPr>
          <w:rFonts w:cs="Monotype Koufi" w:hint="cs"/>
          <w:b w:val="0"/>
          <w:rtl/>
        </w:rPr>
        <w:t>مجــدي بــن محمــد بـن علـي</w:t>
      </w:r>
    </w:p>
    <w:p w:rsidR="00DC3EBA" w:rsidRDefault="00DC3EBA" w:rsidP="000A7005">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DC3EBA" w:rsidRDefault="00DC3EBA" w:rsidP="000A7005">
      <w:pPr>
        <w:jc w:val="center"/>
        <w:rPr>
          <w:b w:val="0"/>
          <w:rtl/>
        </w:rPr>
      </w:pPr>
    </w:p>
    <w:p w:rsidR="00DC3EBA" w:rsidRDefault="00DC3EBA" w:rsidP="000A7005">
      <w:pPr>
        <w:jc w:val="center"/>
        <w:rPr>
          <w:b w:val="0"/>
          <w:rtl/>
        </w:rPr>
      </w:pPr>
    </w:p>
    <w:p w:rsidR="00DC3EBA" w:rsidRDefault="00DC3EBA" w:rsidP="000A7005">
      <w:pPr>
        <w:jc w:val="center"/>
        <w:rPr>
          <w:rFonts w:cs="Monotype Koufi"/>
          <w:b w:val="0"/>
          <w:rtl/>
        </w:rPr>
      </w:pPr>
      <w:r>
        <w:rPr>
          <w:rFonts w:cs="Monotype Koufi" w:hint="cs"/>
          <w:b w:val="0"/>
          <w:rtl/>
        </w:rPr>
        <w:lastRenderedPageBreak/>
        <w:t>المقدمة</w:t>
      </w:r>
    </w:p>
    <w:p w:rsidR="00DC3EBA" w:rsidRDefault="00DC3EBA" w:rsidP="000A7005">
      <w:pPr>
        <w:jc w:val="both"/>
        <w:rPr>
          <w:b w:val="0"/>
          <w:bCs/>
          <w:rtl/>
        </w:rPr>
      </w:pPr>
      <w:r>
        <w:rPr>
          <w:rFonts w:hint="cs"/>
          <w:b w:val="0"/>
          <w:rtl/>
        </w:rPr>
        <w:t xml:space="preserve">إنَّ الْحَمْدَ لِلَّهِ نَحْمَدُهُ </w:t>
      </w:r>
      <w:proofErr w:type="spellStart"/>
      <w:r>
        <w:rPr>
          <w:rFonts w:hint="cs"/>
          <w:b w:val="0"/>
          <w:rtl/>
        </w:rPr>
        <w:t>وَنَسْتَعِينُهُ</w:t>
      </w:r>
      <w:proofErr w:type="spellEnd"/>
      <w:r>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w:t>
      </w:r>
      <w:r w:rsidR="008371F9">
        <w:rPr>
          <w:rFonts w:hint="cs"/>
          <w:b w:val="0"/>
          <w:rtl/>
        </w:rPr>
        <w:t xml:space="preserve"> ، </w:t>
      </w:r>
      <w:r>
        <w:rPr>
          <w:rFonts w:hint="cs"/>
          <w:b w:val="0"/>
          <w:rtl/>
        </w:rPr>
        <w:t>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DC3EBA" w:rsidRDefault="00DC3EBA" w:rsidP="000A7005">
      <w:pPr>
        <w:jc w:val="center"/>
        <w:rPr>
          <w:rFonts w:cs="Monotype Koufi"/>
          <w:b w:val="0"/>
        </w:rPr>
      </w:pPr>
      <w:r>
        <w:rPr>
          <w:rFonts w:cs="Monotype Koufi" w:hint="cs"/>
          <w:b w:val="0"/>
          <w:rtl/>
        </w:rPr>
        <w:t>بين يدي الرسالة</w:t>
      </w:r>
    </w:p>
    <w:p w:rsidR="00DC3EBA" w:rsidRDefault="00DC3EBA" w:rsidP="00544C90">
      <w:pPr>
        <w:jc w:val="both"/>
        <w:rPr>
          <w:b w:val="0"/>
          <w:bCs/>
          <w:rtl/>
        </w:rPr>
      </w:pPr>
      <w:r>
        <w:rPr>
          <w:rFonts w:hint="cs"/>
          <w:b w:val="0"/>
          <w:rtl/>
        </w:rPr>
        <w:t xml:space="preserve">هذه الرسالة تتناول </w:t>
      </w:r>
      <w:r w:rsidR="008371F9" w:rsidRPr="008371F9">
        <w:rPr>
          <w:b w:val="0"/>
          <w:rtl/>
        </w:rPr>
        <w:t xml:space="preserve">تقديس الله تعالى </w:t>
      </w:r>
      <w:r w:rsidR="008371F9">
        <w:rPr>
          <w:rFonts w:hint="cs"/>
          <w:b w:val="0"/>
          <w:rtl/>
        </w:rPr>
        <w:t xml:space="preserve">عن المكان فلا </w:t>
      </w:r>
      <w:r w:rsidR="008371F9" w:rsidRPr="008371F9">
        <w:rPr>
          <w:b w:val="0"/>
          <w:rtl/>
        </w:rPr>
        <w:t xml:space="preserve">حويه مكان </w:t>
      </w:r>
      <w:r w:rsidR="008371F9">
        <w:rPr>
          <w:rFonts w:hint="cs"/>
          <w:b w:val="0"/>
          <w:rtl/>
        </w:rPr>
        <w:t xml:space="preserve">وهو خالق المكان ، وتقديس الله تعالى عن الزمان فلا </w:t>
      </w:r>
      <w:r w:rsidR="008371F9" w:rsidRPr="008371F9">
        <w:rPr>
          <w:b w:val="0"/>
          <w:rtl/>
        </w:rPr>
        <w:t>يجري عليه زمان</w:t>
      </w:r>
      <w:r>
        <w:rPr>
          <w:rFonts w:hint="cs"/>
          <w:b w:val="0"/>
          <w:rtl/>
        </w:rPr>
        <w:t xml:space="preserve"> ، </w:t>
      </w:r>
      <w:r w:rsidR="008371F9">
        <w:rPr>
          <w:rFonts w:hint="cs"/>
          <w:b w:val="0"/>
          <w:rtl/>
        </w:rPr>
        <w:t xml:space="preserve">وهو خالق الزمان ، </w:t>
      </w:r>
      <w:r>
        <w:rPr>
          <w:rFonts w:hint="cs"/>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w:t>
      </w:r>
      <w:r w:rsidR="008371F9">
        <w:rPr>
          <w:rFonts w:hint="cs"/>
          <w:b w:val="0"/>
          <w:rtl/>
        </w:rPr>
        <w:t xml:space="preserve">أدلة من الكتاب والسنّة تدل على تنزيهه سبحانه عن المكان والزمان ، وحوت </w:t>
      </w:r>
      <w:r w:rsidR="00544C90">
        <w:rPr>
          <w:rFonts w:hint="cs"/>
          <w:b w:val="0"/>
          <w:rtl/>
        </w:rPr>
        <w:t>العديد من أقوال</w:t>
      </w:r>
      <w:r w:rsidR="008371F9">
        <w:rPr>
          <w:rFonts w:hint="cs"/>
          <w:b w:val="0"/>
          <w:rtl/>
        </w:rPr>
        <w:t xml:space="preserve"> علماء أهل السنّة والجماعة الثقات في تنزيه الله تعالى عن المكان والزمان ، </w:t>
      </w:r>
      <w:r>
        <w:rPr>
          <w:rFonts w:hint="cs"/>
          <w:b w:val="0"/>
          <w:rtl/>
        </w:rPr>
        <w:t xml:space="preserve">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الذين يصبرون لطلبه ويتواضعون </w:t>
      </w:r>
      <w:proofErr w:type="spellStart"/>
      <w:r>
        <w:rPr>
          <w:rFonts w:hint="cs"/>
          <w:b w:val="0"/>
          <w:rtl/>
        </w:rPr>
        <w:t>لمدارسته</w:t>
      </w:r>
      <w:proofErr w:type="spellEnd"/>
      <w:r>
        <w:rPr>
          <w:rFonts w:hint="cs"/>
          <w:b w:val="0"/>
          <w:rtl/>
        </w:rPr>
        <w:t xml:space="preserve"> ابتغاء وجه الله ، وإن أريد إلاّ الإصلاح ما استطعت وما توفيقي إلاّ بالله عليه توكلت وإليه أنيب ،</w:t>
      </w:r>
    </w:p>
    <w:p w:rsidR="00DC3EBA" w:rsidRDefault="00DC3EBA" w:rsidP="000A7005">
      <w:pPr>
        <w:jc w:val="center"/>
        <w:rPr>
          <w:rFonts w:cs="Monotype Koufi"/>
          <w:b w:val="0"/>
          <w:rtl/>
        </w:rPr>
      </w:pPr>
      <w:r>
        <w:rPr>
          <w:rFonts w:cs="Monotype Koufi" w:hint="cs"/>
          <w:b w:val="0"/>
          <w:rtl/>
        </w:rPr>
        <w:t>خطوط عريضة لأهم موضوعات الرسالة</w:t>
      </w:r>
    </w:p>
    <w:p w:rsidR="00DC3EBA" w:rsidRDefault="00DC3EBA" w:rsidP="002D31F7">
      <w:pPr>
        <w:jc w:val="both"/>
        <w:rPr>
          <w:b w:val="0"/>
          <w:bCs/>
          <w:rtl/>
          <w:lang w:bidi="ar-KW"/>
        </w:rPr>
      </w:pPr>
      <w:r>
        <w:rPr>
          <w:rFonts w:hint="cs"/>
          <w:b w:val="0"/>
          <w:rtl/>
        </w:rPr>
        <w:t>حوت الرسالة بحمد الله تعالى على مدخل و</w:t>
      </w:r>
      <w:r w:rsidR="002D31F7">
        <w:rPr>
          <w:rFonts w:hint="cs"/>
          <w:b w:val="0"/>
          <w:rtl/>
        </w:rPr>
        <w:t>ستة</w:t>
      </w:r>
      <w:r>
        <w:rPr>
          <w:rFonts w:hint="cs"/>
          <w:b w:val="0"/>
          <w:rtl/>
        </w:rPr>
        <w:t xml:space="preserve"> أبواب وخاتمة ، وتتمثل في </w:t>
      </w:r>
      <w:r>
        <w:rPr>
          <w:rFonts w:hint="cs"/>
          <w:b w:val="0"/>
          <w:rtl/>
          <w:lang w:bidi="ar-KW"/>
        </w:rPr>
        <w:t>:</w:t>
      </w:r>
    </w:p>
    <w:p w:rsidR="00DC3EBA" w:rsidRDefault="00DC3EBA" w:rsidP="00A85D1D">
      <w:pPr>
        <w:jc w:val="both"/>
        <w:rPr>
          <w:b w:val="0"/>
          <w:bCs/>
          <w:rtl/>
        </w:rPr>
      </w:pPr>
      <w:r>
        <w:rPr>
          <w:rFonts w:hint="cs"/>
          <w:b w:val="0"/>
          <w:bCs/>
          <w:rtl/>
        </w:rPr>
        <w:t>مقدمة</w:t>
      </w:r>
      <w:r>
        <w:rPr>
          <w:rFonts w:hint="cs"/>
          <w:b w:val="0"/>
          <w:rtl/>
        </w:rPr>
        <w:t xml:space="preserve"> : عن أهمية </w:t>
      </w:r>
      <w:r w:rsidR="00A85D1D">
        <w:rPr>
          <w:rFonts w:hint="cs"/>
          <w:b w:val="0"/>
          <w:rtl/>
        </w:rPr>
        <w:t>علم التقديس</w:t>
      </w:r>
      <w:r>
        <w:rPr>
          <w:rFonts w:hint="cs"/>
          <w:b w:val="0"/>
          <w:rtl/>
        </w:rPr>
        <w:t xml:space="preserve"> ودوره في تصحيح مفاهيم علم التوحيد والوحدة بين المسلمين</w:t>
      </w:r>
    </w:p>
    <w:p w:rsidR="00DC3EBA" w:rsidRPr="005F738F" w:rsidRDefault="00DC3EBA" w:rsidP="000A7005">
      <w:pPr>
        <w:jc w:val="both"/>
        <w:rPr>
          <w:rtl/>
          <w:lang w:bidi="ar-KW"/>
        </w:rPr>
      </w:pPr>
      <w:r>
        <w:rPr>
          <w:rFonts w:hint="cs"/>
          <w:b w:val="0"/>
          <w:bCs/>
          <w:rtl/>
        </w:rPr>
        <w:lastRenderedPageBreak/>
        <w:t xml:space="preserve">مدخل </w:t>
      </w:r>
      <w:r w:rsidR="002D31F7">
        <w:rPr>
          <w:rFonts w:hint="cs"/>
          <w:b w:val="0"/>
          <w:bCs/>
          <w:rtl/>
        </w:rPr>
        <w:t xml:space="preserve">: </w:t>
      </w:r>
      <w:r w:rsidR="005F738F">
        <w:rPr>
          <w:rFonts w:hint="cs"/>
          <w:b w:val="0"/>
          <w:bCs/>
          <w:rtl/>
        </w:rPr>
        <w:t xml:space="preserve">إلى تنزيه ذات الله تعالى عن المكان والزمان </w:t>
      </w:r>
      <w:r w:rsidR="005F738F" w:rsidRPr="005F738F">
        <w:rPr>
          <w:rFonts w:hint="cs"/>
          <w:rtl/>
        </w:rPr>
        <w:t xml:space="preserve">، وبيان أنّ </w:t>
      </w:r>
      <w:r w:rsidR="005F738F" w:rsidRPr="005F738F">
        <w:rPr>
          <w:rtl/>
          <w:lang w:bidi="ar-KW"/>
        </w:rPr>
        <w:t>الأدلة على تنزيه الله تعالى عن المكان والزمان ، أدلة تفوق الشمس في ظهورها</w:t>
      </w:r>
    </w:p>
    <w:p w:rsidR="000F7565" w:rsidRDefault="00DC3EBA" w:rsidP="000A7005">
      <w:pPr>
        <w:jc w:val="both"/>
        <w:rPr>
          <w:b w:val="0"/>
          <w:rtl/>
        </w:rPr>
      </w:pPr>
      <w:r>
        <w:rPr>
          <w:rFonts w:hint="cs"/>
          <w:b w:val="0"/>
          <w:bCs/>
          <w:rtl/>
          <w:lang w:bidi="ar-KW"/>
        </w:rPr>
        <w:t xml:space="preserve">الباب الأول : </w:t>
      </w:r>
      <w:r w:rsidR="000F7565">
        <w:rPr>
          <w:rFonts w:hint="cs"/>
          <w:b w:val="0"/>
          <w:rtl/>
        </w:rPr>
        <w:t xml:space="preserve">عقيدة أهل السنة والجماعة في أن الله موجود بلا مكان ولا جهة </w:t>
      </w:r>
      <w:r w:rsidR="00C1746F">
        <w:rPr>
          <w:rFonts w:hint="cs"/>
          <w:b w:val="0"/>
          <w:rtl/>
        </w:rPr>
        <w:t xml:space="preserve">، ويشتمل على تلك المباحث : </w:t>
      </w:r>
      <w:r w:rsidR="00C1746F">
        <w:rPr>
          <w:rFonts w:hint="cs"/>
          <w:rtl/>
        </w:rPr>
        <w:t xml:space="preserve">ويشتمل على تلك المباحث  : ( أولاً ) </w:t>
      </w:r>
      <w:r w:rsidR="00C1746F">
        <w:rPr>
          <w:b w:val="0"/>
          <w:rtl/>
        </w:rPr>
        <w:t>تعريف المكان والجهة</w:t>
      </w:r>
      <w:r w:rsidR="00C1746F">
        <w:rPr>
          <w:rFonts w:hint="cs"/>
          <w:rtl/>
        </w:rPr>
        <w:t xml:space="preserve"> </w:t>
      </w:r>
      <w:r w:rsidR="00C1746F">
        <w:rPr>
          <w:rFonts w:hint="cs"/>
          <w:b w:val="0"/>
          <w:rtl/>
        </w:rPr>
        <w:t xml:space="preserve">، ( </w:t>
      </w:r>
      <w:r w:rsidR="00C1746F">
        <w:rPr>
          <w:b w:val="0"/>
          <w:rtl/>
        </w:rPr>
        <w:t xml:space="preserve">ثانياً </w:t>
      </w:r>
      <w:r w:rsidR="00C1746F">
        <w:rPr>
          <w:rFonts w:hint="cs"/>
          <w:b w:val="0"/>
          <w:rtl/>
        </w:rPr>
        <w:t xml:space="preserve">) </w:t>
      </w:r>
      <w:r w:rsidR="00C1746F">
        <w:rPr>
          <w:b w:val="0"/>
          <w:rtl/>
        </w:rPr>
        <w:t>الدليل على تنـزيه الله عن المكان والجهة من القرءان</w:t>
      </w:r>
      <w:r w:rsidR="00C1746F">
        <w:rPr>
          <w:rFonts w:hint="cs"/>
          <w:b w:val="0"/>
          <w:rtl/>
        </w:rPr>
        <w:t xml:space="preserve"> ، ( </w:t>
      </w:r>
      <w:r w:rsidR="00C1746F">
        <w:rPr>
          <w:b w:val="0"/>
          <w:rtl/>
        </w:rPr>
        <w:t xml:space="preserve">ثالثاً </w:t>
      </w:r>
      <w:r w:rsidR="00C1746F">
        <w:rPr>
          <w:rFonts w:hint="cs"/>
          <w:b w:val="0"/>
          <w:rtl/>
        </w:rPr>
        <w:t xml:space="preserve"> ) </w:t>
      </w:r>
      <w:r w:rsidR="00C1746F">
        <w:rPr>
          <w:b w:val="0"/>
          <w:rtl/>
        </w:rPr>
        <w:t xml:space="preserve">:: الدليل على تنزيه الله عن المكان والجهة من الحديث </w:t>
      </w:r>
      <w:r w:rsidR="00C1746F">
        <w:rPr>
          <w:rFonts w:hint="cs"/>
          <w:b w:val="0"/>
          <w:rtl/>
        </w:rPr>
        <w:t xml:space="preserve"> ، ( رابعاً ) : أقوال جل علماء الأمة الإسلامية في تنزيه الله عن المكان والجهة</w:t>
      </w:r>
      <w:r w:rsidR="006017BA">
        <w:rPr>
          <w:rFonts w:hint="cs"/>
          <w:b w:val="0"/>
          <w:rtl/>
        </w:rPr>
        <w:t xml:space="preserve"> ، ( خام</w:t>
      </w:r>
      <w:bookmarkStart w:id="0" w:name="_GoBack"/>
      <w:bookmarkEnd w:id="0"/>
      <w:r w:rsidR="006017BA">
        <w:rPr>
          <w:rFonts w:hint="cs"/>
          <w:b w:val="0"/>
          <w:rtl/>
        </w:rPr>
        <w:t xml:space="preserve">ساً ) أقوال جل علماء الأمة الإسلامية في تنزيه الله عن الزمان ، </w:t>
      </w:r>
    </w:p>
    <w:p w:rsidR="00F33023" w:rsidRDefault="00F33023" w:rsidP="000A7005">
      <w:pPr>
        <w:jc w:val="both"/>
        <w:rPr>
          <w:b w:val="0"/>
        </w:rPr>
      </w:pPr>
      <w:r w:rsidRPr="00F33023">
        <w:rPr>
          <w:rFonts w:hint="cs"/>
          <w:bCs/>
          <w:rtl/>
        </w:rPr>
        <w:t>الباب الثاني</w:t>
      </w:r>
      <w:r>
        <w:rPr>
          <w:rFonts w:hint="cs"/>
          <w:b w:val="0"/>
          <w:rtl/>
        </w:rPr>
        <w:t xml:space="preserve"> : الأدلة من إجماع علماء الأصول المتخصصين في العقيدة على منهاج أهل السنّة والجماعة على أن الله تعالى لا يحلُّ في مكان ولا يجري عليه زمان ، </w:t>
      </w:r>
      <w:r w:rsidR="006D3E56">
        <w:rPr>
          <w:rFonts w:hint="cs"/>
          <w:b w:val="0"/>
          <w:rtl/>
        </w:rPr>
        <w:t xml:space="preserve">وبيان </w:t>
      </w:r>
      <w:r w:rsidR="006D3E56">
        <w:rPr>
          <w:rtl/>
        </w:rPr>
        <w:t>حُكم</w:t>
      </w:r>
      <w:r w:rsidR="006D3E56">
        <w:rPr>
          <w:rFonts w:hint="cs"/>
          <w:rtl/>
        </w:rPr>
        <w:t xml:space="preserve"> الشرع في</w:t>
      </w:r>
      <w:r w:rsidR="006D3E56">
        <w:rPr>
          <w:rtl/>
        </w:rPr>
        <w:t xml:space="preserve">من يَنسِبُ لله </w:t>
      </w:r>
      <w:r w:rsidR="006D3E56">
        <w:rPr>
          <w:rFonts w:hint="cs"/>
          <w:rtl/>
        </w:rPr>
        <w:t xml:space="preserve">تعالى </w:t>
      </w:r>
      <w:r w:rsidR="006D3E56">
        <w:rPr>
          <w:rtl/>
        </w:rPr>
        <w:t>مكانًا</w:t>
      </w:r>
      <w:r w:rsidR="006D3E56">
        <w:rPr>
          <w:rFonts w:hint="cs"/>
          <w:b w:val="0"/>
          <w:rtl/>
        </w:rPr>
        <w:t xml:space="preserve"> ، </w:t>
      </w:r>
    </w:p>
    <w:p w:rsidR="00DC3EBA" w:rsidRPr="00C1746F" w:rsidRDefault="00F33023" w:rsidP="000A7005">
      <w:pPr>
        <w:jc w:val="both"/>
        <w:rPr>
          <w:rtl/>
        </w:rPr>
      </w:pPr>
      <w:r w:rsidRPr="0043040A">
        <w:rPr>
          <w:bCs/>
          <w:rtl/>
          <w:lang w:bidi="ar-KW"/>
        </w:rPr>
        <w:t>الباب الثالث</w:t>
      </w:r>
      <w:r>
        <w:rPr>
          <w:b w:val="0"/>
          <w:rtl/>
          <w:lang w:bidi="ar-KW"/>
        </w:rPr>
        <w:t xml:space="preserve">  : </w:t>
      </w:r>
      <w:r>
        <w:rPr>
          <w:b w:val="0"/>
          <w:rtl/>
        </w:rPr>
        <w:t>الأدلة العقلية على تنـزيه الله عن المكان والزمان</w:t>
      </w:r>
      <w:r w:rsidR="00C1746F" w:rsidRPr="00C1746F">
        <w:rPr>
          <w:rFonts w:hint="cs"/>
          <w:rtl/>
        </w:rPr>
        <w:t xml:space="preserve"> </w:t>
      </w:r>
      <w:r w:rsidR="00576040">
        <w:rPr>
          <w:rFonts w:hint="cs"/>
          <w:rtl/>
        </w:rPr>
        <w:t>، و</w:t>
      </w:r>
      <w:r w:rsidR="00576040">
        <w:rPr>
          <w:rtl/>
        </w:rPr>
        <w:t>بيان أنه لا يَمتنع شرعًا ولا عقلاً أن يكون فوق العرش مكان</w:t>
      </w:r>
      <w:r w:rsidR="00576040">
        <w:rPr>
          <w:rFonts w:hint="cs"/>
          <w:rtl/>
        </w:rPr>
        <w:t xml:space="preserve"> ، </w:t>
      </w:r>
    </w:p>
    <w:p w:rsidR="00C1746F" w:rsidRPr="00C1746F" w:rsidRDefault="00C1746F" w:rsidP="000A7005">
      <w:pPr>
        <w:jc w:val="both"/>
        <w:rPr>
          <w:rtl/>
        </w:rPr>
      </w:pPr>
      <w:r w:rsidRPr="00C1746F">
        <w:rPr>
          <w:rFonts w:hint="cs"/>
          <w:b w:val="0"/>
          <w:bCs/>
          <w:rtl/>
        </w:rPr>
        <w:t>الباب الرابع</w:t>
      </w:r>
      <w:r w:rsidRPr="00C1746F">
        <w:rPr>
          <w:rFonts w:hint="cs"/>
          <w:rtl/>
        </w:rPr>
        <w:t xml:space="preserve"> : </w:t>
      </w:r>
      <w:r w:rsidRPr="00C1746F">
        <w:rPr>
          <w:rtl/>
        </w:rPr>
        <w:t xml:space="preserve">الله </w:t>
      </w:r>
      <w:r w:rsidRPr="00C1746F">
        <w:rPr>
          <w:rFonts w:hint="cs"/>
          <w:rtl/>
        </w:rPr>
        <w:t xml:space="preserve">تعالى </w:t>
      </w:r>
      <w:r w:rsidR="00096839">
        <w:rPr>
          <w:rFonts w:hint="cs"/>
          <w:rtl/>
        </w:rPr>
        <w:t xml:space="preserve">موجود ، وهو واجب الوجود ، ولا يُقال أنّه </w:t>
      </w:r>
      <w:r w:rsidRPr="00C1746F">
        <w:rPr>
          <w:rtl/>
        </w:rPr>
        <w:t xml:space="preserve">داخل العالم ولا </w:t>
      </w:r>
      <w:r w:rsidR="00096839">
        <w:rPr>
          <w:rFonts w:hint="cs"/>
          <w:rtl/>
        </w:rPr>
        <w:t xml:space="preserve">يُقال لأنّه </w:t>
      </w:r>
      <w:r w:rsidRPr="00C1746F">
        <w:rPr>
          <w:rtl/>
        </w:rPr>
        <w:t>خارجه</w:t>
      </w:r>
      <w:r w:rsidRPr="00C1746F">
        <w:rPr>
          <w:rFonts w:hint="cs"/>
          <w:rtl/>
        </w:rPr>
        <w:t xml:space="preserve"> لأنّ وجوده ليس كمثله وجود ، </w:t>
      </w:r>
      <w:r w:rsidR="00023DEC">
        <w:rPr>
          <w:rFonts w:hint="cs"/>
          <w:rtl/>
        </w:rPr>
        <w:t xml:space="preserve">ولا يجوز أن يُقال أنّ الله تعالى في كل مكان لأنّ المكان مخلوق محدود والله تعالى لا حد له ، </w:t>
      </w:r>
    </w:p>
    <w:p w:rsidR="0096758C" w:rsidRPr="004055BE" w:rsidRDefault="00C1746F" w:rsidP="000A7005">
      <w:pPr>
        <w:jc w:val="both"/>
        <w:rPr>
          <w:b w:val="0"/>
          <w:rtl/>
        </w:rPr>
      </w:pPr>
      <w:r w:rsidRPr="00C1746F">
        <w:rPr>
          <w:rFonts w:hint="cs"/>
          <w:b w:val="0"/>
          <w:bCs/>
          <w:rtl/>
        </w:rPr>
        <w:t>الباب الخامس</w:t>
      </w:r>
      <w:r w:rsidRPr="00C1746F">
        <w:rPr>
          <w:rFonts w:hint="cs"/>
          <w:rtl/>
        </w:rPr>
        <w:t xml:space="preserve"> : </w:t>
      </w:r>
      <w:r w:rsidR="0058365E">
        <w:rPr>
          <w:rFonts w:hint="cs"/>
          <w:rtl/>
        </w:rPr>
        <w:t xml:space="preserve">حل إشكال </w:t>
      </w:r>
      <w:r w:rsidRPr="00C1746F">
        <w:rPr>
          <w:rFonts w:hint="cs"/>
          <w:rtl/>
        </w:rPr>
        <w:t xml:space="preserve">ظواهر </w:t>
      </w:r>
      <w:r w:rsidR="0058365E">
        <w:rPr>
          <w:rFonts w:hint="cs"/>
          <w:rtl/>
        </w:rPr>
        <w:t xml:space="preserve">الكتاب والسنّة التي </w:t>
      </w:r>
      <w:r w:rsidRPr="00C1746F">
        <w:rPr>
          <w:rFonts w:hint="cs"/>
          <w:rtl/>
        </w:rPr>
        <w:t xml:space="preserve">تنافي تنزيه الله تعالى عن المكان </w:t>
      </w:r>
      <w:r w:rsidR="0096758C">
        <w:rPr>
          <w:rFonts w:hint="cs"/>
          <w:rtl/>
        </w:rPr>
        <w:t xml:space="preserve">، </w:t>
      </w:r>
    </w:p>
    <w:p w:rsidR="004055BE" w:rsidRPr="004055BE" w:rsidRDefault="004055BE" w:rsidP="000A7005">
      <w:pPr>
        <w:jc w:val="both"/>
        <w:rPr>
          <w:b w:val="0"/>
          <w:rtl/>
        </w:rPr>
      </w:pPr>
      <w:r w:rsidRPr="004055BE">
        <w:rPr>
          <w:rFonts w:hint="cs"/>
          <w:bCs/>
          <w:rtl/>
        </w:rPr>
        <w:t>الباب السادس</w:t>
      </w:r>
      <w:r w:rsidRPr="004055BE">
        <w:rPr>
          <w:rFonts w:hint="cs"/>
          <w:b w:val="0"/>
          <w:rtl/>
        </w:rPr>
        <w:t xml:space="preserve"> : رسالتان في تنزيه الله تعالى عن المكان ، ( الاولى ) : </w:t>
      </w:r>
      <w:r w:rsidRPr="004055BE">
        <w:rPr>
          <w:b w:val="0"/>
          <w:rtl/>
        </w:rPr>
        <w:t xml:space="preserve">مصنف الشيخ شهاب الدين ابن </w:t>
      </w:r>
      <w:proofErr w:type="spellStart"/>
      <w:r w:rsidRPr="004055BE">
        <w:rPr>
          <w:b w:val="0"/>
          <w:rtl/>
        </w:rPr>
        <w:t>جهبل</w:t>
      </w:r>
      <w:proofErr w:type="spellEnd"/>
      <w:r w:rsidRPr="004055BE">
        <w:rPr>
          <w:b w:val="0"/>
          <w:rtl/>
        </w:rPr>
        <w:t xml:space="preserve"> في نفي الجهة وتنزيه الله تعالى عن المكان</w:t>
      </w:r>
      <w:r w:rsidRPr="004055BE">
        <w:rPr>
          <w:rFonts w:hint="cs"/>
          <w:b w:val="0"/>
          <w:rtl/>
        </w:rPr>
        <w:t xml:space="preserve"> ، و ( الثانية ) : </w:t>
      </w:r>
      <w:r w:rsidRPr="004055BE">
        <w:rPr>
          <w:b w:val="0"/>
          <w:rtl/>
        </w:rPr>
        <w:t>كتاب الصمدية للشيخ طارق بن محمد السعدي الحسيني وهو</w:t>
      </w:r>
      <w:r w:rsidRPr="004055BE">
        <w:rPr>
          <w:rFonts w:hint="cs"/>
          <w:b w:val="0"/>
          <w:rtl/>
        </w:rPr>
        <w:t xml:space="preserve"> </w:t>
      </w:r>
      <w:r w:rsidRPr="004055BE">
        <w:rPr>
          <w:b w:val="0"/>
          <w:rtl/>
        </w:rPr>
        <w:t>تنزيه لله تعالى عن الجهة والمكان</w:t>
      </w:r>
      <w:r w:rsidRPr="004055BE">
        <w:rPr>
          <w:rFonts w:hint="cs"/>
          <w:b w:val="0"/>
          <w:rtl/>
        </w:rPr>
        <w:t xml:space="preserve"> ، </w:t>
      </w:r>
    </w:p>
    <w:p w:rsidR="00DC3EBA" w:rsidRPr="00544C90" w:rsidRDefault="00DC3EBA" w:rsidP="00544C90">
      <w:pPr>
        <w:jc w:val="both"/>
        <w:rPr>
          <w:b w:val="0"/>
          <w:bCs/>
          <w:rtl/>
        </w:rPr>
      </w:pPr>
      <w:r w:rsidRPr="00544C90">
        <w:rPr>
          <w:rFonts w:hint="cs"/>
          <w:b w:val="0"/>
          <w:bCs/>
          <w:rtl/>
        </w:rPr>
        <w:t xml:space="preserve">الخاتمة </w:t>
      </w:r>
      <w:r w:rsidR="00544C90" w:rsidRPr="00544C90">
        <w:rPr>
          <w:rFonts w:hint="cs"/>
          <w:b w:val="0"/>
          <w:bCs/>
          <w:rtl/>
        </w:rPr>
        <w:t>والفهارس</w:t>
      </w:r>
    </w:p>
    <w:p w:rsidR="00DC3EBA" w:rsidRDefault="008756A6" w:rsidP="000A7005">
      <w:pPr>
        <w:jc w:val="center"/>
        <w:rPr>
          <w:b w:val="0"/>
          <w:bCs/>
          <w:rtl/>
        </w:rPr>
      </w:pPr>
      <w:r>
        <w:rPr>
          <w:rFonts w:hint="cs"/>
          <w:b w:val="0"/>
          <w:bCs/>
          <w:rtl/>
        </w:rPr>
        <w:t>***</w:t>
      </w:r>
    </w:p>
    <w:p w:rsidR="00096839" w:rsidRDefault="00096839" w:rsidP="000A7005">
      <w:pPr>
        <w:jc w:val="both"/>
        <w:rPr>
          <w:rtl/>
        </w:rPr>
      </w:pPr>
    </w:p>
    <w:p w:rsidR="000A7005" w:rsidRDefault="000A7005" w:rsidP="000A7005">
      <w:pPr>
        <w:jc w:val="both"/>
        <w:rPr>
          <w:rtl/>
        </w:rPr>
      </w:pPr>
    </w:p>
    <w:p w:rsidR="00A85D1D" w:rsidRDefault="00A85D1D" w:rsidP="00A85D1D">
      <w:pPr>
        <w:pBdr>
          <w:top w:val="dashDotStroked" w:sz="24" w:space="1" w:color="auto"/>
          <w:left w:val="dashDotStroked" w:sz="24" w:space="4" w:color="auto"/>
          <w:bottom w:val="dashDotStroked" w:sz="24" w:space="1" w:color="auto"/>
          <w:right w:val="dashDotStroked" w:sz="24" w:space="4" w:color="auto"/>
        </w:pBdr>
        <w:jc w:val="center"/>
        <w:rPr>
          <w:rtl/>
        </w:rPr>
      </w:pPr>
    </w:p>
    <w:p w:rsidR="00A85D1D" w:rsidRPr="00A85D1D" w:rsidRDefault="00A85D1D" w:rsidP="00A85D1D">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85D1D">
        <w:rPr>
          <w:rFonts w:cs="Monotype Koufi"/>
          <w:sz w:val="40"/>
          <w:szCs w:val="40"/>
          <w:rtl/>
        </w:rPr>
        <w:t>مقدمة</w:t>
      </w:r>
    </w:p>
    <w:p w:rsidR="00A85D1D" w:rsidRDefault="00A85D1D" w:rsidP="00A85D1D">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85D1D">
        <w:rPr>
          <w:rFonts w:cs="Monotype Koufi"/>
          <w:sz w:val="40"/>
          <w:szCs w:val="40"/>
          <w:rtl/>
        </w:rPr>
        <w:t xml:space="preserve">عن أهمية علم التقديس </w:t>
      </w:r>
    </w:p>
    <w:p w:rsidR="009A75E2" w:rsidRDefault="00A85D1D" w:rsidP="00A85D1D">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85D1D">
        <w:rPr>
          <w:rFonts w:cs="Monotype Koufi"/>
          <w:sz w:val="40"/>
          <w:szCs w:val="40"/>
          <w:rtl/>
        </w:rPr>
        <w:t>ودوره في تصحيح مفاهيم علم التوحيد والوحدة بين المسلمين</w:t>
      </w:r>
      <w:r w:rsidR="009A75E2">
        <w:rPr>
          <w:rFonts w:cs="Monotype Koufi" w:hint="cs"/>
          <w:sz w:val="40"/>
          <w:szCs w:val="40"/>
          <w:rtl/>
        </w:rPr>
        <w:t xml:space="preserve"> </w:t>
      </w:r>
    </w:p>
    <w:p w:rsidR="00A85D1D" w:rsidRPr="00A85D1D" w:rsidRDefault="009A75E2" w:rsidP="00A85D1D">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9A75E2">
        <w:rPr>
          <w:rFonts w:cs="Monotype Koufi" w:hint="cs"/>
          <w:sz w:val="40"/>
          <w:szCs w:val="40"/>
          <w:rtl/>
        </w:rPr>
        <w:t>وخطورة التصدر للإفتاء في علم العقيدة قبل دراسة هذا العلم واستيعابه</w:t>
      </w:r>
    </w:p>
    <w:p w:rsidR="00A85D1D" w:rsidRPr="00A85D1D" w:rsidRDefault="00A85D1D" w:rsidP="00A85D1D">
      <w:pPr>
        <w:pBdr>
          <w:top w:val="dashDotStroked" w:sz="24" w:space="1" w:color="auto"/>
          <w:left w:val="dashDotStroked" w:sz="24" w:space="4" w:color="auto"/>
          <w:bottom w:val="dashDotStroked" w:sz="24" w:space="1" w:color="auto"/>
          <w:right w:val="dashDotStroked" w:sz="24" w:space="4" w:color="auto"/>
        </w:pBdr>
        <w:jc w:val="center"/>
        <w:rPr>
          <w:rtl/>
        </w:rPr>
      </w:pPr>
    </w:p>
    <w:p w:rsidR="00EB218C" w:rsidRDefault="00EB218C" w:rsidP="00EB218C">
      <w:pPr>
        <w:jc w:val="center"/>
        <w:rPr>
          <w:b w:val="0"/>
          <w:bCs/>
          <w:rtl/>
        </w:rPr>
      </w:pPr>
    </w:p>
    <w:p w:rsidR="00EB218C" w:rsidRDefault="00EB218C" w:rsidP="00EB218C">
      <w:pPr>
        <w:jc w:val="both"/>
        <w:rPr>
          <w:b w:val="0"/>
        </w:rPr>
      </w:pPr>
      <w:r>
        <w:rPr>
          <w:rFonts w:hint="cs"/>
          <w:b w:val="0"/>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التي هي صفات الكمال والجلال والإكرام ، وما يستحيل في حقه سبحانه من صفات النقص والعيب والحدوث والتشبيه والتجسيم ، ويشمل هذا العلم على معرفة توحيد الله تعالى في ذاته وأسمائه وصفاته وأفعاله ، وإذا كان أعظم العلوم والمعارف في دين الله تعالى بعد الإيمان هو التوحيد ، وإذا كان أجل أقسام التوحيد هو توحيد الذات .. فإن علم التقديس والتنزيه هو الفقه الحقيقي والعلم الراسخ بقسم توحيد الذات وما يجب له سبحانه من معاني التقديس والتنزيه ومن صفات الكمال والجلال والإكرام ، وما يجب تنزيه ذات الله تعالى عنه من معاني التشبيه وصفات النقص والعيب والحدوث والعجز والعيب وغيرها من النقائص التي يجب تنزيه الله تعالى عنها ، كما يشمل هذا العلم بيان </w:t>
      </w:r>
      <w:r>
        <w:rPr>
          <w:rFonts w:hint="cs"/>
          <w:b w:val="0"/>
          <w:rtl/>
        </w:rPr>
        <w:t xml:space="preserve">قواعد التنزيه : التي ساهم في تأصيلها أهل الأصول المتخصصون في العقيدة من علماء أهل السنة ، هذه القواعد التي نتعلم من خلالها المستحيل في حق الله تعالى فيكون المرء على بينه من ربه وخالقه وإلهه الذي يعبده ويوحده ، وعلى علم راسخ وهو يتكلم فيما يتعلق بذات الله تعالى وأسمائه الحسنى وصفاته العظيمة وأفعاله الحكيمة ،  وتحدثا بنعمة الله الكريم أني ما إن استوعبت علم </w:t>
      </w:r>
      <w:r>
        <w:rPr>
          <w:rFonts w:hint="cs"/>
          <w:b w:val="0"/>
          <w:rtl/>
        </w:rPr>
        <w:lastRenderedPageBreak/>
        <w:t>التنزيه وقواعده الرصينة حتى أحسست أنه العلم اللازم لتحقيق الوحدة الإسلامية المنشودة والتجديد الإسلامي المنشود ، وأنّ الإحاطة بعلم التقديس والتنزيه له أعظم الدور في تصحيح مفاهيم علم التوحيد ، وأعظم الأثر في تحقيق التقارب والتكامل والوحدة العقائدية والعلمية والعملية بين المسلمين عامة ، وبين طوائف أهل السنّة والجماعة خاصة ،</w:t>
      </w:r>
      <w:r>
        <w:rPr>
          <w:rFonts w:hint="cs"/>
          <w:b w:val="0"/>
          <w:rtl/>
          <w:lang w:bidi="ar-KW"/>
        </w:rPr>
        <w:t xml:space="preserve"> والله من وراء القصد وهو يهدي السبيل ،</w:t>
      </w:r>
      <w:r>
        <w:rPr>
          <w:rFonts w:hint="cs"/>
          <w:b w:val="0"/>
          <w:rtl/>
        </w:rPr>
        <w:t xml:space="preserve"> وإن من أعظم الخطر أن يتصدى أحد للحديث عن الله تعالى وعن صفاته وأفعاله ، دون أن يكون له إلمام بهذا العلم الذي يضبط مسائل وأحكام هذا الباب ، وأشد من ذلك خطرا أن يتصدى للحديث عن أهل السنّة والجماعة وإطارها العقائدي والفرق الضالة عنها في العقيدة ، من لا يعرف هذا العلم الراسخ ، والطامة المهلكة عندما يتصدر أحدهم لإصدار أحكام التبديع والتضليل للطوائف والفرق الإسلامية وهو يجهل هذا العلم ، فيفتي ويبدع ويضلل بغير علم ولا فقه ولا هدى وهو يحسب أنه من المهتدين ، فحرام على من يجهل قواعد هذا العلم أن يتصدر للتبديع والتضليل في باب العقيدة ، لأنّ قواعد التقديس والتنزيه هي مبادئ الفقه في العقيدة ، والفقه في التوحيد والتقديس ، وهذا هو الفقه الذي لا يصح لأحد أن يتكلم في علم الإلهيات إلا وهو ملم به ، إنّ </w:t>
      </w:r>
      <w:r>
        <w:rPr>
          <w:rFonts w:hint="cs"/>
          <w:b w:val="0"/>
          <w:rtl/>
          <w:lang w:bidi="ar-KW"/>
        </w:rPr>
        <w:t xml:space="preserve">دراسة علم التقديس والتنزيه ومعرفة قواعده الربانية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 xml:space="preserve">أبو عثمان المغربي ، حيث جاء في [طبقات الشافعية الكبرى ج: 9 ص: 42] :  ( وقال أبو عثمان المغربي كنت أعتقد شيئا من حديث الجهة فلما قدمت بغداد زال ذلك عن قلبي فكتبت إلى أصحابي بمكة أني أسلمت جديدا  ) أهـ  ، فهذا هو الأثر المرجو من تعلم علم التقديس والتنزيه والتسبيح ، </w:t>
      </w:r>
      <w:r>
        <w:rPr>
          <w:rFonts w:hint="cs"/>
          <w:b w:val="0"/>
          <w:rtl/>
          <w:lang w:bidi="ar-KW"/>
        </w:rPr>
        <w:t>لقد</w:t>
      </w:r>
      <w:r>
        <w:rPr>
          <w:rFonts w:hint="cs"/>
          <w:b w:val="0"/>
          <w:rtl/>
        </w:rPr>
        <w:t xml:space="preserve"> تكرر التسبيح في القرآن أكثر من ثمانين موضعا من كتاب الله تعالى ومعناه التنزيه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w:t>
      </w:r>
      <w:r>
        <w:rPr>
          <w:rFonts w:hint="cs"/>
          <w:b w:val="0"/>
          <w:rtl/>
        </w:rPr>
        <w:lastRenderedPageBreak/>
        <w:t xml:space="preserve">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hint="cs"/>
          <w:b w:val="0"/>
          <w:rtl/>
        </w:rPr>
        <w:t>مخلوقون</w:t>
      </w:r>
      <w:proofErr w:type="spellEnd"/>
      <w:r>
        <w:rPr>
          <w:rFonts w:hint="cs"/>
          <w:b w:val="0"/>
          <w:rtl/>
        </w:rPr>
        <w:t xml:space="preserve"> </w:t>
      </w:r>
      <w:proofErr w:type="spellStart"/>
      <w:r>
        <w:rPr>
          <w:rFonts w:hint="cs"/>
          <w:b w:val="0"/>
          <w:rtl/>
        </w:rPr>
        <w:t>مربوبون</w:t>
      </w:r>
      <w:proofErr w:type="spellEnd"/>
      <w:r>
        <w:rPr>
          <w:rFonts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w:t>
      </w:r>
      <w:proofErr w:type="spellStart"/>
      <w:r>
        <w:rPr>
          <w:rFonts w:hint="cs"/>
          <w:b w:val="0"/>
          <w:rtl/>
        </w:rPr>
        <w:t>التتشبيه</w:t>
      </w:r>
      <w:proofErr w:type="spellEnd"/>
      <w:r>
        <w:rPr>
          <w:rFonts w:hint="cs"/>
          <w:b w:val="0"/>
          <w:rtl/>
        </w:rPr>
        <w:t xml:space="preserve">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w:t>
      </w:r>
      <w:r>
        <w:rPr>
          <w:rFonts w:hint="cs"/>
          <w:b w:val="0"/>
          <w:rtl/>
        </w:rPr>
        <w:lastRenderedPageBreak/>
        <w:t>والأجزاء إذ الجزء محتاج إلى كله والكل يكمله الجزء وجميعها يضاد الأحدية و الصمدية سبحانه الواحد الأحد الصمد المنزه عن الجسمية ومستلزماتها ،</w:t>
      </w:r>
      <w:r>
        <w:rPr>
          <w:rFonts w:hint="cs"/>
          <w:b w:val="0"/>
          <w:bCs/>
          <w:rtl/>
        </w:rPr>
        <w:t xml:space="preserve"> إنّ الهدف الأسمى من دراسة علم التنزيه ، ومن معرفة قواعد التنزيه : هو الاعتراف بالعجز عن الإدراك</w:t>
      </w:r>
      <w:r>
        <w:rPr>
          <w:rFonts w:hint="cs"/>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hint="cs"/>
          <w:b w:val="0"/>
          <w:rtl/>
        </w:rPr>
        <w:t xml:space="preserve">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 </w:t>
      </w:r>
      <w:r>
        <w:rPr>
          <w:rFonts w:eastAsia="Times New Roman" w:hint="cs"/>
          <w:b w:val="0"/>
          <w:vertAlign w:val="superscript"/>
          <w:rtl/>
        </w:rPr>
        <w:t xml:space="preserve"> </w:t>
      </w:r>
      <w:r>
        <w:rPr>
          <w:rFonts w:eastAsia="Times New Roman" w:hint="cs"/>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w:t>
      </w:r>
      <w:r>
        <w:rPr>
          <w:rFonts w:hint="cs"/>
          <w:b w:val="0"/>
          <w:rtl/>
        </w:rPr>
        <w:lastRenderedPageBreak/>
        <w:t>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و ( الهدف العلمي من تلك القواعد )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 و ( غاية تلك القواعد ) : بلوغ التقديس الكامل والتنزيه المطلق لله تعالى وتصفية الاعتقاد من أدران التشبيه والتجسيم والتمثيل والتكييف ، وذلك</w:t>
      </w:r>
      <w:r>
        <w:rPr>
          <w:rFonts w:hint="cs"/>
          <w:b w:val="0"/>
          <w:rtl/>
          <w:lang w:bidi="ar-KW"/>
        </w:rPr>
        <w:t xml:space="preserve">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أبو عثمان المغربي ، حيث جاء في [طبقات الشافعية الكبرى ج: 9 ص: 42] :  ( وقال</w:t>
      </w:r>
      <w:r>
        <w:rPr>
          <w:rFonts w:hint="cs"/>
          <w:b w:val="0"/>
        </w:rPr>
        <w:t xml:space="preserve"> </w:t>
      </w:r>
      <w:r>
        <w:rPr>
          <w:rFonts w:hint="cs"/>
          <w:b w:val="0"/>
          <w:rtl/>
        </w:rPr>
        <w:t>أبو عثمان المغربي كنت أعتقد شيئا من حديث الجهة فلما قدمت بغداد زال ذلك</w:t>
      </w:r>
      <w:r>
        <w:rPr>
          <w:rFonts w:hint="cs"/>
          <w:b w:val="0"/>
        </w:rPr>
        <w:t xml:space="preserve"> </w:t>
      </w:r>
      <w:r>
        <w:rPr>
          <w:rFonts w:hint="cs"/>
          <w:b w:val="0"/>
          <w:rtl/>
        </w:rPr>
        <w:t>عن قلبي فكتبت إلى أصحابي بمكة أني أسلمت جديدا</w:t>
      </w:r>
      <w:r>
        <w:rPr>
          <w:rFonts w:hint="cs"/>
          <w:b w:val="0"/>
        </w:rPr>
        <w:t xml:space="preserve"> </w:t>
      </w:r>
      <w:r>
        <w:rPr>
          <w:rFonts w:hint="cs"/>
          <w:b w:val="0"/>
          <w:rtl/>
        </w:rPr>
        <w:t xml:space="preserve"> ) أهـ  ، فهذا هو الأثر المرجو من تعلم علم التقديس والتنزيه والتسبيح ،</w:t>
      </w:r>
      <w:r>
        <w:rPr>
          <w:rFonts w:hint="cs"/>
          <w:b w:val="0"/>
          <w:bCs/>
          <w:rtl/>
          <w:lang w:bidi="ar-KW"/>
        </w:rPr>
        <w:t xml:space="preserve"> </w:t>
      </w:r>
      <w:r>
        <w:rPr>
          <w:rFonts w:hint="cs"/>
          <w:b w:val="0"/>
          <w:rtl/>
        </w:rPr>
        <w:t xml:space="preserve">ومن أجل بيان منهج أهل السنّة في باب التقديس والتنزيه ، وبيان قواعد التقديس التي تعصم من الزلل والوقوع في أدران الحشو والتشبيه والتجسيم : كان هذا الكتاب ( كتاب قواعد التقديس والتنزيه التي تعصم من التعطيل والتشبيه )  ، وأحسب أن هذه الرسالة تعد من قبيل الفقه الأكبر في الدين ، والاعتدال الامثل في بيان مذهب أهل السنّة والجماعة  في التقديس والتنزيه ، ومن يرد الله به خيرا يفقهه في الدين ، نسأل الله عز وجل أن يلهمنا الصواب وأن يجنبنا الخطأ والزيغ وأن يهدينا صراط علماء أهل السنّة المحققين إنه وليّ ذلك وهو سبحانه نعم المجيب ، </w:t>
      </w:r>
    </w:p>
    <w:p w:rsidR="00EB218C" w:rsidRDefault="008756A6" w:rsidP="00EB218C">
      <w:pPr>
        <w:jc w:val="center"/>
        <w:rPr>
          <w:b w:val="0"/>
          <w:rtl/>
        </w:rPr>
      </w:pPr>
      <w:r>
        <w:rPr>
          <w:rFonts w:hint="cs"/>
          <w:b w:val="0"/>
          <w:rtl/>
        </w:rPr>
        <w:t>***</w:t>
      </w:r>
    </w:p>
    <w:p w:rsidR="00EB218C" w:rsidRDefault="00EB218C" w:rsidP="000A7005">
      <w:pPr>
        <w:jc w:val="both"/>
        <w:rPr>
          <w:rtl/>
        </w:rPr>
      </w:pPr>
    </w:p>
    <w:p w:rsidR="009A75E2" w:rsidRDefault="009A75E2" w:rsidP="000A7005">
      <w:pPr>
        <w:jc w:val="both"/>
        <w:rPr>
          <w:rtl/>
        </w:rPr>
      </w:pPr>
    </w:p>
    <w:p w:rsidR="00707133" w:rsidRDefault="00707133"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745152" w:rsidRDefault="004A7CFB" w:rsidP="000A7005">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2D31F7">
        <w:rPr>
          <w:rFonts w:cs="Monotype Koufi" w:hint="cs"/>
          <w:sz w:val="40"/>
          <w:szCs w:val="40"/>
          <w:rtl/>
        </w:rPr>
        <w:t>مدخل إلى تنزيه ذات الله تعالى عن المكان والزمان</w:t>
      </w:r>
    </w:p>
    <w:p w:rsidR="00707133" w:rsidRPr="004A7CFB" w:rsidRDefault="00707133"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707133" w:rsidRDefault="00707133" w:rsidP="000A7005">
      <w:pPr>
        <w:jc w:val="both"/>
        <w:rPr>
          <w:bCs/>
          <w:rtl/>
          <w:lang w:bidi="ar-KW"/>
        </w:rPr>
      </w:pPr>
    </w:p>
    <w:p w:rsidR="00D61C9A" w:rsidRDefault="008B43C3" w:rsidP="000A7005">
      <w:pPr>
        <w:jc w:val="both"/>
        <w:rPr>
          <w:bCs/>
          <w:rtl/>
          <w:lang w:bidi="ar-KW"/>
        </w:rPr>
      </w:pPr>
      <w:r>
        <w:rPr>
          <w:b w:val="0"/>
          <w:rtl/>
        </w:rPr>
        <w:t>المكان عند أهل اللغة</w:t>
      </w:r>
      <w:r>
        <w:rPr>
          <w:rFonts w:hint="cs"/>
          <w:b w:val="0"/>
          <w:rtl/>
        </w:rPr>
        <w:t xml:space="preserve"> بالعربية هو </w:t>
      </w:r>
      <w:r>
        <w:rPr>
          <w:b w:val="0"/>
          <w:rtl/>
        </w:rPr>
        <w:t>الموضع الحاوي لل</w:t>
      </w:r>
      <w:r w:rsidR="00161A88">
        <w:rPr>
          <w:b w:val="0"/>
          <w:rtl/>
        </w:rPr>
        <w:t>شيء</w:t>
      </w:r>
      <w:r>
        <w:rPr>
          <w:b w:val="0"/>
          <w:rtl/>
        </w:rPr>
        <w:t xml:space="preserve"> </w:t>
      </w:r>
      <w:r>
        <w:rPr>
          <w:rFonts w:hint="cs"/>
          <w:b w:val="0"/>
          <w:rtl/>
        </w:rPr>
        <w:t xml:space="preserve">، وهو </w:t>
      </w:r>
      <w:r>
        <w:rPr>
          <w:b w:val="0"/>
          <w:rtl/>
        </w:rPr>
        <w:t xml:space="preserve">الفراغ الذي يشغله الجسم </w:t>
      </w:r>
      <w:r>
        <w:rPr>
          <w:rFonts w:hint="cs"/>
          <w:b w:val="0"/>
          <w:rtl/>
        </w:rPr>
        <w:t>، و</w:t>
      </w:r>
      <w:r>
        <w:rPr>
          <w:b w:val="0"/>
          <w:rtl/>
        </w:rPr>
        <w:t>هو الفراغ الذي يحُلُّ فيه الجسم</w:t>
      </w:r>
      <w:r>
        <w:rPr>
          <w:rFonts w:hint="cs"/>
          <w:bCs/>
          <w:rtl/>
          <w:lang w:bidi="ar-KW"/>
        </w:rPr>
        <w:t xml:space="preserve"> ، </w:t>
      </w:r>
      <w:r w:rsidR="00D61C9A">
        <w:rPr>
          <w:rtl/>
        </w:rPr>
        <w:t xml:space="preserve">، ومن الحركة الحادثة في المكان يحدث الزمان ، والله تعالى خالق كل شيء ، وهو سبحانه الغني الحميد ، غني عن خلقه ، غير محتاج إليهم ، ومن خلقه المكان والزمان ، كان سبحانه قبل خلق المكان ، ثم خلق المكان ، ثم خلق من مخلوقاته ما تحرك في المكان  فنشأ بذلك الزمان ، إذا كان الله تعالى غني عن المكان غنى الخالق عن مخلوقه فإن الله تعالى غني عن الزمان فلا </w:t>
      </w:r>
      <w:proofErr w:type="spellStart"/>
      <w:r w:rsidR="00D61C9A">
        <w:rPr>
          <w:rtl/>
        </w:rPr>
        <w:t>يحويه</w:t>
      </w:r>
      <w:proofErr w:type="spellEnd"/>
      <w:r w:rsidR="00D61C9A">
        <w:rPr>
          <w:rtl/>
        </w:rPr>
        <w:t xml:space="preserve"> مكان ولا يجري عليه زمان ، والزمان متعلق بالحركة والسكون لأنها لبنات الزمان ووحداته التي تقدره والله تعالى منزه عن الحدث والتغير وعن الحركة والسكون فلا يجري عليه زمان وإنما يجري الزمان على مخلوقاته التي من أهم سمات نقصها الحدوث والتغير والحركة والسكون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خالق المكان والزمان ، فهو المنزه عن المكان والزمان ، وهو الذي </w:t>
      </w:r>
      <w:proofErr w:type="spellStart"/>
      <w:r w:rsidR="00D61C9A">
        <w:rPr>
          <w:rtl/>
        </w:rPr>
        <w:t>لايحويه</w:t>
      </w:r>
      <w:proofErr w:type="spellEnd"/>
      <w:r w:rsidR="00D61C9A">
        <w:rPr>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عند أهل الأصول : أن القسمة ثلاثية ساكن ومتحرك لهما أمثال كثيرة ومنزه عن السكون والحركة ليس كمثله شيء ، أمّا الحشوي الذي لا يفهم الأصول ولا يحترم المتخصص فيها فهو يهجم على العلم بلا ورع ويبدع أهله وهم سواد العلماء الأعظم ثم هو أبعد الناس عن التنزيه والتسبيح الاعتقادي </w:t>
      </w:r>
      <w:r w:rsidR="00D61C9A">
        <w:rPr>
          <w:rtl/>
        </w:rPr>
        <w:lastRenderedPageBreak/>
        <w:t xml:space="preserve">الذي عليه أهل الأصول فيحد الله تعالى بحد ثم يجعل له مكانا ثم يجري عليه زمانا تعالى الله تعالى عن جهلهم وقولهم علوا كبيرا ، </w:t>
      </w:r>
      <w:r w:rsidR="00D61C9A">
        <w:rPr>
          <w:rFonts w:hint="cs"/>
          <w:bCs/>
          <w:rtl/>
        </w:rPr>
        <w:t xml:space="preserve"> </w:t>
      </w:r>
    </w:p>
    <w:p w:rsidR="004A7CFB" w:rsidRDefault="00D61C9A" w:rsidP="000A7005">
      <w:pPr>
        <w:jc w:val="both"/>
        <w:rPr>
          <w:b w:val="0"/>
          <w:rtl/>
          <w:lang w:bidi="ar-KW"/>
        </w:rPr>
      </w:pPr>
      <w:r>
        <w:rPr>
          <w:rFonts w:hint="cs"/>
          <w:bCs/>
          <w:rtl/>
          <w:lang w:bidi="ar-KW"/>
        </w:rPr>
        <w:t>وا</w:t>
      </w:r>
      <w:r w:rsidR="004A7CFB">
        <w:rPr>
          <w:rFonts w:hint="cs"/>
          <w:bCs/>
          <w:rtl/>
          <w:lang w:bidi="ar-KW"/>
        </w:rPr>
        <w:t>لأدلة على تنزيه الله تعالى عن المكان والزمان ، أدلة تفوق الشمس في ظهورها</w:t>
      </w:r>
      <w:r w:rsidR="004A7CFB">
        <w:rPr>
          <w:rFonts w:hint="cs"/>
          <w:b w:val="0"/>
          <w:rtl/>
          <w:lang w:bidi="ar-KW"/>
        </w:rPr>
        <w:t xml:space="preserve"> ، ولكن لا يبصرها إلا أهل العلم بالله تعالى المقدسين له ، ومن تلك الأدلة ما يلي : ( أ ) الله تعالى خالق كل شيء ، وكل ما في الوجود خلقه ، ولهذا تكرر في القرآن الكريم ذكر تلك الحقيقة ، كما في قوله تعالى : { </w:t>
      </w:r>
      <w:r w:rsidR="004A7CFB">
        <w:rPr>
          <w:rFonts w:hint="cs"/>
          <w:b w:val="0"/>
          <w:rtl/>
        </w:rPr>
        <w:t xml:space="preserve">قُلِ اللَّهُ خَالِقُ كُلِّ شَيْءٍ وَهُوَ الْوَاحِدُ الْقَهَّارُ } [ الرعد : 16 ] ، </w:t>
      </w:r>
      <w:r w:rsidR="004A7CFB">
        <w:rPr>
          <w:rFonts w:hint="cs"/>
          <w:b w:val="0"/>
          <w:rtl/>
          <w:lang w:bidi="ar-KW"/>
        </w:rPr>
        <w:t xml:space="preserve">قوله تعالى : { </w:t>
      </w:r>
      <w:r w:rsidR="004A7CFB">
        <w:rPr>
          <w:rFonts w:hint="cs"/>
          <w:b w:val="0"/>
          <w:rtl/>
        </w:rPr>
        <w:t xml:space="preserve">اللَّهُ خَالِقُ كُلِّ شَيْءٍ وَهُوَ عَلَى كُلِّ شَيْءٍ وَكِيلٌ } [ الزمر : 16 ]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والله تعالى هو الأول بلا ابتداء الآخر بلا انتهاء الظاهر ليس فوقه شيء الباطن ليس دونه شيء ، ( ب ) مع تدبر قوله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والزمان لا ينتهي بدليل أن أهل الجنة خالدون فيها وأهل النار خالدون فيها فالزمان وإن لم يكن أزليا ( أي له بداية ) فهو أبدي ( أي لا نهاية له ) فلا يصح أن يقال هو الأول قبل كل شيء وهو الآخر بعد كل شيء على سبيل المحسوس لأن الزمان لا حد لنهايته فلا مخرج لفهم الآية فهماً صحيحاً إلا قولنا هو أنّ ( الأول والآخر ) دليل على تنزيه الله عن الزمان فلا يتعلق به زمان لأنه خالق الزمان وهذا ما أجمع عليه أهل الأصول من هذه الأمة ،  وكذلك فإن له كمال الوجود الأعلى من المكان  ، إذ هو الظاهر فليس فوقه شيء ، وهو الباطن فليس دونه شيء ، فوجوده قبل المكان ، إذ هو خالق المكان ، فكيف </w:t>
      </w:r>
      <w:proofErr w:type="spellStart"/>
      <w:r w:rsidR="004A7CFB">
        <w:rPr>
          <w:rFonts w:hint="cs"/>
          <w:b w:val="0"/>
          <w:rtl/>
        </w:rPr>
        <w:t>يحويه</w:t>
      </w:r>
      <w:proofErr w:type="spellEnd"/>
      <w:r w:rsidR="004A7CFB">
        <w:rPr>
          <w:rFonts w:hint="cs"/>
          <w:b w:val="0"/>
          <w:rtl/>
        </w:rPr>
        <w:t xml:space="preserve"> المكان وهو بكل شيء محيط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sidR="004A7CFB">
        <w:rPr>
          <w:rFonts w:hint="cs"/>
          <w:b w:val="0"/>
          <w:rtl/>
        </w:rPr>
        <w:t>يحويه</w:t>
      </w:r>
      <w:proofErr w:type="spellEnd"/>
      <w:r w:rsidR="004A7CFB">
        <w:rPr>
          <w:rFonts w:hint="cs"/>
          <w:b w:val="0"/>
          <w:rtl/>
        </w:rPr>
        <w:t xml:space="preserve"> مكان ، والمنزه عن الزمان فلا يجري عليه زمان ، ( ت ) الله تعالى هو الواحد القهار ، قال تعالى : { قُلِ اللَّهُ خَالِقُ كُلِّ شَيْءٍ وَهُوَ الْوَاحِدُ الْقَهَّارُ } [ الرعد : 16 ] ، وقال تعالى : {سُبْحَانَهُ هُوَ اللَّهُ الْوَاحِدُ الْقَهَّارُ } [ الزمر : 4 ] ،  سبحانه هو </w:t>
      </w:r>
      <w:r w:rsidR="004A7CFB">
        <w:rPr>
          <w:rFonts w:hint="cs"/>
          <w:b w:val="0"/>
          <w:rtl/>
        </w:rPr>
        <w:lastRenderedPageBreak/>
        <w:t xml:space="preserve">الواحد القهار قهر الوجود بما فيه من مخلوقاته ، حدّ لهم الحدود وقدّر لهم المقادير ، وقهرها جميعها بالحد والمقدار ، فما من مخلوق إلاّ وله حد ومقدار ، وكل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sidR="004A7CFB">
        <w:rPr>
          <w:rFonts w:hint="cs"/>
          <w:b w:val="0"/>
          <w:rtl/>
        </w:rPr>
        <w:t>يحويه</w:t>
      </w:r>
      <w:proofErr w:type="spellEnd"/>
      <w:r w:rsidR="004A7CFB">
        <w:rPr>
          <w:rFonts w:hint="cs"/>
          <w:b w:val="0"/>
          <w:rtl/>
        </w:rPr>
        <w:t xml:space="preserve"> مكان ، ولو </w:t>
      </w:r>
      <w:proofErr w:type="spellStart"/>
      <w:r w:rsidR="004A7CFB">
        <w:rPr>
          <w:rFonts w:hint="cs"/>
          <w:b w:val="0"/>
          <w:rtl/>
        </w:rPr>
        <w:t>حواه</w:t>
      </w:r>
      <w:proofErr w:type="spellEnd"/>
      <w:r w:rsidR="004A7CFB">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sidR="004A7CFB">
        <w:rPr>
          <w:rFonts w:hint="cs"/>
          <w:b w:val="0"/>
          <w:rtl/>
        </w:rPr>
        <w:t>يحويه</w:t>
      </w:r>
      <w:proofErr w:type="spellEnd"/>
      <w:r w:rsidR="004A7CFB">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 بِكُلِّ شَيْءٍ مُحِيطٌ } [ فصلت : 54 ] ،</w:t>
      </w:r>
      <w:r w:rsidR="00096839">
        <w:rPr>
          <w:rFonts w:hint="cs"/>
          <w:b w:val="0"/>
          <w:rtl/>
        </w:rPr>
        <w:t xml:space="preserve"> - [ تنبيه ] : </w:t>
      </w:r>
      <w:r w:rsidR="00096839">
        <w:rPr>
          <w:b w:val="0"/>
          <w:rtl/>
        </w:rPr>
        <w:t xml:space="preserve">احاطة </w:t>
      </w:r>
      <w:r w:rsidR="00096839">
        <w:rPr>
          <w:rFonts w:hint="cs"/>
          <w:b w:val="0"/>
          <w:rtl/>
        </w:rPr>
        <w:t xml:space="preserve">الله تعالى </w:t>
      </w:r>
      <w:r w:rsidR="00096839">
        <w:rPr>
          <w:b w:val="0"/>
          <w:rtl/>
        </w:rPr>
        <w:t xml:space="preserve">منزهة عمّا نتصوره في أذهاننا من احاطة الجسم بالجسم لأنه تعالى المنزه عن الجسمية وكل لوازم الجسمية من الحد والمقدار والكتلة والطول والعرض والعمق ، وعقول العباد قاصرة عن تصور مدى التقديس والتنزيه في حق الله تعالى ، { وَلَا يُحِيطُونَ بِهِ عِلْمًا  } </w:t>
      </w:r>
      <w:r w:rsidR="00096839">
        <w:rPr>
          <w:rFonts w:hint="cs"/>
          <w:b w:val="0"/>
          <w:rtl/>
        </w:rPr>
        <w:t xml:space="preserve">- </w:t>
      </w:r>
      <w:r w:rsidR="00096839">
        <w:rPr>
          <w:b w:val="0"/>
          <w:rtl/>
        </w:rPr>
        <w:t>،</w:t>
      </w:r>
      <w:r w:rsidR="004A7CFB">
        <w:rPr>
          <w:rFonts w:hint="cs"/>
          <w:b w:val="0"/>
          <w:rtl/>
        </w:rPr>
        <w:t xml:space="preserve">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w:t>
      </w:r>
      <w:r w:rsidR="004A7CFB">
        <w:rPr>
          <w:rFonts w:hint="cs"/>
          <w:b w:val="0"/>
          <w:rtl/>
        </w:rPr>
        <w:lastRenderedPageBreak/>
        <w:t>ولو كان الزمان يحكمه سبحانه ، لكان مثل مخلوقاته تجري عليهم قوانين الزمان ، جل عن ذلك وتعالى علواً كبيرا ،</w:t>
      </w:r>
      <w:r w:rsidR="004A7CFB">
        <w:rPr>
          <w:rFonts w:hint="cs"/>
          <w:b w:val="0"/>
          <w:rtl/>
          <w:lang w:bidi="ar-KW"/>
        </w:rPr>
        <w:t xml:space="preserve"> </w:t>
      </w:r>
      <w:r w:rsidR="004A7CFB">
        <w:rPr>
          <w:rFonts w:hint="cs"/>
          <w:b w:val="0"/>
          <w:rtl/>
        </w:rPr>
        <w:t xml:space="preserve">( ث ) والله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ومن كمال غناه استغناؤه عن كافة خلقه ، ولو كان محتاجا للمكان لما كان له كمال الغنى ، ولما كان حميدا ، ( ج ) والله تعالى هو العلي الكبير ، وهو الكبير المتعال ، قال تعالى : { فَالْحُكْمُ لِلَّهِ الْعَلِيِّ الْكَبِيرِ } [ غافر : 12 ] ، وقال تعالى : { عَالِمُ الْغَيْبِ وَالشَّهَادَةِ الْكَبِيرُ الْمُتَعَالِ } [ الرعد : 9 ] ، وهو سبحانه أكبر من كل تصور ، ومتعال على كل تصور : 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إذ المكان مهما اتسع محدود لأنّه مخلوق ، والله تعالى هو الخالق الذي لا حد له ، والكبير الذي لا ند له ، ومنه نعلم الخطأ الجسيم الذي وقع فيه من ظن أن العرش هو مكان الرحمن ، وأنّه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w:t>
      </w:r>
      <w:r w:rsidR="004A7CFB">
        <w:rPr>
          <w:rFonts w:hint="cs"/>
          <w:b w:val="0"/>
          <w:rtl/>
        </w:rPr>
        <w:lastRenderedPageBreak/>
        <w:t xml:space="preserve">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r w:rsidR="004A7CFB">
        <w:rPr>
          <w:rFonts w:hint="cs"/>
          <w:b w:val="0"/>
          <w:rtl/>
          <w:lang w:bidi="ar-KW"/>
        </w:rPr>
        <w:t xml:space="preserve">( ح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خ ) وجود الله تعالى قبل خلق المكان ووجوده سبحانه بعد فناء المكان فلا </w:t>
      </w:r>
      <w:proofErr w:type="spellStart"/>
      <w:r w:rsidR="004A7CFB">
        <w:rPr>
          <w:rFonts w:hint="cs"/>
          <w:b w:val="0"/>
          <w:rtl/>
          <w:lang w:bidi="ar-KW"/>
        </w:rPr>
        <w:t>يحويه</w:t>
      </w:r>
      <w:proofErr w:type="spellEnd"/>
      <w:r w:rsidR="004A7CFB">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ووجود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w:t>
      </w:r>
      <w:r w:rsidR="00C253C4">
        <w:rPr>
          <w:rFonts w:hint="cs"/>
          <w:b w:val="0"/>
          <w:rtl/>
          <w:lang w:bidi="ar-KW"/>
        </w:rPr>
        <w:t xml:space="preserve"> </w:t>
      </w:r>
      <w:r w:rsidR="004A7CFB">
        <w:rPr>
          <w:rFonts w:hint="cs"/>
          <w:b w:val="0"/>
          <w:rtl/>
          <w:lang w:bidi="ar-KW"/>
        </w:rPr>
        <w:t>( وهو القاهر فوق عباده ) ، ( د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004A7CFB">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w:t>
      </w:r>
      <w:r w:rsidR="004A7CFB">
        <w:rPr>
          <w:rFonts w:hint="cs"/>
          <w:b w:val="0"/>
          <w:rtl/>
        </w:rPr>
        <w:lastRenderedPageBreak/>
        <w:t xml:space="preserve">وإذا كانت القاعدة تقول أن كل متحيز فهو محدود يحتاج إلى مكان </w:t>
      </w:r>
      <w:proofErr w:type="spellStart"/>
      <w:r w:rsidR="004A7CFB">
        <w:rPr>
          <w:rFonts w:hint="cs"/>
          <w:b w:val="0"/>
          <w:rtl/>
        </w:rPr>
        <w:t>يحيزه</w:t>
      </w:r>
      <w:proofErr w:type="spellEnd"/>
      <w:r w:rsidR="004A7CFB">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sidR="004A7CFB">
        <w:rPr>
          <w:rFonts w:hint="cs"/>
          <w:b w:val="0"/>
          <w:rtl/>
        </w:rPr>
        <w:t>يحيزه</w:t>
      </w:r>
      <w:proofErr w:type="spellEnd"/>
      <w:r w:rsidR="004A7CFB">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وعدم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ز  ) قوله تعالى ( الله الصمد ) فالصمد هو السيد </w:t>
      </w:r>
      <w:proofErr w:type="spellStart"/>
      <w:r w:rsidR="004A7CFB">
        <w:rPr>
          <w:rFonts w:hint="cs"/>
          <w:b w:val="0"/>
          <w:rtl/>
        </w:rPr>
        <w:t>المصمود</w:t>
      </w:r>
      <w:proofErr w:type="spellEnd"/>
      <w:r w:rsidR="004A7CFB">
        <w:rPr>
          <w:rFonts w:hint="cs"/>
          <w:b w:val="0"/>
          <w:rtl/>
        </w:rPr>
        <w:t xml:space="preserve">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س  ) قوله تعالى ( والله الغنى وأنتم الفقراء ) دلت هذه الآية على كونه تعالى غنى ولو كان في مكان لكان محتاجا إلى ذلك المكان وذلك يقدح في كونه غنياً على الإطلاق ، (  ش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ص ) قوله تعالى ( هل تعلم له سمياً ) قال ابن عباس رضى الله عنه هل تعلم له مثلاً ولو كان متحيزاً في مكان لكان كل واحد من الأجسام مثلاً له في احتياجه إلى المكان وغيره ، (  ض  ) </w:t>
      </w:r>
      <w:r w:rsidR="004A7CFB">
        <w:rPr>
          <w:rFonts w:hint="cs"/>
          <w:b w:val="0"/>
          <w:rtl/>
          <w:lang w:bidi="ar-KW"/>
        </w:rPr>
        <w:t xml:space="preserve">ومن الادلة على تنزيه الله تعالى عن الزمان أنّ الزمان هو عبارة عن أثر </w:t>
      </w:r>
      <w:r w:rsidR="004A7CFB">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sidR="004A7CFB">
        <w:rPr>
          <w:rFonts w:hint="cs"/>
          <w:b w:val="0"/>
          <w:rtl/>
        </w:rPr>
        <w:t>يحويه</w:t>
      </w:r>
      <w:proofErr w:type="spellEnd"/>
      <w:r w:rsidR="004A7CFB">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w:t>
      </w:r>
      <w:r w:rsidR="004A7CFB">
        <w:rPr>
          <w:rFonts w:hint="cs"/>
          <w:b w:val="0"/>
          <w:rtl/>
        </w:rPr>
        <w:lastRenderedPageBreak/>
        <w:t xml:space="preserve">سمات نقصها الحدوث والتغير والحركة والسكون ، ( ط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sidR="004A7CFB">
        <w:rPr>
          <w:rFonts w:hint="cs"/>
          <w:b w:val="0"/>
          <w:rtl/>
        </w:rPr>
        <w:t>يحويه</w:t>
      </w:r>
      <w:proofErr w:type="spellEnd"/>
      <w:r w:rsidR="004A7CFB">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ظ ) </w:t>
      </w:r>
      <w:r w:rsidR="004A7CFB">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4A7CFB">
        <w:rPr>
          <w:rFonts w:hint="cs"/>
          <w:b w:val="0"/>
          <w:rtl/>
        </w:rPr>
        <w:t xml:space="preserve"> ، (  ع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4A7CFB">
        <w:rPr>
          <w:rFonts w:hint="cs"/>
          <w:b w:val="0"/>
          <w:rtl/>
          <w:lang w:bidi="ar-KW"/>
        </w:rPr>
        <w:t xml:space="preserve">( غ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ف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w:t>
      </w:r>
      <w:r w:rsidR="004A7CFB">
        <w:rPr>
          <w:rFonts w:hint="cs"/>
          <w:b w:val="0"/>
          <w:rtl/>
          <w:lang w:bidi="ar-KW"/>
        </w:rPr>
        <w:lastRenderedPageBreak/>
        <w:t xml:space="preserve">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sidR="00096839">
        <w:rPr>
          <w:rFonts w:hint="cs"/>
          <w:b w:val="0"/>
          <w:rtl/>
          <w:lang w:bidi="ar-KW"/>
        </w:rPr>
        <w:t xml:space="preserve">[ تنبيه ] : </w:t>
      </w:r>
      <w:r w:rsidR="00096839" w:rsidRPr="00096839">
        <w:rPr>
          <w:b w:val="0"/>
          <w:rtl/>
          <w:lang w:bidi="ar-KW"/>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p>
    <w:p w:rsidR="00096839" w:rsidRDefault="004A7CFB" w:rsidP="000A7005">
      <w:pPr>
        <w:jc w:val="center"/>
        <w:rPr>
          <w:b w:val="0"/>
          <w:bCs/>
          <w:rtl/>
        </w:rPr>
      </w:pPr>
      <w:r>
        <w:rPr>
          <w:rFonts w:hint="cs"/>
          <w:b w:val="0"/>
          <w:bCs/>
          <w:rtl/>
        </w:rPr>
        <w:t>ومن أقوال علماء أهل السنّة والجماعة في تنزيه الله تعالى عن المكان</w:t>
      </w:r>
    </w:p>
    <w:p w:rsidR="004A7CFB" w:rsidRDefault="004A7CFB" w:rsidP="000A7005">
      <w:pPr>
        <w:jc w:val="both"/>
        <w:rPr>
          <w:b w:val="0"/>
          <w:rtl/>
        </w:rPr>
      </w:pPr>
      <w:r>
        <w:rPr>
          <w:rFonts w:hint="cs"/>
          <w:b w:val="0"/>
          <w:rtl/>
          <w:lang w:bidi="ar-KW"/>
        </w:rPr>
        <w:t xml:space="preserve">( 1 ) </w:t>
      </w:r>
      <w:r>
        <w:rPr>
          <w:rFonts w:hint="cs"/>
          <w:b w:val="0"/>
          <w:rtl/>
        </w:rPr>
        <w:t>قول الإمام الطحاوي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 xml:space="preserve">والأدوات، لا تحويه الجهات الست </w:t>
      </w:r>
      <w:r>
        <w:rPr>
          <w:rFonts w:hint="cs"/>
          <w:b w:val="0"/>
          <w:rtl/>
        </w:rPr>
        <w:lastRenderedPageBreak/>
        <w:t>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 w:val="0"/>
          <w:rtl/>
        </w:rPr>
        <w:t>( 2 ) وقال الإمام</w:t>
      </w:r>
      <w:r>
        <w:rPr>
          <w:rFonts w:hint="cs"/>
        </w:rPr>
        <w:t xml:space="preserve"> </w:t>
      </w:r>
      <w:r>
        <w:rPr>
          <w:rFonts w:hint="cs"/>
          <w:b w:val="0"/>
          <w:rtl/>
        </w:rPr>
        <w:t xml:space="preserve">أبو منصور عبد القاهر بن طاهر التميمي البغدادي </w:t>
      </w:r>
      <w:proofErr w:type="spellStart"/>
      <w:r>
        <w:rPr>
          <w:rFonts w:hint="cs"/>
          <w:b w:val="0"/>
          <w:rtl/>
        </w:rPr>
        <w:t>الإسفراييني</w:t>
      </w:r>
      <w:proofErr w:type="spellEnd"/>
      <w:r>
        <w:rPr>
          <w:rFonts w:hint="cs"/>
          <w:b w:val="0"/>
          <w:rtl/>
        </w:rPr>
        <w:t xml:space="preserve"> :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 ، </w:t>
      </w:r>
      <w:r>
        <w:rPr>
          <w:rFonts w:hint="cs"/>
          <w:b w:val="0"/>
          <w:rtl/>
        </w:rPr>
        <w:t xml:space="preserve">( 3 ) وقال الإمام أبو المظفر </w:t>
      </w:r>
      <w:proofErr w:type="spellStart"/>
      <w:r>
        <w:rPr>
          <w:rFonts w:hint="cs"/>
          <w:b w:val="0"/>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r w:rsidR="00161A88">
        <w:rPr>
          <w:rFonts w:hint="cs"/>
          <w:b w:val="0"/>
          <w:rtl/>
        </w:rPr>
        <w:t>شيء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rtl/>
        </w:rPr>
        <w:t>وقال الإمام</w:t>
      </w:r>
      <w:r>
        <w:rPr>
          <w:rFonts w:hint="cs"/>
        </w:rPr>
        <w:t xml:space="preserve"> </w:t>
      </w:r>
      <w:proofErr w:type="spellStart"/>
      <w:r>
        <w:rPr>
          <w:rFonts w:hint="cs"/>
          <w:b w:val="0"/>
          <w:rtl/>
        </w:rPr>
        <w:t>الشهرستاني</w:t>
      </w:r>
      <w:proofErr w:type="spellEnd"/>
      <w:r>
        <w:rPr>
          <w:rFonts w:hint="cs"/>
          <w:b w:val="0"/>
          <w:rtl/>
        </w:rPr>
        <w:t xml:space="preserve"> الشافعي : ( فمذهب أهل الحق أن الله سبحانه</w:t>
      </w:r>
      <w:r>
        <w:rPr>
          <w:rFonts w:hint="cs"/>
        </w:rPr>
        <w:t xml:space="preserve"> </w:t>
      </w:r>
      <w:r>
        <w:rPr>
          <w:rFonts w:hint="cs"/>
          <w:b w:val="0"/>
          <w:rtl/>
        </w:rPr>
        <w:t xml:space="preserve">لا يشبه شيئا من المخلوقات ولا يشبهه </w:t>
      </w:r>
      <w:r w:rsidR="00161A88">
        <w:rPr>
          <w:rFonts w:hint="cs"/>
          <w:b w:val="0"/>
          <w:rtl/>
        </w:rPr>
        <w:t>شيء</w:t>
      </w:r>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w:t>
      </w:r>
      <w:r>
        <w:rPr>
          <w:rFonts w:hint="cs"/>
          <w:b w:val="0"/>
          <w:rtl/>
          <w:lang w:bidi="ar-KW"/>
        </w:rPr>
        <w:t xml:space="preserve"> ( 5 ) وقال </w:t>
      </w:r>
      <w:r>
        <w:rPr>
          <w:rFonts w:hint="cs"/>
          <w:b w:val="0"/>
          <w:rtl/>
        </w:rPr>
        <w:t>الإمام فخر الدين الرازي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( 6 ) وقال إمام أهل السنة أبو منصور </w:t>
      </w:r>
      <w:proofErr w:type="spellStart"/>
      <w:r>
        <w:rPr>
          <w:rFonts w:hint="cs"/>
          <w:b w:val="0"/>
          <w:rtl/>
        </w:rPr>
        <w:t>الماتريدي</w:t>
      </w:r>
      <w:proofErr w:type="spellEnd"/>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 [كتاب التوحيد (ص : 69).] ، ( 7 )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 :65).] ، ( 8 ) وقال الإمام أبو بكر ابن فورك  : ( لا يجوز على الله تعالى الحلول في الأماكن لاستحالة كونه محدودا ومتناهيا وذلك لاستحالة كونه محدثا ) أهـ.[  مشكل الحديث (ص : 57) ] ، ( 9 )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 الثقات (1 : 1) ] ، ( 11 ) وقال الإمام ابن حزم الأندلسي (456 هـ) : ( وأنه تعالى لا في مكان ولا في زمان، بل هو تعالى خالق الأزمنة والأمكنة، قال تعالى: {وَخَلَقَ كُلَّ شَيْءٍ فَقَدَّرَهُ </w:t>
      </w:r>
      <w:r>
        <w:rPr>
          <w:rFonts w:hint="cs"/>
          <w:b w:val="0"/>
          <w:rtl/>
        </w:rPr>
        <w:lastRenderedPageBreak/>
        <w:t xml:space="preserve">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 65) ] ، ( 12 )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 [ الأسماء والصفات (ص : 400) ] ، ( 13 )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 53) ] ، وقال أيضا : ( مذهب أهل الحق قاطبة أن الله سبحانه وتعالى يتعالى عن التحيز والتخصص بالجهات ) أهـ [الإرشاد (ص :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وقال الإمام أبو حامد الغزالي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w:t>
      </w:r>
      <w:r>
        <w:rPr>
          <w:rFonts w:hint="cs"/>
          <w:b w:val="0"/>
          <w:rtl/>
        </w:rPr>
        <w:lastRenderedPageBreak/>
        <w:t xml:space="preserve">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وقال الإمام </w:t>
      </w:r>
      <w:proofErr w:type="spellStart"/>
      <w:r>
        <w:rPr>
          <w:rFonts w:hint="cs"/>
          <w:b w:val="0"/>
          <w:rtl/>
        </w:rPr>
        <w:t>الشهرستاني</w:t>
      </w:r>
      <w:proofErr w:type="spellEnd"/>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w:t>
      </w:r>
      <w:r>
        <w:rPr>
          <w:rFonts w:hint="cs"/>
          <w:b w:val="0"/>
          <w:rtl/>
        </w:rPr>
        <w:lastRenderedPageBreak/>
        <w:t xml:space="preserve">مكان ولا في زمان )  اهـ.[ نهاية الأقدام ص : 103] ، وقال الإمام الحافظ ابن الجوزي الحنبلي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 :58) ] ، وقال في صيد الخاطر : ( فترى أقوامًا يسمعون أخبار الصفات فيحملونها على ما </w:t>
      </w:r>
      <w:proofErr w:type="spellStart"/>
      <w:r>
        <w:rPr>
          <w:rFonts w:hint="cs"/>
          <w:b w:val="0"/>
          <w:rtl/>
        </w:rPr>
        <w:t>يقتضيه</w:t>
      </w:r>
      <w:proofErr w:type="spellEnd"/>
      <w:r>
        <w:rPr>
          <w:rFonts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 صيد الخاطر : ص : 476 ] ، 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( 19 ) وقال الحافظ ابن عساكر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 ( 20 ) وقال الإمام المفسّر محمد بن أحمد الأنصاري القرطبي المالكي (671هـ) : ( </w:t>
      </w:r>
      <w:proofErr w:type="spellStart"/>
      <w:r>
        <w:rPr>
          <w:rFonts w:hint="cs"/>
          <w:b w:val="0"/>
          <w:rtl/>
        </w:rPr>
        <w:t>و"العليّ</w:t>
      </w:r>
      <w:proofErr w:type="spellEnd"/>
      <w:r>
        <w:rPr>
          <w:rFonts w:hint="cs"/>
          <w:b w:val="0"/>
          <w:rtl/>
        </w:rPr>
        <w:t xml:space="preserve">" يراد به علو القدر والمنزلة لا علو المكان، لأنَّ الله منزه عن التحيز)  أهـ [ الجامع لأحكام القرءان : (3 : 278)] ، وقال أيضًا ( والقاعدة تنزيهه سبحانه وتعالى عن الحركة والانتقال وشغل الأمكنة )  اهـ. [ المصدر السابق : (6 : 390) ] ، وقال أيضًا : ( ومعنى:{فوق عباده} [سورة الأنعام :18] فوقية الاستعلاء بالقهر والغلبة عليهم، أي هم تحت تسخيره لا فوقية مكان" اهـ. [ المصدر السابق : (6 : 399) ] ، وقال أيضًا عند تفسير ءاية :{أَوْ يَأْتِيَ رَبُّكَ أَوْ يَأْتِيَ بَعْضُ ءايَاتِ رَبِّكَ} [سورة الأنعام :158] :  ( وليس مجيئه تعالى حركةً ولا انتقالاً ولا زوالاً لأن ذلك إنما يكون إذا كان </w:t>
      </w:r>
      <w:proofErr w:type="spellStart"/>
      <w:r>
        <w:rPr>
          <w:rFonts w:hint="cs"/>
          <w:b w:val="0"/>
          <w:rtl/>
        </w:rPr>
        <w:t>الجائي</w:t>
      </w:r>
      <w:proofErr w:type="spellEnd"/>
      <w:r>
        <w:rPr>
          <w:rFonts w:hint="cs"/>
          <w:b w:val="0"/>
          <w:rtl/>
        </w:rPr>
        <w:t xml:space="preserve"> جسمًا أو جوهرًا ) اهـ. [  المصدر السابق : (7 : 145) ] ،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 : (20 :55)]</w:t>
      </w:r>
      <w:r>
        <w:rPr>
          <w:rFonts w:hint="cs"/>
          <w:b w:val="0"/>
          <w:rtl/>
          <w:lang w:bidi="ar-KW"/>
        </w:rPr>
        <w:t xml:space="preserve"> </w:t>
      </w:r>
      <w:r>
        <w:rPr>
          <w:rFonts w:hint="cs"/>
          <w:b w:val="0"/>
          <w:rtl/>
        </w:rPr>
        <w:t xml:space="preserve">، وقال أيضًا عند تفسير قوله تعالى:{ءأمنتم من في السماء أن يخسف بكم الأرض} [سورة المُلك :16] : ( والمراد بها توقيره وتنزيهه عن السفل والتحت، ووصفه بالعلوِّ والعظمة لا بالأماكن </w:t>
      </w:r>
      <w:r>
        <w:rPr>
          <w:rFonts w:hint="cs"/>
          <w:b w:val="0"/>
          <w:rtl/>
        </w:rPr>
        <w:lastRenderedPageBreak/>
        <w:t xml:space="preserve">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:216) ] ، ( 21 ) وقال الإمام الحافظ أبو زكريا محيي الدين النووي (676هـ) :  ( إن الله تعالى ليس كمثله </w:t>
      </w:r>
      <w:r w:rsidR="00161A88">
        <w:rPr>
          <w:rFonts w:hint="cs"/>
          <w:b w:val="0"/>
          <w:rtl/>
        </w:rPr>
        <w:t>شيء</w:t>
      </w:r>
      <w:r>
        <w:rPr>
          <w:rFonts w:hint="cs"/>
          <w:b w:val="0"/>
          <w:rtl/>
        </w:rPr>
        <w:t>، وإنه منزه عن التجسيم والانتقال والتحيز في جهة وعن سائر صفات المخلوق ) اهـ. [ شرح صحيح مسلم 3 :19] ، ( 22 )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 31)] ، وقال الإمام المفسر النسفي (710 هـ ) :  (إنه تعالى كان ولا مكان فهو على ما كان قبل خلق المكان، لم يتغير عما كان ) اهـ. [ تفسير النسفي : (ج2 :2،48)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( 23 ) وقال الإمام القاضي بدر الدين ابن جماعة (733 ه ) : ( كان الله ولا زمان ولا مكان، وهو الان على ما عليه كان)  اهـ. [ إيضاح الدليل (ص :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 ( 24 )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 302)] ، وقال أيضا : ( قام البرهان العقلي على أنه تعالى ليس بمتحيز في جهة ) اهـ. [البحر المحيط: 16- 8 : 302) ] ، ( 25 )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w:t>
      </w:r>
      <w:r>
        <w:rPr>
          <w:rFonts w:hint="cs"/>
          <w:b w:val="0"/>
          <w:rtl/>
        </w:rPr>
        <w:lastRenderedPageBreak/>
        <w:t xml:space="preserve">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 :،84) ] ، ( 26 )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r w:rsidR="00161A88">
        <w:rPr>
          <w:rFonts w:hint="cs"/>
          <w:b w:val="0"/>
          <w:rtl/>
        </w:rPr>
        <w:t>شيء</w:t>
      </w:r>
      <w:r>
        <w:rPr>
          <w:rFonts w:hint="cs"/>
          <w:b w:val="0"/>
          <w:rtl/>
        </w:rPr>
        <w:t xml:space="preserve"> علما جلّ وعز ) أهـ  [ فتح الباري(6 : 136) ] ، ( 27 )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وقال أيضا : ( تقرر أن الله ليس بجسم، فلا يحتاج إلى مكان يستقر فيه، فقد كان ولا مكان ) أ ه [ عمدة القاري (مجلد 12 : 25 : 117) ] ، ( 28 )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 576) ] ، ( 30 ) وقال الإمام </w:t>
      </w:r>
      <w:proofErr w:type="spellStart"/>
      <w:r>
        <w:rPr>
          <w:rFonts w:hint="cs"/>
          <w:b w:val="0"/>
          <w:rtl/>
        </w:rPr>
        <w:t>القسطلاني</w:t>
      </w:r>
      <w:proofErr w:type="spellEnd"/>
      <w:r>
        <w:rPr>
          <w:rFonts w:hint="cs"/>
          <w:b w:val="0"/>
          <w:rtl/>
        </w:rPr>
        <w:t xml:space="preserve">  (933هـ) في شرحه على صحيح البخاري : ( ذات الله منزه عن المكان والجهة ) أهـ. [ إرشاد الساري (15 : 451) ] ، ( 31 ) وقال الإمام القاضي أبو زكريا الأنصاري (926 هـ) : ( إن الله ليس بجسم ولا عَرَض ولا في مكان ولا زمان) أهـ [ حاشية الرسالة القشيرية (ص : 2) ] ، وقال أيضا : ( لا مكان له  - سبحانه - كما لا زمان له لأنه الخالق لكل مكان وزمان) أهـ [ المصدر السابق : (ص : 5) ] ، </w:t>
      </w:r>
    </w:p>
    <w:p w:rsidR="00096839" w:rsidRDefault="004A7CFB" w:rsidP="000A7005">
      <w:pPr>
        <w:jc w:val="center"/>
        <w:rPr>
          <w:b w:val="0"/>
          <w:rtl/>
        </w:rPr>
      </w:pPr>
      <w:r>
        <w:rPr>
          <w:rFonts w:hint="cs"/>
          <w:b w:val="0"/>
          <w:bCs/>
          <w:rtl/>
        </w:rPr>
        <w:t>ومن أقوال علماء أهل السنّة والجماعة في تنزيه الله تعالى عن الزمان</w:t>
      </w:r>
    </w:p>
    <w:p w:rsidR="008055D0" w:rsidRDefault="004A7CFB" w:rsidP="008055D0">
      <w:pPr>
        <w:spacing w:after="240"/>
        <w:jc w:val="both"/>
        <w:rPr>
          <w:b w:val="0"/>
        </w:rPr>
      </w:pPr>
      <w:r>
        <w:rPr>
          <w:rFonts w:hint="cs"/>
          <w:b w:val="0"/>
          <w:rtl/>
        </w:rPr>
        <w:t xml:space="preserve">( 1 ) ذكر عبد القاهر بن طاهر </w:t>
      </w:r>
      <w:proofErr w:type="spellStart"/>
      <w:r>
        <w:rPr>
          <w:rFonts w:hint="cs"/>
          <w:b w:val="0"/>
          <w:rtl/>
        </w:rPr>
        <w:t>التميمى</w:t>
      </w:r>
      <w:proofErr w:type="spellEnd"/>
      <w:r>
        <w:rPr>
          <w:rFonts w:hint="cs"/>
          <w:b w:val="0"/>
          <w:rtl/>
        </w:rPr>
        <w:t xml:space="preserve"> </w:t>
      </w:r>
      <w:proofErr w:type="spellStart"/>
      <w:r>
        <w:rPr>
          <w:rFonts w:hint="cs"/>
          <w:b w:val="0"/>
          <w:rtl/>
        </w:rPr>
        <w:t>البغدادى</w:t>
      </w:r>
      <w:proofErr w:type="spellEnd"/>
      <w:r>
        <w:rPr>
          <w:rFonts w:hint="cs"/>
          <w:b w:val="0"/>
          <w:rtl/>
        </w:rPr>
        <w:t xml:space="preserve"> رحمه الله في كتابه الفرق بين الفرق صـ333 إجماع علماء أهل السنة على تنزيه الله تعالى عن الزمان فقال رحمه الله :  " وأجمعوا على</w:t>
      </w:r>
      <w:r>
        <w:rPr>
          <w:rFonts w:hint="cs"/>
        </w:rPr>
        <w:t xml:space="preserve"> </w:t>
      </w:r>
      <w:r>
        <w:rPr>
          <w:rFonts w:hint="cs"/>
          <w:b w:val="0"/>
          <w:rtl/>
        </w:rPr>
        <w:t xml:space="preserve">أنه لا </w:t>
      </w:r>
      <w:proofErr w:type="spellStart"/>
      <w:r>
        <w:rPr>
          <w:rFonts w:hint="cs"/>
          <w:b w:val="0"/>
          <w:rtl/>
        </w:rPr>
        <w:t>يحويه</w:t>
      </w:r>
      <w:proofErr w:type="spellEnd"/>
      <w:r>
        <w:rPr>
          <w:rFonts w:hint="cs"/>
          <w:b w:val="0"/>
          <w:rtl/>
        </w:rPr>
        <w:t xml:space="preserve"> مكان ولا يجرى عليه زمان " أهـــ ،</w:t>
      </w:r>
      <w:r>
        <w:rPr>
          <w:rFonts w:hint="cs"/>
          <w:b w:val="0"/>
          <w:rtl/>
          <w:lang w:bidi="ar-KW"/>
        </w:rPr>
        <w:t xml:space="preserve"> </w:t>
      </w:r>
      <w:r>
        <w:rPr>
          <w:rFonts w:hint="cs"/>
          <w:b w:val="0"/>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w:t>
      </w:r>
      <w:r>
        <w:rPr>
          <w:rFonts w:hint="cs"/>
          <w:b w:val="0"/>
          <w:rtl/>
        </w:rPr>
        <w:lastRenderedPageBreak/>
        <w:t xml:space="preserve">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 الرحمن على العرش استوى </w:t>
      </w:r>
      <w:r>
        <w:rPr>
          <w:rFonts w:hint="cs"/>
          <w:b w:val="0"/>
          <w:rtl/>
          <w:lang w:bidi="ar-KW"/>
        </w:rPr>
        <w:t xml:space="preserve">} </w:t>
      </w:r>
      <w:r>
        <w:rPr>
          <w:rFonts w:hint="cs"/>
          <w:b w:val="0"/>
          <w:rtl/>
        </w:rPr>
        <w:t xml:space="preserve">،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w:t>
      </w:r>
      <w:proofErr w:type="spellStart"/>
      <w:r>
        <w:rPr>
          <w:rFonts w:hint="cs"/>
          <w:b w:val="0"/>
          <w:rtl/>
        </w:rPr>
        <w:t>يحويه</w:t>
      </w:r>
      <w:proofErr w:type="spellEnd"/>
      <w:r>
        <w:rPr>
          <w:rFonts w:hint="cs"/>
          <w:b w:val="0"/>
          <w:rtl/>
        </w:rPr>
        <w:t xml:space="preserve"> مكان , ولا يجري عليه زمان منزه عن الحدود والنهايات , مستغن عن المكان والجهات . (ليس كمثله شيء) " أهــ ، </w:t>
      </w:r>
      <w:r>
        <w:rPr>
          <w:rFonts w:hint="cs"/>
          <w:b w:val="0"/>
          <w:rtl/>
          <w:lang w:bidi="ar-KW"/>
        </w:rPr>
        <w:t xml:space="preserve">( 3 ) وقال إمام أهل السنة </w:t>
      </w:r>
      <w:proofErr w:type="spellStart"/>
      <w:r>
        <w:rPr>
          <w:rFonts w:hint="cs"/>
          <w:b w:val="0"/>
          <w:rtl/>
          <w:lang w:bidi="ar-KW"/>
        </w:rPr>
        <w:t>الماتريدي</w:t>
      </w:r>
      <w:proofErr w:type="spellEnd"/>
      <w:r>
        <w:rPr>
          <w:rFonts w:hint="cs"/>
          <w:b w:val="0"/>
          <w:rtl/>
          <w:lang w:bidi="ar-KW"/>
        </w:rPr>
        <w:t xml:space="preserve"> : (</w:t>
      </w:r>
      <w:r>
        <w:rPr>
          <w:rFonts w:hint="cs"/>
          <w:b w:val="0"/>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w:t>
      </w:r>
      <w:proofErr w:type="spellStart"/>
      <w:r>
        <w:rPr>
          <w:rFonts w:hint="cs"/>
          <w:b w:val="0"/>
          <w:rtl/>
        </w:rPr>
        <w:t>للماتريدي</w:t>
      </w:r>
      <w:proofErr w:type="spellEnd"/>
      <w:r>
        <w:rPr>
          <w:rFonts w:hint="cs"/>
          <w:b w:val="0"/>
          <w:rtl/>
        </w:rPr>
        <w:t xml:space="preserve"> ج: 1 ص: 106 ] ، ( 4 ) وقال الإمام بن حزم : ( الله تعالى لا في مكان ولا في زمان أصلا وهو قول</w:t>
      </w:r>
      <w:r>
        <w:rPr>
          <w:rFonts w:hint="cs"/>
        </w:rPr>
        <w:t xml:space="preserve"> </w:t>
      </w:r>
      <w:r>
        <w:rPr>
          <w:rFonts w:hint="cs"/>
          <w:b w:val="0"/>
          <w:rtl/>
        </w:rPr>
        <w:t>الجمهور من أهل السنة وبه نقول وهو الذي لا يجوز غيره لبطلان كل ما عداه ولقوله</w:t>
      </w:r>
      <w:r>
        <w:rPr>
          <w:rFonts w:hint="cs"/>
        </w:rPr>
        <w:t xml:space="preserve"> </w:t>
      </w:r>
      <w:r>
        <w:rPr>
          <w:rFonts w:hint="cs"/>
          <w:b w:val="0"/>
          <w:rtl/>
        </w:rPr>
        <w:t>تعالى :</w:t>
      </w:r>
      <w:r>
        <w:rPr>
          <w:rFonts w:hint="cs"/>
          <w:b w:val="0"/>
          <w:rtl/>
          <w:lang w:bidi="ar-KW"/>
        </w:rPr>
        <w:t xml:space="preserve"> </w:t>
      </w:r>
      <w:r>
        <w:rPr>
          <w:rFonts w:hint="cs"/>
          <w:b w:val="0"/>
          <w:rtl/>
        </w:rPr>
        <w:t>{ ألا</w:t>
      </w:r>
      <w:r>
        <w:rPr>
          <w:rFonts w:hint="cs"/>
        </w:rPr>
        <w:t xml:space="preserve"> </w:t>
      </w:r>
      <w:r>
        <w:rPr>
          <w:rFonts w:hint="cs"/>
          <w:b w:val="0"/>
          <w:rtl/>
        </w:rPr>
        <w:t>أنه بكل شيء محيط } ، فهذا</w:t>
      </w:r>
      <w:r>
        <w:rPr>
          <w:rFonts w:hint="cs"/>
        </w:rPr>
        <w:t xml:space="preserve"> </w:t>
      </w:r>
      <w:r>
        <w:rPr>
          <w:rFonts w:hint="cs"/>
          <w:b w:val="0"/>
          <w:rtl/>
        </w:rPr>
        <w:t>يوجب ضرورة أنه تعالى لا في مكان</w:t>
      </w:r>
      <w:r>
        <w:rPr>
          <w:rFonts w:hint="cs"/>
        </w:rPr>
        <w:t xml:space="preserve"> </w:t>
      </w:r>
      <w:r>
        <w:rPr>
          <w:rFonts w:hint="cs"/>
          <w:b w:val="0"/>
          <w:rtl/>
        </w:rPr>
        <w:t>إذ لو كان في المكان لكان المكان محيطا به من جهة ما أو من جهات وهذا منتف عن الباري</w:t>
      </w:r>
      <w:r>
        <w:rPr>
          <w:rFonts w:hint="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proofErr w:type="spellStart"/>
      <w:r>
        <w:rPr>
          <w:rFonts w:hint="cs"/>
          <w:b w:val="0"/>
          <w:rtl/>
        </w:rPr>
        <w:t>يتنكل</w:t>
      </w:r>
      <w:proofErr w:type="spellEnd"/>
      <w:r>
        <w:rPr>
          <w:rFonts w:hint="cs"/>
          <w:b w:val="0"/>
          <w:rtl/>
        </w:rPr>
        <w:t xml:space="preserve">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w:t>
      </w:r>
      <w:proofErr w:type="spellStart"/>
      <w:r>
        <w:rPr>
          <w:rFonts w:hint="cs"/>
          <w:b w:val="0"/>
          <w:rtl/>
        </w:rPr>
        <w:t>نتأيد</w:t>
      </w:r>
      <w:proofErr w:type="spellEnd"/>
      <w:r>
        <w:rPr>
          <w:rFonts w:hint="cs"/>
          <w:b w:val="0"/>
          <w:rtl/>
        </w:rPr>
        <w:t xml:space="preserve">  ) أهـ [ </w:t>
      </w:r>
      <w:r>
        <w:rPr>
          <w:rFonts w:hint="cs"/>
          <w:b w:val="0"/>
          <w:rtl/>
          <w:lang w:bidi="ar-KW"/>
        </w:rPr>
        <w:t xml:space="preserve"> الفصل في</w:t>
      </w:r>
      <w:r>
        <w:rPr>
          <w:rFonts w:hint="cs"/>
          <w:lang w:bidi="ar-KW"/>
        </w:rPr>
        <w:t xml:space="preserve"> </w:t>
      </w:r>
      <w:r>
        <w:rPr>
          <w:rFonts w:hint="cs"/>
          <w:b w:val="0"/>
          <w:rtl/>
          <w:lang w:bidi="ar-KW"/>
        </w:rPr>
        <w:t xml:space="preserve">الملل ج: 2 ص: 98 ] ، </w:t>
      </w:r>
      <w:r>
        <w:rPr>
          <w:rFonts w:hint="cs"/>
          <w:b w:val="0"/>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w:t>
      </w:r>
      <w:r>
        <w:rPr>
          <w:rFonts w:hint="cs"/>
          <w:b w:val="0"/>
          <w:rtl/>
        </w:rPr>
        <w:lastRenderedPageBreak/>
        <w:t xml:space="preserve">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 xml:space="preserve">] ، ( 6 ) وجاء في مناهل العرفان : (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 ، ( 9 ) وجاء في الفواكه </w:t>
      </w:r>
      <w:proofErr w:type="spellStart"/>
      <w:r>
        <w:rPr>
          <w:rFonts w:hint="cs"/>
          <w:b w:val="0"/>
          <w:rtl/>
        </w:rPr>
        <w:t>الدواني</w:t>
      </w:r>
      <w:proofErr w:type="spellEnd"/>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Fonts w:hint="cs"/>
          <w:b w:val="0"/>
          <w:rtl/>
        </w:rPr>
        <w:t>الدواني</w:t>
      </w:r>
      <w:proofErr w:type="spellEnd"/>
      <w:r>
        <w:rPr>
          <w:rFonts w:hint="cs"/>
          <w:b w:val="0"/>
          <w:rtl/>
        </w:rPr>
        <w:t xml:space="preserve"> ج: 1 ص: 49 ] </w:t>
      </w:r>
      <w:r>
        <w:rPr>
          <w:rFonts w:hint="cs"/>
          <w:b w:val="0"/>
          <w:rtl/>
          <w:lang w:bidi="ar-KW"/>
        </w:rPr>
        <w:t xml:space="preserve">، </w:t>
      </w:r>
      <w:r w:rsidR="0058365E">
        <w:rPr>
          <w:rFonts w:hint="cs"/>
          <w:b w:val="0"/>
          <w:rtl/>
          <w:lang w:bidi="ar-KW"/>
        </w:rPr>
        <w:t>..</w:t>
      </w:r>
      <w:r>
        <w:rPr>
          <w:rFonts w:hint="cs"/>
          <w:b w:val="0"/>
          <w:rtl/>
        </w:rPr>
        <w:t xml:space="preserve"> ( 10 )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w:t>
      </w:r>
      <w:r w:rsidR="0058365E">
        <w:rPr>
          <w:rFonts w:hint="cs"/>
          <w:b w:val="0"/>
          <w:rtl/>
        </w:rPr>
        <w:t xml:space="preserve">: </w:t>
      </w:r>
      <w:r>
        <w:rPr>
          <w:rFonts w:hint="cs"/>
          <w:b w:val="0"/>
          <w:rtl/>
        </w:rPr>
        <w:t xml:space="preserve">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w:t>
      </w:r>
      <w:r>
        <w:rPr>
          <w:rFonts w:hint="cs"/>
          <w:b w:val="0"/>
          <w:rtl/>
        </w:rPr>
        <w:lastRenderedPageBreak/>
        <w:t>فكرك أو خطر في بالك من حسن أو بهاء أو شرف أو ضياء أو جمال أو شبح مماثل أو شخص متمثل فالله تعالى بخلاف ذلك واقرأ  ليس كمثله شيء    ) [ أقاويل الثقات ج: 1 ص: 134 ]</w:t>
      </w:r>
      <w:r>
        <w:rPr>
          <w:rFonts w:hint="cs"/>
          <w:b w:val="0"/>
          <w:rtl/>
          <w:lang w:bidi="ar-KW"/>
        </w:rPr>
        <w:t xml:space="preserve"> ، </w:t>
      </w:r>
      <w:r w:rsidR="008055D0">
        <w:rPr>
          <w:rFonts w:hint="cs"/>
          <w:rtl/>
        </w:rPr>
        <w:t xml:space="preserve">( 11 ) </w:t>
      </w:r>
      <w:r w:rsidR="008055D0">
        <w:rPr>
          <w:b w:val="0"/>
          <w:rtl/>
        </w:rPr>
        <w:t xml:space="preserve">وجاء في كتاب هذه عقيده الحلف و السلف لابن خليفه </w:t>
      </w:r>
      <w:proofErr w:type="spellStart"/>
      <w:r w:rsidR="008055D0">
        <w:rPr>
          <w:b w:val="0"/>
          <w:rtl/>
        </w:rPr>
        <w:t>عليوى</w:t>
      </w:r>
      <w:proofErr w:type="spellEnd"/>
      <w:r w:rsidR="008055D0">
        <w:rPr>
          <w:b w:val="0"/>
          <w:rtl/>
        </w:rPr>
        <w:t xml:space="preserve"> : قوله تعالى : { قل لمن ما في السموات والأرض ؟ قل لله } : تفيد أن جميع الأمكنة , وما فيها من المخلوقات ,وما يكر عليها من الأزمنة ملك لله تعالى ,وهذا المُلك يدل على تنزيهه تعالى عن( المكان والزمان )  لأنه قبل خلقها لم يزل كما كان ,</w:t>
      </w:r>
      <w:r w:rsidR="008055D0">
        <w:rPr>
          <w:rFonts w:hint="cs"/>
          <w:b w:val="0"/>
          <w:rtl/>
        </w:rPr>
        <w:t xml:space="preserve"> وإلا</w:t>
      </w:r>
      <w:r w:rsidR="008055D0">
        <w:rPr>
          <w:b w:val="0"/>
          <w:rtl/>
        </w:rPr>
        <w:t xml:space="preserve"> لزم خلقها لغاية وقد أخبر أنه غنيُّ عن العالمين , فينتج استحالة الجهة والمكان على الله تعالى وهذا الذي ذكرته هو الذى جعلني موقناً بصحة قول ما قرره علماء الشريعة الاسلامية " يجب في حقه تعالى القيام بنفسه"</w:t>
      </w:r>
      <w:r w:rsidR="008055D0">
        <w:rPr>
          <w:rFonts w:hint="cs"/>
          <w:b w:val="0"/>
          <w:rtl/>
        </w:rPr>
        <w:t xml:space="preserve"> ، </w:t>
      </w:r>
      <w:r w:rsidR="008055D0">
        <w:rPr>
          <w:b w:val="0"/>
          <w:rtl/>
        </w:rPr>
        <w:t xml:space="preserve">وقد صح الحديث الذي رواه البخاري في أهل اليمن قولهم "جئنا لنتفقه في الدين , ولنسألك عن هذا الأمر " </w:t>
      </w:r>
      <w:r w:rsidR="008055D0">
        <w:rPr>
          <w:rFonts w:hint="cs"/>
          <w:b w:val="0"/>
          <w:rtl/>
        </w:rPr>
        <w:t>أي</w:t>
      </w:r>
      <w:r w:rsidR="008055D0">
        <w:rPr>
          <w:b w:val="0"/>
          <w:rtl/>
        </w:rPr>
        <w:t xml:space="preserve"> ابتداء خلق العالم " ما كان ؟ قال : "كان الله "</w:t>
      </w:r>
      <w:r w:rsidR="008055D0">
        <w:rPr>
          <w:rFonts w:hint="cs"/>
          <w:b w:val="0"/>
          <w:rtl/>
        </w:rPr>
        <w:t>أي</w:t>
      </w:r>
      <w:r w:rsidR="008055D0">
        <w:rPr>
          <w:b w:val="0"/>
          <w:rtl/>
        </w:rPr>
        <w:t xml:space="preserve"> في الأزل منفردا متوحدا " ولم يكن شيء قبله , وكان عرشه على الماء , ثم خلق السموات والأرض , وكتب في الذكر " أي اللّوح المحفوظ "كل شيء " وفي هذا المعنى قوله تعالى : هو الأول والآخر والظاهر والباطن …. الآية   ، (تنبيه ودفع شبهة قلت :) لعلّ من يعتقد بالجهة لله تعالى – والعياذ بالله يقول إن أهل السنة والجماعة ينكرون صفة العلو لله تعالى . حاشا وكلا , إن أهل السنة والجماعة يثبتون العلو لله تعالى , ولكنه علو منزه عن التشبيه ، والتحديد والكيف والمكان ,والجهة , إنه علو يليق به جل جلاله , ولا يعلم قدره أحد ما , وهذا العلو هو المشار إليه في تسبيح السجود "سبحان ربي الأعلى " والمشار إليه أيضاً في قول علي بن أبي طالب كرم الله وجهه حيث قال : " إن الله قريب في بعده بعيد في قربه , فوق كل شيء ولا يقال </w:t>
      </w:r>
      <w:r w:rsidR="008055D0">
        <w:rPr>
          <w:rFonts w:hint="cs"/>
          <w:b w:val="0"/>
          <w:rtl/>
        </w:rPr>
        <w:t>شيء</w:t>
      </w:r>
      <w:r w:rsidR="008055D0">
        <w:rPr>
          <w:b w:val="0"/>
          <w:rtl/>
        </w:rPr>
        <w:t xml:space="preserve"> تحته , وتحت كل شيء , ولا يقال شيء فوقه " فعلو الحق سبحانه وتعالى </w:t>
      </w:r>
      <w:r w:rsidR="008055D0">
        <w:rPr>
          <w:rFonts w:hint="cs"/>
          <w:b w:val="0"/>
          <w:rtl/>
        </w:rPr>
        <w:t>لا يشبه</w:t>
      </w:r>
      <w:r w:rsidR="008055D0">
        <w:rPr>
          <w:b w:val="0"/>
          <w:rtl/>
        </w:rPr>
        <w:t xml:space="preserve"> علو المخلوقين مطلقا لأن علو المخلوق مهما كان لا يخرج عن التحديد والتشبيه , والكيف والجهة , فالعلو الذي نفاه أهل السنه والجماعة , هو العلو الحادث المشبه والمكيف المحدود وهو عين العلو الذي أثبته المشبهة , في حق المولى سبحانه وتعالى , تعالى الله عن ذلك علواً كبيراً .) أهـ ،</w:t>
      </w:r>
      <w:r w:rsidR="008055D0">
        <w:rPr>
          <w:rFonts w:hint="cs"/>
          <w:b w:val="0"/>
          <w:rtl/>
        </w:rPr>
        <w:t xml:space="preserve"> وجاء في كتاب تمهيد الأوائل وتلخيص الدلائل ج: 1 ص: 300 : ( باب فإن قال قائل فخبرونا عن الله سبحانه ما هو  ؟ قيل له إن أردت بقولك ما هو ما جنسه فليس هو بذي جنس لما وصفناه قبل هذا  ، وإن أردت بقولك ما هو ما اسمه فاسمه الله الرحمن الرحيم الحي القيوم ، وإن أردت بقولك ما هو ما صنعه فصنعه العدل والإحسان والإنعام والسموات والأرض وجميع ما بينهما ، وإن أردت بقولك ما هو ما الدلالة على وجوده فالدلالة على وجوده جميع ما نراه ونشاهده من محكم فعله وعجيب تدبيره      وإن أردت بقولك ما هو أي أشيروا إليه حتى أراه فليس هو اليوم مرئيا لخلقه ومدركا لهم </w:t>
      </w:r>
      <w:proofErr w:type="spellStart"/>
      <w:r w:rsidR="008055D0">
        <w:rPr>
          <w:rFonts w:hint="cs"/>
          <w:b w:val="0"/>
          <w:rtl/>
        </w:rPr>
        <w:t>فنريكه</w:t>
      </w:r>
      <w:proofErr w:type="spellEnd"/>
      <w:r w:rsidR="008055D0">
        <w:rPr>
          <w:rFonts w:hint="cs"/>
          <w:b w:val="0"/>
          <w:rtl/>
        </w:rPr>
        <w:t xml:space="preserve">  ، فإن قال قائل وكيف هو قيل له إن أردت بالكيفية التركيب والصورة والجنسية فلا صورة له ولا جنس فنخبرك عنه  ، وإن أردت بقولك </w:t>
      </w:r>
      <w:r w:rsidR="008055D0">
        <w:rPr>
          <w:rFonts w:hint="cs"/>
          <w:b w:val="0"/>
          <w:rtl/>
        </w:rPr>
        <w:lastRenderedPageBreak/>
        <w:t xml:space="preserve">كيف هو أي على أي صفة هو فهو حي عالم قادر سميع بصير ،وإن أردت بقولك كيف هو أي كيف صنعه إلى خلقه فصنعه إليهم العدل والإحسان ، فإن قال قائل أين هو قيل له </w:t>
      </w:r>
      <w:proofErr w:type="spellStart"/>
      <w:r w:rsidR="008055D0">
        <w:rPr>
          <w:rFonts w:hint="cs"/>
          <w:b w:val="0"/>
          <w:rtl/>
        </w:rPr>
        <w:t>الأين</w:t>
      </w:r>
      <w:proofErr w:type="spellEnd"/>
      <w:r w:rsidR="008055D0">
        <w:rPr>
          <w:rFonts w:hint="cs"/>
          <w:b w:val="0"/>
          <w:rtl/>
        </w:rPr>
        <w:t xml:space="preserve"> سؤال عن المكان وليس هو  ممن يجوز أن </w:t>
      </w:r>
      <w:proofErr w:type="spellStart"/>
      <w:r w:rsidR="008055D0">
        <w:rPr>
          <w:rFonts w:hint="cs"/>
          <w:b w:val="0"/>
          <w:rtl/>
        </w:rPr>
        <w:t>يحويه</w:t>
      </w:r>
      <w:proofErr w:type="spellEnd"/>
      <w:r w:rsidR="008055D0">
        <w:rPr>
          <w:rFonts w:hint="cs"/>
          <w:b w:val="0"/>
          <w:rtl/>
        </w:rPr>
        <w:t xml:space="preserve"> مكان ولا تحيط به أقطار غير أنا نقول إنه على عرشه لا على معنى كون الجسم بالملاصقة والمجاورة تعالى عن ذلك علوا كبيرا  ، فإن قال قائل فمتى كان قيل له سؤالك عن هذا يقتضي كونه في زمان لم يكن قبله لأن متى سؤال عن الزمان ، وقد عرفناك أنه قديم كائن قبل الزمان وأنه الخالق للمكان والزمان وموجود قبلهما  ، وتوقيت وجود الشيء بعام أو مائة ألف عام يفيد أن الموقت وجوده معدوم قبل الزمان الذي وقت به ، وذلك مما يستحيل عليه تعالى ) أهـ </w:t>
      </w:r>
      <w:r w:rsidR="008055D0" w:rsidRPr="008055D0">
        <w:rPr>
          <w:rFonts w:hint="cs"/>
          <w:b w:val="0"/>
          <w:rtl/>
        </w:rPr>
        <w:t>[ كتاب تمهيد الأوائل وتلخيص الدلائل ج: 1 ص: 301</w:t>
      </w:r>
      <w:r w:rsidR="008055D0">
        <w:rPr>
          <w:rFonts w:hint="cs"/>
          <w:b w:val="0"/>
          <w:rtl/>
        </w:rPr>
        <w:t xml:space="preserve"> ] ،  وجاء في كتاب أصول الدين ج: 1 ص: 80 : ( فصل  : صانع العالم لا يقال له ما هو لأن ما سؤال عن الجنس ولا جنس له   ، فصل  : صانع العالم لا يقال كيف هو لأن الكيف يستخبر به عن الهيئة والحال ولا هيئة له ولا حال ، فصل  : صانع العالم لا يقال له أين هو لأن أين يستخبر به عن المكان ولا مكان له  ، فصل  : صانع العالم لا يقال له كم هو لأن الكم يستخبر به عن العدد ولا عدد له   ، فصل : صانع العالم لا يقال له متى كان لأن متى سؤال عن الزمان ولا يجري عليه زمان ) أهـ</w:t>
      </w:r>
      <w:r w:rsidR="008055D0">
        <w:rPr>
          <w:rFonts w:hint="cs"/>
          <w:b w:val="0"/>
          <w:rtl/>
          <w:lang w:bidi="ar-KW"/>
        </w:rPr>
        <w:t xml:space="preserve">  [ </w:t>
      </w:r>
      <w:r w:rsidR="008055D0">
        <w:rPr>
          <w:rFonts w:hint="cs"/>
          <w:b w:val="0"/>
          <w:rtl/>
        </w:rPr>
        <w:t xml:space="preserve">كتاب أصول الدين ج: 1 ص: 83 ] ، </w:t>
      </w:r>
    </w:p>
    <w:p w:rsidR="008055D0" w:rsidRDefault="008756A6" w:rsidP="008055D0">
      <w:pPr>
        <w:spacing w:after="240"/>
        <w:jc w:val="center"/>
        <w:rPr>
          <w:b w:val="0"/>
          <w:rtl/>
        </w:rPr>
      </w:pPr>
      <w:r>
        <w:rPr>
          <w:rFonts w:hint="cs"/>
          <w:b w:val="0"/>
          <w:rtl/>
        </w:rPr>
        <w:t>***</w:t>
      </w:r>
    </w:p>
    <w:p w:rsidR="008055D0" w:rsidRPr="008055D0" w:rsidRDefault="008055D0" w:rsidP="008055D0">
      <w:pPr>
        <w:spacing w:after="240"/>
        <w:jc w:val="both"/>
        <w:rPr>
          <w:b w:val="0"/>
        </w:rPr>
      </w:pPr>
    </w:p>
    <w:p w:rsidR="004A7CFB" w:rsidRPr="008055D0" w:rsidRDefault="004A7CFB" w:rsidP="000A7005">
      <w:pPr>
        <w:jc w:val="both"/>
        <w:rPr>
          <w:rtl/>
        </w:rPr>
      </w:pPr>
    </w:p>
    <w:p w:rsidR="004A7CFB" w:rsidRDefault="004A7CFB" w:rsidP="000A7005">
      <w:pPr>
        <w:jc w:val="both"/>
        <w:rPr>
          <w:rtl/>
        </w:rPr>
      </w:pPr>
    </w:p>
    <w:p w:rsidR="008055D0" w:rsidRDefault="008055D0" w:rsidP="000A7005">
      <w:pPr>
        <w:jc w:val="both"/>
        <w:rPr>
          <w:rtl/>
        </w:rPr>
      </w:pPr>
    </w:p>
    <w:p w:rsidR="008055D0" w:rsidRDefault="008055D0" w:rsidP="000A7005">
      <w:pPr>
        <w:jc w:val="both"/>
        <w:rPr>
          <w:rtl/>
        </w:rPr>
      </w:pPr>
    </w:p>
    <w:p w:rsidR="008055D0" w:rsidRDefault="008055D0" w:rsidP="000A7005">
      <w:pPr>
        <w:jc w:val="both"/>
        <w:rPr>
          <w:rtl/>
        </w:rPr>
      </w:pPr>
    </w:p>
    <w:p w:rsidR="008055D0" w:rsidRDefault="008055D0" w:rsidP="000A7005">
      <w:pPr>
        <w:jc w:val="both"/>
        <w:rPr>
          <w:rtl/>
        </w:rPr>
      </w:pPr>
    </w:p>
    <w:p w:rsidR="008055D0" w:rsidRDefault="008055D0" w:rsidP="000A7005">
      <w:pPr>
        <w:jc w:val="both"/>
        <w:rPr>
          <w:rtl/>
        </w:rPr>
      </w:pPr>
    </w:p>
    <w:p w:rsidR="00161A88" w:rsidRDefault="00161A88" w:rsidP="000A7005">
      <w:pPr>
        <w:jc w:val="both"/>
        <w:rPr>
          <w:rtl/>
        </w:rPr>
      </w:pPr>
    </w:p>
    <w:p w:rsidR="00096839" w:rsidRDefault="00096839"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4A7CFB" w:rsidRPr="002D31F7" w:rsidRDefault="005F738F" w:rsidP="000A7005">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2D31F7">
        <w:rPr>
          <w:rFonts w:cs="Monotype Koufi" w:hint="cs"/>
          <w:sz w:val="40"/>
          <w:szCs w:val="40"/>
          <w:rtl/>
        </w:rPr>
        <w:t>الباب الأول</w:t>
      </w:r>
    </w:p>
    <w:p w:rsidR="002D31F7" w:rsidRDefault="002D31F7" w:rsidP="000A7005">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Pr>
          <w:rFonts w:cs="Monotype Koufi" w:hint="cs"/>
          <w:sz w:val="40"/>
          <w:szCs w:val="40"/>
          <w:rtl/>
        </w:rPr>
        <w:t xml:space="preserve">بيان </w:t>
      </w:r>
      <w:r w:rsidR="005F738F" w:rsidRPr="002D31F7">
        <w:rPr>
          <w:rFonts w:cs="Monotype Koufi"/>
          <w:sz w:val="40"/>
          <w:szCs w:val="40"/>
          <w:rtl/>
        </w:rPr>
        <w:t xml:space="preserve">عقيدة أهل السنة والجماعة </w:t>
      </w:r>
    </w:p>
    <w:p w:rsidR="005F738F" w:rsidRPr="002D31F7" w:rsidRDefault="005F738F" w:rsidP="000A7005">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2D31F7">
        <w:rPr>
          <w:rFonts w:cs="Monotype Koufi"/>
          <w:sz w:val="40"/>
          <w:szCs w:val="40"/>
          <w:rtl/>
        </w:rPr>
        <w:t xml:space="preserve">في أن الله </w:t>
      </w:r>
      <w:r w:rsidR="002D31F7">
        <w:rPr>
          <w:rFonts w:cs="Monotype Koufi" w:hint="cs"/>
          <w:sz w:val="40"/>
          <w:szCs w:val="40"/>
          <w:rtl/>
        </w:rPr>
        <w:t xml:space="preserve">تعالى </w:t>
      </w:r>
      <w:r w:rsidRPr="002D31F7">
        <w:rPr>
          <w:rFonts w:cs="Monotype Koufi"/>
          <w:sz w:val="40"/>
          <w:szCs w:val="40"/>
          <w:rtl/>
        </w:rPr>
        <w:t>موجود بلا مكان ولا جهة</w:t>
      </w:r>
    </w:p>
    <w:p w:rsidR="008942C2" w:rsidRPr="00707133" w:rsidRDefault="008942C2"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745152" w:rsidRDefault="00745152" w:rsidP="000A7005">
      <w:pPr>
        <w:jc w:val="both"/>
        <w:rPr>
          <w:rtl/>
        </w:rPr>
      </w:pPr>
    </w:p>
    <w:p w:rsidR="009A75E2" w:rsidRDefault="00096839" w:rsidP="009A75E2">
      <w:pPr>
        <w:jc w:val="both"/>
        <w:rPr>
          <w:b w:val="0"/>
          <w:bCs/>
          <w:rtl/>
        </w:rPr>
      </w:pPr>
      <w:r w:rsidRPr="009A75E2">
        <w:rPr>
          <w:rFonts w:hint="cs"/>
          <w:b w:val="0"/>
          <w:bCs/>
          <w:rtl/>
        </w:rPr>
        <w:t xml:space="preserve">( تنبيه ) : </w:t>
      </w:r>
      <w:r w:rsidRPr="009A75E2">
        <w:rPr>
          <w:b w:val="0"/>
          <w:bCs/>
          <w:rtl/>
        </w:rPr>
        <w:t xml:space="preserve">هذا الباب منقول باختصار وتصرف يسيرين من </w:t>
      </w:r>
      <w:r w:rsidR="00BF6720" w:rsidRPr="009A75E2">
        <w:rPr>
          <w:b w:val="0"/>
          <w:bCs/>
          <w:rtl/>
        </w:rPr>
        <w:t>كتاب غاية البيان في تنزيه الله عن الجهة والمكان</w:t>
      </w:r>
      <w:r w:rsidR="00BF6720" w:rsidRPr="009A75E2">
        <w:rPr>
          <w:rFonts w:hint="cs"/>
          <w:b w:val="0"/>
          <w:bCs/>
          <w:rtl/>
        </w:rPr>
        <w:t xml:space="preserve"> </w:t>
      </w:r>
      <w:r w:rsidR="00BF6720" w:rsidRPr="009A75E2">
        <w:rPr>
          <w:b w:val="0"/>
          <w:bCs/>
          <w:rtl/>
        </w:rPr>
        <w:t>ل</w:t>
      </w:r>
      <w:r w:rsidR="00BF6720" w:rsidRPr="009A75E2">
        <w:rPr>
          <w:rFonts w:hint="cs"/>
          <w:b w:val="0"/>
          <w:bCs/>
          <w:rtl/>
        </w:rPr>
        <w:t>ل</w:t>
      </w:r>
      <w:r w:rsidR="00BF6720" w:rsidRPr="009A75E2">
        <w:rPr>
          <w:b w:val="0"/>
          <w:bCs/>
          <w:rtl/>
        </w:rPr>
        <w:t>شيخ خليل دريان الأزهري</w:t>
      </w:r>
      <w:r w:rsidR="00BF6720" w:rsidRPr="009A75E2">
        <w:rPr>
          <w:rFonts w:hint="cs"/>
          <w:b w:val="0"/>
          <w:bCs/>
          <w:rtl/>
        </w:rPr>
        <w:t xml:space="preserve"> </w:t>
      </w:r>
    </w:p>
    <w:p w:rsidR="009A75E2" w:rsidRDefault="009A75E2" w:rsidP="009A75E2">
      <w:pPr>
        <w:jc w:val="both"/>
        <w:rPr>
          <w:b w:val="0"/>
          <w:bCs/>
          <w:rtl/>
        </w:rPr>
      </w:pPr>
      <w:r>
        <w:rPr>
          <w:rFonts w:hint="cs"/>
          <w:b w:val="0"/>
          <w:bCs/>
          <w:rtl/>
        </w:rPr>
        <w:t xml:space="preserve">( تنبيه آخر ) : </w:t>
      </w:r>
      <w:r>
        <w:rPr>
          <w:b w:val="0"/>
          <w:rtl/>
        </w:rPr>
        <w:t xml:space="preserve">عقيدة أهل السنة والجماعة </w:t>
      </w:r>
      <w:r>
        <w:rPr>
          <w:rFonts w:hint="cs"/>
          <w:b w:val="0"/>
          <w:rtl/>
        </w:rPr>
        <w:t xml:space="preserve">: </w:t>
      </w:r>
      <w:r>
        <w:rPr>
          <w:b w:val="0"/>
          <w:rtl/>
        </w:rPr>
        <w:t xml:space="preserve">أن الله موجود بلا مكان ولا جهة ، هذه هي عقيدة أهل السنة والجماعة </w:t>
      </w:r>
      <w:r>
        <w:rPr>
          <w:rFonts w:hint="cs"/>
          <w:b w:val="0"/>
          <w:rtl/>
        </w:rPr>
        <w:t xml:space="preserve">، أنّ </w:t>
      </w:r>
      <w:r>
        <w:rPr>
          <w:b w:val="0"/>
          <w:rtl/>
        </w:rPr>
        <w:t>الله</w:t>
      </w:r>
      <w:r>
        <w:rPr>
          <w:rFonts w:hint="cs"/>
          <w:b w:val="0"/>
          <w:rtl/>
        </w:rPr>
        <w:t xml:space="preserve"> تعالى</w:t>
      </w:r>
      <w:r>
        <w:rPr>
          <w:b w:val="0"/>
          <w:rtl/>
        </w:rPr>
        <w:t xml:space="preserve"> موجود بلا مكان وهي عقيدة كل مسلم </w:t>
      </w:r>
      <w:r>
        <w:rPr>
          <w:rFonts w:hint="cs"/>
          <w:b w:val="0"/>
          <w:rtl/>
        </w:rPr>
        <w:t xml:space="preserve">سني </w:t>
      </w:r>
      <w:r>
        <w:rPr>
          <w:b w:val="0"/>
          <w:rtl/>
        </w:rPr>
        <w:t xml:space="preserve">، وقد خالفها </w:t>
      </w:r>
      <w:proofErr w:type="spellStart"/>
      <w:r>
        <w:rPr>
          <w:b w:val="0"/>
          <w:rtl/>
        </w:rPr>
        <w:t>الحشوية</w:t>
      </w:r>
      <w:proofErr w:type="spellEnd"/>
      <w:r>
        <w:rPr>
          <w:b w:val="0"/>
          <w:rtl/>
        </w:rPr>
        <w:t xml:space="preserve"> </w:t>
      </w:r>
      <w:r>
        <w:rPr>
          <w:rFonts w:hint="cs"/>
          <w:b w:val="0"/>
          <w:rtl/>
        </w:rPr>
        <w:t>و</w:t>
      </w:r>
      <w:r>
        <w:rPr>
          <w:b w:val="0"/>
          <w:rtl/>
        </w:rPr>
        <w:t>المجسمة ،</w:t>
      </w:r>
    </w:p>
    <w:p w:rsidR="00707133" w:rsidRPr="009A75E2" w:rsidRDefault="00707133" w:rsidP="009A75E2">
      <w:pPr>
        <w:jc w:val="both"/>
        <w:rPr>
          <w:b w:val="0"/>
          <w:bCs/>
          <w:rtl/>
        </w:rPr>
      </w:pPr>
      <w:r w:rsidRPr="009A75E2">
        <w:rPr>
          <w:rFonts w:hint="cs"/>
          <w:b w:val="0"/>
          <w:bCs/>
          <w:rtl/>
        </w:rPr>
        <w:t xml:space="preserve">يشتمل </w:t>
      </w:r>
      <w:r w:rsidR="009A75E2">
        <w:rPr>
          <w:rFonts w:hint="cs"/>
          <w:b w:val="0"/>
          <w:bCs/>
          <w:rtl/>
        </w:rPr>
        <w:t xml:space="preserve">هذا الباب </w:t>
      </w:r>
      <w:r w:rsidRPr="009A75E2">
        <w:rPr>
          <w:rFonts w:hint="cs"/>
          <w:b w:val="0"/>
          <w:bCs/>
          <w:rtl/>
        </w:rPr>
        <w:t xml:space="preserve">على تلك المباحث </w:t>
      </w:r>
      <w:r w:rsidR="00096839" w:rsidRPr="009A75E2">
        <w:rPr>
          <w:rFonts w:hint="cs"/>
          <w:b w:val="0"/>
          <w:bCs/>
          <w:rtl/>
        </w:rPr>
        <w:t xml:space="preserve">: </w:t>
      </w:r>
    </w:p>
    <w:p w:rsidR="00707133" w:rsidRDefault="00096839" w:rsidP="000A7005">
      <w:pPr>
        <w:jc w:val="both"/>
        <w:rPr>
          <w:b w:val="0"/>
          <w:rtl/>
        </w:rPr>
      </w:pPr>
      <w:r>
        <w:rPr>
          <w:rFonts w:hint="cs"/>
          <w:b w:val="0"/>
          <w:rtl/>
        </w:rPr>
        <w:t xml:space="preserve">( </w:t>
      </w:r>
      <w:r w:rsidR="00707133">
        <w:rPr>
          <w:b w:val="0"/>
          <w:rtl/>
        </w:rPr>
        <w:t xml:space="preserve">اولاً </w:t>
      </w:r>
      <w:r>
        <w:rPr>
          <w:rFonts w:hint="cs"/>
          <w:b w:val="0"/>
          <w:rtl/>
        </w:rPr>
        <w:t xml:space="preserve">) </w:t>
      </w:r>
      <w:r w:rsidR="00707133">
        <w:rPr>
          <w:b w:val="0"/>
          <w:rtl/>
        </w:rPr>
        <w:t>: تعريف المكان والجهة</w:t>
      </w:r>
      <w:r w:rsidR="00707133">
        <w:rPr>
          <w:rFonts w:hint="cs"/>
          <w:rtl/>
        </w:rPr>
        <w:t xml:space="preserve"> </w:t>
      </w:r>
    </w:p>
    <w:p w:rsidR="00707133" w:rsidRDefault="00096839" w:rsidP="000A7005">
      <w:pPr>
        <w:jc w:val="both"/>
        <w:rPr>
          <w:b w:val="0"/>
          <w:rtl/>
        </w:rPr>
      </w:pPr>
      <w:r>
        <w:rPr>
          <w:rFonts w:hint="cs"/>
          <w:b w:val="0"/>
          <w:rtl/>
        </w:rPr>
        <w:t xml:space="preserve">( </w:t>
      </w:r>
      <w:r w:rsidR="00707133">
        <w:rPr>
          <w:b w:val="0"/>
          <w:rtl/>
        </w:rPr>
        <w:t xml:space="preserve">ثانياً </w:t>
      </w:r>
      <w:r>
        <w:rPr>
          <w:rFonts w:hint="cs"/>
          <w:b w:val="0"/>
          <w:rtl/>
        </w:rPr>
        <w:t xml:space="preserve">) </w:t>
      </w:r>
      <w:r w:rsidR="00707133">
        <w:rPr>
          <w:b w:val="0"/>
          <w:rtl/>
        </w:rPr>
        <w:t xml:space="preserve">: الدليل على تنزيه الله عن المكان والجهة من الحديث </w:t>
      </w:r>
      <w:r w:rsidR="00707133">
        <w:rPr>
          <w:rFonts w:hint="cs"/>
          <w:b w:val="0"/>
          <w:rtl/>
        </w:rPr>
        <w:t xml:space="preserve"> </w:t>
      </w:r>
    </w:p>
    <w:p w:rsidR="00707133" w:rsidRDefault="00096839" w:rsidP="000A7005">
      <w:pPr>
        <w:jc w:val="both"/>
        <w:rPr>
          <w:b w:val="0"/>
          <w:rtl/>
        </w:rPr>
      </w:pPr>
      <w:r>
        <w:rPr>
          <w:rFonts w:hint="cs"/>
          <w:b w:val="0"/>
          <w:rtl/>
        </w:rPr>
        <w:t xml:space="preserve">( </w:t>
      </w:r>
      <w:r w:rsidR="00707133">
        <w:rPr>
          <w:b w:val="0"/>
          <w:rtl/>
        </w:rPr>
        <w:t>ثالثاً</w:t>
      </w:r>
      <w:r>
        <w:rPr>
          <w:rFonts w:hint="cs"/>
          <w:b w:val="0"/>
          <w:rtl/>
        </w:rPr>
        <w:t xml:space="preserve"> )</w:t>
      </w:r>
      <w:r w:rsidR="00707133">
        <w:rPr>
          <w:b w:val="0"/>
          <w:rtl/>
        </w:rPr>
        <w:t xml:space="preserve"> : الدليل على تنـزيه الله عن المكان والجهة من القرءان</w:t>
      </w:r>
      <w:r w:rsidR="00707133">
        <w:rPr>
          <w:rFonts w:hint="cs"/>
          <w:rtl/>
        </w:rPr>
        <w:t xml:space="preserve"> </w:t>
      </w:r>
    </w:p>
    <w:p w:rsidR="00707133" w:rsidRDefault="00096839" w:rsidP="000A7005">
      <w:pPr>
        <w:jc w:val="both"/>
        <w:rPr>
          <w:b w:val="0"/>
        </w:rPr>
      </w:pPr>
      <w:r>
        <w:rPr>
          <w:rFonts w:hint="cs"/>
          <w:b w:val="0"/>
          <w:rtl/>
        </w:rPr>
        <w:t xml:space="preserve">( </w:t>
      </w:r>
      <w:r w:rsidR="00707133">
        <w:rPr>
          <w:rFonts w:hint="cs"/>
          <w:b w:val="0"/>
          <w:rtl/>
        </w:rPr>
        <w:t xml:space="preserve">رابعاً </w:t>
      </w:r>
      <w:r>
        <w:rPr>
          <w:rFonts w:hint="cs"/>
          <w:b w:val="0"/>
          <w:rtl/>
        </w:rPr>
        <w:t>)</w:t>
      </w:r>
      <w:r w:rsidR="00707133">
        <w:rPr>
          <w:rFonts w:hint="cs"/>
          <w:b w:val="0"/>
          <w:rtl/>
        </w:rPr>
        <w:t xml:space="preserve"> : أقوال جل علماء الأمة الإسلامية في تنزيه الله عن المكان والجهة</w:t>
      </w:r>
    </w:p>
    <w:p w:rsidR="00707133" w:rsidRDefault="00707133" w:rsidP="000A7005">
      <w:pPr>
        <w:jc w:val="both"/>
        <w:rPr>
          <w:rtl/>
          <w:lang w:bidi="ar-KW"/>
        </w:rPr>
      </w:pPr>
    </w:p>
    <w:p w:rsidR="008942C2" w:rsidRDefault="008942C2" w:rsidP="000A7005">
      <w:pPr>
        <w:jc w:val="both"/>
        <w:rPr>
          <w:rtl/>
          <w:lang w:bidi="ar-KW"/>
        </w:rPr>
      </w:pPr>
    </w:p>
    <w:p w:rsidR="00EF7D1C" w:rsidRDefault="00EF7D1C" w:rsidP="000A7005">
      <w:pPr>
        <w:jc w:val="center"/>
        <w:rPr>
          <w:bCs/>
          <w:rtl/>
        </w:rPr>
      </w:pPr>
      <w:r>
        <w:rPr>
          <w:rFonts w:hint="cs"/>
          <w:bCs/>
          <w:rtl/>
        </w:rPr>
        <w:lastRenderedPageBreak/>
        <w:t>( اولاً ) : تعريف المكان والجهة</w:t>
      </w:r>
    </w:p>
    <w:p w:rsidR="00EF7D1C" w:rsidRDefault="00EF7D1C" w:rsidP="000A7005">
      <w:pPr>
        <w:jc w:val="both"/>
        <w:rPr>
          <w:b w:val="0"/>
          <w:rtl/>
        </w:rPr>
      </w:pPr>
      <w:r>
        <w:rPr>
          <w:rFonts w:hint="cs"/>
          <w:b w:val="0"/>
          <w:rtl/>
        </w:rPr>
        <w:t xml:space="preserve">عَرَّف المكان جمعٌ من اللغويين وأهل العلم، ونقتصر على ذكر البعض :  فقد قال اللغوي أبو القاسم الحسين بن محمد المعروف بالراغب الأصفهاني (502هـ) ما نصه : " المكان عند أهل اللغة الموضع الحاوي للشيء " اهـ ، وقال اللغوي مجد الدين محمد بن يعقوب الفيروز آبادي صاحب القاموس (817هـ)  ما نصه : "المكان : الموضع، ج : أمكنة وأماكن" اهـ. ، وقال العلامة كمال الدين أحمد بن حسن البَياضي الحنفي (1098هـ) ما نصه : "المكان هو الفراغ الذي يشغله الجسم" اهـ ،  وقال الشيخ يوسف بن سعيد </w:t>
      </w:r>
      <w:proofErr w:type="spellStart"/>
      <w:r>
        <w:rPr>
          <w:rFonts w:hint="cs"/>
          <w:b w:val="0"/>
          <w:rtl/>
        </w:rPr>
        <w:t>الصفتي</w:t>
      </w:r>
      <w:proofErr w:type="spellEnd"/>
      <w:r>
        <w:rPr>
          <w:rFonts w:hint="cs"/>
          <w:b w:val="0"/>
          <w:rtl/>
        </w:rPr>
        <w:t xml:space="preserve"> المالكي (1193هـ) ما نصه : "قال أهل السُّنة : المكان هو الفراغ الذي يحُلُّ فيه الجسم" اهـ ، وقال الحافظ المحدّث الفقيه اللغوي الحنفي السيد مرتضى الزبيدي (1205هـ) ما نصه : "المكان : الموضع الحاوي للشيء" اهـ ،  وقال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الشافعي (1376هـ) ما نصه : "المكان هو الموضع الذي يكون فيه الجوهر على قدره، والجهة هي ذلك المكان" اهـ ، والقرآن الكريم نزل بلغة العرب كما قال الله عزّ وجلّ : {بلسان عربيّ مبين} [سورة الشعراء : 195] والنبي أعلم الناس بلغة العرب، فبطل بذلك تمسك المشبهة المجسمة بظواهر بعض الآيات والأحاديث المتشابهة التي ظاهرها يوهم أن لله مكانًا، فمثل هذه النصوص لا تُحمل على الظاهر باتفاق علماء السلف والخلف لاعتقادهم بأن الله تبارك وتعالى يستحيل عليه المكان كما هو ثابت بالقرآن والحديث والإجماع وكلام اللغويين وغيرهم</w:t>
      </w:r>
      <w:r w:rsidR="00096839">
        <w:rPr>
          <w:rFonts w:hint="cs"/>
          <w:b w:val="0"/>
          <w:rtl/>
        </w:rPr>
        <w:t xml:space="preserve"> ، </w:t>
      </w:r>
      <w:r>
        <w:rPr>
          <w:rFonts w:hint="cs"/>
          <w:b w:val="0"/>
          <w:rtl/>
        </w:rPr>
        <w:t xml:space="preserve">وبعد هذا البيان يتبيَّن لك أن الله تعالى ليس في مكان من الأماكن العلوية والسفلية وإلا لكان المكان حاويًا لله تعالى، </w:t>
      </w:r>
      <w:r w:rsidR="00096839">
        <w:rPr>
          <w:rFonts w:hint="cs"/>
          <w:b w:val="0"/>
          <w:rtl/>
        </w:rPr>
        <w:t xml:space="preserve"> </w:t>
      </w:r>
      <w:r>
        <w:rPr>
          <w:rFonts w:hint="cs"/>
          <w:b w:val="0"/>
          <w:rtl/>
        </w:rPr>
        <w:t xml:space="preserve">ومن كان المكانُ حاويًا له كان ذا مقدار وحجم، وهذا من صفات الأجسام والمخلوقين، واتصاف الله تعالى بصفة من صفات البشر محال على الله، وما أدى إلى المحال فهو محال، فثبت صحة معتقد أهل السُّنة الذين ينـزّهون اللهَ عن المكان والجهة ، أما موضوع الجهة فإن مجسمة هذا العصر يعمدون إلى التمويه على الناس فيقولون : "الله موجود في جهة ما وراء العالم"، فلبيان الحق من الباطل نبيّن معنى الجهة من أقوال العلماء من فقهاء ومحدثين ولغويين وغيرهم ، قال اللغوي الشيخ محمد بن مكرّم الإفريقي المصري المعروف بابن منظور، كان عارفًا بالنحو واللغة والأدب (711هـ) ما نصه : "والجِهةُ والوِجْهةُ جميعًا : الموضع الذي تتوجه إليه وتقصده" اهـ ،  وقال الشيخ مصطفى بن محمد الرومي الحنفي المعروف </w:t>
      </w:r>
      <w:proofErr w:type="spellStart"/>
      <w:r>
        <w:rPr>
          <w:rFonts w:hint="cs"/>
          <w:b w:val="0"/>
          <w:rtl/>
        </w:rPr>
        <w:t>بالكستلي</w:t>
      </w:r>
      <w:proofErr w:type="spellEnd"/>
      <w:r>
        <w:rPr>
          <w:rFonts w:hint="cs"/>
          <w:b w:val="0"/>
          <w:rtl/>
        </w:rPr>
        <w:t xml:space="preserve"> (901هـ) ما نصه : "قد يطلق الجهة ويراد بها منتهى الإشارات الحِسيّة أو الحركات المستقيمة فيكون عبارة عن نهاية البُعد الذي هو المكان، ومعنى كون الجسم في جهة أنه متمكّن في مكان يلي تلك الجهة، وقد يُسمى المكان الذي يلي جهة ما باسمها كما يقال فوق الأرض وتحتها، فيكون الجهة عبارة عن نفس المكان باعتبار إضافة ما" اهـ.</w:t>
      </w:r>
      <w:r w:rsidR="009B63E1">
        <w:rPr>
          <w:rFonts w:hint="cs"/>
          <w:b w:val="0"/>
          <w:rtl/>
        </w:rPr>
        <w:t xml:space="preserve">، </w:t>
      </w:r>
      <w:r>
        <w:rPr>
          <w:rFonts w:hint="cs"/>
          <w:b w:val="0"/>
          <w:rtl/>
        </w:rPr>
        <w:t>وقال اللغويُّ مجد الدين محمد بن يعقوب الفيروز آبادي (817هـ) ما نصه : "والجهة : الناحية، ج : جهات" انتهى باختصا</w:t>
      </w:r>
      <w:r w:rsidR="009B63E1">
        <w:rPr>
          <w:rFonts w:hint="cs"/>
          <w:b w:val="0"/>
          <w:rtl/>
        </w:rPr>
        <w:t xml:space="preserve">ر </w:t>
      </w:r>
      <w:r w:rsidR="009B63E1">
        <w:rPr>
          <w:rFonts w:hint="cs"/>
          <w:b w:val="0"/>
          <w:rtl/>
        </w:rPr>
        <w:lastRenderedPageBreak/>
        <w:t xml:space="preserve">، </w:t>
      </w:r>
      <w:r>
        <w:rPr>
          <w:rFonts w:hint="cs"/>
          <w:b w:val="0"/>
          <w:rtl/>
        </w:rPr>
        <w:t>وقال العلاّمة كمال الدين أحمد بن حسن المعروف بالبياضي، وكان وَلِيَ قضاء حلب (1098هـ) ما نصه : "والجهة اسم لمنتهى مأخذ الإشارة ومقصد المتحرك فلا يكونان إلا للجسم والجسمانيّ، وكل ذلك مستحيل ـ أي على الله ـ" اهـ</w:t>
      </w:r>
      <w:r w:rsidR="009B63E1">
        <w:rPr>
          <w:rFonts w:hint="cs"/>
          <w:b w:val="0"/>
          <w:rtl/>
        </w:rPr>
        <w:t xml:space="preserve"> ، </w:t>
      </w:r>
      <w:r>
        <w:rPr>
          <w:rFonts w:hint="cs"/>
          <w:b w:val="0"/>
          <w:rtl/>
        </w:rPr>
        <w:t>وقال الشيخ عبد الغني النابلسي (1143هـ) ما نصه : "والجهة عند المتكلمين هي نفس المكان باعتبار إضافة جسم ءاخر إليه" اهـ</w:t>
      </w:r>
      <w:r w:rsidR="009B63E1">
        <w:rPr>
          <w:rFonts w:hint="cs"/>
          <w:b w:val="0"/>
          <w:rtl/>
        </w:rPr>
        <w:t xml:space="preserve"> ، </w:t>
      </w:r>
      <w:r>
        <w:rPr>
          <w:rFonts w:hint="cs"/>
          <w:b w:val="0"/>
          <w:rtl/>
        </w:rPr>
        <w:t xml:space="preserve">وقال الشيخ سلامة </w:t>
      </w:r>
      <w:proofErr w:type="spellStart"/>
      <w:r>
        <w:rPr>
          <w:rFonts w:hint="cs"/>
          <w:b w:val="0"/>
          <w:rtl/>
        </w:rPr>
        <w:t>القضاعي</w:t>
      </w:r>
      <w:proofErr w:type="spellEnd"/>
      <w:r>
        <w:rPr>
          <w:rFonts w:hint="cs"/>
          <w:b w:val="0"/>
          <w:rtl/>
        </w:rPr>
        <w:t xml:space="preserve"> الشافعي (1376هـ) ما نصه : "واعلم أن بين المقدرات من الجواهر التي هي الأجسام فما دونها وبين المكان والجهة لزومًا بَيّنًا، وهو ما لا يحتاج عند العقلاء إلى دليل، فإن المكان هو الموضع الذي يكون فيه الجوهر على قدره، والجهة هي ذلك المكان لكن بقيد نسبته إلى جزء خاص من </w:t>
      </w:r>
      <w:r w:rsidR="00161A88">
        <w:rPr>
          <w:rFonts w:hint="cs"/>
          <w:b w:val="0"/>
          <w:rtl/>
        </w:rPr>
        <w:t>شيء</w:t>
      </w:r>
      <w:r>
        <w:rPr>
          <w:rFonts w:hint="cs"/>
          <w:b w:val="0"/>
          <w:rtl/>
        </w:rPr>
        <w:t xml:space="preserve"> ءاخر" اهـ. </w:t>
      </w:r>
    </w:p>
    <w:p w:rsidR="000A7005" w:rsidRDefault="000A7005" w:rsidP="000A7005">
      <w:pPr>
        <w:jc w:val="both"/>
        <w:rPr>
          <w:b w:val="0"/>
          <w:rtl/>
        </w:rPr>
      </w:pPr>
    </w:p>
    <w:p w:rsidR="00EF7D1C" w:rsidRDefault="00EF7D1C" w:rsidP="000A7005">
      <w:pPr>
        <w:jc w:val="center"/>
        <w:rPr>
          <w:bCs/>
          <w:rtl/>
        </w:rPr>
      </w:pPr>
      <w:r>
        <w:rPr>
          <w:rFonts w:hint="cs"/>
          <w:bCs/>
          <w:rtl/>
        </w:rPr>
        <w:t>ثانياً : الدليل على تنـزيه الله عن المكان والجهة من القرءان</w:t>
      </w:r>
    </w:p>
    <w:p w:rsidR="0058365E" w:rsidRDefault="00EF7D1C" w:rsidP="000A7005">
      <w:pPr>
        <w:jc w:val="both"/>
        <w:rPr>
          <w:b w:val="0"/>
          <w:rtl/>
        </w:rPr>
      </w:pPr>
      <w:r>
        <w:rPr>
          <w:rFonts w:hint="cs"/>
          <w:b w:val="0"/>
          <w:rtl/>
        </w:rPr>
        <w:br/>
        <w:t xml:space="preserve">1 ـ قال الله تعالى  :{ليس كمثلِه </w:t>
      </w:r>
      <w:r w:rsidR="00161A88">
        <w:rPr>
          <w:rFonts w:hint="cs"/>
          <w:b w:val="0"/>
          <w:rtl/>
        </w:rPr>
        <w:t>شيء</w:t>
      </w:r>
      <w:r>
        <w:rPr>
          <w:rFonts w:hint="cs"/>
          <w:b w:val="0"/>
          <w:rtl/>
        </w:rPr>
        <w:t>} [سورة الشورى : 11]، أي أن الله تعالى لا يشبه شيئًا من خلقه بوجه من الوجوه، ففي هذه الآية نفي المشابهة والمماثلة، فلا يحتاج إلى مكان يحُل فيه ولا إلى جهة يتحيز فيها، بل الأمر كما قال سيدنا عليّ رضي الله عنه : "كان الله ولا مكان وهو الآن على ما عليه كان" رواه أبو منصور البغدادي. وفي هذه الآية دليلٌ لأهل السنة على مخالفة الله للحوادث، ومعْنى مُخالفةِ الله للحوادِثِ أنّه لا يُشْبِهُ المخْلُوقاتِ، وهذِه الصِّفةُ من الصِّفاتِ السّلْبِيّةِ الخمْسةِ أي التي تدُلُّ على نفْي ما لا يلِيْقُ بالله</w:t>
      </w:r>
      <w:r w:rsidR="0058365E">
        <w:rPr>
          <w:rFonts w:hint="cs"/>
          <w:b w:val="0"/>
          <w:rtl/>
        </w:rPr>
        <w:t xml:space="preserve"> ، </w:t>
      </w:r>
      <w:r>
        <w:rPr>
          <w:rFonts w:hint="cs"/>
          <w:b w:val="0"/>
          <w:rtl/>
        </w:rPr>
        <w:t>والدّلِيْلُ العقْلِيُّ على ذلِك أنّهُ لو كان يُشْبِهُ شيْئًا مِنْ خلْقِه لجاز عليْهِ ما يجُوزُ على الخلْق مِن التّغيُّرِ والتّطوُّرِ، ولو جاز عليْهِ ذلِك لاحْتاج إلى منْ يُغيّرُهُ والمُحْتاجُ إلى غيْرِه لا يكُونُ إِلهًا، ف</w:t>
      </w:r>
      <w:r w:rsidR="0058365E">
        <w:rPr>
          <w:rFonts w:hint="cs"/>
          <w:b w:val="0"/>
          <w:rtl/>
        </w:rPr>
        <w:t xml:space="preserve">ثبت لهُ أنّهُ لا يُشْبِهُ شيئًا ، </w:t>
      </w:r>
      <w:r>
        <w:rPr>
          <w:rFonts w:hint="cs"/>
          <w:b w:val="0"/>
          <w:rtl/>
        </w:rPr>
        <w:t xml:space="preserve">والبُرْهانُ النّقْلِيُّ لِوُجُوْبِ مُخالفتِهِ تعالى لِلْحوادِثِ قوله تعالى  :{ليس كمثله </w:t>
      </w:r>
      <w:r w:rsidR="00161A88">
        <w:rPr>
          <w:rFonts w:hint="cs"/>
          <w:b w:val="0"/>
          <w:rtl/>
        </w:rPr>
        <w:t>شيء</w:t>
      </w:r>
      <w:r>
        <w:rPr>
          <w:rFonts w:hint="cs"/>
          <w:b w:val="0"/>
          <w:rtl/>
        </w:rPr>
        <w:t xml:space="preserve">} وهُو أوْضحُ دلِيْلٍ نقْلِيّ في ذلِك جاء في القُرءانِ، لأنّ هذِهِ الآية تُفْهِمُ التّنْزِيْه الكُلِّيّ لأنّ الله تبارك وتعالى ذكر فِيْها لفْظ </w:t>
      </w:r>
      <w:r w:rsidR="00161A88">
        <w:rPr>
          <w:rFonts w:hint="cs"/>
          <w:b w:val="0"/>
          <w:rtl/>
        </w:rPr>
        <w:t>شيء</w:t>
      </w:r>
      <w:r>
        <w:rPr>
          <w:rFonts w:hint="cs"/>
          <w:b w:val="0"/>
          <w:rtl/>
        </w:rPr>
        <w:t xml:space="preserve"> في سِياقِ النّفْي، والنّكِرةُ إِذا أُوْرِدت في سِياقِ النّفْي فهِي للشُّمُوْلِ، فالله تبارك وتعالى نفى بِهذِهِ الجُمْلةِ عنْ نفْسِهِ مُشابهة الأجْرامِ والأجْسامِ والأعراضِ، فهُو تبارك وتعالى كما لا يُشْبِهُ ذوِي الأرواحِ مِنْ إِنسٍ وجِنّ وملائِكةٍ وغيْرِهِم، لا يُشْبِهُ الجماداتِ من الأجرامِ العُلْوِيّةِ والسُّفْلِيّةِ أيضًا، فالله تبارك وتعالى لم يُقيّد نفْي الشّبهِ عنْهُ بنوْعٍ منْ أنْواعِ الحوادِثِ، بل شمل نفْيُ مُشابهتِهِ لِكُلّ أفْرادِ الحادِثاتِ، ويشْملُ نفْيُ مُشابهةِ الله لخلْقِه تنْزِيْهه تعالى عن المكان والجهة والكميّة والكيْفِيّةِ، فالكمّيّةُ هِي مِقْدارُ الجِرمِ، فهُو تبارك وتعالى ليْس كالجِرمِ الذي يدْخُلُهُ المِقْدارُ والمِساحةُ والحدُّ، فهُو ليْس </w:t>
      </w:r>
      <w:r w:rsidR="0058365E">
        <w:rPr>
          <w:rFonts w:hint="cs"/>
          <w:b w:val="0"/>
          <w:rtl/>
        </w:rPr>
        <w:t xml:space="preserve">بِمحْدُودٍ ذِي مِقْدارٍ </w:t>
      </w:r>
      <w:r w:rsidR="0058365E">
        <w:rPr>
          <w:rFonts w:hint="cs"/>
          <w:b w:val="0"/>
          <w:rtl/>
        </w:rPr>
        <w:lastRenderedPageBreak/>
        <w:t xml:space="preserve">ومسافةٍ ، </w:t>
      </w:r>
      <w:r>
        <w:rPr>
          <w:rFonts w:hint="cs"/>
          <w:b w:val="0"/>
          <w:rtl/>
        </w:rPr>
        <w:t xml:space="preserve">فلو كان الله فوق العرشِ بذاتِهِ كما يقولُ المشبِّهةُ لكان محاذيًا للعرشِ، ومِنْ ضرورةِ المُحاذِي أنْ يكون أكبر مِن </w:t>
      </w:r>
      <w:proofErr w:type="spellStart"/>
      <w:r>
        <w:rPr>
          <w:rFonts w:hint="cs"/>
          <w:b w:val="0"/>
          <w:rtl/>
        </w:rPr>
        <w:t>المحاذى</w:t>
      </w:r>
      <w:proofErr w:type="spellEnd"/>
      <w:r>
        <w:rPr>
          <w:rFonts w:hint="cs"/>
          <w:b w:val="0"/>
          <w:rtl/>
        </w:rPr>
        <w:t xml:space="preserve"> أو أصغر أو مثله، وأنّ هذا ومثله إنما يكونُ في الأجسامِ التي تقبلُ المِقدار والمساحة والحدّ، وهذا مُحالٌ على الله تعالى، وما أدّى إلى المُحالِ فهو محالٌ، وبطل قولُهُم إن الله متحيّزٌ فوق العرشِ بذاتهِ. ومنْ قال في الله تعالى إِنّ لهُ حدًّا فقدْ شبّههُ بخلْقِهِ لأنّ ذلِك يُنافي الألُوهِيّة، والله تبارك وتعالى لو كان ذا حدّ ومِقْدارٍ لاحتاج إِلى منْ جعلهُ بذلِك الحدّ والمِقْدارِ كما تحتاجُ الأجْرامُ إِلى منْ جعلها بحدُوْدِها ومقادِيْرِها لأنّ ال</w:t>
      </w:r>
      <w:r w:rsidR="00161A88">
        <w:rPr>
          <w:rFonts w:hint="cs"/>
          <w:b w:val="0"/>
          <w:rtl/>
        </w:rPr>
        <w:t>شيء</w:t>
      </w:r>
      <w:r>
        <w:rPr>
          <w:rFonts w:hint="cs"/>
          <w:b w:val="0"/>
          <w:rtl/>
        </w:rPr>
        <w:t xml:space="preserve"> لا يخْلُقُ نفْسه بمِقْدارِه، فالله تبارك وتعالى لو كان ذا حدّ ومِقْدارٍ كالأجْرامِ لاحْتاج إلى منْ جعلهُ بذلك الحدّ لأنّه لا يصِحُّ في العقْلِ أنْ يكُون هُو جعل نفْسه بذلِك الحدّ، والمُحْتاجُ إِلى غيْرِهِ لا يكُونُ إِلهًا، لأنّ مِنْ شرْطِ الإلهِ الاسْتِغْناء عنْ كُلّ </w:t>
      </w:r>
      <w:r w:rsidR="00161A88">
        <w:rPr>
          <w:rFonts w:hint="cs"/>
          <w:b w:val="0"/>
          <w:rtl/>
        </w:rPr>
        <w:t>شيء</w:t>
      </w:r>
      <w:r w:rsidR="0058365E">
        <w:rPr>
          <w:rFonts w:hint="cs"/>
          <w:b w:val="0"/>
          <w:rtl/>
        </w:rPr>
        <w:t xml:space="preserve"> ، </w:t>
      </w:r>
    </w:p>
    <w:p w:rsidR="0058365E" w:rsidRDefault="00EF7D1C" w:rsidP="000A7005">
      <w:pPr>
        <w:jc w:val="both"/>
        <w:rPr>
          <w:b w:val="0"/>
          <w:rtl/>
        </w:rPr>
      </w:pPr>
      <w:r>
        <w:rPr>
          <w:rFonts w:hint="cs"/>
          <w:b w:val="0"/>
          <w:rtl/>
        </w:rPr>
        <w:t>2ـ قال الله تعالى  :{وللهِ المثَلُ الأعلى} [سورة النحل : 60] أي الوصف الذي لا يشبه وصف غيره، فلا يوصف ربنا عزَّ وجلَّ بصفات المخلوقين من التغيّر والتطور والحلول في الأماكن والسُّكْنى فوق العرش، تعالى اللهُ عن ذلك علوًّا كبيرًا. قال المفسِّر اللغوي أبو حيان الأندلسي في تفسيره : "{وللهِ المثَلُ الأعلى} أي الصفة العليا من تنـزيهه تعالى عن الولد والصاحبة وجميع ما تنسب الكفرةُ إليه مما لا يليق به تعالى كالتشبيه والانتقال وظهوره تعالى في</w:t>
      </w:r>
      <w:r w:rsidR="0058365E">
        <w:rPr>
          <w:rFonts w:hint="cs"/>
          <w:b w:val="0"/>
          <w:rtl/>
        </w:rPr>
        <w:t xml:space="preserve"> صورة" اهـ ، </w:t>
      </w:r>
    </w:p>
    <w:p w:rsidR="0058365E" w:rsidRDefault="00EF7D1C" w:rsidP="000A7005">
      <w:pPr>
        <w:jc w:val="both"/>
        <w:rPr>
          <w:b w:val="0"/>
          <w:rtl/>
        </w:rPr>
      </w:pPr>
      <w:r>
        <w:rPr>
          <w:rFonts w:hint="cs"/>
          <w:b w:val="0"/>
          <w:rtl/>
        </w:rPr>
        <w:t>3ـ ومما يدل على ما قدمنا قول الله تعالى  :{فلا تضربوا للهِ الأمثال} [سورة النحل : 74]، أي لا تجعلوا لله الشبيهَ والمِثْل فإن اللهَ تعالى لا شبيه له ولا مثيل له، فلا ذاتُه يشبه الذواتِ ولا صفاتُه تشبه الصفاتِ</w:t>
      </w:r>
      <w:r w:rsidR="0058365E">
        <w:rPr>
          <w:rFonts w:hint="cs"/>
          <w:b w:val="0"/>
          <w:rtl/>
        </w:rPr>
        <w:t xml:space="preserve"> ، </w:t>
      </w:r>
    </w:p>
    <w:p w:rsidR="0058365E" w:rsidRDefault="00EF7D1C" w:rsidP="000A7005">
      <w:pPr>
        <w:jc w:val="both"/>
        <w:rPr>
          <w:b w:val="0"/>
          <w:rtl/>
        </w:rPr>
      </w:pPr>
      <w:r>
        <w:rPr>
          <w:rFonts w:hint="cs"/>
          <w:b w:val="0"/>
          <w:rtl/>
        </w:rPr>
        <w:t xml:space="preserve">4ـ وقال الله تعالى  :{هل تعلمُ لهُ سميًّا} [سورة مريم : 65] أي مِثلاً، فالله تعالى لا مِثْلَ له ولا شبيه ولا نظير، فمن وصفه بصفة من صفات البشر كالقعود والقيام والجلوس والاستقرار يكون شَبَّهَهُ بهم، ومن قال بأن الله يسكن العرش أو أنه ملأه يكون شبّه اللهَ بالملائكة سُكّان السّموات. وهذا الاعتقاد كفر والعياذ بالله تعالى لتكذيبه قول الله : {ليس كمثله </w:t>
      </w:r>
      <w:r w:rsidR="00161A88">
        <w:rPr>
          <w:rFonts w:hint="cs"/>
          <w:b w:val="0"/>
          <w:rtl/>
        </w:rPr>
        <w:t>شيء</w:t>
      </w:r>
      <w:r>
        <w:rPr>
          <w:rFonts w:hint="cs"/>
          <w:b w:val="0"/>
          <w:rtl/>
        </w:rPr>
        <w:t>} [سورة الشورى : 11]، وقول الله تعالى  :{هل تع</w:t>
      </w:r>
      <w:r w:rsidR="0058365E">
        <w:rPr>
          <w:rFonts w:hint="cs"/>
          <w:b w:val="0"/>
          <w:rtl/>
        </w:rPr>
        <w:t xml:space="preserve">لمُ له سميًّا} [سورة مريم : 65] ، </w:t>
      </w:r>
    </w:p>
    <w:p w:rsidR="0058365E" w:rsidRDefault="00EF7D1C" w:rsidP="000A7005">
      <w:pPr>
        <w:jc w:val="both"/>
        <w:rPr>
          <w:b w:val="0"/>
          <w:rtl/>
        </w:rPr>
      </w:pPr>
      <w:r>
        <w:rPr>
          <w:rFonts w:hint="cs"/>
          <w:b w:val="0"/>
          <w:rtl/>
        </w:rPr>
        <w:t xml:space="preserve">5ـ وكذلك مما يدل على تنـزيهه تعالى عن المكان قول الله تعالى  :{هُوَ الأَوَّلُ وَالآخِرُ وَالظَّاهِرُ وَالْبَاطِنُ} [سورة الحديد : 3] قال الطبري في تفسيره : "فلا </w:t>
      </w:r>
      <w:r w:rsidR="00161A88">
        <w:rPr>
          <w:rFonts w:hint="cs"/>
          <w:b w:val="0"/>
          <w:rtl/>
        </w:rPr>
        <w:t>شيء</w:t>
      </w:r>
      <w:r>
        <w:rPr>
          <w:rFonts w:hint="cs"/>
          <w:b w:val="0"/>
          <w:rtl/>
        </w:rPr>
        <w:t xml:space="preserve"> أقرب إلى </w:t>
      </w:r>
      <w:r w:rsidR="00161A88">
        <w:rPr>
          <w:rFonts w:hint="cs"/>
          <w:b w:val="0"/>
          <w:rtl/>
        </w:rPr>
        <w:t>شيء</w:t>
      </w:r>
      <w:r>
        <w:rPr>
          <w:rFonts w:hint="cs"/>
          <w:b w:val="0"/>
          <w:rtl/>
        </w:rPr>
        <w:t xml:space="preserve"> منه، كما قال  :{وَنَحْنُ أَقْرَبُ إِلَيْهِ مِنْ حَبْلِ الْوَرِيدِ} [سورة ق : 16]" اهـ. أي أن الطبري نفى القُرْبَ الحِسِّي الذي تقول به المجسمةُ، أما القرب المعنوي فلا يَنفيه، وهذا دليل على تنزيه</w:t>
      </w:r>
      <w:r w:rsidR="0058365E">
        <w:rPr>
          <w:rFonts w:hint="cs"/>
          <w:b w:val="0"/>
          <w:rtl/>
        </w:rPr>
        <w:t xml:space="preserve"> الله عن المكان والجهة ، </w:t>
      </w:r>
      <w:r>
        <w:rPr>
          <w:rFonts w:hint="cs"/>
          <w:b w:val="0"/>
          <w:rtl/>
        </w:rPr>
        <w:t xml:space="preserve">فالله تعالى هو الأول أي الأزلي الذي لا ابتداء لوجوده، كان </w:t>
      </w:r>
      <w:r>
        <w:rPr>
          <w:rFonts w:hint="cs"/>
          <w:b w:val="0"/>
          <w:rtl/>
        </w:rPr>
        <w:lastRenderedPageBreak/>
        <w:t>ولم يكن مكانٌ ولا زمان ثم خلق الأماكنَ والأزمنة ولا يزال موجودًا بلا مكان، ولا يطرأ علي</w:t>
      </w:r>
      <w:r w:rsidR="0058365E">
        <w:rPr>
          <w:rFonts w:hint="cs"/>
          <w:b w:val="0"/>
          <w:rtl/>
        </w:rPr>
        <w:t xml:space="preserve">ه تغيّر لا في ذاته ولا في صفاته ، </w:t>
      </w:r>
    </w:p>
    <w:p w:rsidR="0058365E" w:rsidRDefault="00EF7D1C" w:rsidP="000A7005">
      <w:pPr>
        <w:jc w:val="both"/>
        <w:rPr>
          <w:b w:val="0"/>
          <w:rtl/>
        </w:rPr>
      </w:pPr>
      <w:r>
        <w:rPr>
          <w:rFonts w:hint="cs"/>
          <w:b w:val="0"/>
          <w:rtl/>
        </w:rPr>
        <w:t xml:space="preserve">6ـ وقال الله تعالى  :{وَلَمْ يَكُن لَّهُ كُفُوًا أَحَدٌ} [سورة الإخلاص : 4] أي لا نظير له بوجه من الوجوه، وهذه الآية قد فسَّرتها ءاية الشورى  :{ليس كمثله </w:t>
      </w:r>
      <w:r w:rsidR="00161A88">
        <w:rPr>
          <w:rFonts w:hint="cs"/>
          <w:b w:val="0"/>
          <w:rtl/>
        </w:rPr>
        <w:t>شيء</w:t>
      </w:r>
      <w:r w:rsidR="0058365E">
        <w:rPr>
          <w:rFonts w:hint="cs"/>
          <w:b w:val="0"/>
          <w:rtl/>
        </w:rPr>
        <w:t xml:space="preserve">} ، </w:t>
      </w:r>
    </w:p>
    <w:p w:rsidR="00EF7D1C" w:rsidRDefault="00EF7D1C" w:rsidP="000A7005">
      <w:pPr>
        <w:jc w:val="both"/>
        <w:rPr>
          <w:b w:val="0"/>
          <w:rtl/>
        </w:rPr>
      </w:pPr>
      <w:r>
        <w:rPr>
          <w:rFonts w:hint="cs"/>
          <w:b w:val="0"/>
          <w:rtl/>
        </w:rPr>
        <w:t>7ـ وقال الله تعالى  :{فَأَيْنَمَا تُوَلُّواْ فَثَمَّ وَجْهُ اللهِ} [سورة البقرة : 115] قال المفسّر اللغوي الشيخ أبو حيان الأندلسي ما نصه : "وفي قوله تعالى : {فَأَيْنَمَا تُوَلُّواْ فَثَمَّ وَجْهُ اللهِ} [سورة البقرة : 115]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w:t>
      </w:r>
      <w:r w:rsidR="0058365E">
        <w:rPr>
          <w:rFonts w:hint="cs"/>
          <w:b w:val="0"/>
          <w:rtl/>
        </w:rPr>
        <w:t xml:space="preserve">نا معظمين له ممتثلين لأمره" اهـ ، </w:t>
      </w:r>
    </w:p>
    <w:p w:rsidR="0058365E" w:rsidRDefault="0058365E" w:rsidP="000A7005">
      <w:pPr>
        <w:jc w:val="both"/>
        <w:rPr>
          <w:b w:val="0"/>
          <w:rtl/>
        </w:rPr>
      </w:pPr>
    </w:p>
    <w:p w:rsidR="0058365E" w:rsidRDefault="00EF7D1C" w:rsidP="000A7005">
      <w:pPr>
        <w:jc w:val="center"/>
        <w:rPr>
          <w:bCs/>
          <w:rtl/>
        </w:rPr>
      </w:pPr>
      <w:r w:rsidRPr="0058365E">
        <w:rPr>
          <w:rFonts w:hint="cs"/>
          <w:bCs/>
          <w:rtl/>
        </w:rPr>
        <w:t>ثالثاً : الدليل على تنزيه الله عن المكان والجهة من الحديث</w:t>
      </w:r>
    </w:p>
    <w:p w:rsidR="0058365E" w:rsidRPr="0058365E" w:rsidRDefault="0058365E" w:rsidP="000A7005">
      <w:pPr>
        <w:jc w:val="both"/>
        <w:rPr>
          <w:bCs/>
          <w:rtl/>
        </w:rPr>
      </w:pPr>
    </w:p>
    <w:p w:rsidR="0058365E" w:rsidRDefault="00EF7D1C" w:rsidP="000A7005">
      <w:pPr>
        <w:jc w:val="both"/>
        <w:rPr>
          <w:b w:val="0"/>
          <w:rtl/>
        </w:rPr>
      </w:pPr>
      <w:r>
        <w:rPr>
          <w:rFonts w:hint="cs"/>
          <w:b w:val="0"/>
          <w:rtl/>
        </w:rPr>
        <w:t>اعلم أنه جاء عن رسول الله صلى الله عليه وسلم أحاديث تتضمن تنـزيه الله عن المكان والجهة، وقد استدل بها العلماء لتقرير هذه العقيدة السُّنيّة، نذكر منها :</w:t>
      </w:r>
      <w:r w:rsidR="0058365E">
        <w:rPr>
          <w:rFonts w:hint="cs"/>
          <w:b w:val="0"/>
          <w:rtl/>
        </w:rPr>
        <w:t xml:space="preserve"> </w:t>
      </w:r>
    </w:p>
    <w:p w:rsidR="0058365E" w:rsidRDefault="00EF7D1C" w:rsidP="000A7005">
      <w:pPr>
        <w:jc w:val="both"/>
        <w:rPr>
          <w:b w:val="0"/>
          <w:rtl/>
        </w:rPr>
      </w:pPr>
      <w:r>
        <w:rPr>
          <w:rFonts w:hint="cs"/>
          <w:b w:val="0"/>
          <w:rtl/>
        </w:rPr>
        <w:t xml:space="preserve">1ـ قال رسول الله صلى الله عليه وسلم  :"كان الله ولم يكن </w:t>
      </w:r>
      <w:r w:rsidR="00161A88">
        <w:rPr>
          <w:rFonts w:hint="cs"/>
          <w:b w:val="0"/>
          <w:rtl/>
        </w:rPr>
        <w:t>شيء</w:t>
      </w:r>
      <w:r>
        <w:rPr>
          <w:rFonts w:hint="cs"/>
          <w:b w:val="0"/>
          <w:rtl/>
        </w:rPr>
        <w:t xml:space="preserve"> غيره" رواه البخاري والبيهقي.</w:t>
      </w:r>
      <w:r>
        <w:rPr>
          <w:rFonts w:hint="cs"/>
          <w:b w:val="0"/>
          <w:rtl/>
        </w:rPr>
        <w:br/>
        <w:t xml:space="preserve">ومعناه أن الله لم يزل موجودًا في الأزل ليس معه غيرُه لا ماءٌ ولا هواءٌ ولا أرضٌ ولا سماءٌ ولا كرسيٌّ ولا عرشٌ ولا إنسٌ ولا جنٌّ ولا ملائكةٌ ولا زمانٌ ولا مكانٌ، فهو تعالى موجودٌ قبل المكان بلا مكان، وهو </w:t>
      </w:r>
      <w:r w:rsidR="0058365E">
        <w:rPr>
          <w:rFonts w:hint="cs"/>
          <w:b w:val="0"/>
          <w:rtl/>
        </w:rPr>
        <w:t xml:space="preserve">الذي خلق المكان فليس بحاجة إليه ، </w:t>
      </w:r>
      <w:r>
        <w:rPr>
          <w:rFonts w:hint="cs"/>
          <w:b w:val="0"/>
          <w:rtl/>
        </w:rPr>
        <w:t>والله تعالى لا يوصف بالتغيّر من حالة إلى أخرى لأن التغيّر من صفات المخلوقين، فلا يقال كما تقول المشبّهة إن الله كان في الأزل ولا مكان ثم بعد أن خلق المكان صار هو في مكان وجهة فوق والعياذ بالله تعالى. وما أحسن قول المسلمين المنزهين في لبنان : "سبحان الذي يُغيِّر ولا يتغيَّر"، وهذه عبارة سليمة عند أهل السنة، غير أن المشبهة المجسمة أدعياء السلفية تشمئز نفوسهم منها</w:t>
      </w:r>
      <w:r w:rsidR="0058365E">
        <w:rPr>
          <w:rFonts w:hint="cs"/>
          <w:b w:val="0"/>
          <w:rtl/>
        </w:rPr>
        <w:t xml:space="preserve"> لأنها تهدم عليهم عقيدة التشبيه ، </w:t>
      </w:r>
    </w:p>
    <w:p w:rsidR="0058365E" w:rsidRDefault="00EF7D1C" w:rsidP="000A7005">
      <w:pPr>
        <w:jc w:val="both"/>
        <w:rPr>
          <w:b w:val="0"/>
          <w:rtl/>
        </w:rPr>
      </w:pPr>
      <w:r>
        <w:rPr>
          <w:rFonts w:hint="cs"/>
          <w:b w:val="0"/>
          <w:rtl/>
        </w:rPr>
        <w:lastRenderedPageBreak/>
        <w:t xml:space="preserve">2ـ وقال رسول الله صلى الله عليه وسلم : "اللهم أنت الأوَّلُ فليس قبلَك </w:t>
      </w:r>
      <w:r w:rsidR="00161A88">
        <w:rPr>
          <w:rFonts w:hint="cs"/>
          <w:b w:val="0"/>
          <w:rtl/>
        </w:rPr>
        <w:t>شيء</w:t>
      </w:r>
      <w:r>
        <w:rPr>
          <w:rFonts w:hint="cs"/>
          <w:b w:val="0"/>
          <w:rtl/>
        </w:rPr>
        <w:t xml:space="preserve">، وأنت الآخِر فليس بعدَك </w:t>
      </w:r>
      <w:r w:rsidR="00161A88">
        <w:rPr>
          <w:rFonts w:hint="cs"/>
          <w:b w:val="0"/>
          <w:rtl/>
        </w:rPr>
        <w:t>شيء</w:t>
      </w:r>
      <w:r>
        <w:rPr>
          <w:rFonts w:hint="cs"/>
          <w:b w:val="0"/>
          <w:rtl/>
        </w:rPr>
        <w:t xml:space="preserve">، وأنت الظاهرُ فليس فوقَكَ </w:t>
      </w:r>
      <w:r w:rsidR="00161A88">
        <w:rPr>
          <w:rFonts w:hint="cs"/>
          <w:b w:val="0"/>
          <w:rtl/>
        </w:rPr>
        <w:t>شيء</w:t>
      </w:r>
      <w:r>
        <w:rPr>
          <w:rFonts w:hint="cs"/>
          <w:b w:val="0"/>
          <w:rtl/>
        </w:rPr>
        <w:t xml:space="preserve">، وأنت الباطن فليس دونَك </w:t>
      </w:r>
      <w:r w:rsidR="00161A88">
        <w:rPr>
          <w:rFonts w:hint="cs"/>
          <w:b w:val="0"/>
          <w:rtl/>
        </w:rPr>
        <w:t>شيء</w:t>
      </w:r>
      <w:r w:rsidR="000A7005">
        <w:rPr>
          <w:rFonts w:hint="cs"/>
          <w:b w:val="0"/>
          <w:rtl/>
        </w:rPr>
        <w:t xml:space="preserve">" رواه مسلم ، </w:t>
      </w:r>
      <w:r>
        <w:rPr>
          <w:rFonts w:hint="cs"/>
          <w:b w:val="0"/>
          <w:rtl/>
        </w:rPr>
        <w:t xml:space="preserve">قال الحافظ البيهقي الشافعي الأشعري ما نصه : "استدل بعض أصحابنا في نفي المكان عنه ـ أي عن الله ـ بقول النبي صلى الله عليه وسلم : "أنت الظاهر فليس فوقك </w:t>
      </w:r>
      <w:r w:rsidR="00161A88">
        <w:rPr>
          <w:rFonts w:hint="cs"/>
          <w:b w:val="0"/>
          <w:rtl/>
        </w:rPr>
        <w:t>شيء</w:t>
      </w:r>
      <w:r>
        <w:rPr>
          <w:rFonts w:hint="cs"/>
          <w:b w:val="0"/>
          <w:rtl/>
        </w:rPr>
        <w:t xml:space="preserve">، وأنت الباطن فليس دونك </w:t>
      </w:r>
      <w:r w:rsidR="00161A88">
        <w:rPr>
          <w:rFonts w:hint="cs"/>
          <w:b w:val="0"/>
          <w:rtl/>
        </w:rPr>
        <w:t>شيء</w:t>
      </w:r>
      <w:r>
        <w:rPr>
          <w:rFonts w:hint="cs"/>
          <w:b w:val="0"/>
          <w:rtl/>
        </w:rPr>
        <w:t xml:space="preserve">"، وإذا لم يكن فوقه </w:t>
      </w:r>
      <w:r w:rsidR="00161A88">
        <w:rPr>
          <w:rFonts w:hint="cs"/>
          <w:b w:val="0"/>
          <w:rtl/>
        </w:rPr>
        <w:t>شيء</w:t>
      </w:r>
      <w:r>
        <w:rPr>
          <w:rFonts w:hint="cs"/>
          <w:b w:val="0"/>
          <w:rtl/>
        </w:rPr>
        <w:t xml:space="preserve"> ولا دونه </w:t>
      </w:r>
      <w:r w:rsidR="00161A88">
        <w:rPr>
          <w:rFonts w:hint="cs"/>
          <w:b w:val="0"/>
          <w:rtl/>
        </w:rPr>
        <w:t>شيء</w:t>
      </w:r>
      <w:r>
        <w:rPr>
          <w:rFonts w:hint="cs"/>
          <w:b w:val="0"/>
          <w:rtl/>
        </w:rPr>
        <w:t xml:space="preserve"> ل</w:t>
      </w:r>
      <w:r w:rsidR="0058365E">
        <w:rPr>
          <w:rFonts w:hint="cs"/>
          <w:b w:val="0"/>
          <w:rtl/>
        </w:rPr>
        <w:t xml:space="preserve">م يكن في مكان" اهـ كلام البيهقي ، </w:t>
      </w:r>
      <w:r>
        <w:rPr>
          <w:rFonts w:hint="cs"/>
          <w:b w:val="0"/>
          <w:rtl/>
        </w:rPr>
        <w:t>أما ما رُويَ عن النبي صلى الله عليه وسلم أنه قال : "لو أنكم دَلَّيْتُم رجُلاً بحبلٍ إلى الأرض السفلى لهبط على الله" رواه الترمذي، هو حديث ضعيف، لكن تأوَّله علماء الحديث على أن علم الله شامل لجميع الأقطار وأنه منزه عن المكان، فالشاهد هو في استدلال العلماء به على نفي المكان عن الله، قال الحافظ ابن حجر العسقلاني : "معناه أن علم الله يشمل جميع الأقطار، فالتقدير لهبط على علم الله، والله سبحانه وتعالى تنزه عن الحلول في الأماكن، فالله سبحانه وتعالى كان قبل أن تحدث الأماكن" اهـ، نقله عنه تلميذه الحافظ السخاوي في كتابه "المقاصد الحسنة"، وذكره أيضًا الحافظ المحدِّث المؤرخ مح</w:t>
      </w:r>
      <w:r w:rsidR="0058365E">
        <w:rPr>
          <w:rFonts w:hint="cs"/>
          <w:b w:val="0"/>
          <w:rtl/>
        </w:rPr>
        <w:t xml:space="preserve">مد بن طولون الحنفي وأقرَّه عليه ، </w:t>
      </w:r>
      <w:r>
        <w:rPr>
          <w:rFonts w:hint="cs"/>
          <w:b w:val="0"/>
          <w:rtl/>
        </w:rPr>
        <w:t xml:space="preserve">وقال الحافظ المحدّث أبو بكر البيهقي الشافعي الأشعري بعد أن ذكر هذه الروايةَ ما نصه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w:t>
      </w:r>
      <w:r w:rsidR="0058365E">
        <w:rPr>
          <w:rFonts w:hint="cs"/>
          <w:b w:val="0"/>
          <w:rtl/>
        </w:rPr>
        <w:t xml:space="preserve">يصح إدراكه بالكون في مكان" اهـ ، </w:t>
      </w:r>
      <w:r>
        <w:rPr>
          <w:rFonts w:hint="cs"/>
          <w:b w:val="0"/>
          <w:rtl/>
        </w:rPr>
        <w:t xml:space="preserve">وكذلك استدل به أبو بكر بن العربي المالكي في شرحه على سنن الترمذي على أن الله موجود بلا مكان، فقال ما نصه : "والمقصود من الخبر أن نسبة </w:t>
      </w:r>
      <w:r w:rsidR="006724CF">
        <w:rPr>
          <w:rFonts w:hint="cs"/>
          <w:b w:val="0"/>
          <w:rtl/>
        </w:rPr>
        <w:t>البارئ</w:t>
      </w:r>
      <w:r>
        <w:rPr>
          <w:rFonts w:hint="cs"/>
          <w:b w:val="0"/>
          <w:rtl/>
        </w:rPr>
        <w:t xml:space="preserve"> من الجهات إلى فوق كنسبته إلى تحت، إذ لا ينسب إلى الكون في واحدة منهما بذاته" اهـ. أي أن الله منـزه عن الجهة فلا يسكن فوق العرش كما تقول المجسمة، ولا هو بجهة أسفل، لأن الله تعالى كان قبل الجهات الست، ومن استحال عليه الجهةُ استحال عليه المكانُ، فالله تعالى لا يحُل في </w:t>
      </w:r>
      <w:r w:rsidR="00161A88">
        <w:rPr>
          <w:rFonts w:hint="cs"/>
          <w:b w:val="0"/>
          <w:rtl/>
        </w:rPr>
        <w:t>شيء</w:t>
      </w:r>
      <w:r>
        <w:rPr>
          <w:rFonts w:hint="cs"/>
          <w:b w:val="0"/>
          <w:rtl/>
        </w:rPr>
        <w:t xml:space="preserve"> ولا يشبه شيئًا، سبحانه وتعالى </w:t>
      </w:r>
      <w:r w:rsidR="0058365E">
        <w:rPr>
          <w:rFonts w:hint="cs"/>
          <w:b w:val="0"/>
          <w:rtl/>
        </w:rPr>
        <w:t xml:space="preserve">عما يقول الظالمون علوًّا كبيرًا ، </w:t>
      </w:r>
    </w:p>
    <w:p w:rsidR="0058365E" w:rsidRDefault="00EF7D1C" w:rsidP="000A7005">
      <w:pPr>
        <w:jc w:val="both"/>
        <w:rPr>
          <w:b w:val="0"/>
          <w:rtl/>
        </w:rPr>
      </w:pPr>
      <w:r>
        <w:rPr>
          <w:rFonts w:hint="cs"/>
          <w:b w:val="0"/>
          <w:rtl/>
        </w:rPr>
        <w:t>3ـ ومن الأحاديث الدالة على تنـزيه الله عن الجهة، ما رواه مسلم في صحيحه عن أبي هريرة رضي الله عنه أن رسول الله صلى الله عليه وسلم قال  :"أقربُ ما يكونُ العبدُ مِن ربّه وهو ساجد، فأكثروا ال</w:t>
      </w:r>
      <w:r w:rsidR="0058365E">
        <w:rPr>
          <w:rFonts w:hint="cs"/>
          <w:b w:val="0"/>
          <w:rtl/>
        </w:rPr>
        <w:t xml:space="preserve">دُّعاء" ، </w:t>
      </w:r>
      <w:r>
        <w:rPr>
          <w:rFonts w:hint="cs"/>
          <w:b w:val="0"/>
          <w:rtl/>
        </w:rPr>
        <w:t>قال الحافظ جلال الدين السيوطي الشافعي  :"قال البدر بن الصاحب في تذكرته : في الحديث إشا</w:t>
      </w:r>
      <w:r w:rsidR="0058365E">
        <w:rPr>
          <w:rFonts w:hint="cs"/>
          <w:b w:val="0"/>
          <w:rtl/>
        </w:rPr>
        <w:t xml:space="preserve">رة إلى نفي الجهة عن الله تعالى" ، </w:t>
      </w:r>
    </w:p>
    <w:p w:rsidR="0058365E" w:rsidRDefault="00EF7D1C" w:rsidP="000A7005">
      <w:pPr>
        <w:jc w:val="both"/>
        <w:rPr>
          <w:b w:val="0"/>
          <w:rtl/>
        </w:rPr>
      </w:pPr>
      <w:r>
        <w:rPr>
          <w:rFonts w:hint="cs"/>
          <w:b w:val="0"/>
          <w:rtl/>
        </w:rPr>
        <w:t>4ـ ويدل أيضًا على ذلك ما رواه البخاري ومسلم عن ابن عباس رضي الله عنهما عن النبي صلى الله عليه وسلم قال  :"ما ينبغي لعبدٍ أن يقول : إني خيرٌ من يون</w:t>
      </w:r>
      <w:r w:rsidR="0058365E">
        <w:rPr>
          <w:rFonts w:hint="cs"/>
          <w:b w:val="0"/>
          <w:rtl/>
        </w:rPr>
        <w:t xml:space="preserve">س بن متَّى" اهـ. واللفظ للبخاري ، </w:t>
      </w:r>
      <w:r>
        <w:rPr>
          <w:rFonts w:hint="cs"/>
          <w:b w:val="0"/>
          <w:rtl/>
        </w:rPr>
        <w:t xml:space="preserve">قال الحافظ المحدِّث الفقيه </w:t>
      </w:r>
      <w:r>
        <w:rPr>
          <w:rFonts w:hint="cs"/>
          <w:b w:val="0"/>
          <w:rtl/>
        </w:rPr>
        <w:lastRenderedPageBreak/>
        <w:t>الحنفي مرتضى الزبيدي ما نصه : "ذَكر الإمام قاضي القضاة ناصر الدين بن المُنَيِّر الإسكندري المالكي في كتابه "المنتقى في شرف المصطفى" لما تكلم على الجهة وقرر نفيَها قال : ولهذا أشار مالك رحمه الله تعالى في قوله صلى الله عليه وسلم : "لا تفضلوني على يونس بن متى"، فقال مالك : إنما خص يونس للتنبيه على التنزيه لأنه صلى الله عليه وسلم رفع إلى العرش ويونس عليه السلام هبط إلى قاموس البحر ونسبتهما مع ذلك من حيث الجهة إلى الحقّ جل جلاله نسبة واحدة، ولو كان الفضل بالمكان لكان عليه السلام أقرب من يونس بن متى وأفضل وَلمَا نهى عن ذلك. ثم أخذ الإمام ناصر الدين يبدي أن الفضل بالمكانة لا بالمكان، هكذا نقله السبكي ف</w:t>
      </w:r>
      <w:r w:rsidR="0058365E">
        <w:rPr>
          <w:rFonts w:hint="cs"/>
          <w:b w:val="0"/>
          <w:rtl/>
        </w:rPr>
        <w:t xml:space="preserve">ي رسالة الرد على ابن </w:t>
      </w:r>
      <w:proofErr w:type="spellStart"/>
      <w:r w:rsidR="0058365E">
        <w:rPr>
          <w:rFonts w:hint="cs"/>
          <w:b w:val="0"/>
          <w:rtl/>
        </w:rPr>
        <w:t>زفيل</w:t>
      </w:r>
      <w:proofErr w:type="spellEnd"/>
      <w:r w:rsidR="0058365E">
        <w:rPr>
          <w:rFonts w:hint="cs"/>
          <w:b w:val="0"/>
          <w:rtl/>
        </w:rPr>
        <w:t xml:space="preserve">" اهـ ،   </w:t>
      </w:r>
      <w:r>
        <w:rPr>
          <w:rFonts w:hint="cs"/>
          <w:b w:val="0"/>
          <w:rtl/>
        </w:rPr>
        <w:t xml:space="preserve">وابن </w:t>
      </w:r>
      <w:proofErr w:type="spellStart"/>
      <w:r>
        <w:rPr>
          <w:rFonts w:hint="cs"/>
          <w:b w:val="0"/>
          <w:rtl/>
        </w:rPr>
        <w:t>زفيل</w:t>
      </w:r>
      <w:proofErr w:type="spellEnd"/>
      <w:r>
        <w:rPr>
          <w:rFonts w:hint="cs"/>
          <w:b w:val="0"/>
          <w:rtl/>
        </w:rPr>
        <w:t xml:space="preserve"> هو ابن قيم الجوزية المبتدع تلميذ الفيلسوف المجسم ابن تيمية الذي قال مؤيدًا لعقيدة متأخري الفلاسفة : إن الله لم يخلق نوع العالم، وهذا كفرٌ بإجماع المسلمين كما ذكر العلاَّمة الشيخ بدر الدين </w:t>
      </w:r>
      <w:r w:rsidR="0058365E">
        <w:rPr>
          <w:rFonts w:hint="cs"/>
          <w:b w:val="0"/>
          <w:rtl/>
        </w:rPr>
        <w:t xml:space="preserve">الزركشي في كتابه "تشنيف المسامع ، </w:t>
      </w:r>
      <w:r>
        <w:rPr>
          <w:rFonts w:hint="cs"/>
          <w:b w:val="0"/>
          <w:rtl/>
        </w:rPr>
        <w:t xml:space="preserve">وقال المفسّر أبو عبد الله القرطبي في تفسيره ما نصه : "قال أبو المعالي : قوله صلى الله عليه وسلم : "لا تفضّلوني على يونس بن متى" المعنى فإني لم أكن وأنا في سدرة المنتهى بأقرب إلى الله منه وهو في قعر البحر في بطن الحوت، وهذا يدل على أن </w:t>
      </w:r>
      <w:r w:rsidR="006724CF">
        <w:rPr>
          <w:rFonts w:hint="cs"/>
          <w:b w:val="0"/>
          <w:rtl/>
        </w:rPr>
        <w:t>البارئ</w:t>
      </w:r>
      <w:r>
        <w:rPr>
          <w:rFonts w:hint="cs"/>
          <w:b w:val="0"/>
          <w:rtl/>
        </w:rPr>
        <w:t xml:space="preserve"> سبحانه وتعالى </w:t>
      </w:r>
      <w:r w:rsidR="0058365E">
        <w:rPr>
          <w:rFonts w:hint="cs"/>
          <w:b w:val="0"/>
          <w:rtl/>
        </w:rPr>
        <w:t xml:space="preserve">ليس في جهة" اهـ ، </w:t>
      </w:r>
    </w:p>
    <w:p w:rsidR="00EF7D1C" w:rsidRDefault="00EF7D1C" w:rsidP="000A7005">
      <w:pPr>
        <w:jc w:val="both"/>
        <w:rPr>
          <w:b w:val="0"/>
          <w:rtl/>
        </w:rPr>
      </w:pPr>
      <w:r>
        <w:rPr>
          <w:rFonts w:hint="cs"/>
          <w:b w:val="0"/>
          <w:rtl/>
        </w:rPr>
        <w:t>6ـ ومما يدل أيضًا على تنـزيهه تعالى عن الجهة ما رواه مسلم في صحيحه عن أنس بن مالك : "أن النبي صلى الله عليه وسلم استسقى فأشار بظهر كَفَّيْه إلى السماء" اهـ. أي أن النبي جعل بطون كفَّيْه إلى جهة الأرض، وفي ذلك إشارة إلى أن الله عز وجل ليس متحيّزًا في جهة ا</w:t>
      </w:r>
      <w:r w:rsidR="0058365E">
        <w:rPr>
          <w:rFonts w:hint="cs"/>
          <w:b w:val="0"/>
          <w:rtl/>
        </w:rPr>
        <w:t xml:space="preserve">لعلو كما أنه ليس في جهة السُّفل ، </w:t>
      </w:r>
    </w:p>
    <w:p w:rsidR="0058365E" w:rsidRDefault="0058365E" w:rsidP="000A7005">
      <w:pPr>
        <w:jc w:val="both"/>
        <w:rPr>
          <w:b w:val="0"/>
          <w:rtl/>
        </w:rPr>
      </w:pPr>
    </w:p>
    <w:p w:rsidR="00EF7D1C" w:rsidRDefault="00EF7D1C" w:rsidP="000A7005">
      <w:pPr>
        <w:jc w:val="center"/>
        <w:rPr>
          <w:bCs/>
          <w:rtl/>
        </w:rPr>
      </w:pPr>
      <w:r>
        <w:rPr>
          <w:rFonts w:hint="cs"/>
          <w:bCs/>
          <w:rtl/>
        </w:rPr>
        <w:t>رابعاً  : أقوال جل علماء الأمة الإسلامية في تنزيه الله عن المكان والجهة</w:t>
      </w:r>
    </w:p>
    <w:p w:rsidR="0058365E" w:rsidRDefault="0058365E" w:rsidP="000A7005">
      <w:pPr>
        <w:jc w:val="both"/>
        <w:rPr>
          <w:bCs/>
          <w:rtl/>
        </w:rPr>
      </w:pPr>
    </w:p>
    <w:p w:rsidR="00161A88" w:rsidRDefault="00EF7D1C" w:rsidP="000A7005">
      <w:pPr>
        <w:jc w:val="both"/>
        <w:rPr>
          <w:b w:val="0"/>
          <w:rtl/>
        </w:rPr>
      </w:pPr>
      <w:r>
        <w:rPr>
          <w:rFonts w:hint="cs"/>
          <w:b w:val="0"/>
          <w:rtl/>
        </w:rPr>
        <w:t>بعد معرفة معني المكان والجهة والتي هي عقيدة الوهابية والدليل على تنزيه الله عن المكان والجهة من القرءان والسنة النبوية ننقل إليكم أقوال جل علماء الأمة الإسلامية في أن الله منزه عن المكان والجهة</w:t>
      </w:r>
      <w:r>
        <w:rPr>
          <w:rFonts w:hint="cs"/>
          <w:b w:val="0"/>
          <w:rtl/>
        </w:rPr>
        <w:br/>
        <w:t>1- قال سيدنا علي رضي الله عنه :</w:t>
      </w:r>
      <w:r w:rsidR="00161A88">
        <w:rPr>
          <w:rFonts w:hint="cs"/>
          <w:b w:val="0"/>
          <w:rtl/>
        </w:rPr>
        <w:t xml:space="preserve"> </w:t>
      </w:r>
      <w:r>
        <w:rPr>
          <w:rFonts w:hint="cs"/>
          <w:b w:val="0"/>
          <w:rtl/>
        </w:rPr>
        <w:t>( كان- الله- ولا مكان ، وهو الان على ما- عليه- كان اهـ. أي بلا مكان ) الفرق بين الفرق لأبي منصور البغدادي (333)</w:t>
      </w:r>
      <w:r w:rsidR="00161A88">
        <w:rPr>
          <w:rFonts w:hint="cs"/>
          <w:b w:val="0"/>
          <w:rtl/>
        </w:rPr>
        <w:t xml:space="preserve"> ، </w:t>
      </w:r>
    </w:p>
    <w:p w:rsidR="00161A88" w:rsidRDefault="00EF7D1C" w:rsidP="000A7005">
      <w:pPr>
        <w:jc w:val="both"/>
        <w:rPr>
          <w:b w:val="0"/>
          <w:rtl/>
        </w:rPr>
      </w:pPr>
      <w:r>
        <w:rPr>
          <w:rFonts w:hint="cs"/>
          <w:b w:val="0"/>
          <w:rtl/>
        </w:rPr>
        <w:t>2- وقال ايضا</w:t>
      </w:r>
      <w:r w:rsidR="00161A88">
        <w:rPr>
          <w:rFonts w:hint="cs"/>
          <w:b w:val="0"/>
          <w:rtl/>
        </w:rPr>
        <w:t xml:space="preserve"> : </w:t>
      </w:r>
      <w:r>
        <w:rPr>
          <w:rFonts w:hint="cs"/>
          <w:b w:val="0"/>
          <w:rtl/>
        </w:rPr>
        <w:t>( إن الله تعالى خلق العرش إظهارًا لقدرته لا مكانا لذاته ) الفرق بين الفرق لأبي منصور البغدادي ( 333)</w:t>
      </w:r>
      <w:r w:rsidR="00161A88">
        <w:rPr>
          <w:rFonts w:hint="cs"/>
          <w:b w:val="0"/>
          <w:rtl/>
        </w:rPr>
        <w:t xml:space="preserve"> ، </w:t>
      </w:r>
    </w:p>
    <w:p w:rsidR="00161A88" w:rsidRDefault="00EF7D1C" w:rsidP="000A7005">
      <w:pPr>
        <w:jc w:val="both"/>
        <w:rPr>
          <w:b w:val="0"/>
          <w:rtl/>
        </w:rPr>
      </w:pPr>
      <w:r>
        <w:rPr>
          <w:rFonts w:hint="cs"/>
          <w:b w:val="0"/>
          <w:rtl/>
        </w:rPr>
        <w:lastRenderedPageBreak/>
        <w:t>3- وقال ايضاً</w:t>
      </w:r>
      <w:r w:rsidR="00161A88">
        <w:rPr>
          <w:rFonts w:hint="cs"/>
          <w:b w:val="0"/>
          <w:rtl/>
        </w:rPr>
        <w:t xml:space="preserve"> : </w:t>
      </w:r>
      <w:r>
        <w:rPr>
          <w:rFonts w:hint="cs"/>
          <w:b w:val="0"/>
          <w:rtl/>
        </w:rPr>
        <w:t xml:space="preserve">( من زعم أن إلهنا محدود فقد جهل الخالق المعبود . ) حلية الأولياء </w:t>
      </w:r>
      <w:r w:rsidR="00161A88">
        <w:rPr>
          <w:rFonts w:hint="cs"/>
          <w:b w:val="0"/>
          <w:rtl/>
        </w:rPr>
        <w:t xml:space="preserve">: ترجمة علي بن أي طالب (73 : 1) ، </w:t>
      </w:r>
    </w:p>
    <w:p w:rsidR="00161A88" w:rsidRDefault="00EF7D1C" w:rsidP="000A7005">
      <w:pPr>
        <w:jc w:val="both"/>
        <w:rPr>
          <w:b w:val="0"/>
          <w:rtl/>
        </w:rPr>
      </w:pPr>
      <w:r>
        <w:rPr>
          <w:rFonts w:hint="cs"/>
          <w:b w:val="0"/>
          <w:rtl/>
        </w:rPr>
        <w:t>4- وقال التابعي الجليل الإمام زين العابدين علي بن الحسين بن علي رضي الله عنهم ما نصه :</w:t>
      </w:r>
      <w:r w:rsidR="000A7005">
        <w:rPr>
          <w:rFonts w:hint="cs"/>
          <w:b w:val="0"/>
          <w:rtl/>
        </w:rPr>
        <w:t xml:space="preserve"> </w:t>
      </w:r>
      <w:r>
        <w:rPr>
          <w:rFonts w:hint="cs"/>
          <w:b w:val="0"/>
          <w:rtl/>
        </w:rPr>
        <w:t xml:space="preserve">( أنت الله الذي لا </w:t>
      </w:r>
      <w:proofErr w:type="spellStart"/>
      <w:r>
        <w:rPr>
          <w:rFonts w:hint="cs"/>
          <w:b w:val="0"/>
          <w:rtl/>
        </w:rPr>
        <w:t>يحويك</w:t>
      </w:r>
      <w:proofErr w:type="spellEnd"/>
      <w:r>
        <w:rPr>
          <w:rFonts w:hint="cs"/>
          <w:b w:val="0"/>
          <w:rtl/>
        </w:rPr>
        <w:t xml:space="preserve"> مكان ) إ</w:t>
      </w:r>
      <w:r w:rsidR="00161A88">
        <w:rPr>
          <w:rFonts w:hint="cs"/>
          <w:b w:val="0"/>
          <w:rtl/>
        </w:rPr>
        <w:t xml:space="preserve">تحاف السادة المتقين (4 :  380)  ، </w:t>
      </w:r>
    </w:p>
    <w:p w:rsidR="00161A88" w:rsidRDefault="00EF7D1C" w:rsidP="000A7005">
      <w:pPr>
        <w:jc w:val="both"/>
        <w:rPr>
          <w:b w:val="0"/>
          <w:rtl/>
        </w:rPr>
      </w:pPr>
      <w:r>
        <w:rPr>
          <w:rFonts w:hint="cs"/>
          <w:b w:val="0"/>
          <w:rtl/>
        </w:rPr>
        <w:t xml:space="preserve">5- وقال ايضاً </w:t>
      </w:r>
      <w:r w:rsidR="00161A88">
        <w:rPr>
          <w:rFonts w:hint="cs"/>
          <w:b w:val="0"/>
          <w:rtl/>
        </w:rPr>
        <w:t xml:space="preserve"> : </w:t>
      </w:r>
      <w:r>
        <w:rPr>
          <w:rFonts w:hint="cs"/>
          <w:b w:val="0"/>
          <w:rtl/>
        </w:rPr>
        <w:t>( أنت الله الذي لا تحد فتكون محدودا ) إتحاف السادة المتقين (4 :  380)</w:t>
      </w:r>
      <w:r w:rsidR="00161A88">
        <w:rPr>
          <w:rFonts w:hint="cs"/>
          <w:b w:val="0"/>
          <w:rtl/>
        </w:rPr>
        <w:t xml:space="preserve"> ، </w:t>
      </w:r>
    </w:p>
    <w:p w:rsidR="00161A88" w:rsidRDefault="00EF7D1C" w:rsidP="000A7005">
      <w:pPr>
        <w:jc w:val="both"/>
        <w:rPr>
          <w:b w:val="0"/>
          <w:rtl/>
        </w:rPr>
      </w:pPr>
      <w:r>
        <w:rPr>
          <w:rFonts w:hint="cs"/>
          <w:b w:val="0"/>
          <w:rtl/>
        </w:rPr>
        <w:t>6- وقال الإمام أبو حنيفة النعمان</w:t>
      </w:r>
      <w:r w:rsidR="00161A88">
        <w:rPr>
          <w:rFonts w:hint="cs"/>
          <w:b w:val="0"/>
          <w:rtl/>
        </w:rPr>
        <w:t xml:space="preserve"> : </w:t>
      </w:r>
      <w:r>
        <w:rPr>
          <w:rFonts w:hint="cs"/>
          <w:b w:val="0"/>
          <w:rtl/>
        </w:rPr>
        <w:t xml:space="preserve">( قلت  : أرأيت لو قيل أين الله تعالى ؟ فقال - أي أبو حنيفة  : يقال له كان الله تعالى ولا مكان قبل أن يخلق الخلق ، وكان الله تعالى ولم يكن أين ولا خلق ولا </w:t>
      </w:r>
      <w:r w:rsidR="00161A88">
        <w:rPr>
          <w:rFonts w:hint="cs"/>
          <w:b w:val="0"/>
          <w:rtl/>
        </w:rPr>
        <w:t>شيء</w:t>
      </w:r>
      <w:r>
        <w:rPr>
          <w:rFonts w:hint="cs"/>
          <w:b w:val="0"/>
          <w:rtl/>
        </w:rPr>
        <w:t xml:space="preserve"> ، وهو خالق كل </w:t>
      </w:r>
      <w:r w:rsidR="00161A88">
        <w:rPr>
          <w:rFonts w:hint="cs"/>
          <w:b w:val="0"/>
          <w:rtl/>
        </w:rPr>
        <w:t>شيء</w:t>
      </w:r>
      <w:r>
        <w:rPr>
          <w:rFonts w:hint="cs"/>
          <w:b w:val="0"/>
          <w:rtl/>
        </w:rPr>
        <w:t xml:space="preserve"> ) الفقه الأبسط ضمن مجموعة رسائل أبي حنيفة بتحقيق الكوثري (ص 25) ، </w:t>
      </w:r>
      <w:r w:rsidR="00161A88">
        <w:rPr>
          <w:rFonts w:hint="cs"/>
          <w:b w:val="0"/>
          <w:rtl/>
        </w:rPr>
        <w:t>و</w:t>
      </w:r>
      <w:r>
        <w:rPr>
          <w:rFonts w:hint="cs"/>
          <w:b w:val="0"/>
          <w:rtl/>
        </w:rPr>
        <w:t xml:space="preserve">نقل ذلك أيضا المحدث الفقيه الشيخ عبد الله </w:t>
      </w:r>
      <w:proofErr w:type="spellStart"/>
      <w:r>
        <w:rPr>
          <w:rFonts w:hint="cs"/>
          <w:b w:val="0"/>
          <w:rtl/>
        </w:rPr>
        <w:t>الهرري</w:t>
      </w:r>
      <w:proofErr w:type="spellEnd"/>
      <w:r>
        <w:rPr>
          <w:rFonts w:hint="cs"/>
          <w:b w:val="0"/>
          <w:rtl/>
        </w:rPr>
        <w:t xml:space="preserve"> في كتابه الدليل القويم (ص54)</w:t>
      </w:r>
      <w:r w:rsidR="00161A88">
        <w:rPr>
          <w:rFonts w:hint="cs"/>
          <w:b w:val="0"/>
          <w:rtl/>
        </w:rPr>
        <w:t xml:space="preserve"> ، </w:t>
      </w:r>
    </w:p>
    <w:p w:rsidR="00161A88" w:rsidRDefault="00EF7D1C" w:rsidP="000A7005">
      <w:pPr>
        <w:jc w:val="both"/>
        <w:rPr>
          <w:b w:val="0"/>
          <w:rtl/>
        </w:rPr>
      </w:pPr>
      <w:r>
        <w:rPr>
          <w:rFonts w:hint="cs"/>
          <w:b w:val="0"/>
          <w:rtl/>
        </w:rPr>
        <w:t>7- وقال أيضا  :</w:t>
      </w:r>
      <w:r w:rsidR="00161A88">
        <w:rPr>
          <w:rFonts w:hint="cs"/>
          <w:b w:val="0"/>
          <w:rtl/>
        </w:rPr>
        <w:t xml:space="preserve"> </w:t>
      </w:r>
      <w:r>
        <w:rPr>
          <w:rFonts w:hint="cs"/>
          <w:b w:val="0"/>
          <w:rtl/>
        </w:rPr>
        <w:t xml:space="preserve"> ( ونقر بأن الله سبحانه وتعالى على العرش استوى من غير أن يكون له حاجة إليه واستقرار عليه ، وهو حافظ العرش وغير العرش من غير احتياج ، فلو كان محتاجا لما قدر على إيجاد العالم وتدبيره كالمخلوقين ، ولو كان محتاجا إلى الجلوس والقرار فقبل خلق العرش أين كان الله، تعالى الله عن ذلك علوا كبيرا ) كتاب الوصية ، ضمن مجموعة رسائل أبي حنيفة بتحقيق الكوثري (ص :  2)، وذكره الشيخ </w:t>
      </w:r>
      <w:proofErr w:type="spellStart"/>
      <w:r>
        <w:rPr>
          <w:rFonts w:hint="cs"/>
          <w:b w:val="0"/>
          <w:rtl/>
        </w:rPr>
        <w:t>الهرري</w:t>
      </w:r>
      <w:proofErr w:type="spellEnd"/>
      <w:r>
        <w:rPr>
          <w:rFonts w:hint="cs"/>
          <w:b w:val="0"/>
          <w:rtl/>
        </w:rPr>
        <w:t xml:space="preserve"> كذلك في كتابه السابق </w:t>
      </w:r>
      <w:r w:rsidR="00161A88">
        <w:rPr>
          <w:rFonts w:hint="cs"/>
          <w:b w:val="0"/>
          <w:rtl/>
        </w:rPr>
        <w:t xml:space="preserve"> ، </w:t>
      </w:r>
    </w:p>
    <w:p w:rsidR="00161A88" w:rsidRDefault="00EF7D1C" w:rsidP="000A7005">
      <w:pPr>
        <w:jc w:val="both"/>
        <w:rPr>
          <w:b w:val="0"/>
          <w:rtl/>
        </w:rPr>
      </w:pPr>
      <w:r>
        <w:rPr>
          <w:rFonts w:hint="cs"/>
          <w:b w:val="0"/>
          <w:rtl/>
        </w:rPr>
        <w:t>8- وقال الإمام جعفر الصادق بن محمد الباقر بن زين العابدين علي بن الحسين رضوان الله عليهم ما نصه  :</w:t>
      </w:r>
      <w:r w:rsidR="00161A88">
        <w:rPr>
          <w:rFonts w:hint="cs"/>
          <w:b w:val="0"/>
          <w:rtl/>
        </w:rPr>
        <w:t xml:space="preserve"> </w:t>
      </w:r>
      <w:r>
        <w:rPr>
          <w:rFonts w:hint="cs"/>
          <w:b w:val="0"/>
          <w:rtl/>
        </w:rPr>
        <w:t xml:space="preserve"> ( من زعم أن الله في </w:t>
      </w:r>
      <w:r w:rsidR="00161A88">
        <w:rPr>
          <w:rFonts w:hint="cs"/>
          <w:b w:val="0"/>
          <w:rtl/>
        </w:rPr>
        <w:t>شيء</w:t>
      </w:r>
      <w:r>
        <w:rPr>
          <w:rFonts w:hint="cs"/>
          <w:b w:val="0"/>
          <w:rtl/>
        </w:rPr>
        <w:t xml:space="preserve"> ، أو من </w:t>
      </w:r>
      <w:r w:rsidR="00161A88">
        <w:rPr>
          <w:rFonts w:hint="cs"/>
          <w:b w:val="0"/>
          <w:rtl/>
        </w:rPr>
        <w:t>شيء</w:t>
      </w:r>
      <w:r>
        <w:rPr>
          <w:rFonts w:hint="cs"/>
          <w:b w:val="0"/>
          <w:rtl/>
        </w:rPr>
        <w:t xml:space="preserve"> ، أو على </w:t>
      </w:r>
      <w:r w:rsidR="00161A88">
        <w:rPr>
          <w:rFonts w:hint="cs"/>
          <w:b w:val="0"/>
          <w:rtl/>
        </w:rPr>
        <w:t>شيء</w:t>
      </w:r>
      <w:r>
        <w:rPr>
          <w:rFonts w:hint="cs"/>
          <w:b w:val="0"/>
          <w:rtl/>
        </w:rPr>
        <w:t xml:space="preserve"> فقد أشرك . إذ لو كان على </w:t>
      </w:r>
      <w:r w:rsidR="00161A88">
        <w:rPr>
          <w:rFonts w:hint="cs"/>
          <w:b w:val="0"/>
          <w:rtl/>
        </w:rPr>
        <w:t>شيء</w:t>
      </w:r>
      <w:r>
        <w:rPr>
          <w:rFonts w:hint="cs"/>
          <w:b w:val="0"/>
          <w:rtl/>
        </w:rPr>
        <w:t xml:space="preserve"> لكان محمولا، ولو كان في </w:t>
      </w:r>
      <w:r w:rsidR="00161A88">
        <w:rPr>
          <w:rFonts w:hint="cs"/>
          <w:b w:val="0"/>
          <w:rtl/>
        </w:rPr>
        <w:t>شيء</w:t>
      </w:r>
      <w:r>
        <w:rPr>
          <w:rFonts w:hint="cs"/>
          <w:b w:val="0"/>
          <w:rtl/>
        </w:rPr>
        <w:t xml:space="preserve"> لكان محصورا ، ولو كان من </w:t>
      </w:r>
      <w:r w:rsidR="00161A88">
        <w:rPr>
          <w:rFonts w:hint="cs"/>
          <w:b w:val="0"/>
          <w:rtl/>
        </w:rPr>
        <w:t>شيء</w:t>
      </w:r>
      <w:r>
        <w:rPr>
          <w:rFonts w:hint="cs"/>
          <w:b w:val="0"/>
          <w:rtl/>
        </w:rPr>
        <w:t xml:space="preserve"> لكان محدثا - أي مخلوقا ) ذكره القشيري في رسالته المعروفة بالرسالة القشيرية (ص6)</w:t>
      </w:r>
      <w:r w:rsidR="00161A88">
        <w:rPr>
          <w:rFonts w:hint="cs"/>
          <w:b w:val="0"/>
          <w:rtl/>
        </w:rPr>
        <w:t xml:space="preserve"> ، </w:t>
      </w:r>
    </w:p>
    <w:p w:rsidR="00161A88" w:rsidRDefault="00EF7D1C" w:rsidP="000A7005">
      <w:pPr>
        <w:jc w:val="both"/>
        <w:rPr>
          <w:b w:val="0"/>
          <w:rtl/>
        </w:rPr>
      </w:pPr>
      <w:r>
        <w:rPr>
          <w:rFonts w:hint="cs"/>
          <w:b w:val="0"/>
          <w:rtl/>
        </w:rPr>
        <w:t>9- وقال الإمام العز بن عبد السلام الشافعي في كتابه (حل الرموز) في بيان مراد أبي حنيفة ما نصه  :</w:t>
      </w:r>
      <w:r>
        <w:rPr>
          <w:rFonts w:hint="cs"/>
          <w:b w:val="0"/>
          <w:rtl/>
        </w:rPr>
        <w:br/>
        <w:t> ( لأن هذا القول يوهم أن للحق مكانا ، ومن توهم أن للحق مكانا فهو مشبه ) نقله ملا علي القاري في شرح الفقه الأكبر بعد أن انتهى من</w:t>
      </w:r>
      <w:r w:rsidR="00161A88">
        <w:rPr>
          <w:rFonts w:hint="cs"/>
          <w:b w:val="0"/>
          <w:rtl/>
        </w:rPr>
        <w:t xml:space="preserve"> شرح رسالة الفقه الأكبر (ص 198) ، </w:t>
      </w:r>
    </w:p>
    <w:p w:rsidR="00161A88" w:rsidRDefault="00EF7D1C" w:rsidP="000A7005">
      <w:pPr>
        <w:jc w:val="both"/>
        <w:rPr>
          <w:b w:val="0"/>
          <w:rtl/>
        </w:rPr>
      </w:pPr>
      <w:r>
        <w:rPr>
          <w:rFonts w:hint="cs"/>
          <w:b w:val="0"/>
          <w:rtl/>
        </w:rPr>
        <w:lastRenderedPageBreak/>
        <w:t>10- وأيد ملا علي القاري كلام ابن عبد السلام فقال  :</w:t>
      </w:r>
      <w:r w:rsidR="00161A88">
        <w:rPr>
          <w:rFonts w:hint="cs"/>
          <w:b w:val="0"/>
          <w:rtl/>
        </w:rPr>
        <w:t xml:space="preserve"> </w:t>
      </w:r>
      <w:r>
        <w:rPr>
          <w:rFonts w:hint="cs"/>
          <w:b w:val="0"/>
          <w:rtl/>
        </w:rPr>
        <w:t xml:space="preserve"> ( ولا شك أن ابن عبد السلام من أجل العلماء وأوثقهم ، فيجب الاعتماد على نقله ) نقله ملا علي القاري في شرح الفقه الأكبر بعد أن انتهى من شرح رسالة الفقه الأكبر </w:t>
      </w:r>
      <w:r w:rsidR="00161A88">
        <w:rPr>
          <w:rFonts w:hint="cs"/>
          <w:b w:val="0"/>
          <w:rtl/>
        </w:rPr>
        <w:t xml:space="preserve">(ص 198) ، </w:t>
      </w:r>
    </w:p>
    <w:p w:rsidR="00161A88" w:rsidRDefault="00EF7D1C" w:rsidP="000A7005">
      <w:pPr>
        <w:jc w:val="both"/>
        <w:rPr>
          <w:b w:val="0"/>
          <w:rtl/>
        </w:rPr>
      </w:pPr>
      <w:r>
        <w:rPr>
          <w:rFonts w:hint="cs"/>
          <w:b w:val="0"/>
          <w:rtl/>
        </w:rPr>
        <w:t>13- وقال الإمام محمد بن إدريس الشافعي رضي الله عنه ما نصه :</w:t>
      </w:r>
      <w:r w:rsidR="00161A88">
        <w:rPr>
          <w:rFonts w:hint="cs"/>
          <w:b w:val="0"/>
          <w:rtl/>
        </w:rPr>
        <w:t xml:space="preserve"> </w:t>
      </w:r>
      <w:r>
        <w:rPr>
          <w:rFonts w:hint="cs"/>
          <w:b w:val="0"/>
          <w:rtl/>
        </w:rPr>
        <w:t>( إنه تعالى كان ولا مكان فخلق المكان وهو على صفة الأزلية كما كان قبل خلقه المكان لا يجوز عليه التغيير في ذاته ولا التبديل في صفاته ) إتحاف السادة المتقن (2 :  24)</w:t>
      </w:r>
      <w:r w:rsidR="00161A88">
        <w:rPr>
          <w:rFonts w:hint="cs"/>
          <w:b w:val="0"/>
          <w:rtl/>
        </w:rPr>
        <w:t xml:space="preserve"> ، </w:t>
      </w:r>
    </w:p>
    <w:p w:rsidR="00486B02" w:rsidRDefault="00EF7D1C" w:rsidP="000A7005">
      <w:pPr>
        <w:jc w:val="both"/>
        <w:rPr>
          <w:b w:val="0"/>
          <w:rtl/>
        </w:rPr>
      </w:pPr>
      <w:r>
        <w:rPr>
          <w:rFonts w:hint="cs"/>
          <w:b w:val="0"/>
          <w:rtl/>
        </w:rPr>
        <w:t>11- وقال الامام أحمد ، فقد نقل ابو الفضل التميمي رئيس الحنابلة عن الامام احمد ما</w:t>
      </w:r>
      <w:r w:rsidR="00161A88">
        <w:rPr>
          <w:rFonts w:hint="cs"/>
          <w:b w:val="0"/>
          <w:rtl/>
        </w:rPr>
        <w:t xml:space="preserve"> </w:t>
      </w:r>
      <w:r>
        <w:rPr>
          <w:rFonts w:hint="cs"/>
          <w:b w:val="0"/>
          <w:rtl/>
        </w:rPr>
        <w:t>نصه  :</w:t>
      </w:r>
      <w:r w:rsidR="00161A88">
        <w:rPr>
          <w:rFonts w:hint="cs"/>
          <w:b w:val="0"/>
          <w:rtl/>
        </w:rPr>
        <w:t xml:space="preserve"> </w:t>
      </w:r>
      <w:r>
        <w:rPr>
          <w:rFonts w:hint="cs"/>
          <w:b w:val="0"/>
          <w:rtl/>
        </w:rPr>
        <w:t xml:space="preserve">( كان يقول - أي الإمام أحمد - في معني الاستواء هو العلو والارتفاع ولم يزل الله عاليا رفيعا قبل أن يخلق عرشه فهو فوق كل </w:t>
      </w:r>
      <w:r w:rsidR="00161A88">
        <w:rPr>
          <w:rFonts w:hint="cs"/>
          <w:b w:val="0"/>
          <w:rtl/>
        </w:rPr>
        <w:t>شيء</w:t>
      </w:r>
      <w:r>
        <w:rPr>
          <w:rFonts w:hint="cs"/>
          <w:b w:val="0"/>
          <w:rtl/>
        </w:rPr>
        <w:t xml:space="preserve"> والعالي علي كل </w:t>
      </w:r>
      <w:r w:rsidR="00161A88">
        <w:rPr>
          <w:rFonts w:hint="cs"/>
          <w:b w:val="0"/>
          <w:rtl/>
        </w:rPr>
        <w:t>شيء</w:t>
      </w:r>
      <w:r>
        <w:rPr>
          <w:rFonts w:hint="cs"/>
          <w:b w:val="0"/>
          <w:rtl/>
        </w:rPr>
        <w:t xml:space="preserve"> وإنما خص الله العرش لمعني فيه مخالف لسائر الأشياء والعرش أفضل الأشياء وأرفعها فامتدح الله نفسه بأنه (علي العرش استوي) أي عليه علا ولا يجوز أن يقال استوي بمماسه ولا </w:t>
      </w:r>
      <w:proofErr w:type="spellStart"/>
      <w:r>
        <w:rPr>
          <w:rFonts w:hint="cs"/>
          <w:b w:val="0"/>
          <w:rtl/>
        </w:rPr>
        <w:t>بملاقاه</w:t>
      </w:r>
      <w:proofErr w:type="spellEnd"/>
      <w:r>
        <w:rPr>
          <w:rFonts w:hint="cs"/>
          <w:b w:val="0"/>
          <w:rtl/>
        </w:rPr>
        <w:t xml:space="preserve"> تعالي الله عن ذلك علوا كبيرا والله تعالي لم يلحقه تغيير ولا تبدل ولا تلحقه الحدود قبل خلق العرش ولا بعد خلق العرش ) انظر رساله التميمي في (2 : 265-290) طبقات </w:t>
      </w:r>
      <w:proofErr w:type="spellStart"/>
      <w:r>
        <w:rPr>
          <w:rFonts w:hint="cs"/>
          <w:b w:val="0"/>
          <w:rtl/>
        </w:rPr>
        <w:t>الحنابله</w:t>
      </w:r>
      <w:proofErr w:type="spellEnd"/>
      <w:r w:rsidR="00486B02">
        <w:rPr>
          <w:rFonts w:hint="cs"/>
          <w:b w:val="0"/>
          <w:rtl/>
        </w:rPr>
        <w:t xml:space="preserve"> ، </w:t>
      </w:r>
      <w:r>
        <w:rPr>
          <w:rFonts w:hint="cs"/>
          <w:b w:val="0"/>
          <w:rtl/>
        </w:rPr>
        <w:t>ثم قال التميمي في آخر رسالته  : ( وهذا - أي المعتقد - وما شابهه محفوظ عنه - أي الإمام أحمد - وما خالف ذلك فكذب عليه و زور )</w:t>
      </w:r>
      <w:r w:rsidR="00486B02">
        <w:rPr>
          <w:rFonts w:hint="cs"/>
          <w:b w:val="0"/>
          <w:rtl/>
        </w:rPr>
        <w:t xml:space="preserve"> ، </w:t>
      </w:r>
    </w:p>
    <w:p w:rsidR="00486B02" w:rsidRDefault="00EF7D1C" w:rsidP="000A7005">
      <w:pPr>
        <w:jc w:val="both"/>
        <w:rPr>
          <w:b w:val="0"/>
          <w:rtl/>
        </w:rPr>
      </w:pPr>
      <w:r>
        <w:rPr>
          <w:rFonts w:hint="cs"/>
          <w:b w:val="0"/>
          <w:rtl/>
        </w:rPr>
        <w:t xml:space="preserve">12- وذكر الشيخ ابن حجر </w:t>
      </w:r>
      <w:proofErr w:type="spellStart"/>
      <w:r>
        <w:rPr>
          <w:rFonts w:hint="cs"/>
          <w:b w:val="0"/>
          <w:rtl/>
        </w:rPr>
        <w:t>الهيتمي</w:t>
      </w:r>
      <w:proofErr w:type="spellEnd"/>
      <w:r>
        <w:rPr>
          <w:rFonts w:hint="cs"/>
          <w:b w:val="0"/>
          <w:rtl/>
        </w:rPr>
        <w:t xml:space="preserve"> عن الامام احمد أنه كان من المنزهين لله تعالى عن الجهة والجسمية ، ثم قال ابن حجر ما نصه  :</w:t>
      </w:r>
      <w:r w:rsidR="00486B02">
        <w:rPr>
          <w:rFonts w:hint="cs"/>
          <w:b w:val="0"/>
          <w:rtl/>
        </w:rPr>
        <w:t xml:space="preserve"> </w:t>
      </w:r>
      <w:r>
        <w:rPr>
          <w:rFonts w:hint="cs"/>
          <w:b w:val="0"/>
          <w:rtl/>
        </w:rPr>
        <w:t> ( وما اشتهر بين جهلة المنسوبين إلى هذا الإمام الأعظم المجتهد من أنه قائل ب</w:t>
      </w:r>
      <w:r w:rsidR="00161A88">
        <w:rPr>
          <w:rFonts w:hint="cs"/>
          <w:b w:val="0"/>
          <w:rtl/>
        </w:rPr>
        <w:t>شيء</w:t>
      </w:r>
      <w:r>
        <w:rPr>
          <w:rFonts w:hint="cs"/>
          <w:b w:val="0"/>
          <w:rtl/>
        </w:rPr>
        <w:t xml:space="preserve"> سن الجهة أو نحوها فكذب وبهتان وافتراء</w:t>
      </w:r>
      <w:r w:rsidR="00486B02">
        <w:rPr>
          <w:rFonts w:hint="cs"/>
          <w:b w:val="0"/>
          <w:rtl/>
        </w:rPr>
        <w:t xml:space="preserve"> عليه ) الفتاوى الحديثية (ص144) ، </w:t>
      </w:r>
    </w:p>
    <w:p w:rsidR="00486B02" w:rsidRDefault="00EF7D1C" w:rsidP="000A7005">
      <w:pPr>
        <w:jc w:val="both"/>
        <w:rPr>
          <w:b w:val="0"/>
          <w:rtl/>
        </w:rPr>
      </w:pPr>
      <w:r>
        <w:rPr>
          <w:rFonts w:hint="cs"/>
          <w:b w:val="0"/>
          <w:rtl/>
        </w:rPr>
        <w:t>13- والإمام البخاري رحمه كان منزها ، فقد فهم شراح صحيحه أن البخاري كان ينزه الله عن المكان والجهة ، قال الشيخ علي بن خلف المالكي المشهور بابن بطال أحد شراح البخاري ما نصه  : ( غرض البخاري في هذا الباب الرد على الجهمية المجسمة في تعلقها بهذه الظواهر، وقد تقرر أن الله ليس بجسم فلا يحتاج إلى مكان يستقر فيه، فقد كان ولا مكان ، وانما أضاف المعارج إليه إضافة تشريف ، ومعنى الارتفاع إليه اعتلاؤه - أي تعاليه - مع تنزيهه عن</w:t>
      </w:r>
      <w:r w:rsidR="00486B02">
        <w:rPr>
          <w:rFonts w:hint="cs"/>
          <w:b w:val="0"/>
          <w:rtl/>
        </w:rPr>
        <w:t xml:space="preserve"> المكان ) فتح الباري (13 : 416) ، </w:t>
      </w:r>
    </w:p>
    <w:p w:rsidR="00486B02" w:rsidRDefault="00EF7D1C" w:rsidP="000A7005">
      <w:pPr>
        <w:jc w:val="both"/>
        <w:rPr>
          <w:b w:val="0"/>
          <w:rtl/>
        </w:rPr>
      </w:pPr>
      <w:r>
        <w:rPr>
          <w:rFonts w:hint="cs"/>
          <w:b w:val="0"/>
          <w:rtl/>
        </w:rPr>
        <w:t>14- وقال الامام ابن المنيِّر المالكي (695 هـ) ما نصه  :</w:t>
      </w:r>
      <w:r w:rsidR="00486B02">
        <w:rPr>
          <w:rFonts w:hint="cs"/>
          <w:b w:val="0"/>
          <w:rtl/>
        </w:rPr>
        <w:t xml:space="preserve"> </w:t>
      </w:r>
      <w:r>
        <w:rPr>
          <w:rFonts w:hint="cs"/>
          <w:b w:val="0"/>
          <w:rtl/>
        </w:rPr>
        <w:t xml:space="preserve"> ( جميع الأحاديث في هذه الترجمة مطابقة لها إلا حديث ابن عباس فليس فيه إلا قوله "رب العرش" ومطابقته ، والله أعلم من جهة أنه نبه على بطلان قول من </w:t>
      </w:r>
      <w:r>
        <w:rPr>
          <w:rFonts w:hint="cs"/>
          <w:b w:val="0"/>
          <w:rtl/>
        </w:rPr>
        <w:lastRenderedPageBreak/>
        <w:t xml:space="preserve">أثبت الجهة أخذا من قوله ( </w:t>
      </w:r>
      <w:r w:rsidR="00486B02">
        <w:rPr>
          <w:rFonts w:hint="cs"/>
          <w:b w:val="0"/>
          <w:rtl/>
        </w:rPr>
        <w:t>ذي</w:t>
      </w:r>
      <w:r>
        <w:rPr>
          <w:rFonts w:hint="cs"/>
          <w:b w:val="0"/>
          <w:rtl/>
        </w:rPr>
        <w:t xml:space="preserve"> المَعَارِجِ ) (سورة المعارج 3 ) ، ففهم أن العلو الفوقي مضاف إلى الله تعالى ، فبيَّن المصنف - يعني البخاري - أن الجهة التي يصدق عليها أنها سماء والجهة التي يصدق عليها أنها عرش ، كل منهما مخلوق مربوب محدث ، وقد كان الله قبل ذلك وغيره ، فحدثت هذه الأمكنة ، وقدمه يحيل وصفه بالتحيز فيها ) نقله عنه الحافظ ابن حجر فتح الباري (13 :  418 - 419).وأقره عليه </w:t>
      </w:r>
      <w:r w:rsidR="00486B02">
        <w:rPr>
          <w:rFonts w:hint="cs"/>
          <w:b w:val="0"/>
          <w:rtl/>
        </w:rPr>
        <w:t xml:space="preserve">، </w:t>
      </w:r>
    </w:p>
    <w:p w:rsidR="00486B02" w:rsidRDefault="00EF7D1C" w:rsidP="000A7005">
      <w:pPr>
        <w:jc w:val="both"/>
        <w:rPr>
          <w:b w:val="0"/>
          <w:rtl/>
        </w:rPr>
      </w:pPr>
      <w:r>
        <w:rPr>
          <w:rFonts w:hint="cs"/>
          <w:b w:val="0"/>
          <w:rtl/>
        </w:rPr>
        <w:t>15- قال الامام الطبري رحمه الله</w:t>
      </w:r>
      <w:r w:rsidR="00486B02">
        <w:rPr>
          <w:rFonts w:hint="cs"/>
          <w:b w:val="0"/>
          <w:rtl/>
        </w:rPr>
        <w:t xml:space="preserve"> : </w:t>
      </w:r>
      <w:r>
        <w:rPr>
          <w:rFonts w:hint="cs"/>
          <w:b w:val="0"/>
          <w:rtl/>
        </w:rPr>
        <w:t xml:space="preserve"> ( </w:t>
      </w:r>
      <w:r w:rsidR="000A7005">
        <w:rPr>
          <w:rFonts w:hint="cs"/>
          <w:b w:val="0"/>
          <w:rtl/>
        </w:rPr>
        <w:t xml:space="preserve">.. </w:t>
      </w:r>
      <w:r>
        <w:rPr>
          <w:rFonts w:hint="cs"/>
          <w:b w:val="0"/>
          <w:rtl/>
        </w:rPr>
        <w:t xml:space="preserve">فتبين إذا أن القديم </w:t>
      </w:r>
      <w:r w:rsidR="00486B02">
        <w:rPr>
          <w:rFonts w:hint="cs"/>
          <w:b w:val="0"/>
          <w:rtl/>
        </w:rPr>
        <w:t>بارئ</w:t>
      </w:r>
      <w:r>
        <w:rPr>
          <w:rFonts w:hint="cs"/>
          <w:b w:val="0"/>
          <w:rtl/>
        </w:rPr>
        <w:t xml:space="preserve"> الأشياء وصانعها هو الواحد الذي كان قبل كل </w:t>
      </w:r>
      <w:r w:rsidR="00161A88">
        <w:rPr>
          <w:rFonts w:hint="cs"/>
          <w:b w:val="0"/>
          <w:rtl/>
        </w:rPr>
        <w:t>شيء</w:t>
      </w:r>
      <w:r>
        <w:rPr>
          <w:rFonts w:hint="cs"/>
          <w:b w:val="0"/>
          <w:rtl/>
        </w:rPr>
        <w:t xml:space="preserve"> ، وهو الكائن بعد كل </w:t>
      </w:r>
      <w:r w:rsidR="00161A88">
        <w:rPr>
          <w:rFonts w:hint="cs"/>
          <w:b w:val="0"/>
          <w:rtl/>
        </w:rPr>
        <w:t>شيء</w:t>
      </w:r>
      <w:r>
        <w:rPr>
          <w:rFonts w:hint="cs"/>
          <w:b w:val="0"/>
          <w:rtl/>
        </w:rPr>
        <w:t xml:space="preserve"> ، والأول قبل كل </w:t>
      </w:r>
      <w:r w:rsidR="00161A88">
        <w:rPr>
          <w:rFonts w:hint="cs"/>
          <w:b w:val="0"/>
          <w:rtl/>
        </w:rPr>
        <w:t>شيء</w:t>
      </w:r>
      <w:r>
        <w:rPr>
          <w:rFonts w:hint="cs"/>
          <w:b w:val="0"/>
          <w:rtl/>
        </w:rPr>
        <w:t xml:space="preserve"> ، والآخر بعد كل </w:t>
      </w:r>
      <w:r w:rsidR="00161A88">
        <w:rPr>
          <w:rFonts w:hint="cs"/>
          <w:b w:val="0"/>
          <w:rtl/>
        </w:rPr>
        <w:t>شيء</w:t>
      </w:r>
      <w:r>
        <w:rPr>
          <w:rFonts w:hint="cs"/>
          <w:b w:val="0"/>
          <w:rtl/>
        </w:rPr>
        <w:t xml:space="preserve">، وأنه كان ولا وقت ولا زمان ولا ليل ولا نهار، ولا ظلمة ولا نور ولا سماء ولا أرض ولا شمس ولا قمر ولا نجوم ، وأن كل </w:t>
      </w:r>
      <w:r w:rsidR="00161A88">
        <w:rPr>
          <w:rFonts w:hint="cs"/>
          <w:b w:val="0"/>
          <w:rtl/>
        </w:rPr>
        <w:t>شيء</w:t>
      </w:r>
      <w:r>
        <w:rPr>
          <w:rFonts w:hint="cs"/>
          <w:b w:val="0"/>
          <w:rtl/>
        </w:rPr>
        <w:t xml:space="preserve"> سواه محدث مدبر</w:t>
      </w:r>
      <w:r w:rsidR="00486B02">
        <w:rPr>
          <w:rFonts w:hint="cs"/>
          <w:b w:val="0"/>
          <w:rtl/>
        </w:rPr>
        <w:t xml:space="preserve"> </w:t>
      </w:r>
      <w:r>
        <w:rPr>
          <w:rFonts w:hint="cs"/>
          <w:b w:val="0"/>
          <w:rtl/>
        </w:rPr>
        <w:t>مصنوع، انفرد بخلق جميعه بغير شريك ولا معين ولا ظهير، سبحانه من قادر قاهر ) تاريخ الطبري (1 :  26)</w:t>
      </w:r>
      <w:r w:rsidR="00486B02">
        <w:rPr>
          <w:rFonts w:hint="cs"/>
          <w:b w:val="0"/>
          <w:rtl/>
        </w:rPr>
        <w:t xml:space="preserve"> ، </w:t>
      </w:r>
    </w:p>
    <w:p w:rsidR="00486B02" w:rsidRDefault="00EF7D1C" w:rsidP="000A7005">
      <w:pPr>
        <w:jc w:val="both"/>
        <w:rPr>
          <w:b w:val="0"/>
          <w:rtl/>
        </w:rPr>
      </w:pPr>
      <w:r>
        <w:rPr>
          <w:rFonts w:hint="cs"/>
          <w:b w:val="0"/>
          <w:rtl/>
        </w:rPr>
        <w:t>16- وقال أيضا عند تفسير قول الله تعالى :</w:t>
      </w:r>
      <w:r w:rsidR="00486B02">
        <w:rPr>
          <w:rFonts w:hint="cs"/>
          <w:b w:val="0"/>
          <w:rtl/>
        </w:rPr>
        <w:t xml:space="preserve"> { </w:t>
      </w:r>
      <w:r>
        <w:rPr>
          <w:rFonts w:hint="cs"/>
          <w:b w:val="0"/>
          <w:rtl/>
        </w:rPr>
        <w:t>هُوَ الْأَوَّلُ وَالْآخِرُ وَالظَّاهِرُ وَالْبَاطِنُ</w:t>
      </w:r>
      <w:r w:rsidR="00486B02">
        <w:rPr>
          <w:rFonts w:hint="cs"/>
          <w:b w:val="0"/>
          <w:rtl/>
        </w:rPr>
        <w:t xml:space="preserve"> }</w:t>
      </w:r>
      <w:r>
        <w:rPr>
          <w:rFonts w:hint="cs"/>
          <w:b w:val="0"/>
          <w:rtl/>
        </w:rPr>
        <w:t xml:space="preserve"> (سورة الحديد : 3) ما نصه  : (لا </w:t>
      </w:r>
      <w:r w:rsidR="00161A88">
        <w:rPr>
          <w:rFonts w:hint="cs"/>
          <w:b w:val="0"/>
          <w:rtl/>
        </w:rPr>
        <w:t>شيء</w:t>
      </w:r>
      <w:r>
        <w:rPr>
          <w:rFonts w:hint="cs"/>
          <w:b w:val="0"/>
          <w:rtl/>
        </w:rPr>
        <w:t xml:space="preserve"> أقرب إلى </w:t>
      </w:r>
      <w:r w:rsidR="00161A88">
        <w:rPr>
          <w:rFonts w:hint="cs"/>
          <w:b w:val="0"/>
          <w:rtl/>
        </w:rPr>
        <w:t>شيء</w:t>
      </w:r>
      <w:r>
        <w:rPr>
          <w:rFonts w:hint="cs"/>
          <w:b w:val="0"/>
          <w:rtl/>
        </w:rPr>
        <w:t xml:space="preserve"> منه كما قال : </w:t>
      </w:r>
      <w:r w:rsidR="00486B02">
        <w:rPr>
          <w:rFonts w:hint="cs"/>
          <w:b w:val="0"/>
          <w:rtl/>
        </w:rPr>
        <w:t xml:space="preserve">{ </w:t>
      </w:r>
      <w:r>
        <w:rPr>
          <w:rFonts w:hint="cs"/>
          <w:b w:val="0"/>
          <w:rtl/>
        </w:rPr>
        <w:t>وَنَحْنُ أَقْرَبُ إِلَيْهِ مِنْ حَبْلِ الْوَرِيدِ</w:t>
      </w:r>
      <w:r w:rsidR="00486B02">
        <w:rPr>
          <w:rFonts w:hint="cs"/>
          <w:b w:val="0"/>
          <w:rtl/>
        </w:rPr>
        <w:t xml:space="preserve"> }</w:t>
      </w:r>
      <w:r>
        <w:rPr>
          <w:rFonts w:hint="cs"/>
          <w:b w:val="0"/>
          <w:rtl/>
        </w:rPr>
        <w:t xml:space="preserve"> سورة </w:t>
      </w:r>
      <w:r w:rsidR="00486B02">
        <w:rPr>
          <w:rFonts w:hint="cs"/>
          <w:b w:val="0"/>
          <w:rtl/>
        </w:rPr>
        <w:t xml:space="preserve">ق 16) جامع البيان ( 27 : 215) ، </w:t>
      </w:r>
    </w:p>
    <w:p w:rsidR="00486B02" w:rsidRDefault="00EF7D1C" w:rsidP="000A7005">
      <w:pPr>
        <w:jc w:val="both"/>
        <w:rPr>
          <w:b w:val="0"/>
          <w:rtl/>
        </w:rPr>
      </w:pPr>
      <w:r>
        <w:rPr>
          <w:rFonts w:hint="cs"/>
          <w:b w:val="0"/>
          <w:rtl/>
        </w:rPr>
        <w:t>17- وقال اللغوي إبراهيم بن السري الزجاج أحد مشاهير اللغويين (311 هـ) ما نصه  :</w:t>
      </w:r>
      <w:r w:rsidR="00486B02">
        <w:rPr>
          <w:rFonts w:hint="cs"/>
          <w:b w:val="0"/>
          <w:rtl/>
        </w:rPr>
        <w:t xml:space="preserve"> </w:t>
      </w:r>
      <w:r>
        <w:rPr>
          <w:rFonts w:hint="cs"/>
          <w:b w:val="0"/>
          <w:rtl/>
        </w:rPr>
        <w:t> ( العلي  : هو فعيل في معنى فاعل ، فالله تعالى عال على خلقه وهو عليٌّ عليهم بقدرته ، ولا يجب أن يذهب بالعلو ارتفاع مكاني ، إذ قد بينا أن ذلك لا يجوز في صفاته تقدست ، ولا يجوز أن يكون على أن يتصور بذهن ، تعالى الله عن ذلك علوا كبيرا ) تفسير أسماء الله الحسنى (ص 48)</w:t>
      </w:r>
      <w:r w:rsidR="00486B02">
        <w:rPr>
          <w:rFonts w:hint="cs"/>
          <w:b w:val="0"/>
          <w:rtl/>
        </w:rPr>
        <w:t xml:space="preserve"> ، </w:t>
      </w:r>
    </w:p>
    <w:p w:rsidR="00486B02" w:rsidRDefault="00EF7D1C" w:rsidP="000A7005">
      <w:pPr>
        <w:jc w:val="both"/>
        <w:rPr>
          <w:b w:val="0"/>
          <w:rtl/>
        </w:rPr>
      </w:pPr>
      <w:r>
        <w:rPr>
          <w:rFonts w:hint="cs"/>
          <w:b w:val="0"/>
          <w:rtl/>
        </w:rPr>
        <w:t>18- وقال أيضا  :</w:t>
      </w:r>
      <w:r w:rsidR="00486B02">
        <w:rPr>
          <w:rFonts w:hint="cs"/>
          <w:b w:val="0"/>
          <w:rtl/>
        </w:rPr>
        <w:t xml:space="preserve"> </w:t>
      </w:r>
      <w:r>
        <w:rPr>
          <w:rFonts w:hint="cs"/>
          <w:b w:val="0"/>
          <w:rtl/>
        </w:rPr>
        <w:t xml:space="preserve">( والله تعالى عال على كل </w:t>
      </w:r>
      <w:r w:rsidR="00161A88">
        <w:rPr>
          <w:rFonts w:hint="cs"/>
          <w:b w:val="0"/>
          <w:rtl/>
        </w:rPr>
        <w:t>شيء</w:t>
      </w:r>
      <w:r>
        <w:rPr>
          <w:rFonts w:hint="cs"/>
          <w:b w:val="0"/>
          <w:rtl/>
        </w:rPr>
        <w:t>، وليس المراد بالعلو : ارتفاع المحلِّ، لأن الله تعالى يجل عن المحل والمكان، وإنما العلو علو الشأن وارتفاع السلطان ) تفسير أسماء الله الحسنى (ص 60 )</w:t>
      </w:r>
      <w:r w:rsidR="00486B02">
        <w:rPr>
          <w:rFonts w:hint="cs"/>
          <w:b w:val="0"/>
          <w:rtl/>
        </w:rPr>
        <w:t xml:space="preserve"> ، </w:t>
      </w:r>
    </w:p>
    <w:p w:rsidR="009156BC" w:rsidRDefault="00EF7D1C" w:rsidP="000A7005">
      <w:pPr>
        <w:jc w:val="both"/>
        <w:rPr>
          <w:b w:val="0"/>
          <w:rtl/>
        </w:rPr>
      </w:pPr>
      <w:r>
        <w:rPr>
          <w:rFonts w:hint="cs"/>
          <w:b w:val="0"/>
          <w:rtl/>
        </w:rPr>
        <w:t>19- وقال الامام الطحاوي في متن عقيدته ما نصه</w:t>
      </w:r>
      <w:r w:rsidR="00486B02">
        <w:rPr>
          <w:rFonts w:hint="cs"/>
          <w:b w:val="0"/>
          <w:rtl/>
        </w:rPr>
        <w:t xml:space="preserve"> : </w:t>
      </w:r>
      <w:r>
        <w:rPr>
          <w:rFonts w:hint="cs"/>
          <w:b w:val="0"/>
          <w:rtl/>
        </w:rPr>
        <w:t>( وتعالى - أي الله - عن الحدود والغايات والأركان والأعضاء والأدوات ، لا تحويه الجهات الست كسائر المبتدعات ) انظر متن العقيدة الطحاوية</w:t>
      </w:r>
    </w:p>
    <w:p w:rsidR="00486B02" w:rsidRDefault="00EF7D1C" w:rsidP="000A7005">
      <w:pPr>
        <w:jc w:val="both"/>
        <w:rPr>
          <w:b w:val="0"/>
          <w:rtl/>
        </w:rPr>
      </w:pPr>
      <w:r>
        <w:rPr>
          <w:rFonts w:hint="cs"/>
          <w:b w:val="0"/>
          <w:rtl/>
        </w:rPr>
        <w:t>20- وقال إمام أهل السنة أبو الحسن الأشعري (324 هـ) رحمه الله ما نصه  :</w:t>
      </w:r>
      <w:r w:rsidR="00486B02">
        <w:rPr>
          <w:rFonts w:hint="cs"/>
          <w:b w:val="0"/>
          <w:rtl/>
        </w:rPr>
        <w:t xml:space="preserve"> </w:t>
      </w:r>
      <w:r>
        <w:rPr>
          <w:rFonts w:hint="cs"/>
          <w:b w:val="0"/>
          <w:rtl/>
        </w:rPr>
        <w:t xml:space="preserve"> ( كان الله ولا مكان فخلق العرش والكرسي ولم يحتج إلى مكان ، وهو بعد خلق المكان كما كان قبل خلقه ) أي بلا مكان ومن غير احتياج </w:t>
      </w:r>
      <w:r>
        <w:rPr>
          <w:rFonts w:hint="cs"/>
          <w:b w:val="0"/>
          <w:rtl/>
        </w:rPr>
        <w:lastRenderedPageBreak/>
        <w:t>إلى العرش والكرسي ، نقل ذلك عنه الحافظ ابن عساكر نقلا عن القاضي أبي المعالي الجويني</w:t>
      </w:r>
      <w:r w:rsidR="00486B02">
        <w:rPr>
          <w:rFonts w:hint="cs"/>
          <w:b w:val="0"/>
          <w:rtl/>
        </w:rPr>
        <w:t xml:space="preserve"> أنظر تبيين كذب المفتري (ص 150) ، </w:t>
      </w:r>
    </w:p>
    <w:p w:rsidR="00486B02" w:rsidRDefault="00EF7D1C" w:rsidP="000A7005">
      <w:pPr>
        <w:jc w:val="both"/>
        <w:rPr>
          <w:b w:val="0"/>
          <w:rtl/>
        </w:rPr>
      </w:pPr>
      <w:r>
        <w:rPr>
          <w:rFonts w:hint="cs"/>
          <w:b w:val="0"/>
          <w:rtl/>
        </w:rPr>
        <w:t xml:space="preserve">21- وقال أيضا ما نصه  : </w:t>
      </w:r>
      <w:r w:rsidR="00486B02">
        <w:rPr>
          <w:rFonts w:hint="cs"/>
          <w:b w:val="0"/>
          <w:rtl/>
        </w:rPr>
        <w:t xml:space="preserve"> </w:t>
      </w:r>
      <w:r>
        <w:rPr>
          <w:rFonts w:hint="cs"/>
          <w:b w:val="0"/>
          <w:rtl/>
        </w:rPr>
        <w:t xml:space="preserve">( فأما الحركة والسكون والكلام فيهما فاصلهما موجود في القرءان وهما يدلان على التوحيد ، وكذلك الاجتماع والافتراق ، قال الله تعالى مخبرا عن خليله إبراهيم صلوات الله عليه وسلامه –( لَمَّا أَفَلَ قَالَ لا أُحِبُّ الآفِلِينَ) (الانعام : 76) في قصة أفول الكوكب والشمس والقمر وتحريكها من مكان إلى مكان ما دل على أن ربه عز وجل لا يجوز عليه </w:t>
      </w:r>
      <w:r w:rsidR="00161A88">
        <w:rPr>
          <w:rFonts w:hint="cs"/>
          <w:b w:val="0"/>
          <w:rtl/>
        </w:rPr>
        <w:t>شيء</w:t>
      </w:r>
      <w:r>
        <w:rPr>
          <w:rFonts w:hint="cs"/>
          <w:b w:val="0"/>
          <w:rtl/>
        </w:rPr>
        <w:t xml:space="preserve"> من ذلك ، وأن من جاز عليه الأفول والانتقال من مكان إلى مكان فليس بإله ) أنظر رسالته استحسان الخوض في علم الكلام (ص :  45)</w:t>
      </w:r>
      <w:r w:rsidR="00486B02">
        <w:rPr>
          <w:rFonts w:hint="cs"/>
          <w:b w:val="0"/>
          <w:rtl/>
        </w:rPr>
        <w:t xml:space="preserve"> ، </w:t>
      </w:r>
    </w:p>
    <w:p w:rsidR="00486B02" w:rsidRDefault="00EF7D1C" w:rsidP="000A7005">
      <w:pPr>
        <w:jc w:val="both"/>
        <w:rPr>
          <w:b w:val="0"/>
          <w:rtl/>
        </w:rPr>
      </w:pPr>
      <w:r>
        <w:rPr>
          <w:rFonts w:hint="cs"/>
          <w:b w:val="0"/>
          <w:rtl/>
        </w:rPr>
        <w:t xml:space="preserve">22- وقال إمام أهل السنة أبو منصور </w:t>
      </w:r>
      <w:proofErr w:type="spellStart"/>
      <w:r>
        <w:rPr>
          <w:rFonts w:hint="cs"/>
          <w:b w:val="0"/>
          <w:rtl/>
        </w:rPr>
        <w:t>الماتريدي</w:t>
      </w:r>
      <w:proofErr w:type="spellEnd"/>
      <w:r>
        <w:rPr>
          <w:rFonts w:hint="cs"/>
          <w:b w:val="0"/>
          <w:rtl/>
        </w:rPr>
        <w:t xml:space="preserve"> (333 هـ) رحمه الله ما نصه  :</w:t>
      </w:r>
      <w:r w:rsidR="00486B02">
        <w:rPr>
          <w:rFonts w:hint="cs"/>
          <w:b w:val="0"/>
          <w:rtl/>
        </w:rPr>
        <w:t xml:space="preserve"> </w:t>
      </w:r>
      <w:r>
        <w:rPr>
          <w:rFonts w:hint="cs"/>
          <w:b w:val="0"/>
          <w:rtl/>
        </w:rPr>
        <w:t> ( إن الله سبحانه كان ولا مكان ، وجائز ارتفاع الأمكنة وبقاؤه على ما كان ، فهو على ما كان ، وكان على ما عليه الان ، جل عن التغير والزوال والاستح</w:t>
      </w:r>
      <w:r w:rsidR="00486B02">
        <w:rPr>
          <w:rFonts w:hint="cs"/>
          <w:b w:val="0"/>
          <w:rtl/>
        </w:rPr>
        <w:t xml:space="preserve">الة ) انظر كتابه التوحيد (ص 69) ، </w:t>
      </w:r>
    </w:p>
    <w:p w:rsidR="00486B02" w:rsidRDefault="00EF7D1C" w:rsidP="000A7005">
      <w:pPr>
        <w:jc w:val="both"/>
        <w:rPr>
          <w:b w:val="0"/>
          <w:rtl/>
        </w:rPr>
      </w:pPr>
      <w:r>
        <w:rPr>
          <w:rFonts w:hint="cs"/>
          <w:b w:val="0"/>
          <w:rtl/>
        </w:rPr>
        <w:t xml:space="preserve">23- وقال أيضا  : </w:t>
      </w:r>
      <w:r w:rsidR="00486B02">
        <w:rPr>
          <w:rFonts w:hint="cs"/>
          <w:b w:val="0"/>
          <w:rtl/>
        </w:rPr>
        <w:t xml:space="preserve"> </w:t>
      </w:r>
      <w:r>
        <w:rPr>
          <w:rFonts w:hint="cs"/>
          <w:b w:val="0"/>
          <w:rtl/>
        </w:rPr>
        <w:t>(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 جل الله عن ذلك ). انتهى باختصار . انظر كتابه التوحيد (ص 75- 76)</w:t>
      </w:r>
      <w:r w:rsidR="00486B02">
        <w:rPr>
          <w:rFonts w:hint="cs"/>
          <w:b w:val="0"/>
          <w:rtl/>
        </w:rPr>
        <w:t xml:space="preserve"> ، </w:t>
      </w:r>
    </w:p>
    <w:p w:rsidR="00486B02" w:rsidRDefault="00EF7D1C" w:rsidP="000A7005">
      <w:pPr>
        <w:jc w:val="both"/>
        <w:rPr>
          <w:b w:val="0"/>
          <w:rtl/>
        </w:rPr>
      </w:pPr>
      <w:r>
        <w:rPr>
          <w:rFonts w:hint="cs"/>
          <w:b w:val="0"/>
          <w:rtl/>
        </w:rPr>
        <w:t>24- وقال ابن حبان رحمه الله ما</w:t>
      </w:r>
      <w:r w:rsidR="00486B02">
        <w:rPr>
          <w:rFonts w:hint="cs"/>
          <w:b w:val="0"/>
          <w:rtl/>
        </w:rPr>
        <w:t xml:space="preserve"> </w:t>
      </w:r>
      <w:r>
        <w:rPr>
          <w:rFonts w:hint="cs"/>
          <w:b w:val="0"/>
          <w:rtl/>
        </w:rPr>
        <w:t>نصه  :</w:t>
      </w:r>
      <w:r w:rsidR="00486B02">
        <w:rPr>
          <w:rFonts w:hint="cs"/>
          <w:b w:val="0"/>
          <w:rtl/>
        </w:rPr>
        <w:t xml:space="preserve"> </w:t>
      </w:r>
      <w:r>
        <w:rPr>
          <w:rFonts w:hint="cs"/>
          <w:b w:val="0"/>
          <w:rtl/>
        </w:rPr>
        <w:t>( الحمد لله الذي ليس له حد محدود فيحتوى، ولا له أجل معدود فيفنى، ولا يحيط به جوامع المكان ولا يشتمل عليه</w:t>
      </w:r>
      <w:r w:rsidR="00486B02">
        <w:rPr>
          <w:rFonts w:hint="cs"/>
          <w:b w:val="0"/>
          <w:rtl/>
        </w:rPr>
        <w:t xml:space="preserve"> تواتر الزمان ) الثقات (1 :  1) ، </w:t>
      </w:r>
    </w:p>
    <w:p w:rsidR="00486B02" w:rsidRDefault="00EF7D1C" w:rsidP="000A7005">
      <w:pPr>
        <w:jc w:val="both"/>
        <w:rPr>
          <w:b w:val="0"/>
          <w:rtl/>
        </w:rPr>
      </w:pPr>
      <w:r>
        <w:rPr>
          <w:rFonts w:hint="cs"/>
          <w:b w:val="0"/>
          <w:rtl/>
        </w:rPr>
        <w:t>25- وقال أيضا ما نصه  :</w:t>
      </w:r>
      <w:r w:rsidR="00486B02">
        <w:rPr>
          <w:rFonts w:hint="cs"/>
          <w:b w:val="0"/>
          <w:rtl/>
        </w:rPr>
        <w:t xml:space="preserve"> </w:t>
      </w:r>
      <w:r>
        <w:rPr>
          <w:rFonts w:hint="cs"/>
          <w:b w:val="0"/>
          <w:rtl/>
        </w:rPr>
        <w:t> ( كان- الله - ولا زمان ولا مكان ) صحيح ابن حبان، أنظر الإحسان بترتيب صحيح ابن حبان (8 :  4 )</w:t>
      </w:r>
      <w:r w:rsidR="00486B02">
        <w:rPr>
          <w:rFonts w:hint="cs"/>
          <w:b w:val="0"/>
          <w:rtl/>
        </w:rPr>
        <w:t xml:space="preserve"> ، </w:t>
      </w:r>
    </w:p>
    <w:p w:rsidR="00486B02" w:rsidRDefault="00EF7D1C" w:rsidP="000A7005">
      <w:pPr>
        <w:jc w:val="both"/>
        <w:rPr>
          <w:b w:val="0"/>
          <w:rtl/>
        </w:rPr>
      </w:pPr>
      <w:r>
        <w:rPr>
          <w:rFonts w:hint="cs"/>
          <w:b w:val="0"/>
          <w:rtl/>
        </w:rPr>
        <w:t>26- وقال أيضا  :</w:t>
      </w:r>
      <w:r w:rsidR="00486B02">
        <w:rPr>
          <w:rFonts w:hint="cs"/>
          <w:b w:val="0"/>
          <w:rtl/>
        </w:rPr>
        <w:t xml:space="preserve"> </w:t>
      </w:r>
      <w:r>
        <w:rPr>
          <w:rFonts w:hint="cs"/>
          <w:b w:val="0"/>
          <w:rtl/>
        </w:rPr>
        <w:t xml:space="preserve"> ( كذلك ينزل - يعني الله - بلا آلة ولا تحرك ولا انتقال من مكان إلى </w:t>
      </w:r>
      <w:r w:rsidR="00486B02">
        <w:rPr>
          <w:rFonts w:hint="cs"/>
          <w:b w:val="0"/>
          <w:rtl/>
        </w:rPr>
        <w:t xml:space="preserve">مكان ) المصدر السابق (2 :  136) ، </w:t>
      </w:r>
    </w:p>
    <w:p w:rsidR="00486B02" w:rsidRDefault="00EF7D1C" w:rsidP="000A7005">
      <w:pPr>
        <w:jc w:val="both"/>
        <w:rPr>
          <w:b w:val="0"/>
          <w:rtl/>
        </w:rPr>
      </w:pPr>
      <w:r>
        <w:rPr>
          <w:rFonts w:hint="cs"/>
          <w:b w:val="0"/>
          <w:rtl/>
        </w:rPr>
        <w:lastRenderedPageBreak/>
        <w:t>27- وقال الصوفي أبو عثمان المغربي سعيد بن سلام (373 هـ) فيما نقله عنه أبو القاسم عبد الكريم بن هوازن القشيري (469 هـ) ونصه  :</w:t>
      </w:r>
      <w:r w:rsidR="00486B02">
        <w:rPr>
          <w:rFonts w:hint="cs"/>
          <w:b w:val="0"/>
          <w:rtl/>
        </w:rPr>
        <w:t xml:space="preserve"> </w:t>
      </w:r>
      <w:r>
        <w:rPr>
          <w:rFonts w:hint="cs"/>
          <w:b w:val="0"/>
          <w:rtl/>
        </w:rPr>
        <w:t xml:space="preserve">( سمعت الإمام أبا بكر محمد بن الحسن بن فورك رحمه الله تعالى يقول  : سمعت محمد بن المحبوب خادم أبي عثمان المغربي يقول  : قال لي أبو عثمان المغربي يوما : يا محمد ، لو قال لك أحد  : أين معبودك أيش تقول ؟ قال : قلت أقول حيث لم يزل، قال : فإن قال أين كان في الأزل، أيش تقول؟ قال : قلت أقول حيث هو الان ، يعني أنه كما كان ولا مكان فهو الآن كما كان ، قال  : فارتضى مني ذلك ونزع قميصه </w:t>
      </w:r>
      <w:proofErr w:type="spellStart"/>
      <w:r>
        <w:rPr>
          <w:rFonts w:hint="cs"/>
          <w:b w:val="0"/>
          <w:rtl/>
        </w:rPr>
        <w:t>وأ</w:t>
      </w:r>
      <w:r w:rsidR="00486B02">
        <w:rPr>
          <w:rFonts w:hint="cs"/>
          <w:b w:val="0"/>
          <w:rtl/>
        </w:rPr>
        <w:t>عطانيه</w:t>
      </w:r>
      <w:proofErr w:type="spellEnd"/>
      <w:r w:rsidR="00486B02">
        <w:rPr>
          <w:rFonts w:hint="cs"/>
          <w:b w:val="0"/>
          <w:rtl/>
        </w:rPr>
        <w:t xml:space="preserve"> ) الرسالة القشيرية (ص 5) ، </w:t>
      </w:r>
    </w:p>
    <w:p w:rsidR="00486B02" w:rsidRDefault="00EF7D1C" w:rsidP="000A7005">
      <w:pPr>
        <w:jc w:val="both"/>
        <w:rPr>
          <w:b w:val="0"/>
          <w:rtl/>
        </w:rPr>
      </w:pPr>
      <w:r>
        <w:rPr>
          <w:rFonts w:hint="cs"/>
          <w:b w:val="0"/>
          <w:rtl/>
        </w:rPr>
        <w:t>28- قال أبو القاسم القشيري ما نصه  :</w:t>
      </w:r>
      <w:r w:rsidR="00486B02">
        <w:rPr>
          <w:rFonts w:hint="cs"/>
          <w:b w:val="0"/>
          <w:rtl/>
        </w:rPr>
        <w:t xml:space="preserve"> </w:t>
      </w:r>
      <w:r>
        <w:rPr>
          <w:rFonts w:hint="cs"/>
          <w:b w:val="0"/>
          <w:rtl/>
        </w:rPr>
        <w:t> ( سمعت الإمام أبا بكر بن فورك رحمه الله تعالى يقول سمعت أبا عثمان المغربي يقول : كنت أعتقد شيئا من حديث الجهة فلما قدمت بغداد زال ذلك عن قلبي ، فكتبت إلى أصحابنا بمكة إني أسلمت الان إسلاما</w:t>
      </w:r>
      <w:r w:rsidR="00486B02">
        <w:rPr>
          <w:rFonts w:hint="cs"/>
          <w:b w:val="0"/>
          <w:rtl/>
        </w:rPr>
        <w:t xml:space="preserve"> جديدا ) الرسالة القشيرية (ص 5) ، </w:t>
      </w:r>
    </w:p>
    <w:p w:rsidR="00486B02" w:rsidRDefault="00EF7D1C" w:rsidP="000A7005">
      <w:pPr>
        <w:jc w:val="both"/>
        <w:rPr>
          <w:b w:val="0"/>
          <w:rtl/>
        </w:rPr>
      </w:pPr>
      <w:r>
        <w:rPr>
          <w:rFonts w:hint="cs"/>
          <w:b w:val="0"/>
          <w:rtl/>
        </w:rPr>
        <w:t xml:space="preserve">29- وقال الشيخ أبو بكر محمد بن إسحق </w:t>
      </w:r>
      <w:proofErr w:type="spellStart"/>
      <w:r>
        <w:rPr>
          <w:rFonts w:hint="cs"/>
          <w:b w:val="0"/>
          <w:rtl/>
        </w:rPr>
        <w:t>الكلاباذي</w:t>
      </w:r>
      <w:proofErr w:type="spellEnd"/>
      <w:r>
        <w:rPr>
          <w:rFonts w:hint="cs"/>
          <w:b w:val="0"/>
          <w:rtl/>
        </w:rPr>
        <w:t xml:space="preserve"> الحنفي (385 هـ) في بيان عقيدة الصوفية ما نصه  :</w:t>
      </w:r>
      <w:r w:rsidR="00486B02">
        <w:rPr>
          <w:rFonts w:hint="cs"/>
          <w:b w:val="0"/>
          <w:rtl/>
        </w:rPr>
        <w:t xml:space="preserve"> </w:t>
      </w:r>
      <w:r>
        <w:rPr>
          <w:rFonts w:hint="cs"/>
          <w:b w:val="0"/>
          <w:rtl/>
        </w:rPr>
        <w:t xml:space="preserve">( اجتمعت الصوفية على أن الله لا </w:t>
      </w:r>
      <w:proofErr w:type="spellStart"/>
      <w:r>
        <w:rPr>
          <w:rFonts w:hint="cs"/>
          <w:b w:val="0"/>
          <w:rtl/>
        </w:rPr>
        <w:t>يحويه</w:t>
      </w:r>
      <w:proofErr w:type="spellEnd"/>
      <w:r>
        <w:rPr>
          <w:rFonts w:hint="cs"/>
          <w:b w:val="0"/>
          <w:rtl/>
        </w:rPr>
        <w:t xml:space="preserve"> مكان ولا يجري عليه زمان ) التعرّف لمذهب أهل التصوف (ص 33)</w:t>
      </w:r>
      <w:r w:rsidR="00486B02">
        <w:rPr>
          <w:rFonts w:hint="cs"/>
          <w:b w:val="0"/>
          <w:rtl/>
        </w:rPr>
        <w:t xml:space="preserve"> ، </w:t>
      </w:r>
    </w:p>
    <w:p w:rsidR="00486B02" w:rsidRDefault="00EF7D1C" w:rsidP="000A7005">
      <w:pPr>
        <w:jc w:val="both"/>
        <w:rPr>
          <w:b w:val="0"/>
          <w:rtl/>
        </w:rPr>
      </w:pPr>
      <w:r>
        <w:rPr>
          <w:rFonts w:hint="cs"/>
          <w:b w:val="0"/>
          <w:rtl/>
        </w:rPr>
        <w:t>30- وقال الشيخ أبو سليمان حمد بن محمد الخطابي (388 هـ) صاحب "معالم السنن" ما نصه  :</w:t>
      </w:r>
      <w:r>
        <w:rPr>
          <w:rFonts w:hint="cs"/>
          <w:b w:val="0"/>
          <w:rtl/>
        </w:rPr>
        <w:br/>
        <w:t> ( وليس معنى قول المسلمين إن الله على العرش هو أنه تعالى مماس له أو متمكن فيه أو متحيز في جهة من جهاته ، لكنه بائن من جميع خلقه، وإنما هو خبر جاء به التوقيف فقلنا به ونفينا عنه التكييف إذ (لَيْسَ كَمِثْلِهِ شَيْءٌ وَهُوَ السَّمِيعُ البَصِيرُ) أعلام الحديث : كتاب بدء الخلق ، باب ما جاء في قوله تعالى : (هُوَ الَّذِي يَبْدَأُ الْخَلْقَ ثُمَّ يُعِيدُهُ وَهُوَ أَهْوَنُ عَلَيْهِ) (سورة الروم : 27) (2 :  ، 147 )</w:t>
      </w:r>
      <w:r w:rsidR="00486B02">
        <w:rPr>
          <w:rFonts w:hint="cs"/>
          <w:b w:val="0"/>
          <w:rtl/>
        </w:rPr>
        <w:t xml:space="preserve"> ، </w:t>
      </w:r>
    </w:p>
    <w:p w:rsidR="00486B02" w:rsidRDefault="00EF7D1C" w:rsidP="000A7005">
      <w:pPr>
        <w:jc w:val="both"/>
        <w:rPr>
          <w:b w:val="0"/>
          <w:rtl/>
        </w:rPr>
      </w:pPr>
      <w:r>
        <w:rPr>
          <w:rFonts w:hint="cs"/>
          <w:b w:val="0"/>
          <w:rtl/>
        </w:rPr>
        <w:t xml:space="preserve">31- وقال الشيخ أبو عبد الله الحسين بن الحسن </w:t>
      </w:r>
      <w:proofErr w:type="spellStart"/>
      <w:r>
        <w:rPr>
          <w:rFonts w:hint="cs"/>
          <w:b w:val="0"/>
          <w:rtl/>
        </w:rPr>
        <w:t>الحليمي</w:t>
      </w:r>
      <w:proofErr w:type="spellEnd"/>
      <w:r>
        <w:rPr>
          <w:rFonts w:hint="cs"/>
          <w:b w:val="0"/>
          <w:rtl/>
        </w:rPr>
        <w:t xml:space="preserve"> الشافعي (403 هـ) ما نصه  :</w:t>
      </w:r>
      <w:r w:rsidR="00486B02">
        <w:rPr>
          <w:rFonts w:hint="cs"/>
          <w:b w:val="0"/>
          <w:rtl/>
        </w:rPr>
        <w:t xml:space="preserve"> </w:t>
      </w:r>
      <w:r>
        <w:rPr>
          <w:rFonts w:hint="cs"/>
          <w:b w:val="0"/>
          <w:rtl/>
        </w:rPr>
        <w:t xml:space="preserve">( وأما البراءة من التشبيه بإثبات أنه - تعالى - ليس بجوهر ولا عرض ، فلأن قوما زاغوا عن الحق فوصفوا </w:t>
      </w:r>
      <w:r w:rsidR="00486B02">
        <w:rPr>
          <w:rFonts w:hint="cs"/>
          <w:b w:val="0"/>
          <w:rtl/>
        </w:rPr>
        <w:t>البارئ</w:t>
      </w:r>
      <w:r>
        <w:rPr>
          <w:rFonts w:hint="cs"/>
          <w:b w:val="0"/>
          <w:rtl/>
        </w:rPr>
        <w:t xml:space="preserve"> جل ثناؤه ببعض صفات المحدثين، فمنهم من قال  : إنه جوهر، ومنهم من قال  : إنه جسم ، ومنهم من أجاز أن يكون على العرش كما يكون الملك على سريره ، وكان ذلك في وجوب اسم الكفر لقائله كالتعطيل والتشريك فإذا أثبت المثبت أنه ليس كمثله شيء، وجماع ذلك أنه ليس بجوهر ولا عرض فقد انتفى التشبيه ، لأنه لو كان جوهرا أو عرضا لجاز عليه ما يجوز على سائر الجواهر والأعراض ، ولأنه إذا لم يكن جوهراً ولا عرض لم يجز عليه ما يجوز على الجواهر من حين إنها جواهر كالتآلف </w:t>
      </w:r>
      <w:proofErr w:type="spellStart"/>
      <w:r>
        <w:rPr>
          <w:rFonts w:hint="cs"/>
          <w:b w:val="0"/>
          <w:rtl/>
        </w:rPr>
        <w:t>والتجسم</w:t>
      </w:r>
      <w:proofErr w:type="spellEnd"/>
      <w:r>
        <w:rPr>
          <w:rFonts w:hint="cs"/>
          <w:b w:val="0"/>
          <w:rtl/>
        </w:rPr>
        <w:t xml:space="preserve"> وشغل الأمكنة والحركة والسكون ، ولا ما يجوز على الأعراض من حيث إنها أعراض كالحدوث وعدم البقاء ) ال</w:t>
      </w:r>
      <w:r w:rsidR="00486B02">
        <w:rPr>
          <w:rFonts w:hint="cs"/>
          <w:b w:val="0"/>
          <w:rtl/>
        </w:rPr>
        <w:t xml:space="preserve">منهاج في شعب الإيمان (1 :  184) ، </w:t>
      </w:r>
    </w:p>
    <w:p w:rsidR="00486B02" w:rsidRDefault="00EF7D1C" w:rsidP="000A7005">
      <w:pPr>
        <w:jc w:val="both"/>
        <w:rPr>
          <w:b w:val="0"/>
          <w:rtl/>
        </w:rPr>
      </w:pPr>
      <w:r>
        <w:rPr>
          <w:rFonts w:hint="cs"/>
          <w:b w:val="0"/>
          <w:rtl/>
        </w:rPr>
        <w:lastRenderedPageBreak/>
        <w:t>32- وقال القاضي أبو بكر محمد الباقلاني المالكي الأشعري (403) ما نصه  :</w:t>
      </w:r>
      <w:r w:rsidR="00486B02">
        <w:rPr>
          <w:rFonts w:hint="cs"/>
          <w:b w:val="0"/>
          <w:rtl/>
        </w:rPr>
        <w:t xml:space="preserve"> </w:t>
      </w:r>
      <w:r>
        <w:rPr>
          <w:rFonts w:hint="cs"/>
          <w:b w:val="0"/>
          <w:rtl/>
        </w:rPr>
        <w:t xml:space="preserve"> ( ولا نقول إن العرش له- أي الله- قرار ولا مكان، لأن الله تعالى كان ولا مكان، فلما خلق المكان لم يتغير عما كان ) </w:t>
      </w:r>
      <w:r w:rsidR="00486B02">
        <w:rPr>
          <w:rFonts w:hint="cs"/>
          <w:b w:val="0"/>
          <w:rtl/>
        </w:rPr>
        <w:t>ا</w:t>
      </w:r>
      <w:r>
        <w:rPr>
          <w:rFonts w:hint="cs"/>
          <w:b w:val="0"/>
          <w:rtl/>
        </w:rPr>
        <w:t>لانصاف فيما يجب اعت</w:t>
      </w:r>
      <w:r w:rsidR="00486B02">
        <w:rPr>
          <w:rFonts w:hint="cs"/>
          <w:b w:val="0"/>
          <w:rtl/>
        </w:rPr>
        <w:t xml:space="preserve">قاده ولا يجوز الجهل به (ص 65) ، </w:t>
      </w:r>
    </w:p>
    <w:p w:rsidR="00486B02" w:rsidRDefault="00EF7D1C" w:rsidP="000A7005">
      <w:pPr>
        <w:jc w:val="both"/>
        <w:rPr>
          <w:b w:val="0"/>
          <w:rtl/>
        </w:rPr>
      </w:pPr>
      <w:r>
        <w:rPr>
          <w:rFonts w:hint="cs"/>
          <w:b w:val="0"/>
          <w:rtl/>
        </w:rPr>
        <w:t>33- وقال أيضا ما نصه  :</w:t>
      </w:r>
      <w:r w:rsidR="00486B02">
        <w:rPr>
          <w:rFonts w:hint="cs"/>
          <w:b w:val="0"/>
          <w:rtl/>
        </w:rPr>
        <w:t xml:space="preserve"> </w:t>
      </w:r>
      <w:r>
        <w:rPr>
          <w:rFonts w:hint="cs"/>
          <w:b w:val="0"/>
          <w:rtl/>
        </w:rPr>
        <w:t> ( ويجب أن يعلم أن كل ما يدل على الحدوث أو على سمة النقص فالرب تعالى يتقدس عنه، فمن ذلك : أنه تعالى متقدس عن الاختصاص بالجهات، والاتصاف بصفات المحدثات، وكذلك لا يوصف بالتحول والانتقال، ولا القيام ولا القعود، ولأن هذه الصفات تدل على الحدوث، والله تعالى يتقد</w:t>
      </w:r>
      <w:r w:rsidR="00486B02">
        <w:rPr>
          <w:rFonts w:hint="cs"/>
          <w:b w:val="0"/>
          <w:rtl/>
        </w:rPr>
        <w:t xml:space="preserve">س عن ذلك ) المرجع السابق (ص 64) ، </w:t>
      </w:r>
      <w:r>
        <w:rPr>
          <w:rFonts w:hint="cs"/>
          <w:b w:val="0"/>
          <w:rtl/>
        </w:rPr>
        <w:t xml:space="preserve">وقال الحافظ المؤرخ ابن عساكر في تبيين كذب المفتري : ترجمة الباقلاني (ص 221) نقلا عن أبي عبد الله الحسين بن محمد </w:t>
      </w:r>
      <w:proofErr w:type="spellStart"/>
      <w:r>
        <w:rPr>
          <w:rFonts w:hint="cs"/>
          <w:b w:val="0"/>
          <w:rtl/>
        </w:rPr>
        <w:t>الدامغاني</w:t>
      </w:r>
      <w:proofErr w:type="spellEnd"/>
      <w:r>
        <w:rPr>
          <w:rFonts w:hint="cs"/>
          <w:b w:val="0"/>
          <w:rtl/>
        </w:rPr>
        <w:t xml:space="preserve">  : ( وكان أبو الحسن التميمي الحنبلي يقول لأصحابه : تمسكوا بهذا الرجل - أي بالباقلاني - فليس للسنة عنه غنى أبدا. قال  : وسمعت الشيخ أبا الفضل التميمي الحنبلي رحمه الله وهو عبد الواحد بن أبي الحسن بن عبد العزيز بن الحرث يقول : اجتمع رأسي ورأس القاضي أبي بكر محمد بن الطيب - يعني الباقلاني - على مخدة واحدة سبع سنين. قال الشيخ أبو عبد الله : وحضر الشيخ أبو الفضل التميمي يوم وفاته العزاء حافيا مع إخوته وأصحابه وأمر أن ينادي بين يدي جنازته : "هذا ناصر السنة والدين، هذا إمام المسلمين، هذا الذي كان يذب عن الشريعة ألسنة المخالفين، هذا الذي صنف سبعين ألف ورقة ردا على الملحدين "، وقعد للعزاء مع أصحابه ثلاثة ايام فلم يبرح، وكان يزور تربته كل يوم جمعة في الدار )</w:t>
      </w:r>
      <w:r w:rsidR="00486B02">
        <w:rPr>
          <w:rFonts w:hint="cs"/>
          <w:b w:val="0"/>
          <w:rtl/>
        </w:rPr>
        <w:t xml:space="preserve"> ، </w:t>
      </w:r>
    </w:p>
    <w:p w:rsidR="00486B02" w:rsidRDefault="00EF7D1C" w:rsidP="000A7005">
      <w:pPr>
        <w:jc w:val="both"/>
        <w:rPr>
          <w:b w:val="0"/>
          <w:rtl/>
        </w:rPr>
      </w:pPr>
      <w:r>
        <w:rPr>
          <w:rFonts w:hint="cs"/>
          <w:b w:val="0"/>
          <w:rtl/>
        </w:rPr>
        <w:t>34- وذكر الشيخ أبو الطيب سهل بن محمد الشافعي مفتي نيسابور (404 هـ) ما نقله عنه الحافظ البيهقي  :</w:t>
      </w:r>
      <w:r w:rsidR="00486B02">
        <w:rPr>
          <w:rFonts w:hint="cs"/>
          <w:b w:val="0"/>
          <w:rtl/>
        </w:rPr>
        <w:t xml:space="preserve"> </w:t>
      </w:r>
      <w:r>
        <w:rPr>
          <w:rFonts w:hint="cs"/>
          <w:b w:val="0"/>
          <w:rtl/>
        </w:rPr>
        <w:t xml:space="preserve">( سمعت الشيخ أبا الطيب </w:t>
      </w:r>
      <w:proofErr w:type="spellStart"/>
      <w:r>
        <w:rPr>
          <w:rFonts w:hint="cs"/>
          <w:b w:val="0"/>
          <w:rtl/>
        </w:rPr>
        <w:t>الصعلوكي</w:t>
      </w:r>
      <w:proofErr w:type="spellEnd"/>
      <w:r>
        <w:rPr>
          <w:rFonts w:hint="cs"/>
          <w:b w:val="0"/>
          <w:rtl/>
        </w:rPr>
        <w:t xml:space="preserve"> يقول : </w:t>
      </w:r>
      <w:r>
        <w:rPr>
          <w:b w:val="0"/>
        </w:rPr>
        <w:t>"</w:t>
      </w:r>
      <w:r>
        <w:rPr>
          <w:rFonts w:hint="cs"/>
          <w:b w:val="0"/>
          <w:rtl/>
        </w:rPr>
        <w:t>ُتضامّون" بضم أوله وتشديد الميم يريد لا تجتمعون لرؤيته - تعالى - في جهة ولا ينضم بعضكم إلى بعض فإنه لا يرى في جهة ) ، ذكر ذلك الحافظ ابن حجر في الفتح (447 : 11)</w:t>
      </w:r>
      <w:r w:rsidR="00486B02">
        <w:rPr>
          <w:rFonts w:hint="cs"/>
          <w:b w:val="0"/>
          <w:rtl/>
        </w:rPr>
        <w:t xml:space="preserve"> ، </w:t>
      </w:r>
    </w:p>
    <w:p w:rsidR="00486B02" w:rsidRDefault="00EF7D1C" w:rsidP="000A7005">
      <w:pPr>
        <w:jc w:val="both"/>
        <w:rPr>
          <w:b w:val="0"/>
          <w:rtl/>
        </w:rPr>
      </w:pPr>
      <w:r>
        <w:rPr>
          <w:rFonts w:hint="cs"/>
          <w:b w:val="0"/>
          <w:rtl/>
        </w:rPr>
        <w:t>35- وقال أبو بكر محمد بن الحسن المعروف بابن فورك الأشعري (406 هـ) ما نصه  :</w:t>
      </w:r>
      <w:r w:rsidR="00486B02">
        <w:rPr>
          <w:rFonts w:hint="cs"/>
          <w:b w:val="0"/>
          <w:rtl/>
        </w:rPr>
        <w:t xml:space="preserve"> </w:t>
      </w:r>
      <w:r>
        <w:rPr>
          <w:rFonts w:hint="cs"/>
          <w:b w:val="0"/>
          <w:rtl/>
        </w:rPr>
        <w:t> ( لا يجوز على الله تعالى الحلول في الأماكن لاستحالة كونه محدودا ومتناهيا وذلك لاستحالة كون</w:t>
      </w:r>
      <w:r w:rsidR="00486B02">
        <w:rPr>
          <w:rFonts w:hint="cs"/>
          <w:b w:val="0"/>
          <w:rtl/>
        </w:rPr>
        <w:t xml:space="preserve">ه محدثا ) مشكل الحديث (ص :  57) ، </w:t>
      </w:r>
    </w:p>
    <w:p w:rsidR="00486B02" w:rsidRDefault="00EF7D1C" w:rsidP="000A7005">
      <w:pPr>
        <w:jc w:val="both"/>
        <w:rPr>
          <w:b w:val="0"/>
          <w:rtl/>
        </w:rPr>
      </w:pPr>
      <w:r>
        <w:rPr>
          <w:rFonts w:hint="cs"/>
          <w:b w:val="0"/>
          <w:rtl/>
        </w:rPr>
        <w:t>36- وقال أيضا ما نصه  :</w:t>
      </w:r>
      <w:r w:rsidR="00486B02">
        <w:rPr>
          <w:rFonts w:hint="cs"/>
          <w:b w:val="0"/>
          <w:rtl/>
        </w:rPr>
        <w:t xml:space="preserve"> </w:t>
      </w:r>
      <w:r>
        <w:rPr>
          <w:rFonts w:hint="cs"/>
          <w:b w:val="0"/>
          <w:rtl/>
        </w:rPr>
        <w:t>( واعلم أنا إذا قلنا إن الله عز وجل فوق ما خلق لم يرجع به إلى فوقية المكان والارتفاع على الأمكنة بالمسافة والإشراف عليها بالمماسة ل</w:t>
      </w:r>
      <w:r w:rsidR="00161A88">
        <w:rPr>
          <w:rFonts w:hint="cs"/>
          <w:b w:val="0"/>
          <w:rtl/>
        </w:rPr>
        <w:t>شيء</w:t>
      </w:r>
      <w:r>
        <w:rPr>
          <w:rFonts w:hint="cs"/>
          <w:b w:val="0"/>
          <w:rtl/>
        </w:rPr>
        <w:t xml:space="preserve"> منها ) مشك</w:t>
      </w:r>
      <w:r w:rsidR="00486B02">
        <w:rPr>
          <w:rFonts w:hint="cs"/>
          <w:b w:val="0"/>
          <w:rtl/>
        </w:rPr>
        <w:t xml:space="preserve">ل الحديث (ص :  64) ، </w:t>
      </w:r>
    </w:p>
    <w:p w:rsidR="006724CF" w:rsidRDefault="00EF7D1C" w:rsidP="000A7005">
      <w:pPr>
        <w:jc w:val="both"/>
        <w:rPr>
          <w:b w:val="0"/>
          <w:rtl/>
        </w:rPr>
      </w:pPr>
      <w:r>
        <w:rPr>
          <w:rFonts w:hint="cs"/>
          <w:b w:val="0"/>
          <w:rtl/>
        </w:rPr>
        <w:lastRenderedPageBreak/>
        <w:t>37- وقال الأديب النحوي أبو علي المرزوقي (421 هـ) ما نصه  :</w:t>
      </w:r>
      <w:r w:rsidR="00486B02">
        <w:rPr>
          <w:rFonts w:hint="cs"/>
          <w:b w:val="0"/>
          <w:rtl/>
        </w:rPr>
        <w:t xml:space="preserve"> </w:t>
      </w:r>
      <w:r>
        <w:rPr>
          <w:rFonts w:hint="cs"/>
          <w:b w:val="0"/>
          <w:rtl/>
        </w:rPr>
        <w:t> ( الله تعالى لا تحويه الأماكن ولا تحيط به الأقطار والجو</w:t>
      </w:r>
      <w:r w:rsidR="006724CF">
        <w:rPr>
          <w:rFonts w:hint="cs"/>
          <w:b w:val="0"/>
          <w:rtl/>
        </w:rPr>
        <w:t xml:space="preserve">انب ) لأزمنة والأمكنة (1 :  92) ، </w:t>
      </w:r>
    </w:p>
    <w:p w:rsidR="006724CF" w:rsidRDefault="00EF7D1C" w:rsidP="000A7005">
      <w:pPr>
        <w:jc w:val="both"/>
        <w:rPr>
          <w:b w:val="0"/>
          <w:rtl/>
        </w:rPr>
      </w:pPr>
      <w:r>
        <w:rPr>
          <w:rFonts w:hint="cs"/>
          <w:b w:val="0"/>
          <w:rtl/>
        </w:rPr>
        <w:t xml:space="preserve">38- وقال الشيخ الإمام أبو منصور عبد القاهر بن طاهر التميمي البغدادي </w:t>
      </w:r>
      <w:proofErr w:type="spellStart"/>
      <w:r>
        <w:rPr>
          <w:rFonts w:hint="cs"/>
          <w:b w:val="0"/>
          <w:rtl/>
        </w:rPr>
        <w:t>الإسفراييني</w:t>
      </w:r>
      <w:proofErr w:type="spellEnd"/>
      <w:r>
        <w:rPr>
          <w:rFonts w:hint="cs"/>
          <w:b w:val="0"/>
          <w:rtl/>
        </w:rPr>
        <w:t xml:space="preserve"> (429 هـ) ما نصه  :</w:t>
      </w:r>
      <w:r w:rsidR="006724CF">
        <w:rPr>
          <w:rFonts w:hint="cs"/>
          <w:b w:val="0"/>
          <w:rtl/>
        </w:rPr>
        <w:t xml:space="preserve"> </w:t>
      </w:r>
      <w:r>
        <w:rPr>
          <w:rFonts w:hint="cs"/>
          <w:b w:val="0"/>
          <w:rtl/>
        </w:rPr>
        <w:t xml:space="preserve"> ( وأجمعوا - أي أهل السنة - على أنه - أي الله - لا </w:t>
      </w:r>
      <w:proofErr w:type="spellStart"/>
      <w:r>
        <w:rPr>
          <w:rFonts w:hint="cs"/>
          <w:b w:val="0"/>
          <w:rtl/>
        </w:rPr>
        <w:t>يحويه</w:t>
      </w:r>
      <w:proofErr w:type="spellEnd"/>
      <w:r>
        <w:rPr>
          <w:rFonts w:hint="cs"/>
          <w:b w:val="0"/>
          <w:rtl/>
        </w:rPr>
        <w:t xml:space="preserve"> مكان ولا يجري عليه زم</w:t>
      </w:r>
      <w:r w:rsidR="006724CF">
        <w:rPr>
          <w:rFonts w:hint="cs"/>
          <w:b w:val="0"/>
          <w:rtl/>
        </w:rPr>
        <w:t xml:space="preserve">ان ) الفرق بين الفرق (ص :  333) ، </w:t>
      </w:r>
    </w:p>
    <w:p w:rsidR="006724CF" w:rsidRDefault="00EF7D1C" w:rsidP="000A7005">
      <w:pPr>
        <w:jc w:val="both"/>
        <w:rPr>
          <w:b w:val="0"/>
          <w:rtl/>
        </w:rPr>
      </w:pPr>
      <w:r>
        <w:rPr>
          <w:rFonts w:hint="cs"/>
          <w:b w:val="0"/>
          <w:rtl/>
        </w:rPr>
        <w:t>39- وقال الشيخ علي بن خلف المشهور بابن بطال المالكي (449 هـ) أحد شراح صحيح البخاري ما نصه  :</w:t>
      </w:r>
      <w:r w:rsidR="006724CF">
        <w:rPr>
          <w:rFonts w:hint="cs"/>
          <w:b w:val="0"/>
          <w:rtl/>
        </w:rPr>
        <w:t xml:space="preserve"> </w:t>
      </w:r>
      <w:r>
        <w:rPr>
          <w:rFonts w:hint="cs"/>
          <w:b w:val="0"/>
          <w:rtl/>
        </w:rPr>
        <w:t> (غرض البخاري في هذا الباب الرد على الجهمية المجسمة في تعلقها بهذه الظواهر، وقد تقرر أن الله ليس بجسم فلا يحتاج إلى مكان يستقر فيه ، فقد كان ولا مكان ، وإنما أضاف المعارج إليه إضافة تشريف ، ومعنى الارتفاع إليه اعتلاؤه - أي تعاليه - مع تنزيهه عن ا</w:t>
      </w:r>
      <w:r w:rsidR="006724CF">
        <w:rPr>
          <w:rFonts w:hint="cs"/>
          <w:b w:val="0"/>
          <w:rtl/>
        </w:rPr>
        <w:t xml:space="preserve">لمكان )  فتح الباري (13 :  416) ، </w:t>
      </w:r>
    </w:p>
    <w:p w:rsidR="006724CF" w:rsidRDefault="00EF7D1C" w:rsidP="000A7005">
      <w:pPr>
        <w:jc w:val="both"/>
        <w:rPr>
          <w:b w:val="0"/>
          <w:rtl/>
        </w:rPr>
      </w:pPr>
      <w:r>
        <w:rPr>
          <w:rFonts w:hint="cs"/>
          <w:b w:val="0"/>
          <w:rtl/>
        </w:rPr>
        <w:t>40- وقال أيضا ما نصه  :</w:t>
      </w:r>
      <w:r w:rsidR="006724CF">
        <w:rPr>
          <w:rFonts w:hint="cs"/>
          <w:b w:val="0"/>
          <w:rtl/>
        </w:rPr>
        <w:t xml:space="preserve"> </w:t>
      </w:r>
      <w:r>
        <w:rPr>
          <w:rFonts w:hint="cs"/>
          <w:b w:val="0"/>
          <w:rtl/>
        </w:rPr>
        <w:t>( لا تعلق للمجسمة في إثبات المكان ، لما ثبت من استحالة أن يكون سبحانه جسما أو حالا في مكان ) وقد نقله الحافظ ابن حجر العسقلاني مقرا وموافقا له الفتح (13 :  433).، مما يدل على أ</w:t>
      </w:r>
      <w:r w:rsidR="006724CF">
        <w:rPr>
          <w:rFonts w:hint="cs"/>
          <w:b w:val="0"/>
          <w:rtl/>
        </w:rPr>
        <w:t xml:space="preserve">ن هذه هي عقيدة أهل الحديث أيضا  ، </w:t>
      </w:r>
    </w:p>
    <w:p w:rsidR="006724CF" w:rsidRDefault="00EF7D1C" w:rsidP="000A7005">
      <w:pPr>
        <w:jc w:val="both"/>
        <w:rPr>
          <w:b w:val="0"/>
          <w:rtl/>
        </w:rPr>
      </w:pPr>
      <w:r>
        <w:rPr>
          <w:rFonts w:hint="cs"/>
          <w:b w:val="0"/>
          <w:rtl/>
        </w:rPr>
        <w:t>41- وقال أبو محمد علي بن أحمد المعروف بابن حزم الأندلسي (456 هـ) ما نصه  :</w:t>
      </w:r>
      <w:r w:rsidR="006724CF">
        <w:rPr>
          <w:rFonts w:hint="cs"/>
          <w:b w:val="0"/>
          <w:rtl/>
        </w:rPr>
        <w:t xml:space="preserve"> </w:t>
      </w:r>
      <w:r>
        <w:rPr>
          <w:rFonts w:hint="cs"/>
          <w:b w:val="0"/>
          <w:rtl/>
        </w:rPr>
        <w:t>( وأنه تعالى لا في مكان ولا في زمان، بل هو تعالى خالق الأزمنة والأمكنة، قال تعالى : (وَخَلَقَ كُلَّ شَيْءٍ فَقَدَّرَهُ تَقْدِيراً)(سورة الفرقان : 2)، وقال (قَ السَّمَاوَاتِ وَالْأَرْضَ وَمَا بَيْنَهُمَا)(سورة الفرقان : 59)، والزمان والمكان هما مخلوقان، قد كان تعالى دونهما، والمكان إنما هو للأجسام ) أنظر كتابه علم الكلام : مسألة في نفي المكان عن الله تعالى (ص :  65)</w:t>
      </w:r>
      <w:r w:rsidR="006724CF">
        <w:rPr>
          <w:rFonts w:hint="cs"/>
          <w:b w:val="0"/>
          <w:rtl/>
        </w:rPr>
        <w:t xml:space="preserve"> ، </w:t>
      </w:r>
    </w:p>
    <w:p w:rsidR="006724CF" w:rsidRDefault="00EF7D1C" w:rsidP="000A7005">
      <w:pPr>
        <w:jc w:val="both"/>
        <w:rPr>
          <w:b w:val="0"/>
          <w:rtl/>
        </w:rPr>
      </w:pPr>
      <w:r>
        <w:rPr>
          <w:rFonts w:hint="cs"/>
          <w:b w:val="0"/>
          <w:rtl/>
        </w:rPr>
        <w:t>42- وقال الحافظ أبو بكر أحمد بن الحسين البيهقي الشافعي (458 هـ) ما نصه  :</w:t>
      </w:r>
      <w:r w:rsidR="006724CF">
        <w:rPr>
          <w:rFonts w:hint="cs"/>
          <w:b w:val="0"/>
          <w:rtl/>
        </w:rPr>
        <w:t xml:space="preserve"> </w:t>
      </w:r>
      <w:r>
        <w:rPr>
          <w:rFonts w:hint="cs"/>
          <w:b w:val="0"/>
          <w:rtl/>
        </w:rPr>
        <w:t xml:space="preserve">(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w:t>
      </w:r>
      <w:r w:rsidR="00161A88">
        <w:rPr>
          <w:rFonts w:hint="cs"/>
          <w:b w:val="0"/>
          <w:rtl/>
        </w:rPr>
        <w:t>شيء</w:t>
      </w:r>
      <w:r>
        <w:rPr>
          <w:rFonts w:hint="cs"/>
          <w:b w:val="0"/>
          <w:rtl/>
        </w:rPr>
        <w:t xml:space="preserve">، وأنت الباطن فليس دونك </w:t>
      </w:r>
      <w:r w:rsidR="00161A88">
        <w:rPr>
          <w:rFonts w:hint="cs"/>
          <w:b w:val="0"/>
          <w:rtl/>
        </w:rPr>
        <w:t>شيء</w:t>
      </w:r>
      <w:r>
        <w:rPr>
          <w:rFonts w:hint="cs"/>
          <w:b w:val="0"/>
          <w:rtl/>
        </w:rPr>
        <w:t xml:space="preserve">"، وإذا لم يكن فوقه </w:t>
      </w:r>
      <w:r w:rsidR="00161A88">
        <w:rPr>
          <w:rFonts w:hint="cs"/>
          <w:b w:val="0"/>
          <w:rtl/>
        </w:rPr>
        <w:t>شيء</w:t>
      </w:r>
      <w:r>
        <w:rPr>
          <w:rFonts w:hint="cs"/>
          <w:b w:val="0"/>
          <w:rtl/>
        </w:rPr>
        <w:t xml:space="preserve"> ولا دونه </w:t>
      </w:r>
      <w:r w:rsidR="00161A88">
        <w:rPr>
          <w:rFonts w:hint="cs"/>
          <w:b w:val="0"/>
          <w:rtl/>
        </w:rPr>
        <w:t>شيء</w:t>
      </w:r>
      <w:r>
        <w:rPr>
          <w:rFonts w:hint="cs"/>
          <w:b w:val="0"/>
          <w:rtl/>
        </w:rPr>
        <w:t xml:space="preserve"> لم يكن في مك</w:t>
      </w:r>
      <w:r w:rsidR="006724CF">
        <w:rPr>
          <w:rFonts w:hint="cs"/>
          <w:b w:val="0"/>
          <w:rtl/>
        </w:rPr>
        <w:t xml:space="preserve">ان ) الأسماء والصفات (ص :  400) ، </w:t>
      </w:r>
    </w:p>
    <w:p w:rsidR="006724CF" w:rsidRDefault="00EF7D1C" w:rsidP="000A7005">
      <w:pPr>
        <w:jc w:val="both"/>
        <w:rPr>
          <w:b w:val="0"/>
          <w:rtl/>
        </w:rPr>
      </w:pPr>
      <w:r>
        <w:rPr>
          <w:rFonts w:hint="cs"/>
          <w:b w:val="0"/>
          <w:rtl/>
        </w:rPr>
        <w:lastRenderedPageBreak/>
        <w:t>43- وقال أيضا ما نصه  :</w:t>
      </w:r>
      <w:r w:rsidR="006724CF">
        <w:rPr>
          <w:rFonts w:hint="cs"/>
          <w:b w:val="0"/>
          <w:rtl/>
        </w:rPr>
        <w:t xml:space="preserve"> </w:t>
      </w:r>
      <w:r>
        <w:rPr>
          <w:rFonts w:hint="cs"/>
          <w:b w:val="0"/>
          <w:rtl/>
        </w:rPr>
        <w:t xml:space="preserve">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w:t>
      </w:r>
      <w:proofErr w:type="spellStart"/>
      <w:r>
        <w:rPr>
          <w:rFonts w:hint="cs"/>
          <w:b w:val="0"/>
          <w:rtl/>
        </w:rPr>
        <w:t>صَفّاً</w:t>
      </w:r>
      <w:proofErr w:type="spellEnd"/>
      <w:r>
        <w:rPr>
          <w:rFonts w:hint="cs"/>
          <w:b w:val="0"/>
          <w:rtl/>
        </w:rPr>
        <w:t xml:space="preserve"> )</w:t>
      </w:r>
      <w:r w:rsidR="006724CF">
        <w:rPr>
          <w:rFonts w:hint="cs"/>
          <w:b w:val="0"/>
          <w:rtl/>
        </w:rPr>
        <w:t xml:space="preserve"> </w:t>
      </w:r>
      <w:r>
        <w:rPr>
          <w:rFonts w:hint="cs"/>
          <w:b w:val="0"/>
          <w:rtl/>
        </w:rPr>
        <w:t xml:space="preserve">(الفجر22)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w:t>
      </w:r>
      <w:r w:rsidR="00161A88">
        <w:rPr>
          <w:rFonts w:hint="cs"/>
          <w:b w:val="0"/>
          <w:rtl/>
        </w:rPr>
        <w:t>شيء</w:t>
      </w:r>
      <w:r>
        <w:rPr>
          <w:rFonts w:hint="cs"/>
          <w:b w:val="0"/>
          <w:rtl/>
        </w:rPr>
        <w:t xml:space="preserve"> وهو السميع البصير ) السنن الكبرى (3 :  3)</w:t>
      </w:r>
      <w:r w:rsidR="006724CF">
        <w:rPr>
          <w:rFonts w:hint="cs"/>
          <w:b w:val="0"/>
          <w:rtl/>
        </w:rPr>
        <w:t xml:space="preserve"> ، </w:t>
      </w:r>
    </w:p>
    <w:p w:rsidR="006724CF" w:rsidRDefault="00EF7D1C" w:rsidP="000A7005">
      <w:pPr>
        <w:jc w:val="both"/>
        <w:rPr>
          <w:b w:val="0"/>
          <w:rtl/>
        </w:rPr>
      </w:pPr>
      <w:r>
        <w:rPr>
          <w:rFonts w:hint="cs"/>
          <w:b w:val="0"/>
          <w:rtl/>
        </w:rPr>
        <w:t>44- وقال أيضا ما نصه  :</w:t>
      </w:r>
      <w:r w:rsidR="006724CF">
        <w:rPr>
          <w:rFonts w:hint="cs"/>
          <w:b w:val="0"/>
          <w:rtl/>
        </w:rPr>
        <w:t xml:space="preserve"> </w:t>
      </w:r>
      <w:r>
        <w:rPr>
          <w:rFonts w:hint="cs"/>
          <w:b w:val="0"/>
          <w:rtl/>
        </w:rPr>
        <w:t xml:space="preserve">( قال أبو سليمان الخطابي  : وليس معنى قول المسلمين  : إن الله استوى على العرش هو أنه مماس له أو متمكن فيه أو متحيز في جهة من جهاته ، لكنه بائن من جميع خلقه ، هـانما هو خبر جاء به التوقيف فقلنا به ونفينا عنه التكييف ، إذ ليس كمثله شيء ) الأسماء والصفات : باب ما جاء </w:t>
      </w:r>
      <w:r w:rsidR="006724CF">
        <w:rPr>
          <w:rFonts w:hint="cs"/>
          <w:b w:val="0"/>
          <w:rtl/>
        </w:rPr>
        <w:t xml:space="preserve">في العرش والكرسي (ص : 396- 397) ، </w:t>
      </w:r>
    </w:p>
    <w:p w:rsidR="006724CF" w:rsidRDefault="00EF7D1C" w:rsidP="000A7005">
      <w:pPr>
        <w:jc w:val="both"/>
        <w:rPr>
          <w:b w:val="0"/>
          <w:rtl/>
        </w:rPr>
      </w:pPr>
      <w:r>
        <w:rPr>
          <w:rFonts w:hint="cs"/>
          <w:b w:val="0"/>
          <w:rtl/>
        </w:rPr>
        <w:t xml:space="preserve">45- وقال أبو القاسم عبد الكريم بن هوازن القشيري في رسالته عند ذكر عقيدة الصوفية ما نصه  : </w:t>
      </w:r>
      <w:r>
        <w:rPr>
          <w:rFonts w:hint="cs"/>
          <w:b w:val="0"/>
          <w:rtl/>
        </w:rPr>
        <w:br/>
        <w:t xml:space="preserve">( وهذه فصول تشتمل على بيان عقائدهم في مسائل التوحيد ذكرناها على وجه الترتيب ، قال شيوخ هذه الطريقة على ما يدل عليه متفرقات كلامهم ومجموعاتها ومصنفاتهم في التوحيد  : إن الحق سبحانه وتعالى موجود قديم لا يشبهه </w:t>
      </w:r>
      <w:r w:rsidR="00161A88">
        <w:rPr>
          <w:rFonts w:hint="cs"/>
          <w:b w:val="0"/>
          <w:rtl/>
        </w:rPr>
        <w:t>شيء</w:t>
      </w:r>
      <w:r>
        <w:rPr>
          <w:rFonts w:hint="cs"/>
          <w:b w:val="0"/>
          <w:rtl/>
        </w:rPr>
        <w:t xml:space="preserve"> من </w:t>
      </w:r>
      <w:proofErr w:type="spellStart"/>
      <w:r>
        <w:rPr>
          <w:rFonts w:hint="cs"/>
          <w:b w:val="0"/>
          <w:rtl/>
        </w:rPr>
        <w:t>الفخلوقات</w:t>
      </w:r>
      <w:proofErr w:type="spellEnd"/>
      <w:r>
        <w:rPr>
          <w:rFonts w:hint="cs"/>
          <w:b w:val="0"/>
          <w:rtl/>
        </w:rPr>
        <w:t xml:space="preserve"> ، ليس بجسم ولا جوهر ولا عرض ، ولا صفاته أعراض ، ولا يتصور في الأوهام ، ولا يتقدر في العقول ، ولا له جهة ولا مكان ، ولا يجري عليه وقت وزمان ) انتهى</w:t>
      </w:r>
      <w:r w:rsidR="006724CF">
        <w:rPr>
          <w:rFonts w:hint="cs"/>
          <w:b w:val="0"/>
          <w:rtl/>
        </w:rPr>
        <w:t xml:space="preserve"> باختصار الرسالة القشيرية (ص 7) ، </w:t>
      </w:r>
    </w:p>
    <w:p w:rsidR="006724CF" w:rsidRDefault="00EF7D1C" w:rsidP="000A7005">
      <w:pPr>
        <w:jc w:val="both"/>
        <w:rPr>
          <w:b w:val="0"/>
          <w:rtl/>
        </w:rPr>
      </w:pPr>
      <w:r>
        <w:rPr>
          <w:rFonts w:hint="cs"/>
          <w:b w:val="0"/>
          <w:rtl/>
        </w:rPr>
        <w:t xml:space="preserve">46- وقال الفقيه المتكلم أبو المظفر </w:t>
      </w:r>
      <w:proofErr w:type="spellStart"/>
      <w:r>
        <w:rPr>
          <w:rFonts w:hint="cs"/>
          <w:b w:val="0"/>
          <w:rtl/>
        </w:rPr>
        <w:t>الإسفراييني</w:t>
      </w:r>
      <w:proofErr w:type="spellEnd"/>
      <w:r>
        <w:rPr>
          <w:rFonts w:hint="cs"/>
          <w:b w:val="0"/>
          <w:rtl/>
        </w:rPr>
        <w:t xml:space="preserve"> الأشعري (471 هـ) ما نصه  :</w:t>
      </w:r>
      <w:r w:rsidR="006724CF">
        <w:rPr>
          <w:rFonts w:hint="cs"/>
          <w:b w:val="0"/>
          <w:rtl/>
        </w:rPr>
        <w:t xml:space="preserve"> </w:t>
      </w:r>
      <w:r>
        <w:rPr>
          <w:rFonts w:hint="cs"/>
          <w:b w:val="0"/>
          <w:rtl/>
        </w:rPr>
        <w:t xml:space="preserve">( الباب الخامس عشر في بيان اعتقاد أهل السنة والجماعة  : وأن تعلم أن كل ما دل على حدوث </w:t>
      </w:r>
      <w:r w:rsidR="00161A88">
        <w:rPr>
          <w:rFonts w:hint="cs"/>
          <w:b w:val="0"/>
          <w:rtl/>
        </w:rPr>
        <w:t>شيء</w:t>
      </w:r>
      <w:r>
        <w:rPr>
          <w:rFonts w:hint="cs"/>
          <w:b w:val="0"/>
          <w:rtl/>
        </w:rPr>
        <w:t xml:space="preserve"> من الحد ، والنهاية ، والمكان ، والجهة، والسكون ، والحركة ، فهو مستحيل عليه سبحانه وتعالى ، لأن ما لا يكون محدثا لا يجوز عليه ما هو دليل على الحدوث ) التبصير في الدين (ص 161)</w:t>
      </w:r>
      <w:r w:rsidR="006724CF">
        <w:rPr>
          <w:rFonts w:hint="cs"/>
          <w:b w:val="0"/>
          <w:rtl/>
        </w:rPr>
        <w:t xml:space="preserve"> ، </w:t>
      </w:r>
    </w:p>
    <w:p w:rsidR="006724CF" w:rsidRDefault="00EF7D1C" w:rsidP="000A7005">
      <w:pPr>
        <w:jc w:val="both"/>
        <w:rPr>
          <w:b w:val="0"/>
          <w:rtl/>
        </w:rPr>
      </w:pPr>
      <w:r>
        <w:rPr>
          <w:rFonts w:hint="cs"/>
          <w:b w:val="0"/>
          <w:rtl/>
        </w:rPr>
        <w:lastRenderedPageBreak/>
        <w:t xml:space="preserve">47-وقال الشيخ محمد بن يوسف المعروف بالكرماني البغدادي (786 هـ) وهو </w:t>
      </w:r>
      <w:proofErr w:type="spellStart"/>
      <w:r>
        <w:rPr>
          <w:rFonts w:hint="cs"/>
          <w:b w:val="0"/>
          <w:rtl/>
        </w:rPr>
        <w:t>أحد.شرَّاح</w:t>
      </w:r>
      <w:proofErr w:type="spellEnd"/>
      <w:r>
        <w:rPr>
          <w:rFonts w:hint="cs"/>
          <w:b w:val="0"/>
          <w:rtl/>
        </w:rPr>
        <w:t xml:space="preserve"> صحيح البخاري ما نصه  :</w:t>
      </w:r>
      <w:r w:rsidR="006724CF">
        <w:rPr>
          <w:rFonts w:hint="cs"/>
          <w:b w:val="0"/>
          <w:rtl/>
        </w:rPr>
        <w:t xml:space="preserve"> </w:t>
      </w:r>
      <w:r>
        <w:rPr>
          <w:rFonts w:hint="cs"/>
          <w:b w:val="0"/>
          <w:rtl/>
        </w:rPr>
        <w:t> ( قوله "في السماء" ظاهره غير مراد ، إذ الله منزه عن الحلول في المكان ) نقله عنه الحافظ اب</w:t>
      </w:r>
      <w:r w:rsidR="006724CF">
        <w:rPr>
          <w:rFonts w:hint="cs"/>
          <w:b w:val="0"/>
          <w:rtl/>
        </w:rPr>
        <w:t xml:space="preserve">ن حجر في فتح الباري (13 :  412) ، </w:t>
      </w:r>
    </w:p>
    <w:p w:rsidR="006724CF" w:rsidRDefault="00EF7D1C" w:rsidP="000A7005">
      <w:pPr>
        <w:jc w:val="both"/>
        <w:rPr>
          <w:b w:val="0"/>
          <w:rtl/>
        </w:rPr>
      </w:pPr>
      <w:r>
        <w:rPr>
          <w:rFonts w:hint="cs"/>
          <w:b w:val="0"/>
          <w:rtl/>
        </w:rPr>
        <w:t>48 - وقال الكرماني ما</w:t>
      </w:r>
      <w:r w:rsidR="006724CF">
        <w:rPr>
          <w:rFonts w:hint="cs"/>
          <w:b w:val="0"/>
          <w:rtl/>
        </w:rPr>
        <w:t xml:space="preserve"> </w:t>
      </w:r>
      <w:r>
        <w:rPr>
          <w:rFonts w:hint="cs"/>
          <w:b w:val="0"/>
          <w:rtl/>
        </w:rPr>
        <w:t>نصه  :</w:t>
      </w:r>
      <w:r w:rsidR="006724CF">
        <w:rPr>
          <w:rFonts w:hint="cs"/>
          <w:b w:val="0"/>
          <w:rtl/>
        </w:rPr>
        <w:t xml:space="preserve"> </w:t>
      </w:r>
      <w:r>
        <w:rPr>
          <w:rFonts w:hint="cs"/>
          <w:b w:val="0"/>
          <w:rtl/>
        </w:rPr>
        <w:t>( قوله ( في السماء ) ظاهره غير مراد ، إذ الله منزه عن الحلول في المكان ، لكن لما كانت جهة العلو أشرف من غيرها أضافها إليه إشارة إلى علو الذات والصفات ، وبنحو هذا أجاب غيره عن الالفاظ الواردة في الفوقية ونحوها ) نقله عنه الحافظ في الفتح ( 13  :  412 ) مقرا له</w:t>
      </w:r>
      <w:r w:rsidR="006724CF">
        <w:rPr>
          <w:rFonts w:hint="cs"/>
          <w:b w:val="0"/>
          <w:rtl/>
        </w:rPr>
        <w:t xml:space="preserve"> ، </w:t>
      </w:r>
    </w:p>
    <w:p w:rsidR="006724CF" w:rsidRDefault="00EF7D1C" w:rsidP="000A7005">
      <w:pPr>
        <w:jc w:val="both"/>
        <w:rPr>
          <w:b w:val="0"/>
          <w:rtl/>
        </w:rPr>
      </w:pPr>
      <w:r>
        <w:rPr>
          <w:rFonts w:hint="cs"/>
          <w:b w:val="0"/>
          <w:rtl/>
        </w:rPr>
        <w:t>49- وقال الفقيه الإمام الشيخ أبو إسحاق الشيرازي الشافعي الأشعري (476 هـ) في عقيدته ما نصه  :</w:t>
      </w:r>
      <w:r w:rsidR="006724CF">
        <w:rPr>
          <w:rFonts w:hint="cs"/>
          <w:b w:val="0"/>
          <w:rtl/>
        </w:rPr>
        <w:t xml:space="preserve"> </w:t>
      </w:r>
      <w:r>
        <w:rPr>
          <w:rFonts w:hint="cs"/>
          <w:b w:val="0"/>
          <w:rtl/>
        </w:rPr>
        <w:t> ( وان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أنظر عقيدة الشيرازي في م</w:t>
      </w:r>
      <w:r w:rsidR="006724CF">
        <w:rPr>
          <w:rFonts w:hint="cs"/>
          <w:b w:val="0"/>
          <w:rtl/>
        </w:rPr>
        <w:t xml:space="preserve">قدمة كتابه شرح اللمع (1 :  101) ، </w:t>
      </w:r>
    </w:p>
    <w:p w:rsidR="006724CF" w:rsidRDefault="00EF7D1C" w:rsidP="000A7005">
      <w:pPr>
        <w:jc w:val="both"/>
        <w:rPr>
          <w:b w:val="0"/>
          <w:rtl/>
        </w:rPr>
      </w:pPr>
      <w:r>
        <w:rPr>
          <w:rFonts w:hint="cs"/>
          <w:b w:val="0"/>
          <w:rtl/>
        </w:rPr>
        <w:t>50 - وقال إمام الحرمين أبو المعالي عبد الملك بن عبد الله الجويني الأشعري (478 هـ) ما نصه  :</w:t>
      </w:r>
      <w:r>
        <w:rPr>
          <w:rFonts w:hint="cs"/>
          <w:b w:val="0"/>
          <w:rtl/>
        </w:rPr>
        <w:br/>
        <w:t xml:space="preserve"> ( </w:t>
      </w:r>
      <w:r w:rsidR="006724CF">
        <w:rPr>
          <w:rFonts w:hint="cs"/>
          <w:b w:val="0"/>
          <w:rtl/>
        </w:rPr>
        <w:t>البارئ</w:t>
      </w:r>
      <w:r>
        <w:rPr>
          <w:rFonts w:hint="cs"/>
          <w:b w:val="0"/>
          <w:rtl/>
        </w:rPr>
        <w:t xml:space="preserve"> سبحانه وتعالى قائم بنفسه ، متعال عن الافتقار إلى محل يحله أو مكان يقله ) </w:t>
      </w:r>
      <w:r w:rsidR="006724CF">
        <w:rPr>
          <w:rFonts w:hint="cs"/>
          <w:b w:val="0"/>
          <w:rtl/>
        </w:rPr>
        <w:t xml:space="preserve">الإرشاد إلى قواطع الأدلة (ص 53) ، </w:t>
      </w:r>
    </w:p>
    <w:p w:rsidR="006724CF" w:rsidRDefault="00EF7D1C" w:rsidP="000A7005">
      <w:pPr>
        <w:jc w:val="both"/>
        <w:rPr>
          <w:b w:val="0"/>
          <w:rtl/>
        </w:rPr>
      </w:pPr>
      <w:r>
        <w:rPr>
          <w:rFonts w:hint="cs"/>
          <w:b w:val="0"/>
          <w:rtl/>
        </w:rPr>
        <w:t>51- وقال أيضا ما نصه :</w:t>
      </w:r>
      <w:r w:rsidR="006724CF">
        <w:rPr>
          <w:rFonts w:hint="cs"/>
          <w:b w:val="0"/>
          <w:rtl/>
        </w:rPr>
        <w:t xml:space="preserve"> </w:t>
      </w:r>
      <w:r>
        <w:rPr>
          <w:rFonts w:hint="cs"/>
          <w:b w:val="0"/>
          <w:rtl/>
        </w:rPr>
        <w:t> ( مذهب أهل الحق قاطبة أن الله سبحانه وتعالى يتعالى عن التحيز والتخصص بالجهات ) الإرشاد (ص 58 )</w:t>
      </w:r>
      <w:r w:rsidR="006724CF">
        <w:rPr>
          <w:rFonts w:hint="cs"/>
          <w:b w:val="0"/>
          <w:rtl/>
        </w:rPr>
        <w:t xml:space="preserve"> ، </w:t>
      </w:r>
    </w:p>
    <w:p w:rsidR="006724CF" w:rsidRDefault="00EF7D1C" w:rsidP="000A7005">
      <w:pPr>
        <w:jc w:val="both"/>
        <w:rPr>
          <w:b w:val="0"/>
          <w:rtl/>
        </w:rPr>
      </w:pPr>
      <w:r>
        <w:rPr>
          <w:rFonts w:hint="cs"/>
          <w:b w:val="0"/>
          <w:rtl/>
        </w:rPr>
        <w:t xml:space="preserve">52- وقال أيضا ما نصه  : </w:t>
      </w:r>
      <w:r w:rsidR="006724CF">
        <w:rPr>
          <w:rFonts w:hint="cs"/>
          <w:b w:val="0"/>
          <w:rtl/>
        </w:rPr>
        <w:t xml:space="preserve"> </w:t>
      </w:r>
      <w:r>
        <w:rPr>
          <w:rFonts w:hint="cs"/>
          <w:b w:val="0"/>
          <w:rtl/>
        </w:rPr>
        <w:t xml:space="preserve">( واعلموا أن مذهب أهل الحق : أن الرب سبحانه وتعالى يتقدس عن شغل حيز، وبتنزه عن الاختصاص بجهة ، وذهبت المشبهة إلى أنه مختص بجهة فوق ، ثم افترقت </w:t>
      </w:r>
      <w:r w:rsidR="006724CF">
        <w:rPr>
          <w:rFonts w:hint="cs"/>
          <w:b w:val="0"/>
          <w:rtl/>
        </w:rPr>
        <w:t>آراؤهم</w:t>
      </w:r>
      <w:r>
        <w:rPr>
          <w:rFonts w:hint="cs"/>
          <w:b w:val="0"/>
          <w:rtl/>
        </w:rPr>
        <w:t xml:space="preserve"> بعد الاتفاق منهم على إثبات الجهة، فصار غلاة المشبهة إلى أن الرب تعالى مماس للصفحة العليا من العرش وهو مما</w:t>
      </w:r>
      <w:r w:rsidR="006724CF">
        <w:rPr>
          <w:rFonts w:hint="cs"/>
          <w:b w:val="0"/>
          <w:rtl/>
        </w:rPr>
        <w:t>س</w:t>
      </w:r>
      <w:r>
        <w:rPr>
          <w:rFonts w:hint="cs"/>
          <w:b w:val="0"/>
          <w:rtl/>
        </w:rPr>
        <w:t>ه ، وجوزوا عليه التحول والانتقال وتبدل الجهات والحركات والسكنات ، وقد حكينا جملا من فضائح مذهبهم فيما تقدم ) الشامل في أصول الدين (ص 511)</w:t>
      </w:r>
      <w:r w:rsidR="006724CF">
        <w:rPr>
          <w:rFonts w:hint="cs"/>
          <w:b w:val="0"/>
          <w:rtl/>
        </w:rPr>
        <w:t xml:space="preserve"> ، </w:t>
      </w:r>
    </w:p>
    <w:p w:rsidR="006724CF" w:rsidRDefault="00EF7D1C" w:rsidP="000A7005">
      <w:pPr>
        <w:jc w:val="both"/>
        <w:rPr>
          <w:b w:val="0"/>
          <w:rtl/>
        </w:rPr>
      </w:pPr>
      <w:r>
        <w:rPr>
          <w:rFonts w:hint="cs"/>
          <w:b w:val="0"/>
          <w:rtl/>
        </w:rPr>
        <w:t>53- وقال امام الحرمين الجويني ( 478 هـ ) ما</w:t>
      </w:r>
      <w:r w:rsidR="006724CF">
        <w:rPr>
          <w:rFonts w:hint="cs"/>
          <w:b w:val="0"/>
          <w:rtl/>
        </w:rPr>
        <w:t xml:space="preserve"> </w:t>
      </w:r>
      <w:r>
        <w:rPr>
          <w:rFonts w:hint="cs"/>
          <w:b w:val="0"/>
          <w:rtl/>
        </w:rPr>
        <w:t>نصه  :</w:t>
      </w:r>
      <w:r w:rsidR="006724CF">
        <w:rPr>
          <w:rFonts w:hint="cs"/>
          <w:b w:val="0"/>
          <w:rtl/>
        </w:rPr>
        <w:t xml:space="preserve"> </w:t>
      </w:r>
      <w:r>
        <w:rPr>
          <w:rFonts w:hint="cs"/>
          <w:b w:val="0"/>
          <w:rtl/>
        </w:rPr>
        <w:t>( وها أنا أذكر قولاً وجيزاً في ذلك ، محيطاً بمعظم المقصود ، حاكياً ما قيل فيه ، مشيراً إلى الأصح ، وقد سبق مني في بعض الرقاع إلى مجلسه طرفاً من الكلام في ذل</w:t>
      </w:r>
      <w:r w:rsidR="006724CF">
        <w:rPr>
          <w:rFonts w:hint="cs"/>
          <w:b w:val="0"/>
          <w:rtl/>
        </w:rPr>
        <w:t xml:space="preserve">ك ، </w:t>
      </w:r>
      <w:proofErr w:type="spellStart"/>
      <w:r w:rsidR="006724CF">
        <w:rPr>
          <w:rFonts w:hint="cs"/>
          <w:b w:val="0"/>
          <w:rtl/>
        </w:rPr>
        <w:t>يتشبت</w:t>
      </w:r>
      <w:proofErr w:type="spellEnd"/>
      <w:r w:rsidR="006724CF">
        <w:rPr>
          <w:rFonts w:hint="cs"/>
          <w:b w:val="0"/>
          <w:rtl/>
        </w:rPr>
        <w:t xml:space="preserve"> بالجسمية ومثبتي الجهة ، </w:t>
      </w:r>
      <w:r>
        <w:rPr>
          <w:rFonts w:hint="cs"/>
          <w:b w:val="0"/>
          <w:rtl/>
        </w:rPr>
        <w:t xml:space="preserve">وجملة القول في ذلك  : أن عدم العلم بالصفات النفسية والمعنوية لا يمنع </w:t>
      </w:r>
      <w:r>
        <w:rPr>
          <w:rFonts w:hint="cs"/>
          <w:b w:val="0"/>
          <w:rtl/>
        </w:rPr>
        <w:lastRenderedPageBreak/>
        <w:t xml:space="preserve">ثبوت المعرفة بالله </w:t>
      </w:r>
      <w:r w:rsidR="006724CF">
        <w:rPr>
          <w:rFonts w:hint="cs"/>
          <w:b w:val="0"/>
          <w:rtl/>
        </w:rPr>
        <w:t xml:space="preserve">صانع العالم ، مع عدم الجهل بهذا ، </w:t>
      </w:r>
      <w:r>
        <w:rPr>
          <w:rFonts w:hint="cs"/>
          <w:b w:val="0"/>
          <w:rtl/>
        </w:rPr>
        <w:t>وذلك في ابتداء النظر في افتقار الصنع إلى الصانع ، قبل التوصل إلى درك صفاته بطرق النظر وس</w:t>
      </w:r>
      <w:r w:rsidR="006724CF">
        <w:rPr>
          <w:rFonts w:hint="cs"/>
          <w:b w:val="0"/>
          <w:rtl/>
        </w:rPr>
        <w:t xml:space="preserve">بل العبر ، </w:t>
      </w:r>
      <w:r>
        <w:rPr>
          <w:rFonts w:hint="cs"/>
          <w:b w:val="0"/>
          <w:rtl/>
        </w:rPr>
        <w:t xml:space="preserve">فأما إذا نظر وجهل صفة من صفات الباري، </w:t>
      </w:r>
      <w:proofErr w:type="spellStart"/>
      <w:r>
        <w:rPr>
          <w:rFonts w:hint="cs"/>
          <w:b w:val="0"/>
          <w:rtl/>
        </w:rPr>
        <w:t>واعتقدها</w:t>
      </w:r>
      <w:proofErr w:type="spellEnd"/>
      <w:r>
        <w:rPr>
          <w:rFonts w:hint="cs"/>
          <w:b w:val="0"/>
          <w:rtl/>
        </w:rPr>
        <w:t xml:space="preserve"> على خلاف ما هي عليه ، فلا يخلو  : إما أن تكون صفة ن</w:t>
      </w:r>
      <w:r w:rsidR="006724CF">
        <w:rPr>
          <w:rFonts w:hint="cs"/>
          <w:b w:val="0"/>
          <w:rtl/>
        </w:rPr>
        <w:t xml:space="preserve">فسية ، وإما أن تكون صفة معنوية  ، </w:t>
      </w:r>
      <w:r>
        <w:rPr>
          <w:rFonts w:hint="cs"/>
          <w:b w:val="0"/>
          <w:rtl/>
        </w:rPr>
        <w:t xml:space="preserve">فإن كانت الصفة التي جهلها صفة نفسية ، مثل أن يعتقد تحيز الباري – والله جلت قدرته منـزه عنه - ، فالأصح أن الجهل بها ينافي المعرفة بالله ) انظر ( أَجــْوبــــَـةُ.. إمـَـــامِ الـحَــرَمَيـــــنِ الـجُــوَيـــْنـِــيّ على أَسئــــلــة الإمــَامِ عَــبــْدِ الـحَــقِّ الصّــقِــلّــي رحمهما الله تعالى ) التي علق عليها وشرح </w:t>
      </w:r>
      <w:proofErr w:type="spellStart"/>
      <w:r>
        <w:rPr>
          <w:rFonts w:hint="cs"/>
          <w:b w:val="0"/>
          <w:rtl/>
        </w:rPr>
        <w:t>وشرح</w:t>
      </w:r>
      <w:proofErr w:type="spellEnd"/>
      <w:r>
        <w:rPr>
          <w:rFonts w:hint="cs"/>
          <w:b w:val="0"/>
          <w:rtl/>
        </w:rPr>
        <w:t xml:space="preserve"> </w:t>
      </w:r>
      <w:proofErr w:type="spellStart"/>
      <w:r>
        <w:rPr>
          <w:rFonts w:hint="cs"/>
          <w:b w:val="0"/>
          <w:rtl/>
        </w:rPr>
        <w:t>غوامضها</w:t>
      </w:r>
      <w:proofErr w:type="spellEnd"/>
      <w:r>
        <w:rPr>
          <w:rFonts w:hint="cs"/>
          <w:b w:val="0"/>
          <w:rtl/>
        </w:rPr>
        <w:t xml:space="preserve"> الأستاذ الكبير أبو الفداء سعيد فودة </w:t>
      </w:r>
      <w:r w:rsidR="006724CF">
        <w:rPr>
          <w:rFonts w:hint="cs"/>
          <w:b w:val="0"/>
          <w:rtl/>
        </w:rPr>
        <w:t xml:space="preserve"> ، </w:t>
      </w:r>
    </w:p>
    <w:p w:rsidR="006724CF" w:rsidRDefault="00EF7D1C" w:rsidP="000A7005">
      <w:pPr>
        <w:jc w:val="both"/>
        <w:rPr>
          <w:b w:val="0"/>
          <w:rtl/>
        </w:rPr>
      </w:pPr>
      <w:r>
        <w:rPr>
          <w:rFonts w:hint="cs"/>
          <w:b w:val="0"/>
          <w:rtl/>
        </w:rPr>
        <w:t xml:space="preserve">54 - وقال الفقيه المتكلم أبو سعيد المتولي الشافعي الأشعري (478 هـ) أحد أصحاب الوجوه في المذهب الشافعي ما نصه  : </w:t>
      </w:r>
      <w:r w:rsidR="006724CF">
        <w:rPr>
          <w:rFonts w:hint="cs"/>
          <w:b w:val="0"/>
          <w:rtl/>
        </w:rPr>
        <w:t xml:space="preserve"> </w:t>
      </w:r>
      <w:r>
        <w:rPr>
          <w:rFonts w:hint="cs"/>
          <w:b w:val="0"/>
          <w:rtl/>
        </w:rPr>
        <w:t xml:space="preserve">(ثبت بالدليل أنه لا يجوز أن يوصف ذاته- تعالى- بالحوادث، ولأن الجوهر متحيز، والحق تعالى لا يجوز أن يكون متحيزا ) الغنية </w:t>
      </w:r>
      <w:r w:rsidR="006724CF">
        <w:rPr>
          <w:rFonts w:hint="cs"/>
          <w:b w:val="0"/>
          <w:rtl/>
        </w:rPr>
        <w:t>ف</w:t>
      </w:r>
      <w:r>
        <w:rPr>
          <w:rFonts w:hint="cs"/>
          <w:b w:val="0"/>
          <w:rtl/>
        </w:rPr>
        <w:t>ي أ</w:t>
      </w:r>
      <w:r w:rsidR="006724CF">
        <w:rPr>
          <w:rFonts w:hint="cs"/>
          <w:b w:val="0"/>
          <w:rtl/>
        </w:rPr>
        <w:t xml:space="preserve">صول الدين (ص 83 ) ، </w:t>
      </w:r>
    </w:p>
    <w:p w:rsidR="006724CF" w:rsidRDefault="00EF7D1C" w:rsidP="000A7005">
      <w:pPr>
        <w:jc w:val="both"/>
        <w:rPr>
          <w:b w:val="0"/>
          <w:rtl/>
        </w:rPr>
      </w:pPr>
      <w:r>
        <w:rPr>
          <w:rFonts w:hint="cs"/>
          <w:b w:val="0"/>
          <w:rtl/>
        </w:rPr>
        <w:t xml:space="preserve">55- وقال أيضا ما نصه  : </w:t>
      </w:r>
      <w:r w:rsidR="006724CF">
        <w:rPr>
          <w:rFonts w:hint="cs"/>
          <w:b w:val="0"/>
          <w:rtl/>
        </w:rPr>
        <w:t xml:space="preserve"> </w:t>
      </w:r>
      <w:r>
        <w:rPr>
          <w:rFonts w:hint="cs"/>
          <w:b w:val="0"/>
          <w:rtl/>
        </w:rPr>
        <w:t xml:space="preserve">( والغرض من هذا الفصل نفي الحاجة إلى المحل والجهة خلافا للكرامية </w:t>
      </w:r>
      <w:proofErr w:type="spellStart"/>
      <w:r>
        <w:rPr>
          <w:rFonts w:hint="cs"/>
          <w:b w:val="0"/>
          <w:rtl/>
        </w:rPr>
        <w:t>والحشوية</w:t>
      </w:r>
      <w:proofErr w:type="spellEnd"/>
      <w:r>
        <w:rPr>
          <w:rFonts w:hint="cs"/>
          <w:b w:val="0"/>
          <w:rtl/>
        </w:rPr>
        <w:t xml:space="preserve"> الذين قالوا :" إن لله</w:t>
      </w:r>
      <w:r w:rsidR="006724CF">
        <w:rPr>
          <w:rFonts w:hint="cs"/>
          <w:b w:val="0"/>
          <w:rtl/>
        </w:rPr>
        <w:t xml:space="preserve"> جهة فوق ) المرجع السابق (ص 73) ، </w:t>
      </w:r>
    </w:p>
    <w:p w:rsidR="006724CF" w:rsidRDefault="00EF7D1C" w:rsidP="000A7005">
      <w:pPr>
        <w:jc w:val="both"/>
        <w:rPr>
          <w:b w:val="0"/>
          <w:rtl/>
        </w:rPr>
      </w:pPr>
      <w:r>
        <w:rPr>
          <w:rFonts w:hint="cs"/>
          <w:b w:val="0"/>
          <w:rtl/>
        </w:rPr>
        <w:t xml:space="preserve">56- وقال اللغوي أبو القاسم الحسين بن محمد المشهور بالراغب الأصفهاني (552 هـ) ما نصه  : </w:t>
      </w:r>
      <w:r>
        <w:rPr>
          <w:rFonts w:hint="cs"/>
          <w:b w:val="0"/>
          <w:rtl/>
        </w:rPr>
        <w:br/>
        <w:t>( أو</w:t>
      </w:r>
      <w:r w:rsidR="006724CF">
        <w:rPr>
          <w:rFonts w:hint="cs"/>
          <w:b w:val="0"/>
          <w:rtl/>
        </w:rPr>
        <w:t xml:space="preserve"> </w:t>
      </w:r>
      <w:r>
        <w:rPr>
          <w:rFonts w:hint="cs"/>
          <w:b w:val="0"/>
          <w:rtl/>
        </w:rPr>
        <w:t>قرب الله تعالى من العبد هو بالإفضال عليه والفيض لا بالمكان ) المفردات في غر</w:t>
      </w:r>
      <w:r w:rsidR="006724CF">
        <w:rPr>
          <w:rFonts w:hint="cs"/>
          <w:b w:val="0"/>
          <w:rtl/>
        </w:rPr>
        <w:t xml:space="preserve">يب القرءان (مادة : ق رب، ص 399) ، </w:t>
      </w:r>
    </w:p>
    <w:p w:rsidR="006724CF" w:rsidRDefault="00EF7D1C" w:rsidP="000A7005">
      <w:pPr>
        <w:jc w:val="both"/>
        <w:rPr>
          <w:b w:val="0"/>
          <w:rtl/>
        </w:rPr>
      </w:pPr>
      <w:r>
        <w:rPr>
          <w:rFonts w:hint="cs"/>
          <w:b w:val="0"/>
          <w:rtl/>
        </w:rPr>
        <w:t>57- وقال الامام الغزالي (505 هـ) ما نصه  :</w:t>
      </w:r>
      <w:r w:rsidR="006724CF">
        <w:rPr>
          <w:rFonts w:hint="cs"/>
          <w:b w:val="0"/>
          <w:rtl/>
        </w:rPr>
        <w:t xml:space="preserve"> </w:t>
      </w:r>
      <w:r>
        <w:rPr>
          <w:rFonts w:hint="cs"/>
          <w:b w:val="0"/>
          <w:rtl/>
        </w:rPr>
        <w:t xml:space="preserve"> ( تعالى - أي الله - عن أن </w:t>
      </w:r>
      <w:proofErr w:type="spellStart"/>
      <w:r>
        <w:rPr>
          <w:rFonts w:hint="cs"/>
          <w:b w:val="0"/>
          <w:rtl/>
        </w:rPr>
        <w:t>يحويه</w:t>
      </w:r>
      <w:proofErr w:type="spellEnd"/>
      <w:r>
        <w:rPr>
          <w:rFonts w:hint="cs"/>
          <w:b w:val="0"/>
          <w:rtl/>
        </w:rPr>
        <w:t xml:space="preserve"> مكان ، كما تقدس عن أن يحده زمان ، بل كان قبل أن خلق الزمان والمكان وهو الان على ما عليه كان ) إحياء علوم الدين : كتاب قواعد </w:t>
      </w:r>
      <w:proofErr w:type="spellStart"/>
      <w:r w:rsidR="006724CF">
        <w:rPr>
          <w:rFonts w:hint="cs"/>
          <w:b w:val="0"/>
          <w:rtl/>
        </w:rPr>
        <w:t>العقاند</w:t>
      </w:r>
      <w:proofErr w:type="spellEnd"/>
      <w:r w:rsidR="006724CF">
        <w:rPr>
          <w:rFonts w:hint="cs"/>
          <w:b w:val="0"/>
          <w:rtl/>
        </w:rPr>
        <w:t xml:space="preserve">، الفصل الأول (1 :  108) ، </w:t>
      </w:r>
    </w:p>
    <w:p w:rsidR="006724CF" w:rsidRDefault="00EF7D1C" w:rsidP="000A7005">
      <w:pPr>
        <w:jc w:val="both"/>
        <w:rPr>
          <w:b w:val="0"/>
          <w:rtl/>
        </w:rPr>
      </w:pPr>
      <w:r>
        <w:rPr>
          <w:rFonts w:hint="cs"/>
          <w:b w:val="0"/>
          <w:rtl/>
        </w:rPr>
        <w:t>58- وقال أيضا ما نصه</w:t>
      </w:r>
      <w:r w:rsidR="006724CF">
        <w:rPr>
          <w:rFonts w:hint="cs"/>
          <w:b w:val="0"/>
          <w:rtl/>
        </w:rPr>
        <w:t xml:space="preserve"> : </w:t>
      </w:r>
      <w:r>
        <w:rPr>
          <w:rFonts w:hint="cs"/>
          <w:b w:val="0"/>
          <w:rtl/>
        </w:rPr>
        <w:t xml:space="preserve">( الأصل السابع : العلم بأن الله تعالى منزه الذات عن الاختصاص بالجهات ،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w:t>
      </w:r>
      <w:r>
        <w:rPr>
          <w:rFonts w:hint="cs"/>
          <w:b w:val="0"/>
          <w:rtl/>
        </w:rPr>
        <w:lastRenderedPageBreak/>
        <w:t>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 إحياء علوم الدين : كتاب قواعد العقائد</w:t>
      </w:r>
      <w:r w:rsidR="006724CF">
        <w:rPr>
          <w:rFonts w:hint="cs"/>
          <w:b w:val="0"/>
          <w:rtl/>
        </w:rPr>
        <w:t xml:space="preserve">، الفصل الثالث ، الاصل السابع (1 :  128) ، </w:t>
      </w:r>
    </w:p>
    <w:p w:rsidR="006724CF" w:rsidRDefault="00EF7D1C" w:rsidP="000A7005">
      <w:pPr>
        <w:jc w:val="both"/>
        <w:rPr>
          <w:b w:val="0"/>
          <w:rtl/>
        </w:rPr>
      </w:pPr>
      <w:r>
        <w:rPr>
          <w:rFonts w:hint="cs"/>
          <w:b w:val="0"/>
          <w:rtl/>
        </w:rPr>
        <w:t>59- وقال لسان المتكلمين الشيخ أبو المعين ميمون بن محمد النسفي (في 50 هـ) ما نصه  :</w:t>
      </w:r>
      <w:r>
        <w:rPr>
          <w:rFonts w:hint="cs"/>
          <w:b w:val="0"/>
          <w:rtl/>
        </w:rPr>
        <w:br/>
        <w:t> ( القول بالمكان - أي في حق الله - منافيا للتوحيد ) تبصرة الأدلة (1 :  171 و 182)</w:t>
      </w:r>
      <w:r w:rsidR="006724CF">
        <w:rPr>
          <w:rFonts w:hint="cs"/>
          <w:b w:val="0"/>
          <w:rtl/>
        </w:rPr>
        <w:t xml:space="preserve"> ، </w:t>
      </w:r>
    </w:p>
    <w:p w:rsidR="006724CF" w:rsidRDefault="00EF7D1C" w:rsidP="000A7005">
      <w:pPr>
        <w:jc w:val="both"/>
        <w:rPr>
          <w:b w:val="0"/>
          <w:rtl/>
        </w:rPr>
      </w:pPr>
      <w:r>
        <w:rPr>
          <w:rFonts w:hint="cs"/>
          <w:b w:val="0"/>
          <w:rtl/>
        </w:rPr>
        <w:t>60- وقال أيضا  :</w:t>
      </w:r>
      <w:r w:rsidR="006724CF">
        <w:rPr>
          <w:rFonts w:hint="cs"/>
          <w:b w:val="0"/>
          <w:rtl/>
        </w:rPr>
        <w:t xml:space="preserve"> </w:t>
      </w:r>
      <w:r>
        <w:rPr>
          <w:rFonts w:hint="cs"/>
          <w:b w:val="0"/>
          <w:rtl/>
        </w:rPr>
        <w:t>( إنا ثبتنا بالآية المحكمة التي لا تحتمل التأويل، وبالدلائل العقلية التي لا احتمال فيها أن تمكنه- سبحانه- في مكان مخصوص أو الأمكنة كلها محال ) تبصرة الأدلة (1 :  171 و 182)</w:t>
      </w:r>
      <w:r w:rsidR="006724CF">
        <w:rPr>
          <w:rFonts w:hint="cs"/>
          <w:b w:val="0"/>
          <w:rtl/>
        </w:rPr>
        <w:t xml:space="preserve"> ، </w:t>
      </w:r>
    </w:p>
    <w:p w:rsidR="006724CF" w:rsidRDefault="00EF7D1C" w:rsidP="000A7005">
      <w:pPr>
        <w:jc w:val="both"/>
        <w:rPr>
          <w:b w:val="0"/>
          <w:rtl/>
        </w:rPr>
      </w:pPr>
      <w:r>
        <w:rPr>
          <w:rFonts w:hint="cs"/>
          <w:b w:val="0"/>
          <w:rtl/>
        </w:rPr>
        <w:t xml:space="preserve">61- وقال الإمام أبو القاسم سليمان (سلمان) بن ناصر الأنصاري النيسابوري (512 هـ) شارح كتاب "الإرشاد" لإمام الحرمين بعد كلام في الاستدلال على نفي التحيز في الجهة عن الله تعالى ما نصه </w:t>
      </w:r>
      <w:r w:rsidR="006724CF">
        <w:rPr>
          <w:rFonts w:hint="cs"/>
          <w:b w:val="0"/>
          <w:rtl/>
        </w:rPr>
        <w:t>:</w:t>
      </w:r>
      <w:r>
        <w:rPr>
          <w:rFonts w:hint="cs"/>
          <w:b w:val="0"/>
          <w:rtl/>
        </w:rPr>
        <w:t> ( ثم نقول سبيل التوصل إلى درك المعلومات الأدلة دون الأوهام، ورب أمر يتوصل العقل إلى ثبوته مع تقاعد الوهم عنه، وكيف يدرك العقل موجودا يحاذي العرش مع استحالة أن يكون مثل العرش في القدر أو دونه أو أكبر منه، وهذا حكم كل مختص بجهة ) شرح الإرشاد (ق :  58- 59) ، مخطوط</w:t>
      </w:r>
      <w:r w:rsidR="006724CF">
        <w:rPr>
          <w:rFonts w:hint="cs"/>
          <w:b w:val="0"/>
          <w:rtl/>
        </w:rPr>
        <w:t xml:space="preserve"> ، </w:t>
      </w:r>
    </w:p>
    <w:p w:rsidR="006724CF" w:rsidRDefault="00EF7D1C" w:rsidP="000A7005">
      <w:pPr>
        <w:jc w:val="both"/>
        <w:rPr>
          <w:b w:val="0"/>
          <w:rtl/>
        </w:rPr>
      </w:pPr>
      <w:r>
        <w:rPr>
          <w:rFonts w:hint="cs"/>
          <w:b w:val="0"/>
          <w:rtl/>
        </w:rPr>
        <w:t>62- وقال أبو الوفاء علي بن عقيل البغدادي شيخ الحنابلة في زمانه (513 هـ) ما نصه  :</w:t>
      </w:r>
      <w:r w:rsidR="006724CF">
        <w:rPr>
          <w:rFonts w:hint="cs"/>
          <w:b w:val="0"/>
          <w:rtl/>
        </w:rPr>
        <w:t xml:space="preserve"> </w:t>
      </w:r>
      <w:r>
        <w:rPr>
          <w:rFonts w:hint="cs"/>
          <w:b w:val="0"/>
          <w:rtl/>
        </w:rPr>
        <w:t xml:space="preserve">( تعالى الله أن يكون له صفة تشغل الأمكنة ، هذا عين التجسيم ، وليس الحق بذي أجزاء وأبعاض يعالج بها ) </w:t>
      </w:r>
      <w:r w:rsidR="006724CF">
        <w:rPr>
          <w:rFonts w:hint="cs"/>
          <w:b w:val="0"/>
          <w:rtl/>
        </w:rPr>
        <w:t>ا</w:t>
      </w:r>
      <w:r>
        <w:rPr>
          <w:rFonts w:hint="cs"/>
          <w:b w:val="0"/>
          <w:rtl/>
        </w:rPr>
        <w:t>لباز الأ</w:t>
      </w:r>
      <w:r w:rsidR="006724CF">
        <w:rPr>
          <w:rFonts w:hint="cs"/>
          <w:b w:val="0"/>
          <w:rtl/>
        </w:rPr>
        <w:t xml:space="preserve">شهب  : الحديث الحادي عشر (ص 86) ، </w:t>
      </w:r>
    </w:p>
    <w:p w:rsidR="006724CF" w:rsidRDefault="00EF7D1C" w:rsidP="000A7005">
      <w:pPr>
        <w:jc w:val="both"/>
        <w:rPr>
          <w:b w:val="0"/>
          <w:rtl/>
        </w:rPr>
      </w:pPr>
      <w:r>
        <w:rPr>
          <w:rFonts w:hint="cs"/>
          <w:b w:val="0"/>
          <w:rtl/>
        </w:rPr>
        <w:lastRenderedPageBreak/>
        <w:t xml:space="preserve">63- وقال الشيخ أبو نصر عبد الرحيم بن عبد الكريم المعروف بابن القشيري (514هـ) الذي وصفه العلى عبد الرزاق </w:t>
      </w:r>
      <w:proofErr w:type="spellStart"/>
      <w:r>
        <w:rPr>
          <w:rFonts w:hint="cs"/>
          <w:b w:val="0"/>
          <w:rtl/>
        </w:rPr>
        <w:t>الطبسي</w:t>
      </w:r>
      <w:proofErr w:type="spellEnd"/>
      <w:r>
        <w:rPr>
          <w:rFonts w:hint="cs"/>
          <w:b w:val="0"/>
          <w:rtl/>
        </w:rPr>
        <w:t xml:space="preserve"> </w:t>
      </w:r>
      <w:r w:rsidR="006724CF">
        <w:rPr>
          <w:rFonts w:hint="cs"/>
          <w:b w:val="0"/>
          <w:rtl/>
        </w:rPr>
        <w:t>بإمام</w:t>
      </w:r>
      <w:r>
        <w:rPr>
          <w:rFonts w:hint="cs"/>
          <w:b w:val="0"/>
          <w:rtl/>
        </w:rPr>
        <w:t xml:space="preserve"> الأئمة كما نقل ذلك الحافظ ابن عساكر في كتابه "تبيين كذب المفتري " ما نصه  : </w:t>
      </w:r>
      <w:r w:rsidR="006724CF">
        <w:rPr>
          <w:rFonts w:hint="cs"/>
          <w:b w:val="0"/>
          <w:rtl/>
        </w:rPr>
        <w:t xml:space="preserve"> </w:t>
      </w:r>
      <w:r>
        <w:rPr>
          <w:rFonts w:hint="cs"/>
          <w:b w:val="0"/>
          <w:rtl/>
        </w:rPr>
        <w:t>( فالرب إذا موصوف بالعلو وفوقية الرتبة والعظمة منزه عن الكون في المكان )</w:t>
      </w:r>
      <w:r w:rsidR="006724CF">
        <w:rPr>
          <w:rFonts w:hint="cs"/>
          <w:b w:val="0"/>
          <w:rtl/>
        </w:rPr>
        <w:t xml:space="preserve"> إتحاف السادة المتقين (108 : 2) ، </w:t>
      </w:r>
    </w:p>
    <w:p w:rsidR="006724CF" w:rsidRDefault="00EF7D1C" w:rsidP="000A7005">
      <w:pPr>
        <w:jc w:val="both"/>
        <w:rPr>
          <w:b w:val="0"/>
          <w:rtl/>
        </w:rPr>
      </w:pPr>
      <w:r>
        <w:rPr>
          <w:rFonts w:hint="cs"/>
          <w:b w:val="0"/>
          <w:rtl/>
        </w:rPr>
        <w:t>64- وقال القاضي الشيخ أبو الوليد محمد بن أحمد قاضي الجماعة بقرطبة المعروف بابن رشد الجد المالكي (520 هـ) ما نصه  :</w:t>
      </w:r>
      <w:r w:rsidR="006724CF">
        <w:rPr>
          <w:rFonts w:hint="cs"/>
          <w:b w:val="0"/>
          <w:rtl/>
        </w:rPr>
        <w:t xml:space="preserve"> </w:t>
      </w:r>
      <w:r>
        <w:rPr>
          <w:rFonts w:hint="cs"/>
          <w:b w:val="0"/>
          <w:rtl/>
        </w:rPr>
        <w:t> ( ليس - الله - في مكان ، فقد كان قبل أن يخلق المكان ) ذكره ابن الحاج المالكي في كتابه المدخل : فصل في الاشت</w:t>
      </w:r>
      <w:r w:rsidR="006724CF">
        <w:rPr>
          <w:rFonts w:hint="cs"/>
          <w:b w:val="0"/>
          <w:rtl/>
        </w:rPr>
        <w:t xml:space="preserve">غال بالعلم يوم الجمعة (149 : 2) ، </w:t>
      </w:r>
    </w:p>
    <w:p w:rsidR="006724CF" w:rsidRDefault="00EF7D1C" w:rsidP="000A7005">
      <w:pPr>
        <w:jc w:val="both"/>
        <w:rPr>
          <w:b w:val="0"/>
          <w:rtl/>
        </w:rPr>
      </w:pPr>
      <w:r>
        <w:rPr>
          <w:rFonts w:hint="cs"/>
          <w:b w:val="0"/>
          <w:rtl/>
        </w:rPr>
        <w:t xml:space="preserve">65- وقال أيضا  : </w:t>
      </w:r>
      <w:r w:rsidR="006724CF">
        <w:rPr>
          <w:rFonts w:hint="cs"/>
          <w:b w:val="0"/>
          <w:rtl/>
        </w:rPr>
        <w:t xml:space="preserve"> </w:t>
      </w:r>
      <w:r>
        <w:rPr>
          <w:rFonts w:hint="cs"/>
          <w:b w:val="0"/>
          <w:rtl/>
        </w:rPr>
        <w:t>( فلا يقال أين ولا كيف ولا متى لأنه خالق الزمان والمكان ) ا</w:t>
      </w:r>
      <w:r w:rsidR="006724CF">
        <w:rPr>
          <w:rFonts w:hint="cs"/>
          <w:b w:val="0"/>
          <w:rtl/>
        </w:rPr>
        <w:t xml:space="preserve">لمدخل : </w:t>
      </w:r>
      <w:proofErr w:type="spellStart"/>
      <w:r w:rsidR="006724CF">
        <w:rPr>
          <w:rFonts w:hint="cs"/>
          <w:b w:val="0"/>
          <w:rtl/>
        </w:rPr>
        <w:t>نصانح</w:t>
      </w:r>
      <w:proofErr w:type="spellEnd"/>
      <w:r w:rsidR="006724CF">
        <w:rPr>
          <w:rFonts w:hint="cs"/>
          <w:b w:val="0"/>
          <w:rtl/>
        </w:rPr>
        <w:t xml:space="preserve"> المريد (3 :  181) ، </w:t>
      </w:r>
    </w:p>
    <w:p w:rsidR="006724CF" w:rsidRDefault="00EF7D1C" w:rsidP="000A7005">
      <w:pPr>
        <w:jc w:val="both"/>
        <w:rPr>
          <w:b w:val="0"/>
          <w:rtl/>
        </w:rPr>
      </w:pPr>
      <w:r>
        <w:rPr>
          <w:rFonts w:hint="cs"/>
          <w:b w:val="0"/>
          <w:rtl/>
        </w:rPr>
        <w:t>66- وقال أيضا ما نصه  :</w:t>
      </w:r>
      <w:r w:rsidR="006724CF">
        <w:rPr>
          <w:rFonts w:hint="cs"/>
          <w:b w:val="0"/>
          <w:rtl/>
        </w:rPr>
        <w:t xml:space="preserve"> </w:t>
      </w:r>
      <w:r>
        <w:rPr>
          <w:rFonts w:hint="cs"/>
          <w:b w:val="0"/>
          <w:rtl/>
        </w:rPr>
        <w:t xml:space="preserve">( أو إضافته - أي العرش - إلى الله تعالى إنما هو بمعنى التشريف له كما يقال  : بيت الله وحرمه، لا أنه محل له وموضع لاستقراره ) المدخل  : فصل في الاشتغال بالعلم يوم الجمعة (149 : 2) ، وذكر ذلك أيضا الحافظ ابن حجر العسقلاني في الفتح (7 :  124) موافقا له ومقرا لكلامه .67- وقال أبو الثناء محمود بن زيد </w:t>
      </w:r>
      <w:proofErr w:type="spellStart"/>
      <w:r>
        <w:rPr>
          <w:rFonts w:hint="cs"/>
          <w:b w:val="0"/>
          <w:rtl/>
        </w:rPr>
        <w:t>اللاَّمشي</w:t>
      </w:r>
      <w:proofErr w:type="spellEnd"/>
      <w:r>
        <w:rPr>
          <w:rFonts w:hint="cs"/>
          <w:b w:val="0"/>
          <w:rtl/>
        </w:rPr>
        <w:t xml:space="preserve"> الحنفي </w:t>
      </w:r>
      <w:proofErr w:type="spellStart"/>
      <w:r>
        <w:rPr>
          <w:rFonts w:hint="cs"/>
          <w:b w:val="0"/>
          <w:rtl/>
        </w:rPr>
        <w:t>الماتريدي</w:t>
      </w:r>
      <w:proofErr w:type="spellEnd"/>
      <w:r>
        <w:rPr>
          <w:rFonts w:hint="cs"/>
          <w:b w:val="0"/>
          <w:rtl/>
        </w:rPr>
        <w:t xml:space="preserve"> من علماء ما وراء النهر (كان حيّا سنة 539 هـ) ما نصه  :</w:t>
      </w:r>
      <w:r w:rsidR="006724CF">
        <w:rPr>
          <w:rFonts w:hint="cs"/>
          <w:b w:val="0"/>
          <w:rtl/>
        </w:rPr>
        <w:t xml:space="preserve"> </w:t>
      </w:r>
      <w:r>
        <w:rPr>
          <w:rFonts w:hint="cs"/>
          <w:b w:val="0"/>
          <w:rtl/>
        </w:rPr>
        <w:t xml:space="preserve"> ( ثم إن الصانع جل وعلا وعزَّ لا يوصف بالمكان لما مر أنه لا مشابهة بينه تعالى وبين </w:t>
      </w:r>
      <w:r w:rsidR="00161A88">
        <w:rPr>
          <w:rFonts w:hint="cs"/>
          <w:b w:val="0"/>
          <w:rtl/>
        </w:rPr>
        <w:t>شيء</w:t>
      </w:r>
      <w:r>
        <w:rPr>
          <w:rFonts w:hint="cs"/>
          <w:b w:val="0"/>
          <w:rtl/>
        </w:rPr>
        <w:t xml:space="preserve"> من أجزاء العالم، فلو كان متمكنّا بمكان لوقعت المشابهة بينه وبين المكان من حيث المقدار لأن المكان كل متمكن قدر ما يتمكن فيه. والمشابهة </w:t>
      </w:r>
      <w:proofErr w:type="spellStart"/>
      <w:r>
        <w:rPr>
          <w:rFonts w:hint="cs"/>
          <w:b w:val="0"/>
          <w:rtl/>
        </w:rPr>
        <w:t>منتفية</w:t>
      </w:r>
      <w:proofErr w:type="spellEnd"/>
      <w:r>
        <w:rPr>
          <w:rFonts w:hint="cs"/>
          <w:b w:val="0"/>
          <w:rtl/>
        </w:rPr>
        <w:t xml:space="preserve"> بين الله تعالى وبين </w:t>
      </w:r>
      <w:r w:rsidR="00161A88">
        <w:rPr>
          <w:rFonts w:hint="cs"/>
          <w:b w:val="0"/>
          <w:rtl/>
        </w:rPr>
        <w:t>شيء</w:t>
      </w:r>
      <w:r>
        <w:rPr>
          <w:rFonts w:hint="cs"/>
          <w:b w:val="0"/>
          <w:rtl/>
        </w:rPr>
        <w:t xml:space="preserve"> من أجزاء العالم لما ذكرنا من الدليل السمعي والعقلي، ولأن في القول بالمكان قولا بِقِدَمِ المكان أو بحدوث </w:t>
      </w:r>
      <w:r w:rsidR="006724CF">
        <w:rPr>
          <w:rFonts w:hint="cs"/>
          <w:b w:val="0"/>
          <w:rtl/>
        </w:rPr>
        <w:t>البارئ</w:t>
      </w:r>
      <w:r>
        <w:rPr>
          <w:rFonts w:hint="cs"/>
          <w:b w:val="0"/>
          <w:rtl/>
        </w:rPr>
        <w:t xml:space="preserve"> تعالى، وكل ذلك محالُ، لأنه لو كان لم يزل في المكان لكان المكان قديما أزليا، ولو كان ولا مكان ثم خلق المكان وتمكن فيه لتغير عن حاله </w:t>
      </w:r>
      <w:proofErr w:type="spellStart"/>
      <w:r>
        <w:rPr>
          <w:rFonts w:hint="cs"/>
          <w:b w:val="0"/>
          <w:rtl/>
        </w:rPr>
        <w:t>ولحدثت</w:t>
      </w:r>
      <w:proofErr w:type="spellEnd"/>
      <w:r>
        <w:rPr>
          <w:rFonts w:hint="cs"/>
          <w:b w:val="0"/>
          <w:rtl/>
        </w:rPr>
        <w:t xml:space="preserve"> فيه صفة التمكن بعد أن لم تكن، وقَبول الحوادث من أمارات الحَدَث، وهو على القدير محالٌ ) التمهيد لقواعد التوحيد (ص62- 63).</w:t>
      </w:r>
      <w:r>
        <w:rPr>
          <w:rFonts w:hint="cs"/>
          <w:b w:val="0"/>
          <w:rtl/>
        </w:rPr>
        <w:br/>
        <w:t xml:space="preserve">68- وقال المحدّث أبو حفص نجم الدين عمر بن محمد النسفي الحنفي (537 ص) صاحب العقيدة المشهورة ب "العقيدة </w:t>
      </w:r>
      <w:proofErr w:type="spellStart"/>
      <w:r w:rsidR="006724CF">
        <w:rPr>
          <w:rFonts w:hint="cs"/>
          <w:b w:val="0"/>
          <w:rtl/>
        </w:rPr>
        <w:t>النسفية</w:t>
      </w:r>
      <w:proofErr w:type="spellEnd"/>
      <w:r>
        <w:rPr>
          <w:rFonts w:hint="cs"/>
          <w:b w:val="0"/>
          <w:rtl/>
        </w:rPr>
        <w:t xml:space="preserve"> " ما نصه  :</w:t>
      </w:r>
      <w:r w:rsidR="006724CF">
        <w:rPr>
          <w:rFonts w:hint="cs"/>
          <w:b w:val="0"/>
          <w:rtl/>
        </w:rPr>
        <w:t xml:space="preserve"> </w:t>
      </w:r>
      <w:r>
        <w:rPr>
          <w:rFonts w:hint="cs"/>
          <w:b w:val="0"/>
          <w:rtl/>
        </w:rPr>
        <w:t xml:space="preserve">( والمُحدِثُ للعالَم هو الله تعالى ، لا يوصف بالماهيَّة ولا بالكيفية ولا يَتمكَّن في مكان ) انتهى باختصار من كتاب العقيدة </w:t>
      </w:r>
      <w:proofErr w:type="spellStart"/>
      <w:r>
        <w:rPr>
          <w:rFonts w:hint="cs"/>
          <w:b w:val="0"/>
          <w:rtl/>
        </w:rPr>
        <w:t>النسفية</w:t>
      </w:r>
      <w:proofErr w:type="spellEnd"/>
      <w:r>
        <w:rPr>
          <w:rFonts w:hint="cs"/>
          <w:b w:val="0"/>
          <w:rtl/>
        </w:rPr>
        <w:t xml:space="preserve"> (ضمن مجموع مهمات المتون) (ص 28 )</w:t>
      </w:r>
      <w:r w:rsidR="006724CF">
        <w:rPr>
          <w:rFonts w:hint="cs"/>
          <w:b w:val="0"/>
          <w:rtl/>
        </w:rPr>
        <w:t xml:space="preserve"> ، </w:t>
      </w:r>
    </w:p>
    <w:p w:rsidR="006724CF" w:rsidRDefault="00EF7D1C" w:rsidP="000A7005">
      <w:pPr>
        <w:jc w:val="both"/>
        <w:rPr>
          <w:b w:val="0"/>
          <w:rtl/>
        </w:rPr>
      </w:pPr>
      <w:r>
        <w:rPr>
          <w:rFonts w:hint="cs"/>
          <w:b w:val="0"/>
          <w:rtl/>
        </w:rPr>
        <w:t>69- وقال أيضا ما نصه  :</w:t>
      </w:r>
      <w:r w:rsidR="006724CF">
        <w:rPr>
          <w:rFonts w:hint="cs"/>
          <w:b w:val="0"/>
          <w:rtl/>
        </w:rPr>
        <w:t xml:space="preserve"> </w:t>
      </w:r>
      <w:r>
        <w:rPr>
          <w:rFonts w:hint="cs"/>
          <w:b w:val="0"/>
          <w:rtl/>
        </w:rPr>
        <w:t>( وقد وَرد الدليلُ السمعيُّ بإيجاب رؤية المؤمنين اللهَ تعالى في دار الآخرة، فيرى لا في مكان، ولا على جهة من مقابلة أو اتصال شُعاع أو ثبوتِ مَسافة بين الرائي وبين ال</w:t>
      </w:r>
      <w:r w:rsidR="006724CF">
        <w:rPr>
          <w:rFonts w:hint="cs"/>
          <w:b w:val="0"/>
          <w:rtl/>
        </w:rPr>
        <w:t xml:space="preserve">له تعالى ) المصدر السابق (ص 29) ، </w:t>
      </w:r>
    </w:p>
    <w:p w:rsidR="008132E2" w:rsidRDefault="00EF7D1C" w:rsidP="000A7005">
      <w:pPr>
        <w:jc w:val="both"/>
        <w:rPr>
          <w:b w:val="0"/>
          <w:rtl/>
        </w:rPr>
      </w:pPr>
      <w:r>
        <w:rPr>
          <w:rFonts w:hint="cs"/>
          <w:b w:val="0"/>
          <w:rtl/>
        </w:rPr>
        <w:lastRenderedPageBreak/>
        <w:t xml:space="preserve">70- وقال الحافظ ابن عساكر الدمشقي (571 هـ) في بيان عقيدته التي هي عقيدة أبي الحسن الأشعري نقلاً عن القاضي أبي المعالي بن عبد الملك ما نصه </w:t>
      </w:r>
      <w:r w:rsidR="006724CF">
        <w:rPr>
          <w:rFonts w:hint="cs"/>
          <w:b w:val="0"/>
          <w:rtl/>
        </w:rPr>
        <w:t xml:space="preserve"> : </w:t>
      </w:r>
      <w:r>
        <w:rPr>
          <w:rFonts w:hint="cs"/>
          <w:b w:val="0"/>
          <w:rtl/>
        </w:rPr>
        <w:t xml:space="preserve">( قالت </w:t>
      </w:r>
      <w:proofErr w:type="spellStart"/>
      <w:r>
        <w:rPr>
          <w:rFonts w:hint="cs"/>
          <w:b w:val="0"/>
          <w:rtl/>
        </w:rPr>
        <w:t>النجارية</w:t>
      </w:r>
      <w:proofErr w:type="spellEnd"/>
      <w:r>
        <w:rPr>
          <w:rFonts w:hint="cs"/>
          <w:b w:val="0"/>
          <w:rtl/>
        </w:rPr>
        <w:t xml:space="preserve">  : إن </w:t>
      </w:r>
      <w:r w:rsidR="006724CF">
        <w:rPr>
          <w:rFonts w:hint="cs"/>
          <w:b w:val="0"/>
          <w:rtl/>
        </w:rPr>
        <w:t>البارئ</w:t>
      </w:r>
      <w:r>
        <w:rPr>
          <w:rFonts w:hint="cs"/>
          <w:b w:val="0"/>
          <w:rtl/>
        </w:rPr>
        <w:t xml:space="preserve"> سبحانه بكل مكان من غير حلول ولا جهة . وقالت </w:t>
      </w:r>
      <w:proofErr w:type="spellStart"/>
      <w:r>
        <w:rPr>
          <w:rFonts w:hint="cs"/>
          <w:b w:val="0"/>
          <w:rtl/>
        </w:rPr>
        <w:t>الحشوية</w:t>
      </w:r>
      <w:proofErr w:type="spellEnd"/>
      <w:r>
        <w:rPr>
          <w:rFonts w:hint="cs"/>
          <w:b w:val="0"/>
          <w:rtl/>
        </w:rPr>
        <w:t xml:space="preserve"> والمجسمة  : إنه سبحانه حالّ . في العرش وإن العرش مكان له وهو جالس عليه فسلك طريقة بينهما فقال  : كان ولا مكان فخلق العرش والكرسي ولم يحتج إلى مكان ، وهو بعد خلق المكان كما كان قبل خ</w:t>
      </w:r>
      <w:r w:rsidR="008132E2">
        <w:rPr>
          <w:rFonts w:hint="cs"/>
          <w:b w:val="0"/>
          <w:rtl/>
        </w:rPr>
        <w:t xml:space="preserve">لقه ) تبيين كذب المفتري (ص 150) ، </w:t>
      </w:r>
    </w:p>
    <w:p w:rsidR="008132E2" w:rsidRDefault="00EF7D1C" w:rsidP="000A7005">
      <w:pPr>
        <w:jc w:val="both"/>
        <w:rPr>
          <w:b w:val="0"/>
          <w:rtl/>
        </w:rPr>
      </w:pPr>
      <w:r>
        <w:rPr>
          <w:rFonts w:hint="cs"/>
          <w:b w:val="0"/>
          <w:rtl/>
        </w:rPr>
        <w:t>71- وقال أيضا في تنزيه الله عن المكان والجهة ما نصه</w:t>
      </w:r>
      <w:r w:rsidR="008132E2">
        <w:rPr>
          <w:rFonts w:hint="cs"/>
          <w:b w:val="0"/>
          <w:rtl/>
        </w:rPr>
        <w:t xml:space="preserve"> : </w:t>
      </w:r>
      <w:r>
        <w:rPr>
          <w:rFonts w:hint="cs"/>
          <w:b w:val="0"/>
          <w:rtl/>
        </w:rPr>
        <w:t xml:space="preserve">( خـلـق السـمـاء كـمـا يـشـاء بـلا دعـائـم مـسـتقـلـه ، لا لـلـتـحـيـز كـي تـكـو ن لـذاتـه جـهـة مـقـلـه ، رب عـلـى الـعـرش اسـتـوى قـهـرا ويـنـزل لا بـنـقـلـه ) أنظر مقدمة </w:t>
      </w:r>
      <w:r w:rsidR="008132E2">
        <w:rPr>
          <w:rFonts w:hint="cs"/>
          <w:b w:val="0"/>
          <w:rtl/>
        </w:rPr>
        <w:t xml:space="preserve">تبيين كذب المفتري للكوثري (ص 2) ، </w:t>
      </w:r>
    </w:p>
    <w:p w:rsidR="008132E2" w:rsidRDefault="00EF7D1C" w:rsidP="000A7005">
      <w:pPr>
        <w:jc w:val="both"/>
        <w:rPr>
          <w:b w:val="0"/>
          <w:rtl/>
        </w:rPr>
      </w:pPr>
      <w:r>
        <w:rPr>
          <w:rFonts w:hint="cs"/>
          <w:b w:val="0"/>
          <w:rtl/>
        </w:rPr>
        <w:t>72- وقال سيدنا الامام أحمد الرفاعي الشافعي الأشعري (578 هـ) ما نصه  :</w:t>
      </w:r>
      <w:r w:rsidR="008132E2">
        <w:rPr>
          <w:rFonts w:hint="cs"/>
          <w:b w:val="0"/>
          <w:rtl/>
        </w:rPr>
        <w:t xml:space="preserve"> </w:t>
      </w:r>
      <w:r>
        <w:rPr>
          <w:rFonts w:hint="cs"/>
          <w:b w:val="0"/>
          <w:rtl/>
        </w:rPr>
        <w:t> ( وطهِّروا عقائدكم من تفسير معنى الاستواء في حقه تعالى بالاستقرار، كاستواء الأجسام على الأجسام المستلزم للحلول ، تعالى الله عن ذلك . وإياكم والقول بالفوقية والسُّفْلية والمكان واليد والعين بالجارحة، والنزول بالإتيان والانتقال ، فإن كل ما جاء في الكتاب والسنة مما يدل ظاهره على ما ذُكر فقد جاء في الكتاب والسنة مثله مما يؤيد المقصود ) البرهان المؤيد (ص 17 - 18 )</w:t>
      </w:r>
      <w:r w:rsidR="008132E2">
        <w:rPr>
          <w:rFonts w:hint="cs"/>
          <w:b w:val="0"/>
          <w:rtl/>
        </w:rPr>
        <w:t xml:space="preserve"> ، </w:t>
      </w:r>
    </w:p>
    <w:p w:rsidR="008132E2" w:rsidRDefault="00EF7D1C" w:rsidP="000A7005">
      <w:pPr>
        <w:jc w:val="both"/>
        <w:rPr>
          <w:b w:val="0"/>
          <w:rtl/>
        </w:rPr>
      </w:pPr>
      <w:r>
        <w:rPr>
          <w:rFonts w:hint="cs"/>
          <w:b w:val="0"/>
          <w:rtl/>
        </w:rPr>
        <w:t>73- وقال أيضا ما نصه  :</w:t>
      </w:r>
      <w:r w:rsidR="008132E2">
        <w:rPr>
          <w:rFonts w:hint="cs"/>
          <w:b w:val="0"/>
          <w:rtl/>
        </w:rPr>
        <w:t xml:space="preserve"> </w:t>
      </w:r>
      <w:r>
        <w:rPr>
          <w:rFonts w:hint="cs"/>
          <w:b w:val="0"/>
          <w:rtl/>
        </w:rPr>
        <w:t> ( غاية المعرفة بالله الإيقان بوجوده تعالى بلا كيف ولا مكان ) أنظر كتاب حكم الشي</w:t>
      </w:r>
      <w:r w:rsidR="008132E2">
        <w:rPr>
          <w:rFonts w:hint="cs"/>
          <w:b w:val="0"/>
          <w:rtl/>
        </w:rPr>
        <w:t xml:space="preserve">خ أحمد الرفاعي الكبير (ص35- 36) ، </w:t>
      </w:r>
    </w:p>
    <w:p w:rsidR="008132E2" w:rsidRDefault="00EF7D1C" w:rsidP="000A7005">
      <w:pPr>
        <w:jc w:val="both"/>
        <w:rPr>
          <w:b w:val="0"/>
          <w:rtl/>
        </w:rPr>
      </w:pPr>
      <w:r>
        <w:rPr>
          <w:rFonts w:hint="cs"/>
          <w:b w:val="0"/>
          <w:rtl/>
        </w:rPr>
        <w:t xml:space="preserve">74- وقال أيضا ما نصه  : </w:t>
      </w:r>
      <w:r w:rsidR="008132E2">
        <w:rPr>
          <w:rFonts w:hint="cs"/>
          <w:b w:val="0"/>
          <w:rtl/>
        </w:rPr>
        <w:t xml:space="preserve"> </w:t>
      </w:r>
      <w:r>
        <w:rPr>
          <w:rFonts w:hint="cs"/>
          <w:b w:val="0"/>
          <w:rtl/>
        </w:rPr>
        <w:t xml:space="preserve">( وأنه - أي الله - لا يحل في </w:t>
      </w:r>
      <w:r w:rsidR="00161A88">
        <w:rPr>
          <w:rFonts w:hint="cs"/>
          <w:b w:val="0"/>
          <w:rtl/>
        </w:rPr>
        <w:t>شيء</w:t>
      </w:r>
      <w:r>
        <w:rPr>
          <w:rFonts w:hint="cs"/>
          <w:b w:val="0"/>
          <w:rtl/>
        </w:rPr>
        <w:t xml:space="preserve"> ولا يحل فيه </w:t>
      </w:r>
      <w:r w:rsidR="00161A88">
        <w:rPr>
          <w:rFonts w:hint="cs"/>
          <w:b w:val="0"/>
          <w:rtl/>
        </w:rPr>
        <w:t>شيء</w:t>
      </w:r>
      <w:r>
        <w:rPr>
          <w:rFonts w:hint="cs"/>
          <w:b w:val="0"/>
          <w:rtl/>
        </w:rPr>
        <w:t xml:space="preserve"> ، تعالى عن أن </w:t>
      </w:r>
      <w:proofErr w:type="spellStart"/>
      <w:r>
        <w:rPr>
          <w:rFonts w:hint="cs"/>
          <w:b w:val="0"/>
          <w:rtl/>
        </w:rPr>
        <w:t>يحويه</w:t>
      </w:r>
      <w:proofErr w:type="spellEnd"/>
      <w:r>
        <w:rPr>
          <w:rFonts w:hint="cs"/>
          <w:b w:val="0"/>
          <w:rtl/>
        </w:rPr>
        <w:t xml:space="preserve"> مكان</w:t>
      </w:r>
      <w:r w:rsidR="00853863">
        <w:rPr>
          <w:rFonts w:hint="cs"/>
          <w:b w:val="0"/>
          <w:rtl/>
        </w:rPr>
        <w:t xml:space="preserve"> </w:t>
      </w:r>
      <w:r>
        <w:rPr>
          <w:rFonts w:hint="cs"/>
          <w:b w:val="0"/>
          <w:rtl/>
        </w:rPr>
        <w:t>، كما تقدَس عن أن يحده زمان ، بل كان قبل خلق الزمان والمكان، وهو الآن على ما عليه كان ) إجابة الداعي إلى بي</w:t>
      </w:r>
      <w:r w:rsidR="008132E2">
        <w:rPr>
          <w:rFonts w:hint="cs"/>
          <w:b w:val="0"/>
          <w:rtl/>
        </w:rPr>
        <w:t xml:space="preserve">ان اعتقاد الإمام الرفاعي (ص 44) ، </w:t>
      </w:r>
    </w:p>
    <w:p w:rsidR="00853863" w:rsidRDefault="00EF7D1C" w:rsidP="000A7005">
      <w:pPr>
        <w:jc w:val="both"/>
        <w:rPr>
          <w:b w:val="0"/>
          <w:rtl/>
        </w:rPr>
      </w:pPr>
      <w:r>
        <w:rPr>
          <w:rFonts w:hint="cs"/>
          <w:b w:val="0"/>
          <w:rtl/>
        </w:rPr>
        <w:t>75- وقال أيضا ما نصه  :</w:t>
      </w:r>
      <w:r w:rsidR="008132E2">
        <w:rPr>
          <w:rFonts w:hint="cs"/>
          <w:b w:val="0"/>
          <w:rtl/>
        </w:rPr>
        <w:t xml:space="preserve"> </w:t>
      </w:r>
      <w:r>
        <w:rPr>
          <w:rFonts w:hint="cs"/>
          <w:b w:val="0"/>
          <w:rtl/>
        </w:rPr>
        <w:t xml:space="preserve">( لا يحده تعالى المقدار، ولا تحويه الأقطار، ولا تحيط به الجهات ، ولا تكتنفه السماوات وأنه مستوٍ على العرش على الوجه الذي قاله وبالمعنى الذي أراده ، استواء منزَها عن المماسة والاستقرار والتمكن والتحول والانتقال ، لا يحمله العرش ، بل العرش وحملتُه محمولون بلطف قدرته ، ومقهورون في قبضته ، وهو فوق العرش ، وفوق كل </w:t>
      </w:r>
      <w:r w:rsidR="00161A88">
        <w:rPr>
          <w:rFonts w:hint="cs"/>
          <w:b w:val="0"/>
          <w:rtl/>
        </w:rPr>
        <w:t>شيء</w:t>
      </w:r>
      <w:r>
        <w:rPr>
          <w:rFonts w:hint="cs"/>
          <w:b w:val="0"/>
          <w:rtl/>
        </w:rPr>
        <w:t xml:space="preserve"> إلى تخوم الثرى ، فوقية لا تزيده قربا إلى العرش والسماء بل هو رفيع الدرجات عن العرش كما أنه رفيع الدرجات </w:t>
      </w:r>
      <w:r w:rsidR="00853863">
        <w:rPr>
          <w:rFonts w:hint="cs"/>
          <w:b w:val="0"/>
          <w:rtl/>
        </w:rPr>
        <w:t xml:space="preserve">عن الثرى ) المرجع السابق (ص 43) ، </w:t>
      </w:r>
    </w:p>
    <w:p w:rsidR="00EF7D1C" w:rsidRDefault="00EF7D1C" w:rsidP="000A7005">
      <w:pPr>
        <w:jc w:val="both"/>
        <w:rPr>
          <w:b w:val="0"/>
          <w:rtl/>
        </w:rPr>
      </w:pPr>
      <w:r>
        <w:rPr>
          <w:rFonts w:hint="cs"/>
          <w:b w:val="0"/>
          <w:rtl/>
        </w:rPr>
        <w:lastRenderedPageBreak/>
        <w:t>76- وكذا كان على هذا المعتقد السلطان المجاهد صلاح الدين الأيوبي رحمه الله (589 هـ) كما وصفه أصحاب التراجم  :</w:t>
      </w:r>
      <w:r w:rsidR="00853863">
        <w:rPr>
          <w:rFonts w:hint="cs"/>
          <w:b w:val="0"/>
          <w:rtl/>
        </w:rPr>
        <w:t xml:space="preserve"> </w:t>
      </w:r>
      <w:r>
        <w:rPr>
          <w:rFonts w:hint="cs"/>
          <w:b w:val="0"/>
          <w:rtl/>
        </w:rPr>
        <w:t> ( شافعي المذهب، أشعري الاعتقاد ) ، وقد كان له اعتناء خاص بنشر عقيدة الإمام الأشعري رحمه الله فقد قال السيوطي ما نصه  : ( فلما ولي صلاح الدين بن أيوب أمر المؤذنين في وقت التسبيح أن يعلنوا العقيدة الأشعرية ، فوظف المؤذنين على ذكرها كل ليلة الى و قتنا هذا ) اهـ أي إلى وقت السيوطي المتوفى سنة 911.اهـ ) الو</w:t>
      </w:r>
      <w:r w:rsidR="00853863">
        <w:rPr>
          <w:rFonts w:hint="cs"/>
          <w:b w:val="0"/>
          <w:rtl/>
        </w:rPr>
        <w:t xml:space="preserve">سائل إلى مسامرة </w:t>
      </w:r>
      <w:proofErr w:type="spellStart"/>
      <w:r w:rsidR="00853863">
        <w:rPr>
          <w:rFonts w:hint="cs"/>
          <w:b w:val="0"/>
          <w:rtl/>
        </w:rPr>
        <w:t>الأوانل</w:t>
      </w:r>
      <w:proofErr w:type="spellEnd"/>
      <w:r w:rsidR="00853863">
        <w:rPr>
          <w:rFonts w:hint="cs"/>
          <w:b w:val="0"/>
          <w:rtl/>
        </w:rPr>
        <w:t xml:space="preserve"> (ص 15) ، </w:t>
      </w:r>
      <w:r>
        <w:rPr>
          <w:rFonts w:hint="cs"/>
          <w:b w:val="0"/>
          <w:rtl/>
        </w:rPr>
        <w:t xml:space="preserve">ويقول الشيخ محمد بن علان الصديقي الشافعي ما نصه  : </w:t>
      </w:r>
      <w:r w:rsidR="00853863">
        <w:rPr>
          <w:rFonts w:hint="cs"/>
          <w:b w:val="0"/>
          <w:rtl/>
        </w:rPr>
        <w:t xml:space="preserve"> </w:t>
      </w:r>
      <w:r>
        <w:rPr>
          <w:rFonts w:hint="cs"/>
          <w:b w:val="0"/>
          <w:rtl/>
        </w:rPr>
        <w:t xml:space="preserve">( فلما ولي صلاح الدين بن أيوب وحمل الناس على اعتقاد مذهب الأشعري أمر المؤذنين أن يعلنوا وقت التسبيح بذكر العقيدة الأشعرية التي تُعرف </w:t>
      </w:r>
      <w:proofErr w:type="spellStart"/>
      <w:r>
        <w:rPr>
          <w:rFonts w:hint="cs"/>
          <w:b w:val="0"/>
          <w:rtl/>
        </w:rPr>
        <w:t>بالمرشدية</w:t>
      </w:r>
      <w:proofErr w:type="spellEnd"/>
      <w:r>
        <w:rPr>
          <w:rFonts w:hint="cs"/>
          <w:b w:val="0"/>
          <w:rtl/>
        </w:rPr>
        <w:t xml:space="preserve"> فواظبوا على ذكرها كل ليلة</w:t>
      </w:r>
      <w:r w:rsidR="00853863">
        <w:rPr>
          <w:rFonts w:hint="cs"/>
          <w:b w:val="0"/>
          <w:rtl/>
        </w:rPr>
        <w:t xml:space="preserve"> ) الفتوحات الربانية (2 :  113) ، </w:t>
      </w:r>
      <w:r>
        <w:rPr>
          <w:rFonts w:hint="cs"/>
          <w:b w:val="0"/>
          <w:rtl/>
        </w:rPr>
        <w:t xml:space="preserve">ولما كان للسلطان المذكور هذا الاهتمام بعقيدة الأشعري ألف الشيخ الفقيه النحوي محمد بن هبة الله رسالة في العقيدة وأسماها "حدائق الفصول وجواهر الأصول " وأهداها للسلطان فأقبل عليها وأمر بتعليمها حتى </w:t>
      </w:r>
      <w:proofErr w:type="spellStart"/>
      <w:r>
        <w:rPr>
          <w:rFonts w:hint="cs"/>
          <w:b w:val="0"/>
          <w:rtl/>
        </w:rPr>
        <w:t>للصبيان</w:t>
      </w:r>
      <w:proofErr w:type="spellEnd"/>
      <w:r>
        <w:rPr>
          <w:rFonts w:hint="cs"/>
          <w:b w:val="0"/>
          <w:rtl/>
        </w:rPr>
        <w:t xml:space="preserve"> في المكاتب، " وصارت تس</w:t>
      </w:r>
      <w:r w:rsidR="00853863">
        <w:rPr>
          <w:rFonts w:hint="cs"/>
          <w:b w:val="0"/>
          <w:rtl/>
        </w:rPr>
        <w:t>مى فيما بعد "بالعقيدة الصلاحية" ، و</w:t>
      </w:r>
      <w:r>
        <w:rPr>
          <w:rFonts w:hint="cs"/>
          <w:b w:val="0"/>
          <w:rtl/>
        </w:rPr>
        <w:t xml:space="preserve">مما جاء في هذه الرسالة  : و (صانـع الـعـالـم لا </w:t>
      </w:r>
      <w:proofErr w:type="spellStart"/>
      <w:r>
        <w:rPr>
          <w:rFonts w:hint="cs"/>
          <w:b w:val="0"/>
          <w:rtl/>
        </w:rPr>
        <w:t>يحويه</w:t>
      </w:r>
      <w:proofErr w:type="spellEnd"/>
      <w:r>
        <w:rPr>
          <w:rFonts w:hint="cs"/>
          <w:b w:val="0"/>
          <w:rtl/>
        </w:rPr>
        <w:t xml:space="preserve"> قـطر ) تعالى الله عن تشبيه قد كـان مـوجـودا. ولا مكـانـا وحكمه الان على ما كانا سبحانه جـل عن المكان وعز عن تغيرِ الزمان فـقـد غـلا وزاد فـي الغلو من خصه بجهة العلو وحصر الصانع فـي السماء مبدعها والعرش فوق الماء وأثـبـتـوا لذاته </w:t>
      </w:r>
      <w:proofErr w:type="spellStart"/>
      <w:r>
        <w:rPr>
          <w:rFonts w:hint="cs"/>
          <w:b w:val="0"/>
          <w:rtl/>
        </w:rPr>
        <w:t>التحيزا</w:t>
      </w:r>
      <w:proofErr w:type="spellEnd"/>
      <w:r>
        <w:rPr>
          <w:rFonts w:hint="cs"/>
          <w:b w:val="0"/>
          <w:rtl/>
        </w:rPr>
        <w:t xml:space="preserve"> قد ضل ذو ال</w:t>
      </w:r>
      <w:r w:rsidR="00853863">
        <w:rPr>
          <w:rFonts w:hint="cs"/>
          <w:b w:val="0"/>
          <w:rtl/>
        </w:rPr>
        <w:t xml:space="preserve">تشبيه ) أنظر حدائق الفصول (ص15) ، </w:t>
      </w:r>
    </w:p>
    <w:p w:rsidR="00853863" w:rsidRDefault="00EF7D1C" w:rsidP="000A7005">
      <w:pPr>
        <w:jc w:val="both"/>
        <w:rPr>
          <w:b w:val="0"/>
          <w:rtl/>
        </w:rPr>
      </w:pPr>
      <w:r>
        <w:rPr>
          <w:rFonts w:hint="cs"/>
          <w:b w:val="0"/>
          <w:rtl/>
        </w:rPr>
        <w:t>77- قال الإمام الحافظ ابن الجوزي الحنبلي (597 هـ) ما نصه  :</w:t>
      </w:r>
      <w:r w:rsidR="00853863">
        <w:rPr>
          <w:rFonts w:hint="cs"/>
          <w:b w:val="0"/>
          <w:rtl/>
        </w:rPr>
        <w:t xml:space="preserve"> </w:t>
      </w:r>
      <w:r>
        <w:rPr>
          <w:rFonts w:hint="cs"/>
          <w:b w:val="0"/>
          <w:rtl/>
        </w:rPr>
        <w:t xml:space="preserve">(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 صيد الخاطر (ص47 ) </w:t>
      </w:r>
      <w:r w:rsidR="00853863">
        <w:rPr>
          <w:rFonts w:hint="cs"/>
          <w:b w:val="0"/>
          <w:rtl/>
        </w:rPr>
        <w:t xml:space="preserve">، </w:t>
      </w:r>
    </w:p>
    <w:p w:rsidR="00853863" w:rsidRDefault="00EF7D1C" w:rsidP="000A7005">
      <w:pPr>
        <w:jc w:val="both"/>
        <w:rPr>
          <w:b w:val="0"/>
          <w:rtl/>
        </w:rPr>
      </w:pPr>
      <w:r>
        <w:rPr>
          <w:rFonts w:hint="cs"/>
          <w:b w:val="0"/>
          <w:rtl/>
        </w:rPr>
        <w:t>78- وقال أيضا :</w:t>
      </w:r>
      <w:r w:rsidR="00853863">
        <w:rPr>
          <w:rFonts w:hint="cs"/>
          <w:b w:val="0"/>
          <w:rtl/>
        </w:rPr>
        <w:t xml:space="preserve"> </w:t>
      </w:r>
      <w:r>
        <w:rPr>
          <w:rFonts w:hint="cs"/>
          <w:b w:val="0"/>
          <w:rtl/>
        </w:rPr>
        <w:t xml:space="preserve"> ( أفترى اقواما يسمعون أخبار الصفات فيحملونها على ما </w:t>
      </w:r>
      <w:proofErr w:type="spellStart"/>
      <w:r>
        <w:rPr>
          <w:rFonts w:hint="cs"/>
          <w:b w:val="0"/>
          <w:rtl/>
        </w:rPr>
        <w:t>يقتضيه</w:t>
      </w:r>
      <w:proofErr w:type="spellEnd"/>
      <w:r>
        <w:rPr>
          <w:rFonts w:hint="cs"/>
          <w:b w:val="0"/>
          <w:rtl/>
        </w:rPr>
        <w:t xml:space="preserve"> الحس، كقول قائلهم : ينزل بذاته إلى السماء وينتقل، وهذا فهم </w:t>
      </w:r>
      <w:proofErr w:type="spellStart"/>
      <w:r>
        <w:rPr>
          <w:rFonts w:hint="cs"/>
          <w:b w:val="0"/>
          <w:rtl/>
        </w:rPr>
        <w:t>ردىء</w:t>
      </w:r>
      <w:proofErr w:type="spellEnd"/>
      <w:r>
        <w:rPr>
          <w:rFonts w:hint="cs"/>
          <w:b w:val="0"/>
          <w:rtl/>
        </w:rPr>
        <w:t xml:space="preserve">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w:t>
      </w:r>
      <w:r w:rsidR="00853863">
        <w:rPr>
          <w:rFonts w:hint="cs"/>
          <w:b w:val="0"/>
          <w:rtl/>
        </w:rPr>
        <w:t>تقرار وغيرها من صفات الحوادث وا</w:t>
      </w:r>
      <w:r>
        <w:rPr>
          <w:rFonts w:hint="cs"/>
          <w:b w:val="0"/>
          <w:rtl/>
        </w:rPr>
        <w:t>لأجسام</w:t>
      </w:r>
      <w:r w:rsidR="00853863">
        <w:rPr>
          <w:rFonts w:hint="cs"/>
          <w:b w:val="0"/>
          <w:rtl/>
        </w:rPr>
        <w:t xml:space="preserve"> ، </w:t>
      </w:r>
    </w:p>
    <w:p w:rsidR="00853863" w:rsidRDefault="00EF7D1C" w:rsidP="000A7005">
      <w:pPr>
        <w:jc w:val="both"/>
        <w:rPr>
          <w:b w:val="0"/>
          <w:rtl/>
        </w:rPr>
      </w:pPr>
      <w:r>
        <w:rPr>
          <w:rFonts w:hint="cs"/>
          <w:b w:val="0"/>
          <w:rtl/>
        </w:rPr>
        <w:t xml:space="preserve">79- وقال ايضا </w:t>
      </w:r>
      <w:r w:rsidR="00853863">
        <w:rPr>
          <w:rFonts w:hint="cs"/>
          <w:b w:val="0"/>
          <w:rtl/>
        </w:rPr>
        <w:t xml:space="preserve"> : </w:t>
      </w:r>
      <w:r>
        <w:rPr>
          <w:rFonts w:hint="cs"/>
          <w:b w:val="0"/>
          <w:rtl/>
        </w:rPr>
        <w:t xml:space="preserve">( كل من هو في جهة يكون مقدرا محدودا وهو يتعالى عن ذلك ، وإنما الجهات للجواهر والأجسام لأنها أجرام تحتاج إلى جهة، وإذا ثبت بطلان الجهة ثبت بطلان المكان ) دفع شبه التشبيه </w:t>
      </w:r>
      <w:r w:rsidR="00853863">
        <w:rPr>
          <w:rFonts w:hint="cs"/>
          <w:b w:val="0"/>
          <w:rtl/>
        </w:rPr>
        <w:t xml:space="preserve">، </w:t>
      </w:r>
    </w:p>
    <w:p w:rsidR="00853863" w:rsidRDefault="00EF7D1C" w:rsidP="000A7005">
      <w:pPr>
        <w:jc w:val="both"/>
        <w:rPr>
          <w:b w:val="0"/>
          <w:rtl/>
        </w:rPr>
      </w:pPr>
      <w:r>
        <w:rPr>
          <w:rFonts w:hint="cs"/>
          <w:b w:val="0"/>
          <w:rtl/>
        </w:rPr>
        <w:lastRenderedPageBreak/>
        <w:t xml:space="preserve">80- وقال </w:t>
      </w:r>
      <w:r w:rsidR="00853863">
        <w:rPr>
          <w:rFonts w:hint="cs"/>
          <w:b w:val="0"/>
          <w:rtl/>
        </w:rPr>
        <w:t>أيضا</w:t>
      </w:r>
      <w:r>
        <w:rPr>
          <w:rFonts w:hint="cs"/>
          <w:b w:val="0"/>
          <w:rtl/>
        </w:rPr>
        <w:t xml:space="preserve">  :</w:t>
      </w:r>
      <w:r w:rsidR="00853863">
        <w:rPr>
          <w:rFonts w:hint="cs"/>
          <w:b w:val="0"/>
          <w:rtl/>
        </w:rPr>
        <w:t xml:space="preserve"> </w:t>
      </w:r>
      <w:r>
        <w:rPr>
          <w:rFonts w:hint="cs"/>
          <w:b w:val="0"/>
          <w:rtl/>
        </w:rPr>
        <w:t>( فإن قيل : نفي الجهات يحيل وجوده، قلنا  : إن كان الموجود يقبل الاتصال والانفصال فقد صدقتَ، فأما إذا لم يقبلهما فليس خلوه من طرق النقيض بمحال ) دفع شبه التشبيه .</w:t>
      </w:r>
      <w:r>
        <w:rPr>
          <w:rFonts w:hint="cs"/>
          <w:b w:val="0"/>
          <w:rtl/>
        </w:rPr>
        <w:br/>
        <w:t>81- وقال الشيخ تاج الدين محمد بن هبة الله المكي الحموي المصري (599 هـ) في تنزيه الله عن المكان ما نصه  :</w:t>
      </w:r>
      <w:r w:rsidR="00853863">
        <w:rPr>
          <w:rFonts w:hint="cs"/>
          <w:b w:val="0"/>
          <w:rtl/>
        </w:rPr>
        <w:t xml:space="preserve"> </w:t>
      </w:r>
      <w:r>
        <w:rPr>
          <w:rFonts w:hint="cs"/>
          <w:b w:val="0"/>
          <w:rtl/>
        </w:rPr>
        <w:t xml:space="preserve">( وصانع العالم لا </w:t>
      </w:r>
      <w:proofErr w:type="spellStart"/>
      <w:r>
        <w:rPr>
          <w:rFonts w:hint="cs"/>
          <w:b w:val="0"/>
          <w:rtl/>
        </w:rPr>
        <w:t>يحويه</w:t>
      </w:r>
      <w:proofErr w:type="spellEnd"/>
      <w:r>
        <w:rPr>
          <w:rFonts w:hint="cs"/>
          <w:b w:val="0"/>
          <w:rtl/>
        </w:rPr>
        <w:t xml:space="preserve"> قطر تعالى الله ن تشبيه قد كان موجودا ولا مكانا وحكمه الان على ما كانا سبحانه جل عن المكان وعز عن تغير الزمان ) انظر منظومته "حدائق الفصول وجواهر الأصول" في التوحيد ، التي كان أمر بتدريسها السلطان ال</w:t>
      </w:r>
      <w:r w:rsidR="00853863">
        <w:rPr>
          <w:rFonts w:hint="cs"/>
          <w:b w:val="0"/>
          <w:rtl/>
        </w:rPr>
        <w:t xml:space="preserve">مجاهد صلاح الدين الأيوبي (ص 10) ، </w:t>
      </w:r>
      <w:r>
        <w:rPr>
          <w:rFonts w:hint="cs"/>
          <w:b w:val="0"/>
          <w:rtl/>
        </w:rPr>
        <w:t xml:space="preserve">قلت  : وهذا الشيخ تاج الدين محمد بن هبة الله المكي الحموي المصري قال تاج الدين السبكي في طبقاته  : ( كان فقيها فرضيا نحويا متكلما ، أشعري العقيدة ، إماما من أئمة المسلمين ، إليه مرجع أهل الديار المصرية في فتاويهم . وله نظم كثير منه ارجوزة سماها "حدائق الفصول وجواهر الأصول " صنفها للسلطان صلاح الدين ، وهي حسنة جدا نافعة </w:t>
      </w:r>
      <w:r w:rsidR="00853863">
        <w:rPr>
          <w:rFonts w:hint="cs"/>
          <w:b w:val="0"/>
          <w:rtl/>
        </w:rPr>
        <w:t xml:space="preserve">، عذبة النظم) اهـ. (7 : 23- 25) ، </w:t>
      </w:r>
    </w:p>
    <w:p w:rsidR="00853863" w:rsidRDefault="00EF7D1C" w:rsidP="000A7005">
      <w:pPr>
        <w:jc w:val="both"/>
        <w:rPr>
          <w:b w:val="0"/>
          <w:rtl/>
        </w:rPr>
      </w:pPr>
      <w:r>
        <w:rPr>
          <w:rFonts w:hint="cs"/>
          <w:b w:val="0"/>
          <w:rtl/>
        </w:rPr>
        <w:t>82- وقال المبارك بن محمد المعروف بابن الأثير (606 ص) ما نصه  :</w:t>
      </w:r>
      <w:r w:rsidR="00853863">
        <w:rPr>
          <w:rFonts w:hint="cs"/>
          <w:b w:val="0"/>
          <w:rtl/>
        </w:rPr>
        <w:t xml:space="preserve"> </w:t>
      </w:r>
      <w:r>
        <w:rPr>
          <w:rFonts w:hint="cs"/>
          <w:b w:val="0"/>
          <w:rtl/>
        </w:rPr>
        <w:t>( "المراد بقرب العبد من الله تعالى القرب بالذكر والعمل الصالح ، لا قرب الذات والمكان لأن ذلك من صفات الأجسام ، والله يتعالى عن ذلك ويتقدس ) انظر النهاية في غر</w:t>
      </w:r>
      <w:r w:rsidR="00853863">
        <w:rPr>
          <w:rFonts w:hint="cs"/>
          <w:b w:val="0"/>
          <w:rtl/>
        </w:rPr>
        <w:t xml:space="preserve">يب الحديث (مادة ق ر ب، 4 :  32) ، </w:t>
      </w:r>
    </w:p>
    <w:p w:rsidR="00853863" w:rsidRDefault="00EF7D1C" w:rsidP="000A7005">
      <w:pPr>
        <w:jc w:val="both"/>
        <w:rPr>
          <w:b w:val="0"/>
          <w:rtl/>
        </w:rPr>
      </w:pPr>
      <w:r>
        <w:rPr>
          <w:rFonts w:hint="cs"/>
          <w:b w:val="0"/>
          <w:rtl/>
        </w:rPr>
        <w:t xml:space="preserve">83- وقال المفسر فخرالدين الرازي (6 0 6 هـ) في قوله تعالى" وهو العلي العظيم ما نصه </w:t>
      </w:r>
      <w:r w:rsidR="00853863">
        <w:rPr>
          <w:rFonts w:hint="cs"/>
          <w:b w:val="0"/>
          <w:rtl/>
        </w:rPr>
        <w:t xml:space="preserve">: </w:t>
      </w:r>
      <w:r>
        <w:rPr>
          <w:rFonts w:hint="cs"/>
          <w:b w:val="0"/>
          <w:rtl/>
        </w:rPr>
        <w:t>( لا يجوز أن يكون المراد بكونه عليا العلو في الجهة والمكان لما ثبتت الدلالة على فساده ، ولا يجوز أن يكون المراد من العظيم العظمة بالجثة وكبر الجسم ، لأن ذلك يقتضي كونه مؤلفا من الأجزاء والأبعاض، وذلك ضد قوله " قل هو الله أَحد " فوجب أن يكون المراد من العلي المتعالي عن مشابهة الممكنات ومناسبة المحدثات، ومن العظيم العظمة بالقدرة والقهر بالاستعلاء وكمال الإلهية ) المصدر السابق (سورة</w:t>
      </w:r>
      <w:r w:rsidR="00853863">
        <w:rPr>
          <w:rFonts w:hint="cs"/>
          <w:b w:val="0"/>
          <w:rtl/>
        </w:rPr>
        <w:t xml:space="preserve"> الشورى :  ءاية 4 - 27 :  144 ) ، </w:t>
      </w:r>
    </w:p>
    <w:p w:rsidR="00853863" w:rsidRDefault="00EF7D1C" w:rsidP="000A7005">
      <w:pPr>
        <w:jc w:val="both"/>
        <w:rPr>
          <w:b w:val="0"/>
          <w:rtl/>
        </w:rPr>
      </w:pPr>
      <w:r>
        <w:rPr>
          <w:rFonts w:hint="cs"/>
          <w:b w:val="0"/>
          <w:rtl/>
        </w:rPr>
        <w:t>84- وقال الشيخ أبو منصور - فخر الدين عبد الرحمن بن محمد المعروف بابن عساكر (620 هـ) عن الله تعالى ما نصه  :</w:t>
      </w:r>
      <w:r w:rsidR="00853863">
        <w:rPr>
          <w:rFonts w:hint="cs"/>
          <w:b w:val="0"/>
          <w:rtl/>
        </w:rPr>
        <w:t xml:space="preserve"> </w:t>
      </w:r>
      <w:r>
        <w:rPr>
          <w:rFonts w:hint="cs"/>
          <w:b w:val="0"/>
          <w:rtl/>
        </w:rPr>
        <w:t> ( موجود قبل الخلق ليس له قبل ولا بعد ، ولا فوق ولا تحت، ولا يمين ولا شمال ، ولا أمام ولا خلف ، ولا كل ولا بعض، ولا يقال متى كان ، ولا أين كـان ولا كيف ، كان ولا مكان ، كون الأكوان ، ودبر الزمان ، لا يتقيد بالزمان ، ولا يتخصص بالمكان ) انظر طبقات الش</w:t>
      </w:r>
      <w:r w:rsidR="00853863">
        <w:rPr>
          <w:rFonts w:hint="cs"/>
          <w:b w:val="0"/>
          <w:rtl/>
        </w:rPr>
        <w:t xml:space="preserve">افعية ( 8 :  186) ، </w:t>
      </w:r>
    </w:p>
    <w:p w:rsidR="00853863" w:rsidRDefault="00EF7D1C" w:rsidP="000A7005">
      <w:pPr>
        <w:jc w:val="both"/>
        <w:rPr>
          <w:b w:val="0"/>
          <w:rtl/>
        </w:rPr>
      </w:pPr>
      <w:r>
        <w:rPr>
          <w:rFonts w:hint="cs"/>
          <w:b w:val="0"/>
          <w:rtl/>
        </w:rPr>
        <w:t xml:space="preserve">85- وقال الصوفي الزاهد ذو النون المصري (245) ما نصه  : </w:t>
      </w:r>
      <w:r w:rsidR="00853863">
        <w:rPr>
          <w:rFonts w:hint="cs"/>
          <w:b w:val="0"/>
          <w:rtl/>
        </w:rPr>
        <w:t xml:space="preserve"> </w:t>
      </w:r>
      <w:r>
        <w:rPr>
          <w:rFonts w:hint="cs"/>
          <w:b w:val="0"/>
          <w:rtl/>
        </w:rPr>
        <w:t xml:space="preserve">( ربي تعالى فلا </w:t>
      </w:r>
      <w:r w:rsidR="00161A88">
        <w:rPr>
          <w:rFonts w:hint="cs"/>
          <w:b w:val="0"/>
          <w:rtl/>
        </w:rPr>
        <w:t>شيء</w:t>
      </w:r>
      <w:r>
        <w:rPr>
          <w:rFonts w:hint="cs"/>
          <w:b w:val="0"/>
          <w:rtl/>
        </w:rPr>
        <w:t xml:space="preserve"> يحيط به رفو المحيط بنا في كل مرتصد *** لا </w:t>
      </w:r>
      <w:proofErr w:type="spellStart"/>
      <w:r>
        <w:rPr>
          <w:rFonts w:hint="cs"/>
          <w:b w:val="0"/>
          <w:rtl/>
        </w:rPr>
        <w:t>الأين</w:t>
      </w:r>
      <w:proofErr w:type="spellEnd"/>
      <w:r>
        <w:rPr>
          <w:rFonts w:hint="cs"/>
          <w:b w:val="0"/>
          <w:rtl/>
        </w:rPr>
        <w:t xml:space="preserve"> والحيث والتكييف يدركه ولا يـحـد بـمـقـدار ولا امـد</w:t>
      </w:r>
      <w:r w:rsidR="00853863">
        <w:rPr>
          <w:rFonts w:hint="cs"/>
          <w:b w:val="0"/>
          <w:rtl/>
        </w:rPr>
        <w:t xml:space="preserve"> ، </w:t>
      </w:r>
      <w:r>
        <w:rPr>
          <w:rFonts w:hint="cs"/>
          <w:b w:val="0"/>
          <w:rtl/>
        </w:rPr>
        <w:t xml:space="preserve">وكـيـف يـدركـه حـد ولـم تـره عين </w:t>
      </w:r>
      <w:r>
        <w:rPr>
          <w:rFonts w:hint="cs"/>
          <w:b w:val="0"/>
          <w:rtl/>
        </w:rPr>
        <w:lastRenderedPageBreak/>
        <w:t>وليس له ير المثل من أحد *** أم كـيف يبلغه وهـم بلا شبه وقد تعالى عن الأشباه والولد ) حلية الأولياء ترجمة ذي النون المصري (9  : 388 )</w:t>
      </w:r>
      <w:r w:rsidR="00853863">
        <w:rPr>
          <w:rFonts w:hint="cs"/>
          <w:b w:val="0"/>
          <w:rtl/>
        </w:rPr>
        <w:t xml:space="preserve"> ، </w:t>
      </w:r>
    </w:p>
    <w:p w:rsidR="00853863" w:rsidRDefault="00EF7D1C" w:rsidP="000A7005">
      <w:pPr>
        <w:jc w:val="both"/>
        <w:rPr>
          <w:b w:val="0"/>
          <w:rtl/>
        </w:rPr>
      </w:pPr>
      <w:r>
        <w:rPr>
          <w:rFonts w:hint="cs"/>
          <w:b w:val="0"/>
          <w:rtl/>
        </w:rPr>
        <w:t xml:space="preserve">86- وقال الشيخ إسماعيل بن إبراهيم الشيباني الحنفي (629 ه) ما نصه  : </w:t>
      </w:r>
      <w:r w:rsidR="00853863">
        <w:rPr>
          <w:rFonts w:hint="cs"/>
          <w:b w:val="0"/>
          <w:rtl/>
        </w:rPr>
        <w:t xml:space="preserve"> </w:t>
      </w:r>
      <w:r>
        <w:rPr>
          <w:rFonts w:hint="cs"/>
          <w:b w:val="0"/>
          <w:rtl/>
        </w:rPr>
        <w:t>( مسألة  : قال أهل الحق  : إن "الله تعالى متعال عن المكان ، غير متمكن في مكان ، ولا متحيز إلى جهة خلافا للكرامية والمجسمة... والذي يدل عليه قوله تعالى "ليس كمثله شيء وهو السميع البصير "</w:t>
      </w:r>
      <w:r w:rsidR="00853863">
        <w:rPr>
          <w:rFonts w:hint="cs"/>
          <w:b w:val="0"/>
          <w:rtl/>
        </w:rPr>
        <w:t xml:space="preserve"> ، </w:t>
      </w:r>
      <w:r>
        <w:rPr>
          <w:rFonts w:hint="cs"/>
          <w:b w:val="0"/>
          <w:rtl/>
        </w:rPr>
        <w:t>فالله سبحانه وتعالى نفى أن يكون له مثل من الأشياء، والمكان والمتمكن متساويان قدرا متماثلا لاستوائهما في العدد، فكان القول بالمكان والتمكن ردا لهذا النص المحكم الذي لا احتمال فيه، ورد مثله يكون كفرا. ومن حيث المعقول : ان الله تعالى كان ولا مكان، لأن المكان حادث بالإجماع، فعلم يقينا أنه لم يكن متمكنا في الأزل في مكان، فلو صار متمكنا بعد وجود المكان لصار متمكنا بعد أن لم يكن متمكنا، ولا شك أن هذا المعنى حادث وحدوث المعنى في الذات أمارة الحدث ، وذات القديم يستحيل أن يكون محل الحوادث على ما مر ، تعالى الله عن ذلك علوا كبيرا ) أنظر شرحه على العقيدة الطحاوية الم</w:t>
      </w:r>
      <w:r w:rsidR="00853863">
        <w:rPr>
          <w:rFonts w:hint="cs"/>
          <w:b w:val="0"/>
          <w:rtl/>
        </w:rPr>
        <w:t xml:space="preserve">سمى بيان اعتقاد أهل السنة (ص45) ، </w:t>
      </w:r>
    </w:p>
    <w:p w:rsidR="000F56EB" w:rsidRDefault="00EF7D1C" w:rsidP="000A7005">
      <w:pPr>
        <w:jc w:val="both"/>
        <w:rPr>
          <w:b w:val="0"/>
          <w:rtl/>
        </w:rPr>
      </w:pPr>
      <w:r>
        <w:rPr>
          <w:rFonts w:hint="cs"/>
          <w:b w:val="0"/>
          <w:rtl/>
        </w:rPr>
        <w:t xml:space="preserve">87- وقال المتكلم سيف الدين </w:t>
      </w:r>
      <w:proofErr w:type="spellStart"/>
      <w:r>
        <w:rPr>
          <w:rFonts w:hint="cs"/>
          <w:b w:val="0"/>
          <w:rtl/>
        </w:rPr>
        <w:t>الآمدي</w:t>
      </w:r>
      <w:proofErr w:type="spellEnd"/>
      <w:r>
        <w:rPr>
          <w:rFonts w:hint="cs"/>
          <w:b w:val="0"/>
          <w:rtl/>
        </w:rPr>
        <w:t xml:space="preserve"> (631 هـ) ما نصه  :</w:t>
      </w:r>
      <w:r w:rsidR="00853863">
        <w:rPr>
          <w:rFonts w:hint="cs"/>
          <w:b w:val="0"/>
          <w:rtl/>
        </w:rPr>
        <w:t xml:space="preserve"> </w:t>
      </w:r>
      <w:r>
        <w:rPr>
          <w:rFonts w:hint="cs"/>
          <w:b w:val="0"/>
          <w:rtl/>
        </w:rPr>
        <w:t> ( وما يروى عن السلف من ألفاظ يوهم ظاهرها إثبات الجهة والمكان فهو محمول على هذا الذي ذكرنا من امتناعهم عن إجرائها على ظواهرها والإيمان بتنزيلها وتلاوة كل</w:t>
      </w:r>
      <w:r w:rsidR="00853863">
        <w:rPr>
          <w:rFonts w:hint="cs"/>
          <w:b w:val="0"/>
          <w:rtl/>
        </w:rPr>
        <w:t xml:space="preserve"> آ</w:t>
      </w:r>
      <w:r>
        <w:rPr>
          <w:rFonts w:hint="cs"/>
          <w:b w:val="0"/>
          <w:rtl/>
        </w:rPr>
        <w:t xml:space="preserve">ية على ما ذكرنا عنهم، وبين السلف </w:t>
      </w:r>
      <w:r w:rsidR="000F56EB">
        <w:rPr>
          <w:rFonts w:hint="cs"/>
          <w:b w:val="0"/>
          <w:rtl/>
        </w:rPr>
        <w:t>الاختلاف</w:t>
      </w:r>
      <w:r>
        <w:rPr>
          <w:rFonts w:hint="cs"/>
          <w:b w:val="0"/>
          <w:rtl/>
        </w:rPr>
        <w:t xml:space="preserve"> في الألفاظ التي يطلقون فيها، كل ذلك اختلاف منهم في العبارة، مع اتفاقهم جميعا في المعنى أنه تعالى ليس بمتمكن في مكان ولا متحيز بجهة، ومن اشتغل منهم بتأويل يليق بدلائل التوحيد قالوا في قوله  :" وهو الذي في السماء إِله وفي الأرضِ إِله"(84) سورة الزخرف أراد به ثبوت الألوهية في السماء لا ثبوت ذاته، وكذي في هذا قوله  :" وهو اللّه في السماوات وفي الأَرضِ " (3) سورة الأنعام </w:t>
      </w:r>
      <w:r w:rsidR="000F56EB">
        <w:rPr>
          <w:rFonts w:hint="cs"/>
          <w:b w:val="0"/>
          <w:rtl/>
        </w:rPr>
        <w:t>أي</w:t>
      </w:r>
      <w:r>
        <w:rPr>
          <w:rFonts w:hint="cs"/>
          <w:b w:val="0"/>
          <w:rtl/>
        </w:rPr>
        <w:t xml:space="preserve"> ألوهيته فيهما</w:t>
      </w:r>
      <w:r w:rsidR="000F56EB">
        <w:rPr>
          <w:rFonts w:hint="cs"/>
          <w:b w:val="0"/>
          <w:rtl/>
        </w:rPr>
        <w:t xml:space="preserve"> </w:t>
      </w:r>
      <w:r>
        <w:rPr>
          <w:rFonts w:hint="cs"/>
          <w:b w:val="0"/>
          <w:rtl/>
        </w:rPr>
        <w:t>لا</w:t>
      </w:r>
      <w:r w:rsidR="000F56EB">
        <w:rPr>
          <w:rFonts w:hint="cs"/>
          <w:b w:val="0"/>
          <w:rtl/>
        </w:rPr>
        <w:t xml:space="preserve"> </w:t>
      </w:r>
      <w:r>
        <w:rPr>
          <w:rFonts w:hint="cs"/>
          <w:b w:val="0"/>
          <w:rtl/>
        </w:rPr>
        <w:t xml:space="preserve">ذاته، وكذي في (هذا) قوله  :" أَأَمنتم من في السماء"(16) سورة الملك ألوهيته إلا أن ألوهيته أضمرت بدلالة ما سيق من </w:t>
      </w:r>
      <w:r w:rsidR="000F56EB">
        <w:rPr>
          <w:rFonts w:hint="cs"/>
          <w:b w:val="0"/>
          <w:rtl/>
        </w:rPr>
        <w:t xml:space="preserve">الآيات </w:t>
      </w:r>
      <w:r>
        <w:rPr>
          <w:rFonts w:hint="cs"/>
          <w:b w:val="0"/>
          <w:rtl/>
        </w:rPr>
        <w:t xml:space="preserve">، وقوله  :" ما يكون من نجوى ثلاثة إِلا هو رابعهم "(7) سورة المجادلة أي يعلم ذلك ولا يخفى عليه </w:t>
      </w:r>
      <w:r w:rsidR="00161A88">
        <w:rPr>
          <w:rFonts w:hint="cs"/>
          <w:b w:val="0"/>
          <w:rtl/>
        </w:rPr>
        <w:t>شيء</w:t>
      </w:r>
      <w:r>
        <w:rPr>
          <w:rFonts w:hint="cs"/>
          <w:b w:val="0"/>
          <w:rtl/>
        </w:rPr>
        <w:t xml:space="preserve">، وقوله  :" ونحن أَقرب إِليه من حبلِ الورِيد " (16) سورة ق أي بالسلطان والقدرة، وكذي القول بأنه فوق كل </w:t>
      </w:r>
      <w:r w:rsidR="00161A88">
        <w:rPr>
          <w:rFonts w:hint="cs"/>
          <w:b w:val="0"/>
          <w:rtl/>
        </w:rPr>
        <w:t>شيء</w:t>
      </w:r>
      <w:r>
        <w:rPr>
          <w:rFonts w:hint="cs"/>
          <w:b w:val="0"/>
          <w:rtl/>
        </w:rPr>
        <w:t xml:space="preserve"> أي بالقهر على ما قال تعالى :" وهو القاهر فوق عباده" (18) سورة الأنعام وقالو في قوله  :" إِليه يصعد الكلم الطيب والعمل الصالح يرفعه (10) سورة فاطـر، إن الله تعالى جعل ديوان أعمال العباد في السماء والحفظة من الملائكة فيها فيكون ما رفع الى هناك رفعّا اليه، وهذا كما في قوله  :" ونحن أقرب إِليه منكم ولكن لا تبصرون "(85 :  سورة الواقعة)، وقوله  :" وأنتم حينئذ تنظرون </w:t>
      </w:r>
      <w:r>
        <w:rPr>
          <w:rFonts w:hint="cs"/>
          <w:b w:val="0"/>
          <w:rtl/>
        </w:rPr>
        <w:lastRenderedPageBreak/>
        <w:t xml:space="preserve">"(84 :  سورة الواقعة) قالوا ملك الموت وأعوانه، والمجسمة لا يمكنهم أن يقولوا : إنه بالذات عند كل محتضر، ولا أن يقولوا : إنه بالذات في السماء لما يلزمهم القول بجعله تحت العرش وتحت عدد من السموات، فوقعوا بهواهم في مثل هذه المناقضات الفاحشة فيكون معنى قوله  :" إِليه يصعد الكلم الطيب"(10 :  سورة فاطر) كما في قوله تعالى خبرا عن إبراهيم صلوات الله عليه  :" وقال إِني ذاهب إِلى ربي سيهدين "(99 :  سورة الصافات) أي إلى الموضع الذي أمرني ربي أن أذهب إليه، وقالوا في </w:t>
      </w:r>
      <w:proofErr w:type="spellStart"/>
      <w:r>
        <w:rPr>
          <w:rFonts w:hint="cs"/>
          <w:b w:val="0"/>
          <w:rtl/>
        </w:rPr>
        <w:t>في</w:t>
      </w:r>
      <w:proofErr w:type="spellEnd"/>
      <w:r>
        <w:rPr>
          <w:rFonts w:hint="cs"/>
          <w:b w:val="0"/>
          <w:rtl/>
        </w:rPr>
        <w:t xml:space="preserve"> قوله  :" إِن الذين عند ربك " (206 : سورة</w:t>
      </w:r>
      <w:r w:rsidR="000F56EB">
        <w:rPr>
          <w:rFonts w:hint="cs"/>
          <w:b w:val="0"/>
          <w:rtl/>
        </w:rPr>
        <w:t xml:space="preserve"> </w:t>
      </w:r>
      <w:r>
        <w:rPr>
          <w:rFonts w:hint="cs"/>
          <w:b w:val="0"/>
          <w:rtl/>
        </w:rPr>
        <w:t xml:space="preserve">الأعراف)، يعني الملائكة، أن المراد منه قرب المنزلة لا قرب المكان كما قال موسى :" وكان عند اللَّه وجيها"(69) سورة الأحزاب وقال تعالى  :" واذكر عبادنا إبراهيم وإِسحق ويعقوب أولي الأَيدي والأبصارِ "(45 :  سورة ص) قال المفسرون وأئمة الهدى : أي أولو القوة في الدين والبصارة في الأمر، ولم يفهم أحد من السلف والخلف منه الأيدي الجارحة مع كونهم موصوفين حقيقة بالأبصار الجارحة والأيدي الجارحة : فكيف فهمت المشبهة من قوله  :" خلقت بيدي "(75) سورة ص اليدين الجارحتين، ومن قوله :" ولتصنع على عيني"(39 :  سورة طه) العين الجارحة، ومن الخبر المروي : " إن الصدقة تقع في كف الرحمن " - رواه مسلم - الكف الجارحة مع قوله تعالى  :" ليس كمثله شيء"(11 :  سورة الشورى) وقوله  :" ولم يكن له كفوا أَحد "(4) سورة </w:t>
      </w:r>
      <w:r w:rsidR="000F56EB">
        <w:rPr>
          <w:rFonts w:hint="cs"/>
          <w:b w:val="0"/>
          <w:rtl/>
        </w:rPr>
        <w:t>الإخلاص</w:t>
      </w:r>
      <w:r>
        <w:rPr>
          <w:rFonts w:hint="cs"/>
          <w:b w:val="0"/>
          <w:rtl/>
        </w:rPr>
        <w:t xml:space="preserve"> وقوله  :" سبحان اللّه عما يصفون"(91) سورة المؤمنون وقوله  :" إِن الله لغني عن العالمين"(6) سورة العنكبوت فـما فهموا من تلك المتشابهات إثبات الجسم والجوارح " الصورة إلا لخبث عقيدتهم وسوء سريرتهم. وبالله العصمة من الخذلان ) </w:t>
      </w:r>
      <w:proofErr w:type="spellStart"/>
      <w:r>
        <w:rPr>
          <w:rFonts w:hint="cs"/>
          <w:b w:val="0"/>
          <w:rtl/>
        </w:rPr>
        <w:t>أبكار</w:t>
      </w:r>
      <w:proofErr w:type="spellEnd"/>
      <w:r>
        <w:rPr>
          <w:rFonts w:hint="cs"/>
          <w:b w:val="0"/>
          <w:rtl/>
        </w:rPr>
        <w:t xml:space="preserve"> الأفكار (ص 194- 195) ، مخطوط</w:t>
      </w:r>
      <w:r w:rsidR="000F56EB">
        <w:rPr>
          <w:rFonts w:hint="cs"/>
          <w:b w:val="0"/>
          <w:rtl/>
        </w:rPr>
        <w:t xml:space="preserve"> ، </w:t>
      </w:r>
    </w:p>
    <w:p w:rsidR="000F56EB" w:rsidRDefault="00EF7D1C" w:rsidP="000A7005">
      <w:pPr>
        <w:jc w:val="both"/>
        <w:rPr>
          <w:b w:val="0"/>
          <w:rtl/>
        </w:rPr>
      </w:pPr>
      <w:r>
        <w:rPr>
          <w:rFonts w:hint="cs"/>
          <w:b w:val="0"/>
          <w:rtl/>
        </w:rPr>
        <w:t xml:space="preserve">88- وقال الشيخ جمال الدين محمود بن أحمد </w:t>
      </w:r>
      <w:proofErr w:type="spellStart"/>
      <w:r>
        <w:rPr>
          <w:rFonts w:hint="cs"/>
          <w:b w:val="0"/>
          <w:rtl/>
        </w:rPr>
        <w:t>الحصيري</w:t>
      </w:r>
      <w:proofErr w:type="spellEnd"/>
      <w:r>
        <w:rPr>
          <w:rFonts w:hint="cs"/>
          <w:b w:val="0"/>
          <w:rtl/>
        </w:rPr>
        <w:t xml:space="preserve"> شيخ الحنفية في زمانه (636 ص) بعد أن قرأ فتوى ابن عبد السلام في تنزيه الله عن المكان والحروف والصوت ما نصه  :</w:t>
      </w:r>
      <w:r w:rsidR="000F56EB">
        <w:rPr>
          <w:rFonts w:hint="cs"/>
          <w:b w:val="0"/>
          <w:rtl/>
        </w:rPr>
        <w:t xml:space="preserve"> </w:t>
      </w:r>
      <w:r>
        <w:rPr>
          <w:rFonts w:hint="cs"/>
          <w:b w:val="0"/>
          <w:rtl/>
        </w:rPr>
        <w:t xml:space="preserve"> ( هذا اعتقاد المسلمين ، وشعار الصالحين ، ويقين المؤمنين ، وكل ما فيهما صحيح ، ومن خالف ما فيهما وذهب إلى ما قاله الخصم من إثبات الحرف والصوت فهو حمار ) طبقات الشافعية الكبرى : ترجمة عبد </w:t>
      </w:r>
      <w:proofErr w:type="spellStart"/>
      <w:r>
        <w:rPr>
          <w:rFonts w:hint="cs"/>
          <w:b w:val="0"/>
          <w:rtl/>
        </w:rPr>
        <w:t>العزيزبن</w:t>
      </w:r>
      <w:proofErr w:type="spellEnd"/>
      <w:r>
        <w:rPr>
          <w:rFonts w:hint="cs"/>
          <w:b w:val="0"/>
          <w:rtl/>
        </w:rPr>
        <w:t xml:space="preserve"> عبد السلام (8 :  237 )</w:t>
      </w:r>
      <w:r w:rsidR="000F56EB">
        <w:rPr>
          <w:rFonts w:hint="cs"/>
          <w:b w:val="0"/>
          <w:rtl/>
        </w:rPr>
        <w:t xml:space="preserve"> ، </w:t>
      </w:r>
    </w:p>
    <w:p w:rsidR="000F56EB" w:rsidRDefault="00EF7D1C" w:rsidP="000A7005">
      <w:pPr>
        <w:jc w:val="both"/>
        <w:rPr>
          <w:b w:val="0"/>
          <w:rtl/>
        </w:rPr>
      </w:pPr>
      <w:r>
        <w:rPr>
          <w:rFonts w:hint="cs"/>
          <w:b w:val="0"/>
          <w:rtl/>
        </w:rPr>
        <w:t xml:space="preserve">89- وقال الشيخ جمال الدين أبو عمرو عثمان بن عمر المعروف بابن الحاجب المالكي (646 ) </w:t>
      </w:r>
      <w:r>
        <w:rPr>
          <w:rFonts w:hint="cs"/>
          <w:b w:val="0"/>
          <w:rtl/>
        </w:rPr>
        <w:br/>
        <w:t xml:space="preserve">مثنيا على العقيدة التي كتبها الشيخ عبد العزيز ابن عبد السلام ومما جاء في هذه العقيدة قول ابن عبد السلام </w:t>
      </w:r>
      <w:r w:rsidR="000F56EB">
        <w:rPr>
          <w:rFonts w:hint="cs"/>
          <w:b w:val="0"/>
          <w:rtl/>
        </w:rPr>
        <w:t xml:space="preserve"> ، </w:t>
      </w:r>
      <w:r>
        <w:rPr>
          <w:rFonts w:hint="cs"/>
          <w:b w:val="0"/>
          <w:rtl/>
        </w:rPr>
        <w:t>( كان - الله - قبل أن كون المكان ودبر الزمان ، وهو الآن على ما عليه كان ) طبقات الشافعية الكبرى  : ترجمة عبد العزيز بن عبد السلام (8 :  237 )</w:t>
      </w:r>
      <w:r w:rsidR="000F56EB">
        <w:rPr>
          <w:rFonts w:hint="cs"/>
          <w:b w:val="0"/>
          <w:rtl/>
        </w:rPr>
        <w:t xml:space="preserve"> ، </w:t>
      </w:r>
      <w:r>
        <w:rPr>
          <w:rFonts w:hint="cs"/>
          <w:b w:val="0"/>
          <w:rtl/>
        </w:rPr>
        <w:t xml:space="preserve">ومن جملة ما ذكره في ثنائه قوله  : ( ما قاله ابن عبد السلام </w:t>
      </w:r>
      <w:r>
        <w:rPr>
          <w:rFonts w:hint="cs"/>
          <w:b w:val="0"/>
          <w:rtl/>
        </w:rPr>
        <w:lastRenderedPageBreak/>
        <w:t>هو مذهب أهل الحق ، وأن جمهور السلف والخلف على ذلك ، ولم يخالفهم إلا طائفة مخذولة ، يخفون مذهبهم ويدسونه على تخوف إلى من يستضعفون علمه وعقله )</w:t>
      </w:r>
      <w:r w:rsidR="000F56EB">
        <w:rPr>
          <w:rFonts w:hint="cs"/>
          <w:b w:val="0"/>
          <w:rtl/>
        </w:rPr>
        <w:t xml:space="preserve"> ، </w:t>
      </w:r>
    </w:p>
    <w:p w:rsidR="000F56EB" w:rsidRDefault="00EF7D1C" w:rsidP="000A7005">
      <w:pPr>
        <w:jc w:val="both"/>
        <w:rPr>
          <w:b w:val="0"/>
          <w:rtl/>
        </w:rPr>
      </w:pPr>
      <w:r>
        <w:rPr>
          <w:rFonts w:hint="cs"/>
          <w:b w:val="0"/>
          <w:rtl/>
        </w:rPr>
        <w:t xml:space="preserve">90- وقال نجم الدين </w:t>
      </w:r>
      <w:proofErr w:type="spellStart"/>
      <w:r>
        <w:rPr>
          <w:rFonts w:hint="cs"/>
          <w:b w:val="0"/>
          <w:rtl/>
        </w:rPr>
        <w:t>مَنكُوبَرس</w:t>
      </w:r>
      <w:proofErr w:type="spellEnd"/>
      <w:r>
        <w:rPr>
          <w:rFonts w:hint="cs"/>
          <w:b w:val="0"/>
          <w:rtl/>
        </w:rPr>
        <w:t xml:space="preserve"> (652 هـ) شارح العقيدة الطحاوية ما نصه  :</w:t>
      </w:r>
      <w:r w:rsidR="000F56EB">
        <w:rPr>
          <w:rFonts w:hint="cs"/>
          <w:b w:val="0"/>
          <w:rtl/>
        </w:rPr>
        <w:t xml:space="preserve"> </w:t>
      </w:r>
      <w:r>
        <w:rPr>
          <w:rFonts w:hint="cs"/>
          <w:b w:val="0"/>
          <w:rtl/>
        </w:rPr>
        <w:t>( ولأن من لم يَرُضْ عقله في التفكر والتدبر والنظر في الدلائل يظن أن صانعه بجهة منه لمِا لا يعرفُ أن التحيز بجهة من أمارات الحدث وأنها منفيِّة عن القديم ) النور اللامع والبرهان الساطع في شرح عقا</w:t>
      </w:r>
      <w:r w:rsidR="000F56EB">
        <w:rPr>
          <w:rFonts w:hint="cs"/>
          <w:b w:val="0"/>
          <w:rtl/>
        </w:rPr>
        <w:t xml:space="preserve">ئد الإسلام (ص 108 ) من المخطوط  ، </w:t>
      </w:r>
    </w:p>
    <w:p w:rsidR="000F56EB" w:rsidRDefault="00EF7D1C" w:rsidP="000A7005">
      <w:pPr>
        <w:jc w:val="both"/>
        <w:rPr>
          <w:b w:val="0"/>
          <w:rtl/>
        </w:rPr>
      </w:pPr>
      <w:r>
        <w:rPr>
          <w:rFonts w:hint="cs"/>
          <w:b w:val="0"/>
          <w:rtl/>
        </w:rPr>
        <w:t>91- وقال سلطان العلماء العز بن عبد السلام (660 ص) ما نصه  :</w:t>
      </w:r>
      <w:r w:rsidR="000A7005">
        <w:rPr>
          <w:rFonts w:hint="cs"/>
          <w:b w:val="0"/>
          <w:rtl/>
        </w:rPr>
        <w:t xml:space="preserve"> </w:t>
      </w:r>
      <w:r>
        <w:rPr>
          <w:rFonts w:hint="cs"/>
          <w:b w:val="0"/>
          <w:rtl/>
        </w:rPr>
        <w:t xml:space="preserve"> ( ليس - أي الله - بجسم مصوَّر ، ولا جوهر محدود مُقدَّر ، ولا يشبه شيئا ، ولا يُشبهه </w:t>
      </w:r>
      <w:r w:rsidR="00161A88">
        <w:rPr>
          <w:rFonts w:hint="cs"/>
          <w:b w:val="0"/>
          <w:rtl/>
        </w:rPr>
        <w:t>شيء</w:t>
      </w:r>
      <w:r>
        <w:rPr>
          <w:rFonts w:hint="cs"/>
          <w:b w:val="0"/>
          <w:rtl/>
        </w:rPr>
        <w:t xml:space="preserve"> ، ولا تحيط به الجهات ، ولا تكتنفه الأرضون ولا السموات ، كان قبل أن كوَّن المكان ودبَّر الزمان ، وهو الآن على ما عليه كان ) طبقات الشافعية الكبرى : ترجمة عبد </w:t>
      </w:r>
      <w:r w:rsidR="000F56EB">
        <w:rPr>
          <w:rFonts w:hint="cs"/>
          <w:b w:val="0"/>
          <w:rtl/>
        </w:rPr>
        <w:t xml:space="preserve">العزيز بن عبد السلام (8 :  219) ، </w:t>
      </w:r>
    </w:p>
    <w:p w:rsidR="000F56EB" w:rsidRDefault="00EF7D1C" w:rsidP="000A7005">
      <w:pPr>
        <w:jc w:val="both"/>
        <w:rPr>
          <w:b w:val="0"/>
          <w:rtl/>
        </w:rPr>
      </w:pPr>
      <w:r>
        <w:rPr>
          <w:rFonts w:hint="cs"/>
          <w:b w:val="0"/>
          <w:rtl/>
        </w:rPr>
        <w:t>92- وقال محمد بن أحمد القرشي الهاشمي (669 هـ) ما نصه  :</w:t>
      </w:r>
      <w:r w:rsidR="000F56EB">
        <w:rPr>
          <w:rFonts w:hint="cs"/>
          <w:b w:val="0"/>
          <w:rtl/>
        </w:rPr>
        <w:t xml:space="preserve"> </w:t>
      </w:r>
      <w:r>
        <w:rPr>
          <w:rFonts w:hint="cs"/>
          <w:b w:val="0"/>
          <w:rtl/>
        </w:rPr>
        <w:t>( كان الله ولا مكان، وهو الان على ما عليه كان ) روض الرياحين (ص 496 )</w:t>
      </w:r>
      <w:r w:rsidR="000F56EB">
        <w:rPr>
          <w:rFonts w:hint="cs"/>
          <w:b w:val="0"/>
          <w:rtl/>
        </w:rPr>
        <w:t xml:space="preserve"> ، </w:t>
      </w:r>
    </w:p>
    <w:p w:rsidR="000F56EB" w:rsidRDefault="00EF7D1C" w:rsidP="000A7005">
      <w:pPr>
        <w:jc w:val="both"/>
        <w:rPr>
          <w:b w:val="0"/>
          <w:rtl/>
        </w:rPr>
      </w:pPr>
      <w:r>
        <w:rPr>
          <w:rFonts w:hint="cs"/>
          <w:b w:val="0"/>
          <w:rtl/>
        </w:rPr>
        <w:t xml:space="preserve">93- وقال الامام القرطبي المالكي (671 هـ) ما نصه  : </w:t>
      </w:r>
      <w:r w:rsidR="000F56EB">
        <w:rPr>
          <w:rFonts w:hint="cs"/>
          <w:b w:val="0"/>
          <w:rtl/>
        </w:rPr>
        <w:t xml:space="preserve"> </w:t>
      </w:r>
      <w:r>
        <w:rPr>
          <w:rFonts w:hint="cs"/>
          <w:b w:val="0"/>
          <w:rtl/>
        </w:rPr>
        <w:t>( و "العليّ" يراد به علو القدر والمنزلة لا علو المكان ، لأن الله منزه عن التحيز ) الجامع لأحكام القرءان سورة البقرة ، آية :  55 2 (3 :  278 )</w:t>
      </w:r>
      <w:r w:rsidR="000F56EB">
        <w:rPr>
          <w:rFonts w:hint="cs"/>
          <w:b w:val="0"/>
          <w:rtl/>
        </w:rPr>
        <w:t xml:space="preserve"> ، </w:t>
      </w:r>
    </w:p>
    <w:p w:rsidR="000F56EB" w:rsidRDefault="00EF7D1C" w:rsidP="000A7005">
      <w:pPr>
        <w:jc w:val="both"/>
        <w:rPr>
          <w:b w:val="0"/>
          <w:rtl/>
        </w:rPr>
      </w:pPr>
      <w:r>
        <w:rPr>
          <w:rFonts w:hint="cs"/>
          <w:b w:val="0"/>
          <w:rtl/>
        </w:rPr>
        <w:t>94- وقال أيضا  :</w:t>
      </w:r>
      <w:r w:rsidR="000F56EB">
        <w:rPr>
          <w:rFonts w:hint="cs"/>
          <w:b w:val="0"/>
          <w:rtl/>
        </w:rPr>
        <w:t xml:space="preserve"> </w:t>
      </w:r>
      <w:r>
        <w:rPr>
          <w:rFonts w:hint="cs"/>
          <w:b w:val="0"/>
          <w:rtl/>
        </w:rPr>
        <w:t>( ومعنى</w:t>
      </w:r>
      <w:r w:rsidR="000F56EB">
        <w:rPr>
          <w:rFonts w:hint="cs"/>
          <w:b w:val="0"/>
          <w:rtl/>
        </w:rPr>
        <w:t xml:space="preserve"> </w:t>
      </w:r>
      <w:r>
        <w:rPr>
          <w:rFonts w:hint="cs"/>
          <w:b w:val="0"/>
          <w:rtl/>
        </w:rPr>
        <w:t>"فَوْقَ عِبَادِهِ"(18 :  سورة الأنعام) فوقية الاستعلاء بالقهر والغلبة عليهم ، أي هم تحت تسخيره لا فوقية مكان ) المصدر السابق سورة الأنعام، آية :  18 (6 :  399 )</w:t>
      </w:r>
      <w:r w:rsidR="000F56EB">
        <w:rPr>
          <w:rFonts w:hint="cs"/>
          <w:b w:val="0"/>
          <w:rtl/>
        </w:rPr>
        <w:t xml:space="preserve"> ، </w:t>
      </w:r>
    </w:p>
    <w:p w:rsidR="000F56EB" w:rsidRDefault="00EF7D1C" w:rsidP="000A7005">
      <w:pPr>
        <w:jc w:val="both"/>
        <w:rPr>
          <w:b w:val="0"/>
          <w:rtl/>
        </w:rPr>
      </w:pPr>
      <w:r>
        <w:rPr>
          <w:rFonts w:hint="cs"/>
          <w:b w:val="0"/>
          <w:rtl/>
        </w:rPr>
        <w:t>95- وقال أيضا  :</w:t>
      </w:r>
      <w:r w:rsidR="000F56EB">
        <w:rPr>
          <w:rFonts w:hint="cs"/>
          <w:b w:val="0"/>
          <w:rtl/>
        </w:rPr>
        <w:t xml:space="preserve"> </w:t>
      </w:r>
      <w:r>
        <w:rPr>
          <w:rFonts w:hint="cs"/>
          <w:b w:val="0"/>
          <w:rtl/>
        </w:rPr>
        <w:t>( والقاعدة تنزيهه - سبحانه وتعالى - عن الحركة والانتقال وشغل الأمكنة ) المصدر السابق سورة الأنعام ، آية :  3 (6 :  390 )</w:t>
      </w:r>
      <w:r w:rsidR="000F56EB">
        <w:rPr>
          <w:rFonts w:hint="cs"/>
          <w:b w:val="0"/>
          <w:rtl/>
        </w:rPr>
        <w:t xml:space="preserve"> ، </w:t>
      </w:r>
    </w:p>
    <w:p w:rsidR="000F56EB" w:rsidRDefault="00EF7D1C" w:rsidP="000A7005">
      <w:pPr>
        <w:jc w:val="both"/>
        <w:rPr>
          <w:b w:val="0"/>
          <w:rtl/>
        </w:rPr>
      </w:pPr>
      <w:r>
        <w:rPr>
          <w:rFonts w:hint="cs"/>
          <w:b w:val="0"/>
          <w:rtl/>
        </w:rPr>
        <w:t>96 - وقال أيضّا عند تفسير"</w:t>
      </w:r>
      <w:r w:rsidR="000F56EB">
        <w:rPr>
          <w:rFonts w:hint="cs"/>
          <w:b w:val="0"/>
          <w:rtl/>
        </w:rPr>
        <w:t xml:space="preserve"> </w:t>
      </w:r>
      <w:r>
        <w:rPr>
          <w:rFonts w:hint="cs"/>
          <w:b w:val="0"/>
          <w:rtl/>
        </w:rPr>
        <w:t>ءاية "أَوْ يَأْتِيَ رَبُّكَ أَوْ يَأْتِيَ بَعْضُ آيَاتِ رَبِّكَ "(158) سورة الأنعام ما</w:t>
      </w:r>
      <w:r w:rsidR="000F56EB">
        <w:rPr>
          <w:rFonts w:hint="cs"/>
          <w:b w:val="0"/>
          <w:rtl/>
        </w:rPr>
        <w:t xml:space="preserve"> </w:t>
      </w:r>
      <w:r>
        <w:rPr>
          <w:rFonts w:hint="cs"/>
          <w:b w:val="0"/>
          <w:rtl/>
        </w:rPr>
        <w:t>نصه  :</w:t>
      </w:r>
      <w:r w:rsidR="000F56EB">
        <w:rPr>
          <w:rFonts w:hint="cs"/>
          <w:b w:val="0"/>
          <w:rtl/>
        </w:rPr>
        <w:t xml:space="preserve"> </w:t>
      </w:r>
      <w:r>
        <w:rPr>
          <w:rFonts w:hint="cs"/>
          <w:b w:val="0"/>
          <w:rtl/>
        </w:rPr>
        <w:t xml:space="preserve">( وليس مجيئه تعالى حركة ولا انتقالا ولا زوالا لأن ذلك إنما يكون إذا كان </w:t>
      </w:r>
      <w:proofErr w:type="spellStart"/>
      <w:r>
        <w:rPr>
          <w:rFonts w:hint="cs"/>
          <w:b w:val="0"/>
          <w:rtl/>
        </w:rPr>
        <w:t>الجائي</w:t>
      </w:r>
      <w:proofErr w:type="spellEnd"/>
      <w:r>
        <w:rPr>
          <w:rFonts w:hint="cs"/>
          <w:b w:val="0"/>
          <w:rtl/>
        </w:rPr>
        <w:t xml:space="preserve"> جسما أو جوهرا ) المصدر السابق سورة الأنعام ءاية : 158 (7 :  145 )</w:t>
      </w:r>
      <w:r w:rsidR="000F56EB">
        <w:rPr>
          <w:rFonts w:hint="cs"/>
          <w:b w:val="0"/>
          <w:rtl/>
        </w:rPr>
        <w:t xml:space="preserve"> ، </w:t>
      </w:r>
    </w:p>
    <w:p w:rsidR="000F56EB" w:rsidRDefault="00EF7D1C" w:rsidP="000A7005">
      <w:pPr>
        <w:jc w:val="both"/>
        <w:rPr>
          <w:b w:val="0"/>
          <w:rtl/>
        </w:rPr>
      </w:pPr>
      <w:r>
        <w:rPr>
          <w:rFonts w:hint="cs"/>
          <w:b w:val="0"/>
          <w:rtl/>
        </w:rPr>
        <w:lastRenderedPageBreak/>
        <w:t>97- وقال أيضّا  :</w:t>
      </w:r>
      <w:r w:rsidR="000F56EB">
        <w:rPr>
          <w:rFonts w:hint="cs"/>
          <w:b w:val="0"/>
          <w:rtl/>
        </w:rPr>
        <w:t xml:space="preserve"> </w:t>
      </w:r>
      <w:r>
        <w:rPr>
          <w:rFonts w:hint="cs"/>
          <w:b w:val="0"/>
          <w:rtl/>
        </w:rPr>
        <w:t xml:space="preserve">( وقال أبو المعالي  : قوله صلى الله عليه وسلم " لا تفضلوني على يونس بن متّى " المعنى فإني لم أكن وأنا في سدرة المنتهى بأقرب إلى الله منه وهو في قعر البحر في بطن الحوت. وهذا يدل على أن </w:t>
      </w:r>
      <w:r w:rsidR="006724CF">
        <w:rPr>
          <w:rFonts w:hint="cs"/>
          <w:b w:val="0"/>
          <w:rtl/>
        </w:rPr>
        <w:t>البارئ</w:t>
      </w:r>
      <w:r>
        <w:rPr>
          <w:rFonts w:hint="cs"/>
          <w:b w:val="0"/>
          <w:rtl/>
        </w:rPr>
        <w:t xml:space="preserve"> سبحانه وتعالى ليس في جهة ) المصدر السابق سورة، الأنبياء، آية  :  87 (1 1 : 333-334).</w:t>
      </w:r>
      <w:r w:rsidR="000F56EB">
        <w:rPr>
          <w:rFonts w:hint="cs"/>
          <w:b w:val="0"/>
          <w:rtl/>
        </w:rPr>
        <w:t xml:space="preserve"> ، </w:t>
      </w:r>
    </w:p>
    <w:p w:rsidR="000F56EB" w:rsidRDefault="00EF7D1C" w:rsidP="000A7005">
      <w:pPr>
        <w:jc w:val="both"/>
        <w:rPr>
          <w:b w:val="0"/>
          <w:rtl/>
        </w:rPr>
      </w:pPr>
      <w:r>
        <w:rPr>
          <w:rFonts w:hint="cs"/>
          <w:b w:val="0"/>
          <w:rtl/>
        </w:rPr>
        <w:t>98- وقال أيضا في تفسير آية  :" وَجَاء رَبُّكَ وَالْمَلَكُ صَفًّا صَفًّا"(22) سورة الفجر ما نصه  :</w:t>
      </w:r>
      <w:r>
        <w:rPr>
          <w:rFonts w:hint="cs"/>
          <w:b w:val="0"/>
          <w:rtl/>
        </w:rPr>
        <w:br/>
        <w:t> ( والله جل ثناؤه لا يوصف بالتحول من مكان إلى مكان ، وأنَّى له التحول والانتقال ولا مكان له ولا أوان ، ولا يجري عليه وقت ولا زمان ، لأن في جريان الوقت على ال</w:t>
      </w:r>
      <w:r w:rsidR="00161A88">
        <w:rPr>
          <w:rFonts w:hint="cs"/>
          <w:b w:val="0"/>
          <w:rtl/>
        </w:rPr>
        <w:t>شيء</w:t>
      </w:r>
      <w:r>
        <w:rPr>
          <w:rFonts w:hint="cs"/>
          <w:b w:val="0"/>
          <w:rtl/>
        </w:rPr>
        <w:t xml:space="preserve"> فوت الأوقات ، ومن فاته </w:t>
      </w:r>
      <w:r w:rsidR="00161A88">
        <w:rPr>
          <w:rFonts w:hint="cs"/>
          <w:b w:val="0"/>
          <w:rtl/>
        </w:rPr>
        <w:t>شيء</w:t>
      </w:r>
      <w:r>
        <w:rPr>
          <w:rFonts w:hint="cs"/>
          <w:b w:val="0"/>
          <w:rtl/>
        </w:rPr>
        <w:t xml:space="preserve"> فهو عاجز ) المصدر السابق سو</w:t>
      </w:r>
      <w:r w:rsidR="000F56EB">
        <w:rPr>
          <w:rFonts w:hint="cs"/>
          <w:b w:val="0"/>
          <w:rtl/>
        </w:rPr>
        <w:t xml:space="preserve">رة الفجر ، آية :  22 (20 :  55) ، </w:t>
      </w:r>
    </w:p>
    <w:p w:rsidR="000F56EB" w:rsidRDefault="00EF7D1C" w:rsidP="000A7005">
      <w:pPr>
        <w:jc w:val="both"/>
        <w:rPr>
          <w:b w:val="0"/>
          <w:rtl/>
        </w:rPr>
      </w:pPr>
      <w:r>
        <w:rPr>
          <w:rFonts w:hint="cs"/>
          <w:b w:val="0"/>
          <w:rtl/>
        </w:rPr>
        <w:t>99- وقال أيضا عند تفسير قوله تعالى  :" أَأَمِنتُم مَّن فِي السَّمَاء أَن يَخْسِفَ بِكُمُ الأَرْضَ"(16) سورة الملك ما نصه  :</w:t>
      </w:r>
      <w:r w:rsidR="000F56EB">
        <w:rPr>
          <w:rFonts w:hint="cs"/>
          <w:b w:val="0"/>
          <w:rtl/>
        </w:rPr>
        <w:t xml:space="preserve"> </w:t>
      </w:r>
      <w:r>
        <w:rPr>
          <w:rFonts w:hint="cs"/>
          <w:b w:val="0"/>
          <w:rtl/>
        </w:rPr>
        <w:t xml:space="preserve">(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واليها ترفع أعمال العباد ، وفوقها عرشه وجنته ، كما جعل الله الكعبة قِبلة للدعاء والصلاة، ولأنه خلق الأمكنة وهو غير محتاج إليها ، وكان في أزله قبل خلق المكان والزمان ولا مكان له ولا زمان ، وهو الآن على ما عليه كان ) المصدر السابق سورة الملك، </w:t>
      </w:r>
      <w:r w:rsidR="000F56EB">
        <w:rPr>
          <w:rFonts w:hint="cs"/>
          <w:b w:val="0"/>
          <w:rtl/>
        </w:rPr>
        <w:t xml:space="preserve">آية :  16 (18 :  216) ، </w:t>
      </w:r>
    </w:p>
    <w:p w:rsidR="000F56EB" w:rsidRDefault="00EF7D1C" w:rsidP="000A7005">
      <w:pPr>
        <w:jc w:val="both"/>
        <w:rPr>
          <w:b w:val="0"/>
          <w:rtl/>
        </w:rPr>
      </w:pPr>
      <w:r>
        <w:rPr>
          <w:rFonts w:hint="cs"/>
          <w:b w:val="0"/>
          <w:rtl/>
        </w:rPr>
        <w:t>100- وقال الشيخ ضياء الدين أبو العباس أحمد بن محمد بن عمر ابن يوسف بن عمر بن عبد المنعم القرطبي (672 هـ) في الرد على المبتدعة المجسمة مُبيِّنّا عقيدة أهل السنة ما نصه  :</w:t>
      </w:r>
      <w:r w:rsidR="000F56EB">
        <w:rPr>
          <w:rFonts w:hint="cs"/>
          <w:b w:val="0"/>
          <w:rtl/>
        </w:rPr>
        <w:t xml:space="preserve"> </w:t>
      </w:r>
      <w:r>
        <w:rPr>
          <w:rFonts w:hint="cs"/>
          <w:b w:val="0"/>
          <w:rtl/>
        </w:rPr>
        <w:t xml:space="preserve">( هو الله لا أيـن ولا كـيـف عنـده ولا حَدَّ </w:t>
      </w:r>
      <w:proofErr w:type="spellStart"/>
      <w:r>
        <w:rPr>
          <w:rFonts w:hint="cs"/>
          <w:b w:val="0"/>
          <w:rtl/>
        </w:rPr>
        <w:t>يحويه</w:t>
      </w:r>
      <w:proofErr w:type="spellEnd"/>
      <w:r>
        <w:rPr>
          <w:rFonts w:hint="cs"/>
          <w:b w:val="0"/>
          <w:rtl/>
        </w:rPr>
        <w:t xml:space="preserve"> ولا حصرَ ذي حَدِّ ولا القُرْبُ في الأدنى ولا البعدُ والنَّوى يخالف حالا منه في القُرب والبُعْدِ ) طبقات الشافعية  : ترجمة أبي الحسن الأشعري (3 :  428)</w:t>
      </w:r>
      <w:r w:rsidR="000F56EB">
        <w:rPr>
          <w:rFonts w:hint="cs"/>
          <w:b w:val="0"/>
          <w:rtl/>
        </w:rPr>
        <w:t xml:space="preserve"> ، </w:t>
      </w:r>
    </w:p>
    <w:p w:rsidR="00EF7D1C" w:rsidRDefault="00EF7D1C" w:rsidP="000A7005">
      <w:pPr>
        <w:jc w:val="both"/>
        <w:rPr>
          <w:rtl/>
        </w:rPr>
      </w:pPr>
      <w:r>
        <w:rPr>
          <w:rFonts w:hint="cs"/>
          <w:b w:val="0"/>
          <w:rtl/>
        </w:rPr>
        <w:t xml:space="preserve">101- وقال الامام النووي (676) ما نصه  : </w:t>
      </w:r>
      <w:r w:rsidR="000F56EB">
        <w:rPr>
          <w:rFonts w:hint="cs"/>
          <w:b w:val="0"/>
          <w:rtl/>
        </w:rPr>
        <w:t xml:space="preserve"> </w:t>
      </w:r>
      <w:r>
        <w:rPr>
          <w:rFonts w:hint="cs"/>
          <w:b w:val="0"/>
          <w:rtl/>
        </w:rPr>
        <w:t xml:space="preserve">( إن الله تعالى ليس كمثله </w:t>
      </w:r>
      <w:r w:rsidR="00161A88">
        <w:rPr>
          <w:rFonts w:hint="cs"/>
          <w:b w:val="0"/>
          <w:rtl/>
        </w:rPr>
        <w:t>شيء</w:t>
      </w:r>
      <w:r>
        <w:rPr>
          <w:rFonts w:hint="cs"/>
          <w:b w:val="0"/>
          <w:rtl/>
        </w:rPr>
        <w:t xml:space="preserve"> , منزه عن التجسيم والانتقال والتحيز في جهة وعن سائر صفات المخلوق ) شرح صحيح مسلم (19 : 3 ) </w:t>
      </w:r>
      <w:r w:rsidR="000F56EB">
        <w:rPr>
          <w:rFonts w:hint="cs"/>
          <w:rtl/>
        </w:rPr>
        <w:t xml:space="preserve">، </w:t>
      </w:r>
    </w:p>
    <w:p w:rsidR="000F56EB" w:rsidRDefault="00EF7D1C" w:rsidP="000A7005">
      <w:pPr>
        <w:jc w:val="both"/>
        <w:rPr>
          <w:b w:val="0"/>
          <w:rtl/>
        </w:rPr>
      </w:pPr>
      <w:r>
        <w:rPr>
          <w:rFonts w:hint="cs"/>
          <w:b w:val="0"/>
          <w:rtl/>
        </w:rPr>
        <w:t>102- وقال زكريا بن محمد الأنصاري القزويني (82ه هـ) وهو مؤرخ جغرافي من القضاة رحل إلى الشام والعراق وولي قضاء واسط أيام المعتصم العباسي، وهو صاحب كتاب (عجائب المخلوقات " ما نصه  :</w:t>
      </w:r>
      <w:r>
        <w:rPr>
          <w:rFonts w:hint="cs"/>
          <w:b w:val="0"/>
          <w:rtl/>
        </w:rPr>
        <w:br/>
        <w:t> ( التوحيد  : أن يعلم أن الله واحد قديم ، لم يزل ولا يزال ، كان ولا مكان وهو الآن على ما عليه ، كان عالم بعلم أزلي، قادر ب</w:t>
      </w:r>
      <w:r w:rsidR="000F56EB">
        <w:rPr>
          <w:rFonts w:hint="cs"/>
          <w:b w:val="0"/>
          <w:rtl/>
        </w:rPr>
        <w:t xml:space="preserve">قدرة أزلية ) مفيد العلوم (ص 24) ، </w:t>
      </w:r>
    </w:p>
    <w:p w:rsidR="000F56EB" w:rsidRDefault="00EF7D1C" w:rsidP="000A7005">
      <w:pPr>
        <w:jc w:val="both"/>
        <w:rPr>
          <w:b w:val="0"/>
          <w:rtl/>
        </w:rPr>
      </w:pPr>
      <w:r>
        <w:rPr>
          <w:rFonts w:hint="cs"/>
          <w:b w:val="0"/>
          <w:rtl/>
        </w:rPr>
        <w:lastRenderedPageBreak/>
        <w:t>103- وقال العلامة الأصولي الشيخ أحمد بن إدريس القَرَافي المالكي المصري (684 هـ) أحد فقهاء المالكية ما نصه  :</w:t>
      </w:r>
      <w:r w:rsidR="000F56EB">
        <w:rPr>
          <w:rFonts w:hint="cs"/>
          <w:b w:val="0"/>
          <w:rtl/>
        </w:rPr>
        <w:t xml:space="preserve"> </w:t>
      </w:r>
      <w:r>
        <w:rPr>
          <w:rFonts w:hint="cs"/>
          <w:b w:val="0"/>
          <w:rtl/>
        </w:rPr>
        <w:t xml:space="preserve">( وهو - أي الله - ليس في جهة ، ونراه نحن وهو ليس </w:t>
      </w:r>
      <w:r w:rsidR="000F56EB">
        <w:rPr>
          <w:rFonts w:hint="cs"/>
          <w:b w:val="0"/>
          <w:rtl/>
        </w:rPr>
        <w:t xml:space="preserve">في جهة ) الأجوبة الفاخرة (ص 93) ، </w:t>
      </w:r>
    </w:p>
    <w:p w:rsidR="000F56EB" w:rsidRDefault="00EF7D1C" w:rsidP="000A7005">
      <w:pPr>
        <w:jc w:val="both"/>
        <w:rPr>
          <w:b w:val="0"/>
          <w:rtl/>
        </w:rPr>
      </w:pPr>
      <w:r>
        <w:rPr>
          <w:rFonts w:hint="cs"/>
          <w:b w:val="0"/>
          <w:rtl/>
        </w:rPr>
        <w:t xml:space="preserve"> 104- وقال الإمام القرافي  : </w:t>
      </w:r>
      <w:r w:rsidR="000F56EB">
        <w:rPr>
          <w:rFonts w:hint="cs"/>
          <w:b w:val="0"/>
          <w:rtl/>
        </w:rPr>
        <w:t xml:space="preserve"> </w:t>
      </w:r>
      <w:r>
        <w:rPr>
          <w:rFonts w:hint="cs"/>
          <w:b w:val="0"/>
          <w:rtl/>
        </w:rPr>
        <w:t>( وقال بعض الفضلاء  : هذا إنما يلزمهم إذا لم يصرحوا بأنه ليس كمثله شيء وبغير ذلك من النصوص النافية للجهة، وإنما قصدهم إجراء النصوص كما جاءت من غير تأويل ، ويقولون لها معان لا</w:t>
      </w:r>
      <w:r w:rsidR="000F56EB">
        <w:rPr>
          <w:rFonts w:hint="cs"/>
          <w:b w:val="0"/>
          <w:rtl/>
        </w:rPr>
        <w:t xml:space="preserve"> </w:t>
      </w:r>
      <w:r>
        <w:rPr>
          <w:rFonts w:hint="cs"/>
          <w:b w:val="0"/>
          <w:rtl/>
        </w:rPr>
        <w:t xml:space="preserve">ندركها ، ويقولون هذا استواء لا يشبه </w:t>
      </w:r>
      <w:proofErr w:type="spellStart"/>
      <w:r>
        <w:rPr>
          <w:rFonts w:hint="cs"/>
          <w:b w:val="0"/>
          <w:rtl/>
        </w:rPr>
        <w:t>الاستواءات</w:t>
      </w:r>
      <w:proofErr w:type="spellEnd"/>
      <w:r>
        <w:rPr>
          <w:rFonts w:hint="cs"/>
          <w:b w:val="0"/>
          <w:rtl/>
        </w:rPr>
        <w:t xml:space="preserve"> ، كما أن ذاته لا تشبه الذوات، فكذلك يكون فوق </w:t>
      </w:r>
      <w:proofErr w:type="spellStart"/>
      <w:r>
        <w:rPr>
          <w:rFonts w:hint="cs"/>
          <w:b w:val="0"/>
          <w:rtl/>
        </w:rPr>
        <w:t>سماواته</w:t>
      </w:r>
      <w:proofErr w:type="spellEnd"/>
      <w:r>
        <w:rPr>
          <w:rFonts w:hint="cs"/>
          <w:b w:val="0"/>
          <w:rtl/>
        </w:rPr>
        <w:t xml:space="preserve"> دون أرضه فوقية لا تشبه الفوقيات. وهذا أقرب لمناصب العلماء من القول بالجهة ) وانظر كلام الإمام القرافي الأشعري في كتابه الذخيرة ( 13  :  242 – 243 )</w:t>
      </w:r>
      <w:r w:rsidR="000F56EB">
        <w:rPr>
          <w:rFonts w:hint="cs"/>
          <w:b w:val="0"/>
          <w:rtl/>
        </w:rPr>
        <w:t xml:space="preserve"> ، </w:t>
      </w:r>
    </w:p>
    <w:p w:rsidR="000F56EB" w:rsidRDefault="00EF7D1C" w:rsidP="000A7005">
      <w:pPr>
        <w:jc w:val="both"/>
        <w:rPr>
          <w:b w:val="0"/>
          <w:rtl/>
        </w:rPr>
      </w:pPr>
      <w:r>
        <w:rPr>
          <w:rFonts w:hint="cs"/>
          <w:b w:val="0"/>
          <w:rtl/>
        </w:rPr>
        <w:t>105- وقال الشيخ البيضاوي (685 هـ) ما نصه  :</w:t>
      </w:r>
      <w:r w:rsidR="000F56EB">
        <w:rPr>
          <w:rFonts w:hint="cs"/>
          <w:b w:val="0"/>
          <w:rtl/>
        </w:rPr>
        <w:t xml:space="preserve"> </w:t>
      </w:r>
      <w:r>
        <w:rPr>
          <w:rFonts w:hint="cs"/>
          <w:b w:val="0"/>
          <w:rtl/>
        </w:rPr>
        <w:t>( ولما ثبت بالقواطع أنه سبحانه منزه عن الجسمية والتحيز امتنع عليه النزول على معنى الانتقال من موضع إلى موضع أخفض منه ) فتح الباري (3 :  31)</w:t>
      </w:r>
      <w:r w:rsidR="000F56EB">
        <w:rPr>
          <w:rFonts w:hint="cs"/>
          <w:b w:val="0"/>
          <w:rtl/>
        </w:rPr>
        <w:t xml:space="preserve"> ، </w:t>
      </w:r>
    </w:p>
    <w:p w:rsidR="000F56EB" w:rsidRDefault="00EF7D1C" w:rsidP="000A7005">
      <w:pPr>
        <w:jc w:val="both"/>
        <w:rPr>
          <w:b w:val="0"/>
          <w:rtl/>
        </w:rPr>
      </w:pPr>
      <w:r>
        <w:rPr>
          <w:rFonts w:hint="cs"/>
          <w:b w:val="0"/>
          <w:rtl/>
        </w:rPr>
        <w:t xml:space="preserve">106- وقال الشيخ زين الدين علي بن محمد بن منصور المعروف بابن المنَيِّر (695 هـ) ما نصه  : </w:t>
      </w:r>
      <w:r>
        <w:rPr>
          <w:rFonts w:hint="cs"/>
          <w:b w:val="0"/>
          <w:rtl/>
        </w:rPr>
        <w:br/>
        <w:t>(جميع الأحاديث في هذه الترجمة مطابقة لها إلا حديث ابن عباس فليس فيه إلا قوله "رب العرش " ومطابقته والله أعلم من جهة أنه نبه على بطلان قول من أثبت الجهة أخذا من قوله  :" ذِي الْمَعَارِجِ"(3) ففهم أن العلو الفوقي مضاف إلى الله تعالى ، فبيَّن المصنف - يعني البخاري - أن الجهة التي يصدق عليها أنها سماء والجهة التي يصدق عليها أنها عرش ، كل منهما مخلوق مربوب مُحْدَث ، وقد كان الله قبل ذلك وغيره، فحدثت هذه الأمكنة ، وقِدَمه يحيل وصفه بالتحيز فيه</w:t>
      </w:r>
      <w:r w:rsidR="000F56EB">
        <w:rPr>
          <w:rFonts w:hint="cs"/>
          <w:b w:val="0"/>
          <w:rtl/>
        </w:rPr>
        <w:t xml:space="preserve">ا ) فتح الباري (13 :  418- 419) ، </w:t>
      </w:r>
    </w:p>
    <w:p w:rsidR="000F56EB" w:rsidRDefault="00EF7D1C" w:rsidP="000A7005">
      <w:pPr>
        <w:jc w:val="both"/>
        <w:rPr>
          <w:b w:val="0"/>
          <w:rtl/>
        </w:rPr>
      </w:pPr>
      <w:r>
        <w:rPr>
          <w:rFonts w:hint="cs"/>
          <w:b w:val="0"/>
          <w:rtl/>
        </w:rPr>
        <w:t xml:space="preserve">107- وقال الشيخ الصوفي الصالح عبد الله بن سعد المعروف بابن أبي جمرة (699 هـ) ما نصه  : </w:t>
      </w:r>
      <w:r>
        <w:rPr>
          <w:rFonts w:hint="cs"/>
          <w:b w:val="0"/>
          <w:rtl/>
        </w:rPr>
        <w:br/>
        <w:t>( فمحمد عليه السلام فوق السبع الطباق ويونس علبه السلام في قعر البحار، وهما بالنسبة إلى القرب من الله سبحانه على حد سواء، ولو كان عز وجل مقيدا بالمكان أو الزمان لكان النبي (صلى الله عليه و سلم) أقرب إليه ، فثبت بهذا نفي الاستقرار والجهة في حقه جل جلاله ) بهجة النفوس (3 :  176).</w:t>
      </w:r>
      <w:r>
        <w:rPr>
          <w:rFonts w:hint="cs"/>
          <w:b w:val="0"/>
          <w:rtl/>
        </w:rPr>
        <w:br/>
        <w:t xml:space="preserve">108- وقد أثنى الفقيه الحافظ الشيخ تقي الدين أبو الفتح محمد بن </w:t>
      </w:r>
      <w:proofErr w:type="spellStart"/>
      <w:r>
        <w:rPr>
          <w:rFonts w:hint="cs"/>
          <w:b w:val="0"/>
          <w:rtl/>
        </w:rPr>
        <w:t>بن</w:t>
      </w:r>
      <w:proofErr w:type="spellEnd"/>
      <w:r>
        <w:rPr>
          <w:rFonts w:hint="cs"/>
          <w:b w:val="0"/>
          <w:rtl/>
        </w:rPr>
        <w:t xml:space="preserve"> وهب القشيري المعروف بابن دقيق العيد الأشعري (752 هـ) على الرسالة التي صنفها ضياء الدين أبو العباس أحمد بن محمد القرطبي يرد بها على ما وقع في عصره من بعض المبتدعة من هجو الإمام أبي الحسن الأشعري، ومن جملة ما جاء في هذه الرسالة  :</w:t>
      </w:r>
      <w:r w:rsidR="000F56EB">
        <w:rPr>
          <w:rFonts w:hint="cs"/>
          <w:b w:val="0"/>
          <w:rtl/>
        </w:rPr>
        <w:t xml:space="preserve"> </w:t>
      </w:r>
      <w:r>
        <w:rPr>
          <w:rFonts w:hint="cs"/>
          <w:b w:val="0"/>
          <w:rtl/>
        </w:rPr>
        <w:t xml:space="preserve"> ( هو الله لا أين ولا كيف عنده ولا حد </w:t>
      </w:r>
      <w:proofErr w:type="spellStart"/>
      <w:r>
        <w:rPr>
          <w:rFonts w:hint="cs"/>
          <w:b w:val="0"/>
          <w:rtl/>
        </w:rPr>
        <w:t>يحويه</w:t>
      </w:r>
      <w:proofErr w:type="spellEnd"/>
      <w:r>
        <w:rPr>
          <w:rFonts w:hint="cs"/>
          <w:b w:val="0"/>
          <w:rtl/>
        </w:rPr>
        <w:t xml:space="preserve"> ولا حصر ذي حد ، ولا القرب في الأدنى ولا البعد والنوى يخالف حالا منه في القرب والبعد ) وبذلك يعلم أن ابن دقيق العيد كان ين</w:t>
      </w:r>
      <w:r w:rsidR="000F56EB">
        <w:rPr>
          <w:rFonts w:hint="cs"/>
          <w:b w:val="0"/>
          <w:rtl/>
        </w:rPr>
        <w:t xml:space="preserve">زه الله عن الجهة والمكان والحد ، </w:t>
      </w:r>
    </w:p>
    <w:p w:rsidR="000F56EB" w:rsidRDefault="00EF7D1C" w:rsidP="000A7005">
      <w:pPr>
        <w:jc w:val="both"/>
        <w:rPr>
          <w:b w:val="0"/>
          <w:rtl/>
        </w:rPr>
      </w:pPr>
      <w:r>
        <w:rPr>
          <w:rFonts w:hint="cs"/>
          <w:b w:val="0"/>
          <w:rtl/>
        </w:rPr>
        <w:lastRenderedPageBreak/>
        <w:t>109- وقال الشيخ المتكلم على لسان الصوفية في زمانه أحمد بن عطاء الله الإسكندري الشاذلي (709 هـ) في حكمه التي سارت بها الركبان ما نصه  :</w:t>
      </w:r>
      <w:r w:rsidR="000F56EB">
        <w:rPr>
          <w:rFonts w:hint="cs"/>
          <w:b w:val="0"/>
          <w:rtl/>
        </w:rPr>
        <w:t xml:space="preserve"> </w:t>
      </w:r>
      <w:r>
        <w:rPr>
          <w:rFonts w:hint="cs"/>
          <w:b w:val="0"/>
          <w:rtl/>
        </w:rPr>
        <w:t xml:space="preserve">( وصولك إلى الله وصولك إلى العلم به والا فجل ربنا أن يتصل به </w:t>
      </w:r>
      <w:r w:rsidR="00161A88">
        <w:rPr>
          <w:rFonts w:hint="cs"/>
          <w:b w:val="0"/>
          <w:rtl/>
        </w:rPr>
        <w:t>شيء</w:t>
      </w:r>
      <w:r>
        <w:rPr>
          <w:rFonts w:hint="cs"/>
          <w:b w:val="0"/>
          <w:rtl/>
        </w:rPr>
        <w:t xml:space="preserve"> أو يتصل هو ب</w:t>
      </w:r>
      <w:r w:rsidR="00161A88">
        <w:rPr>
          <w:rFonts w:hint="cs"/>
          <w:b w:val="0"/>
          <w:rtl/>
        </w:rPr>
        <w:t>شيء</w:t>
      </w:r>
      <w:r>
        <w:rPr>
          <w:rFonts w:hint="cs"/>
          <w:b w:val="0"/>
          <w:rtl/>
        </w:rPr>
        <w:t xml:space="preserve"> ) نقله عنه الشيخ مصطفى نجا مفتي بيروت في كتابه كشف الأسرار لتنوير الافكار ( ص 90 )</w:t>
      </w:r>
      <w:r w:rsidR="000F56EB">
        <w:rPr>
          <w:rFonts w:hint="cs"/>
          <w:b w:val="0"/>
          <w:rtl/>
        </w:rPr>
        <w:t xml:space="preserve"> ، </w:t>
      </w:r>
    </w:p>
    <w:p w:rsidR="000F56EB" w:rsidRDefault="00EF7D1C" w:rsidP="000A7005">
      <w:pPr>
        <w:jc w:val="both"/>
        <w:rPr>
          <w:b w:val="0"/>
          <w:rtl/>
        </w:rPr>
      </w:pPr>
      <w:r>
        <w:rPr>
          <w:rFonts w:hint="cs"/>
          <w:b w:val="0"/>
          <w:rtl/>
        </w:rPr>
        <w:t xml:space="preserve">110- وقال الامام النسفي (710 هـ ، وقيل 701 هـ) ما نصه  : </w:t>
      </w:r>
      <w:r w:rsidR="000F56EB">
        <w:rPr>
          <w:rFonts w:hint="cs"/>
          <w:b w:val="0"/>
          <w:rtl/>
        </w:rPr>
        <w:t xml:space="preserve"> </w:t>
      </w:r>
      <w:r>
        <w:rPr>
          <w:rFonts w:hint="cs"/>
          <w:b w:val="0"/>
          <w:rtl/>
        </w:rPr>
        <w:t>( إنه تعالى كان ولا مكان فهو على ما كان قبل خلق المكان، لم يتغير عما كان ) تفسير النسفي سو</w:t>
      </w:r>
      <w:r w:rsidR="000F56EB">
        <w:rPr>
          <w:rFonts w:hint="cs"/>
          <w:b w:val="0"/>
          <w:rtl/>
        </w:rPr>
        <w:t xml:space="preserve">رة طه :  ءاية ه (مجلد 2 : 2،48) ، </w:t>
      </w:r>
    </w:p>
    <w:p w:rsidR="000F56EB" w:rsidRDefault="00EF7D1C" w:rsidP="000A7005">
      <w:pPr>
        <w:jc w:val="both"/>
        <w:rPr>
          <w:b w:val="0"/>
          <w:rtl/>
        </w:rPr>
      </w:pPr>
      <w:r>
        <w:rPr>
          <w:rFonts w:hint="cs"/>
          <w:b w:val="0"/>
          <w:rtl/>
        </w:rPr>
        <w:t>111- وقال العلامة اللغوي محمد بن مكرّم الإفريقي المصري المعروف بابن منظور (711 هـ) ما نصه  :</w:t>
      </w:r>
      <w:r w:rsidR="000F56EB">
        <w:rPr>
          <w:rFonts w:hint="cs"/>
          <w:b w:val="0"/>
          <w:rtl/>
        </w:rPr>
        <w:t xml:space="preserve"> </w:t>
      </w:r>
      <w:r>
        <w:rPr>
          <w:rFonts w:hint="cs"/>
          <w:b w:val="0"/>
          <w:rtl/>
        </w:rPr>
        <w:t>( وفي الحديث  : "من تقرب إليّ شبرا تقربت إليه ذراعًا"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  663- 664)</w:t>
      </w:r>
      <w:r w:rsidR="000F56EB">
        <w:rPr>
          <w:rFonts w:hint="cs"/>
          <w:b w:val="0"/>
          <w:rtl/>
        </w:rPr>
        <w:t xml:space="preserve"> ، </w:t>
      </w:r>
    </w:p>
    <w:p w:rsidR="000F56EB" w:rsidRDefault="00EF7D1C" w:rsidP="000A7005">
      <w:pPr>
        <w:jc w:val="both"/>
        <w:rPr>
          <w:b w:val="0"/>
          <w:rtl/>
        </w:rPr>
      </w:pPr>
      <w:r>
        <w:rPr>
          <w:rFonts w:hint="cs"/>
          <w:b w:val="0"/>
          <w:rtl/>
        </w:rPr>
        <w:t>112- وقال الراغب الاصفهاني  :</w:t>
      </w:r>
      <w:r w:rsidR="000F56EB">
        <w:rPr>
          <w:rFonts w:hint="cs"/>
          <w:b w:val="0"/>
          <w:rtl/>
        </w:rPr>
        <w:t xml:space="preserve"> </w:t>
      </w:r>
      <w:r>
        <w:rPr>
          <w:rFonts w:hint="cs"/>
          <w:b w:val="0"/>
          <w:rtl/>
        </w:rPr>
        <w:t>( واستوى امر فلان ، ومتى عدي بعلى اقتضى الاستيلاء كقوله ( " الرَّحْمَنُ عَلَى الْعَرْشِ اسْتَوَى " ) انظر مفرداته كتاب السين ( ص 251 )</w:t>
      </w:r>
      <w:r w:rsidR="000F56EB">
        <w:rPr>
          <w:rFonts w:hint="cs"/>
          <w:b w:val="0"/>
          <w:rtl/>
        </w:rPr>
        <w:t xml:space="preserve"> ، </w:t>
      </w:r>
    </w:p>
    <w:p w:rsidR="000F56EB" w:rsidRDefault="00EF7D1C" w:rsidP="000A7005">
      <w:pPr>
        <w:jc w:val="both"/>
        <w:rPr>
          <w:b w:val="0"/>
          <w:rtl/>
        </w:rPr>
      </w:pPr>
      <w:r>
        <w:rPr>
          <w:rFonts w:hint="cs"/>
          <w:b w:val="0"/>
          <w:rtl/>
        </w:rPr>
        <w:t>113- وقال الراغب الاصفهاني  :</w:t>
      </w:r>
      <w:r w:rsidR="000F56EB">
        <w:rPr>
          <w:rFonts w:hint="cs"/>
          <w:b w:val="0"/>
          <w:rtl/>
        </w:rPr>
        <w:t xml:space="preserve"> </w:t>
      </w:r>
      <w:r>
        <w:rPr>
          <w:rFonts w:hint="cs"/>
          <w:b w:val="0"/>
          <w:rtl/>
        </w:rPr>
        <w:t>( واستوى امر فلان ، ومتى عدي بعلى اقتضى الاستيلاء كقوله ( " الرَّحْمَنُ عَلَى الْعَرْشِ اسْتَوَى " ) انظر مفرداته كتاب السين ( ص 251 )</w:t>
      </w:r>
      <w:r w:rsidR="000F56EB">
        <w:rPr>
          <w:rFonts w:hint="cs"/>
          <w:b w:val="0"/>
          <w:rtl/>
        </w:rPr>
        <w:t xml:space="preserve"> ، </w:t>
      </w:r>
    </w:p>
    <w:p w:rsidR="000F56EB" w:rsidRDefault="00EF7D1C" w:rsidP="000A7005">
      <w:pPr>
        <w:jc w:val="both"/>
        <w:rPr>
          <w:b w:val="0"/>
          <w:rtl/>
        </w:rPr>
      </w:pPr>
      <w:r>
        <w:rPr>
          <w:rFonts w:hint="cs"/>
          <w:b w:val="0"/>
          <w:rtl/>
        </w:rPr>
        <w:t xml:space="preserve"> 114- وقال ايضا </w:t>
      </w:r>
      <w:r w:rsidR="000F56EB">
        <w:rPr>
          <w:rFonts w:hint="cs"/>
          <w:b w:val="0"/>
          <w:rtl/>
        </w:rPr>
        <w:t xml:space="preserve">: </w:t>
      </w:r>
      <w:r>
        <w:rPr>
          <w:rFonts w:hint="cs"/>
          <w:b w:val="0"/>
          <w:rtl/>
        </w:rPr>
        <w:t xml:space="preserve">( وقيل معناه استوى كل شيء في النسبة اليه فلاء شيء اقرب اليه من شيء ، إذ كان تعالى ليس </w:t>
      </w:r>
      <w:proofErr w:type="spellStart"/>
      <w:r>
        <w:rPr>
          <w:rFonts w:hint="cs"/>
          <w:b w:val="0"/>
          <w:rtl/>
        </w:rPr>
        <w:t>كالاجسام</w:t>
      </w:r>
      <w:proofErr w:type="spellEnd"/>
      <w:r>
        <w:rPr>
          <w:rFonts w:hint="cs"/>
          <w:b w:val="0"/>
          <w:rtl/>
        </w:rPr>
        <w:t xml:space="preserve"> الحالة في مكان دون مكان ) المصدر السابق</w:t>
      </w:r>
      <w:r w:rsidR="000F56EB">
        <w:rPr>
          <w:rFonts w:hint="cs"/>
          <w:b w:val="0"/>
          <w:rtl/>
        </w:rPr>
        <w:t xml:space="preserve"> ، </w:t>
      </w:r>
    </w:p>
    <w:p w:rsidR="000F56EB" w:rsidRDefault="00EF7D1C" w:rsidP="000A7005">
      <w:pPr>
        <w:jc w:val="both"/>
        <w:rPr>
          <w:b w:val="0"/>
          <w:rtl/>
        </w:rPr>
      </w:pPr>
      <w:r>
        <w:rPr>
          <w:rFonts w:hint="cs"/>
          <w:b w:val="0"/>
          <w:rtl/>
        </w:rPr>
        <w:t xml:space="preserve">115- وقال القاضي ابن العربي الأشعري المالكي رحمه الله في كتابه الماتع النافع ( العواصم من القواصم ) من الطبعة الكاملة ( التي فيها يفضح ظاهرية العقائد و ظاهرية الأصول ) ( بعد ذكره لطوائف أصابها الخلل بسبب استماعهم لمقولات ضُلال ) فقال ما نصه  : </w:t>
      </w:r>
      <w:r w:rsidR="000F56EB">
        <w:rPr>
          <w:rFonts w:hint="cs"/>
          <w:b w:val="0"/>
          <w:rtl/>
        </w:rPr>
        <w:t xml:space="preserve"> </w:t>
      </w:r>
      <w:r>
        <w:rPr>
          <w:rFonts w:hint="cs"/>
          <w:b w:val="0"/>
          <w:rtl/>
        </w:rPr>
        <w:t xml:space="preserve">( وسمعوا القدرية يقولون  : إن الله في كل مكان , وتكاثرت في ذلك الأقوال من </w:t>
      </w:r>
      <w:proofErr w:type="spellStart"/>
      <w:r>
        <w:rPr>
          <w:rFonts w:hint="cs"/>
          <w:b w:val="0"/>
          <w:rtl/>
        </w:rPr>
        <w:t>المؤالف</w:t>
      </w:r>
      <w:proofErr w:type="spellEnd"/>
      <w:r>
        <w:rPr>
          <w:rFonts w:hint="cs"/>
          <w:b w:val="0"/>
          <w:rtl/>
        </w:rPr>
        <w:t xml:space="preserve"> والمخالف ، فأنكروا ذلك عليهم, وقالوا  : إن أطلق لقط في هذا المعنى فالذي ينطلق أنه على العرش، وسامحوا في (( فوق )) لأنه بمعنى علا و جل , ورددوها في الحديث المذكور آنفاً , ثم جاءت طائفة ركبت عليه , فقالت  : إنه فوق العرش بذاته و عليها شيخ المغرب أبو محمد عبد الله بن أبي زيد , فقالها للمعلمين </w:t>
      </w:r>
      <w:proofErr w:type="spellStart"/>
      <w:r>
        <w:rPr>
          <w:rFonts w:hint="cs"/>
          <w:b w:val="0"/>
          <w:rtl/>
        </w:rPr>
        <w:t>فسدكت</w:t>
      </w:r>
      <w:proofErr w:type="spellEnd"/>
      <w:r>
        <w:rPr>
          <w:rFonts w:hint="cs"/>
          <w:b w:val="0"/>
          <w:rtl/>
        </w:rPr>
        <w:t xml:space="preserve"> بقلوب الأطفال و الكبار ) العواصم من القواصم ( ص215 )</w:t>
      </w:r>
      <w:r w:rsidR="000F56EB">
        <w:rPr>
          <w:rFonts w:hint="cs"/>
          <w:b w:val="0"/>
          <w:rtl/>
        </w:rPr>
        <w:t xml:space="preserve"> ، </w:t>
      </w:r>
    </w:p>
    <w:p w:rsidR="000F56EB" w:rsidRDefault="00EF7D1C" w:rsidP="000A7005">
      <w:pPr>
        <w:jc w:val="both"/>
        <w:rPr>
          <w:b w:val="0"/>
          <w:rtl/>
        </w:rPr>
      </w:pPr>
      <w:r>
        <w:rPr>
          <w:rFonts w:hint="cs"/>
          <w:b w:val="0"/>
          <w:rtl/>
        </w:rPr>
        <w:lastRenderedPageBreak/>
        <w:t> 116- يقول الإمام ابن العربي الأشعري المالكي رحمه الله ما</w:t>
      </w:r>
      <w:r w:rsidR="000F56EB">
        <w:rPr>
          <w:rFonts w:hint="cs"/>
          <w:b w:val="0"/>
          <w:rtl/>
        </w:rPr>
        <w:t xml:space="preserve"> </w:t>
      </w:r>
      <w:r>
        <w:rPr>
          <w:rFonts w:hint="cs"/>
          <w:b w:val="0"/>
          <w:rtl/>
        </w:rPr>
        <w:t>نصه  :</w:t>
      </w:r>
      <w:r w:rsidR="000F56EB">
        <w:rPr>
          <w:rFonts w:hint="cs"/>
          <w:b w:val="0"/>
          <w:rtl/>
        </w:rPr>
        <w:t xml:space="preserve"> </w:t>
      </w:r>
      <w:r>
        <w:rPr>
          <w:rFonts w:hint="cs"/>
          <w:b w:val="0"/>
          <w:rtl/>
        </w:rPr>
        <w:t>( فإذا ثبت هذا فقوله ( الرحمن على العرش استوى ) إن ما علمنا معناه علماً آمناً قولاً ومعنى وإن لم نعلم معناه قلنا كما قال مالك : ( الاستواء معلوم والكيف مجهول، والسؤال عنه بدعة ) فكيف بتفسير تعلقه بالله، لا يقال : إنه بدعة بل أشد من البدعة عنده، فكيف لو سمع من يقول : إن الله فوقه ؟ فكيف بمن يعين فوقية الذات ؟ فكيف بمن يقول</w:t>
      </w:r>
      <w:r w:rsidR="000F56EB">
        <w:rPr>
          <w:rFonts w:hint="cs"/>
          <w:b w:val="0"/>
          <w:rtl/>
        </w:rPr>
        <w:t xml:space="preserve">  : لأنه يحاذيه ويليه ؟ تباً له ، </w:t>
      </w:r>
      <w:r>
        <w:rPr>
          <w:rFonts w:hint="cs"/>
          <w:b w:val="0"/>
          <w:rtl/>
        </w:rPr>
        <w:t>والحديث الذي فيه : والله فوق ذلك لا حجة فيه لأن في الحد</w:t>
      </w:r>
      <w:r w:rsidR="000F56EB">
        <w:rPr>
          <w:rFonts w:hint="cs"/>
          <w:b w:val="0"/>
          <w:rtl/>
        </w:rPr>
        <w:t>يث بعينه، وقد عدد الأرضين أيضاً</w:t>
      </w:r>
      <w:r>
        <w:rPr>
          <w:rFonts w:hint="cs"/>
          <w:b w:val="0"/>
          <w:rtl/>
        </w:rPr>
        <w:t xml:space="preserve">، حتى ذكر الأرض السابعة، ثم قال : ( والذي نفسي بيده لو دليتم حبلاً لهبط على الله ) ولم يقتض ذلك أنه تحت الأرض </w:t>
      </w:r>
      <w:r w:rsidR="000F56EB">
        <w:rPr>
          <w:rFonts w:hint="cs"/>
          <w:b w:val="0"/>
          <w:rtl/>
        </w:rPr>
        <w:t xml:space="preserve">، </w:t>
      </w:r>
      <w:r>
        <w:rPr>
          <w:rFonts w:hint="cs"/>
          <w:b w:val="0"/>
          <w:rtl/>
        </w:rPr>
        <w:t xml:space="preserve">فإن قيل  : فقد قال النبي صلى الله عليه </w:t>
      </w:r>
      <w:proofErr w:type="spellStart"/>
      <w:r>
        <w:rPr>
          <w:rFonts w:hint="cs"/>
          <w:b w:val="0"/>
          <w:rtl/>
        </w:rPr>
        <w:t>وآله</w:t>
      </w:r>
      <w:proofErr w:type="spellEnd"/>
      <w:r>
        <w:rPr>
          <w:rFonts w:hint="cs"/>
          <w:b w:val="0"/>
          <w:rtl/>
        </w:rPr>
        <w:t xml:space="preserve"> وسلم لسعد بن معاذ حين حكم في بني قري</w:t>
      </w:r>
      <w:r w:rsidR="000F56EB">
        <w:rPr>
          <w:rFonts w:hint="cs"/>
          <w:b w:val="0"/>
          <w:rtl/>
        </w:rPr>
        <w:t>ظ</w:t>
      </w:r>
      <w:r>
        <w:rPr>
          <w:rFonts w:hint="cs"/>
          <w:b w:val="0"/>
          <w:rtl/>
        </w:rPr>
        <w:t xml:space="preserve">ة بأن يقتل مقاتلهم، وتسبى ذراريهم : ( لقد حكمت فيهم بحكم الملك من فوق سبعة أرقعة ) حرف جر يتعلق </w:t>
      </w:r>
      <w:proofErr w:type="spellStart"/>
      <w:r>
        <w:rPr>
          <w:rFonts w:hint="cs"/>
          <w:b w:val="0"/>
          <w:rtl/>
        </w:rPr>
        <w:t>بحكمت</w:t>
      </w:r>
      <w:proofErr w:type="spellEnd"/>
      <w:r>
        <w:rPr>
          <w:rFonts w:hint="cs"/>
          <w:b w:val="0"/>
          <w:rtl/>
        </w:rPr>
        <w:t xml:space="preserve"> أو بحكم المصدر المتصل، لا بقوله ( الملك ) فافهموا ذلك من ال</w:t>
      </w:r>
      <w:r w:rsidR="000F56EB">
        <w:rPr>
          <w:rFonts w:hint="cs"/>
          <w:b w:val="0"/>
          <w:rtl/>
        </w:rPr>
        <w:t xml:space="preserve">صناعة ) انظر العواصم ( ص 216 )  ، </w:t>
      </w:r>
    </w:p>
    <w:p w:rsidR="000F56EB" w:rsidRDefault="00EF7D1C" w:rsidP="000A7005">
      <w:pPr>
        <w:jc w:val="both"/>
        <w:rPr>
          <w:b w:val="0"/>
          <w:rtl/>
        </w:rPr>
      </w:pPr>
      <w:r>
        <w:rPr>
          <w:rFonts w:hint="cs"/>
          <w:b w:val="0"/>
          <w:rtl/>
        </w:rPr>
        <w:t>117- وقال القاضي الشيخ بدر الدين محمد بن إبراهيم المعروف بابن جماعة الشافعي الأشعري (733 هـ ) ما نصه  :</w:t>
      </w:r>
      <w:r w:rsidR="000F56EB">
        <w:rPr>
          <w:rFonts w:hint="cs"/>
          <w:b w:val="0"/>
          <w:rtl/>
        </w:rPr>
        <w:t xml:space="preserve"> </w:t>
      </w:r>
      <w:r>
        <w:rPr>
          <w:rFonts w:hint="cs"/>
          <w:b w:val="0"/>
          <w:rtl/>
        </w:rPr>
        <w:t> ( كان الله ولا زمان ولا مكان ، وهو الان على ما عليه</w:t>
      </w:r>
      <w:r w:rsidR="000F56EB">
        <w:rPr>
          <w:rFonts w:hint="cs"/>
          <w:b w:val="0"/>
          <w:rtl/>
        </w:rPr>
        <w:t xml:space="preserve"> كان ) إيضاح الدليل (ص103-104 ) ، </w:t>
      </w:r>
    </w:p>
    <w:p w:rsidR="000F56EB" w:rsidRDefault="00EF7D1C" w:rsidP="000A7005">
      <w:pPr>
        <w:jc w:val="both"/>
        <w:rPr>
          <w:b w:val="0"/>
          <w:rtl/>
        </w:rPr>
      </w:pPr>
      <w:r>
        <w:rPr>
          <w:rFonts w:hint="cs"/>
          <w:b w:val="0"/>
          <w:rtl/>
        </w:rPr>
        <w:t xml:space="preserve">118- وقال أيضا ما نصه  : </w:t>
      </w:r>
      <w:r w:rsidR="000F56EB">
        <w:rPr>
          <w:rFonts w:hint="cs"/>
          <w:b w:val="0"/>
          <w:rtl/>
        </w:rPr>
        <w:t xml:space="preserve"> </w:t>
      </w:r>
      <w:r>
        <w:rPr>
          <w:rFonts w:hint="cs"/>
          <w:b w:val="0"/>
          <w:rtl/>
        </w:rPr>
        <w:t xml:space="preserve">(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فصح وجوده عقلا من غير جهة ولا حيز كما دل الدليل العقلي فيه ، فوجب </w:t>
      </w:r>
      <w:proofErr w:type="spellStart"/>
      <w:r>
        <w:rPr>
          <w:rFonts w:hint="cs"/>
          <w:b w:val="0"/>
          <w:rtl/>
        </w:rPr>
        <w:t>تضديقه</w:t>
      </w:r>
      <w:proofErr w:type="spellEnd"/>
      <w:r>
        <w:rPr>
          <w:rFonts w:hint="cs"/>
          <w:b w:val="0"/>
          <w:rtl/>
        </w:rPr>
        <w:t xml:space="preserve"> عقلا، وكما دل الدليل العقلي على وجوده مع نفي الجسمية والعرضية مع بُعد الفهم الحسي له، فكذلك دلّ على نفي الجهة والحيز مع بُعد فهم الحسّ</w:t>
      </w:r>
      <w:r w:rsidR="000F56EB">
        <w:rPr>
          <w:rFonts w:hint="cs"/>
          <w:b w:val="0"/>
          <w:rtl/>
        </w:rPr>
        <w:t xml:space="preserve"> له ) إيضاح الدليل (ص 104- 105) ، </w:t>
      </w:r>
    </w:p>
    <w:p w:rsidR="000F56EB" w:rsidRDefault="00EF7D1C" w:rsidP="000A7005">
      <w:pPr>
        <w:jc w:val="both"/>
        <w:rPr>
          <w:b w:val="0"/>
          <w:rtl/>
        </w:rPr>
      </w:pPr>
      <w:r>
        <w:rPr>
          <w:rFonts w:hint="cs"/>
          <w:b w:val="0"/>
          <w:rtl/>
        </w:rPr>
        <w:t xml:space="preserve">119- وقد ألَّف الشيخ شهاب الدين أحمد بن يحيى بن إسماعيل الكِلابي الحلبي الأصل المعروف بابن </w:t>
      </w:r>
      <w:proofErr w:type="spellStart"/>
      <w:r>
        <w:rPr>
          <w:rFonts w:hint="cs"/>
          <w:b w:val="0"/>
          <w:rtl/>
        </w:rPr>
        <w:t>جَهْبَل</w:t>
      </w:r>
      <w:proofErr w:type="spellEnd"/>
      <w:r>
        <w:rPr>
          <w:rFonts w:hint="cs"/>
          <w:b w:val="0"/>
          <w:rtl/>
        </w:rPr>
        <w:t xml:space="preserve"> (733 هـ) رسالة في الرد على ابن تيمية ، قال تاج الدين السبكي ما نصه  :</w:t>
      </w:r>
      <w:r w:rsidR="000F56EB">
        <w:rPr>
          <w:rFonts w:hint="cs"/>
          <w:b w:val="0"/>
          <w:rtl/>
        </w:rPr>
        <w:t xml:space="preserve"> </w:t>
      </w:r>
      <w:r>
        <w:rPr>
          <w:rFonts w:hint="cs"/>
          <w:b w:val="0"/>
          <w:rtl/>
        </w:rPr>
        <w:t>(</w:t>
      </w:r>
      <w:r w:rsidR="000F56EB">
        <w:rPr>
          <w:rFonts w:hint="cs"/>
          <w:b w:val="0"/>
          <w:rtl/>
        </w:rPr>
        <w:t xml:space="preserve"> </w:t>
      </w:r>
      <w:r>
        <w:rPr>
          <w:rFonts w:hint="cs"/>
          <w:b w:val="0"/>
          <w:rtl/>
        </w:rPr>
        <w:t xml:space="preserve"> ووقفتُ له - أي ابن </w:t>
      </w:r>
      <w:proofErr w:type="spellStart"/>
      <w:r>
        <w:rPr>
          <w:rFonts w:hint="cs"/>
          <w:b w:val="0"/>
          <w:rtl/>
        </w:rPr>
        <w:t>جهبل</w:t>
      </w:r>
      <w:proofErr w:type="spellEnd"/>
      <w:r>
        <w:rPr>
          <w:rFonts w:hint="cs"/>
          <w:b w:val="0"/>
          <w:rtl/>
        </w:rPr>
        <w:t xml:space="preserve"> - على تصنيف صنّفَه في نفي الجهة ردَّا على ابن تيمية لا بأس به ، وهو هذا" )اهـ . ثم ذكر هذه الرسالة بكاملها . وذَكر ابنُ </w:t>
      </w:r>
      <w:proofErr w:type="spellStart"/>
      <w:r>
        <w:rPr>
          <w:rFonts w:hint="cs"/>
          <w:b w:val="0"/>
          <w:rtl/>
        </w:rPr>
        <w:t>جَهْبَل</w:t>
      </w:r>
      <w:proofErr w:type="spellEnd"/>
      <w:r>
        <w:rPr>
          <w:rFonts w:hint="cs"/>
          <w:b w:val="0"/>
          <w:rtl/>
        </w:rPr>
        <w:t xml:space="preserve"> أنه ضَمَّنَ رسالته هذه عقيدة أهل السنة والرد على المشبهة المجسمة </w:t>
      </w:r>
      <w:proofErr w:type="spellStart"/>
      <w:r>
        <w:rPr>
          <w:rFonts w:hint="cs"/>
          <w:b w:val="0"/>
          <w:rtl/>
        </w:rPr>
        <w:t>والحشوية</w:t>
      </w:r>
      <w:proofErr w:type="spellEnd"/>
      <w:r>
        <w:rPr>
          <w:rFonts w:hint="cs"/>
          <w:b w:val="0"/>
          <w:rtl/>
        </w:rPr>
        <w:t xml:space="preserve"> والمتسترين بالسلف، ومما قاله  : ( ومذهب السلف إنما هو التوحيد والتنزيه دون التجسيم والتشبيه ، والمبتدعة تزعم أنها على مذهب السلف ) طبقات ا</w:t>
      </w:r>
      <w:r w:rsidR="000F56EB">
        <w:rPr>
          <w:rFonts w:hint="cs"/>
          <w:b w:val="0"/>
          <w:rtl/>
        </w:rPr>
        <w:t xml:space="preserve">لشافعية الكبرى (9 :  35 - 36 )  ، </w:t>
      </w:r>
    </w:p>
    <w:p w:rsidR="000F56EB" w:rsidRDefault="00EF7D1C" w:rsidP="000A7005">
      <w:pPr>
        <w:jc w:val="both"/>
        <w:rPr>
          <w:b w:val="0"/>
          <w:rtl/>
        </w:rPr>
      </w:pPr>
      <w:r>
        <w:rPr>
          <w:rFonts w:hint="cs"/>
          <w:b w:val="0"/>
          <w:rtl/>
        </w:rPr>
        <w:lastRenderedPageBreak/>
        <w:t>120- وقال ايضا  :</w:t>
      </w:r>
      <w:r w:rsidR="000F56EB">
        <w:rPr>
          <w:rFonts w:hint="cs"/>
          <w:b w:val="0"/>
          <w:rtl/>
        </w:rPr>
        <w:t xml:space="preserve"> </w:t>
      </w:r>
      <w:r>
        <w:rPr>
          <w:rFonts w:hint="cs"/>
          <w:b w:val="0"/>
          <w:rtl/>
        </w:rPr>
        <w:t xml:space="preserve"> ( وها نحن نذكر عقيدة أهل السنة فنقول  : عقيدتنا أن الله قديم أزليٌّ ، لا يُشْبِهُ شيئا ولا يشبهه </w:t>
      </w:r>
      <w:r w:rsidR="00161A88">
        <w:rPr>
          <w:rFonts w:hint="cs"/>
          <w:b w:val="0"/>
          <w:rtl/>
        </w:rPr>
        <w:t>شيء</w:t>
      </w:r>
      <w:r>
        <w:rPr>
          <w:rFonts w:hint="cs"/>
          <w:b w:val="0"/>
          <w:rtl/>
        </w:rPr>
        <w:t xml:space="preserve"> ، ليس له جهة ولا مكان ، ولا يجري عليه وقتٌ ولا زمان ، ولا يقال له أين ولا حيث، يُرَى لا عن مقابلة ولا على مقابلة ، كان ولا مكان ، كوَّن المكان ، ودبَّرَ الزمان ، وهو الآن على ما عليه كان ، هذا مذهب أهل السنة ، وعقيدة مشايخ الطريق رضي الله عنهم ) المصدر السابق (9 :  </w:t>
      </w:r>
      <w:r w:rsidR="000F56EB">
        <w:rPr>
          <w:rFonts w:hint="cs"/>
          <w:b w:val="0"/>
          <w:rtl/>
        </w:rPr>
        <w:t xml:space="preserve">41) ، </w:t>
      </w:r>
    </w:p>
    <w:p w:rsidR="000F56EB" w:rsidRDefault="00EF7D1C" w:rsidP="000A7005">
      <w:pPr>
        <w:jc w:val="both"/>
        <w:rPr>
          <w:b w:val="0"/>
          <w:rtl/>
        </w:rPr>
      </w:pPr>
      <w:r>
        <w:rPr>
          <w:rFonts w:hint="cs"/>
          <w:b w:val="0"/>
          <w:rtl/>
        </w:rPr>
        <w:t xml:space="preserve">121- وقال الشيخ أبو عبد الله محمد بن محمد </w:t>
      </w:r>
      <w:proofErr w:type="spellStart"/>
      <w:r>
        <w:rPr>
          <w:rFonts w:hint="cs"/>
          <w:b w:val="0"/>
          <w:rtl/>
        </w:rPr>
        <w:t>العبدري</w:t>
      </w:r>
      <w:proofErr w:type="spellEnd"/>
      <w:r>
        <w:rPr>
          <w:rFonts w:hint="cs"/>
          <w:b w:val="0"/>
          <w:rtl/>
        </w:rPr>
        <w:t xml:space="preserve"> المعروف بابن الحاج المغربي المالكي (737 هـ) وكان من أصحاب العلاّمة الولي العارف بالله الزاهد </w:t>
      </w:r>
      <w:proofErr w:type="spellStart"/>
      <w:r>
        <w:rPr>
          <w:rFonts w:hint="cs"/>
          <w:b w:val="0"/>
          <w:rtl/>
        </w:rPr>
        <w:t>المقريء</w:t>
      </w:r>
      <w:proofErr w:type="spellEnd"/>
      <w:r>
        <w:rPr>
          <w:rFonts w:hint="cs"/>
          <w:b w:val="0"/>
          <w:rtl/>
        </w:rPr>
        <w:t xml:space="preserve"> ابن أبي جمرة نفعنا الله به ما نصه  :</w:t>
      </w:r>
      <w:r>
        <w:rPr>
          <w:rFonts w:hint="cs"/>
          <w:b w:val="0"/>
          <w:rtl/>
        </w:rPr>
        <w:br/>
        <w:t xml:space="preserve"> ( لا يقال في حقه - تعالى - </w:t>
      </w:r>
      <w:r w:rsidR="000F56EB">
        <w:rPr>
          <w:rFonts w:hint="cs"/>
          <w:b w:val="0"/>
          <w:rtl/>
        </w:rPr>
        <w:t xml:space="preserve">أين ولا كيف ) المدخل (3 :  146) ، </w:t>
      </w:r>
    </w:p>
    <w:p w:rsidR="000F56EB" w:rsidRDefault="00EF7D1C" w:rsidP="000A7005">
      <w:pPr>
        <w:jc w:val="both"/>
        <w:rPr>
          <w:b w:val="0"/>
          <w:rtl/>
        </w:rPr>
      </w:pPr>
      <w:r>
        <w:rPr>
          <w:rFonts w:hint="cs"/>
          <w:b w:val="0"/>
          <w:rtl/>
        </w:rPr>
        <w:t>122- وقال أيضا ما نصه  :</w:t>
      </w:r>
      <w:r w:rsidR="000F56EB">
        <w:rPr>
          <w:rFonts w:hint="cs"/>
          <w:b w:val="0"/>
          <w:rtl/>
        </w:rPr>
        <w:t xml:space="preserve"> </w:t>
      </w:r>
      <w:r>
        <w:rPr>
          <w:rFonts w:hint="cs"/>
          <w:b w:val="0"/>
          <w:rtl/>
        </w:rPr>
        <w:t> ( فلا يقال أين ولا كيف ولا متى ، لأنه- تعالى - خالق الز</w:t>
      </w:r>
      <w:r w:rsidR="000F56EB">
        <w:rPr>
          <w:rFonts w:hint="cs"/>
          <w:b w:val="0"/>
          <w:rtl/>
        </w:rPr>
        <w:t xml:space="preserve">مان والمكان ) المدخل (3 :  181) ، </w:t>
      </w:r>
    </w:p>
    <w:p w:rsidR="000F56EB" w:rsidRDefault="00EF7D1C" w:rsidP="000A7005">
      <w:pPr>
        <w:jc w:val="both"/>
        <w:rPr>
          <w:b w:val="0"/>
          <w:rtl/>
        </w:rPr>
      </w:pPr>
      <w:r>
        <w:rPr>
          <w:rFonts w:hint="cs"/>
          <w:b w:val="0"/>
          <w:rtl/>
        </w:rPr>
        <w:t>123- قال المفسّر علي بن محمد المعروف بالخازن (741 هـ)</w:t>
      </w:r>
      <w:r w:rsidR="000F56EB">
        <w:rPr>
          <w:rFonts w:hint="cs"/>
          <w:b w:val="0"/>
          <w:rtl/>
        </w:rPr>
        <w:t xml:space="preserve"> : </w:t>
      </w:r>
      <w:r>
        <w:rPr>
          <w:rFonts w:hint="cs"/>
          <w:b w:val="0"/>
          <w:rtl/>
        </w:rPr>
        <w:t xml:space="preserve"> إن الشيخ فخر الدين </w:t>
      </w:r>
      <w:proofErr w:type="spellStart"/>
      <w:r>
        <w:rPr>
          <w:rFonts w:hint="cs"/>
          <w:b w:val="0"/>
          <w:rtl/>
        </w:rPr>
        <w:t>الرازى</w:t>
      </w:r>
      <w:proofErr w:type="spellEnd"/>
      <w:r>
        <w:rPr>
          <w:rFonts w:hint="cs"/>
          <w:b w:val="0"/>
          <w:rtl/>
        </w:rPr>
        <w:t xml:space="preserve"> ذكر الدلائل العقلية والسمعية على أنه لا يمكن حمل قوله تعالى  :" الرَّحْمَنُ عَلَى الْعَرْشِ اسْتَوَى " على الجلوس والاستقرار وشغل المكان والحيّز ، وقد أصدر الملك الناصر محمد بن </w:t>
      </w:r>
      <w:proofErr w:type="spellStart"/>
      <w:r>
        <w:rPr>
          <w:rFonts w:hint="cs"/>
          <w:b w:val="0"/>
          <w:rtl/>
        </w:rPr>
        <w:t>قلاون</w:t>
      </w:r>
      <w:proofErr w:type="spellEnd"/>
      <w:r>
        <w:rPr>
          <w:rFonts w:hint="cs"/>
          <w:b w:val="0"/>
          <w:rtl/>
        </w:rPr>
        <w:t xml:space="preserve"> (4) (741 هـ) في سنة خمس وسبعمائة مرسوما يحذر فيه من عقيدة ابن تيمية الزائغة المتضمنة . للتشبيه والتجسيم وأمر بقراءة هذا المرسوم على المنابر في مصر والشام بعد أن عقد له مجلس شرعي حضره قضاه الإسلام وحكام الأنام وعلماء الدين وفقهاء المسلمين واتفقوا على إنكار ما كان يدعو إليه من إثبات الحيز والمكان والجهة في حق الله تعالى. ومما جاء في هذا المرسوم الذي قُرِأ على مسمع من العلماء ما نصه  : ( وبلغنا أنه كان استتيب مرارّا فيما تقدم، وأخره الشرع الشريف لما تعرَّض لذلك وأقدم، ثم عاد بعد منعه، ولم تدخل تلك النواهي في سمعه وصح ذلك في مجلس الحاكم المالكي حكم الشرع الشريف أن يسجن هذا المذكور وأن يمنع من التصرف والظهور، ويكتب مرسومنا هذا بأن لا يسلك أحد ما سلكه المذكور من هذه المسالك، وينهى عن التشبيه في اعتقاد مثل ذلك ، أو يعود له في هذا القول متبعاً ، أو لهذه الألفاظ مستمعا ، أو يسري في التشبيه مَسْراه ، أو يفوه بجهة العلو بما فاه ، أو يتحدَّث أحد بحرف أو صوت، أو يفوه بذلك إلى الموت، أو يتفوه بتجسيم، أو ينطق بلفظ في ذلك غير مستقيم، أو يخرج عن رأي الأئمة، أو ينفرد به عن علماء الأمة، أو يُحيِّزَ الله سبحانه وتعالى في جهة أو يتعرض إلى حيث وكيف، فليس لمعتقد هذا إلا السيف ) (( انظر تفسير الخازن (2 :  238). )) ، والمرسوم هذا مأخوذ من كتاب "نجم المهتدي " لابن الم</w:t>
      </w:r>
      <w:r w:rsidR="000F56EB">
        <w:rPr>
          <w:rFonts w:hint="cs"/>
          <w:b w:val="0"/>
          <w:rtl/>
        </w:rPr>
        <w:t xml:space="preserve">علم القرشي (مخطوط) ، </w:t>
      </w:r>
    </w:p>
    <w:p w:rsidR="000F56EB" w:rsidRDefault="00EF7D1C" w:rsidP="000A7005">
      <w:pPr>
        <w:jc w:val="both"/>
        <w:rPr>
          <w:b w:val="0"/>
          <w:rtl/>
        </w:rPr>
      </w:pPr>
      <w:r>
        <w:rPr>
          <w:rFonts w:hint="cs"/>
          <w:b w:val="0"/>
          <w:rtl/>
        </w:rPr>
        <w:lastRenderedPageBreak/>
        <w:t>124- وقال الشيخ حسين بن محمد الطيبي (743 هـ) عند شرح حديث الجارية ما نصه  :</w:t>
      </w:r>
      <w:r>
        <w:rPr>
          <w:rFonts w:hint="cs"/>
          <w:b w:val="0"/>
          <w:rtl/>
        </w:rPr>
        <w:br/>
        <w:t> ( لم يُرِد - أي الرسول - السؤال عن مكانه - أي الله - فإنه منزه عنه ) شرح الطيبي على مشكاة المصابيح (6 :  340)</w:t>
      </w:r>
      <w:r w:rsidR="000F56EB">
        <w:rPr>
          <w:rFonts w:hint="cs"/>
          <w:b w:val="0"/>
          <w:rtl/>
        </w:rPr>
        <w:t xml:space="preserve"> ، </w:t>
      </w:r>
    </w:p>
    <w:p w:rsidR="000F56EB" w:rsidRDefault="00EF7D1C" w:rsidP="000A7005">
      <w:pPr>
        <w:jc w:val="both"/>
        <w:rPr>
          <w:b w:val="0"/>
          <w:rtl/>
        </w:rPr>
      </w:pPr>
      <w:r>
        <w:rPr>
          <w:rFonts w:hint="cs"/>
          <w:b w:val="0"/>
          <w:rtl/>
        </w:rPr>
        <w:t>125- وقال المفسِّر ابي حيان الأندلسي (745 هـ) عند تفسير قوله تعالى  :" وَلَهُ مَن فِي السَّمَاوَاتِ وَالْأَرْضِ وَمَنْ عِندَهُ لَا يَسْتَكْبِرُونَ عَنْ عِبَادَتِه "(19) ما نصه  :</w:t>
      </w:r>
      <w:r w:rsidR="000F56EB">
        <w:rPr>
          <w:rFonts w:hint="cs"/>
          <w:b w:val="0"/>
          <w:rtl/>
        </w:rPr>
        <w:t xml:space="preserve"> </w:t>
      </w:r>
      <w:r>
        <w:rPr>
          <w:rFonts w:hint="cs"/>
          <w:b w:val="0"/>
          <w:rtl/>
        </w:rPr>
        <w:t>( ِوعند هنا لا يراد بها ظرف المكان لأنه تعالى منزه عن المكان، بل المعنى شرف المكانة وعلو المنزلة ) البحر المحيط سورة الأنبياء</w:t>
      </w:r>
      <w:r w:rsidR="000F56EB">
        <w:rPr>
          <w:rFonts w:hint="cs"/>
          <w:b w:val="0"/>
          <w:rtl/>
        </w:rPr>
        <w:t xml:space="preserve"> :  ءاية 19 (6 :  302 ) ، </w:t>
      </w:r>
    </w:p>
    <w:p w:rsidR="000F56EB" w:rsidRDefault="00EF7D1C" w:rsidP="000A7005">
      <w:pPr>
        <w:jc w:val="both"/>
        <w:rPr>
          <w:b w:val="0"/>
          <w:rtl/>
        </w:rPr>
      </w:pPr>
      <w:r>
        <w:rPr>
          <w:rFonts w:hint="cs"/>
          <w:b w:val="0"/>
          <w:rtl/>
        </w:rPr>
        <w:t>126- وقال أيضا  :</w:t>
      </w:r>
      <w:r w:rsidR="000F56EB">
        <w:rPr>
          <w:rFonts w:hint="cs"/>
          <w:b w:val="0"/>
          <w:rtl/>
        </w:rPr>
        <w:t xml:space="preserve"> </w:t>
      </w:r>
      <w:r>
        <w:rPr>
          <w:rFonts w:hint="cs"/>
          <w:b w:val="0"/>
          <w:rtl/>
        </w:rPr>
        <w:t>( قام البرهان العقلي على أنه تعالى ليس بمتحيز في جهة ) البحر المحيط : (س</w:t>
      </w:r>
      <w:r w:rsidR="000F56EB">
        <w:rPr>
          <w:rFonts w:hint="cs"/>
          <w:b w:val="0"/>
          <w:rtl/>
        </w:rPr>
        <w:t xml:space="preserve">ورة الملك :  ءاية 16- 8 :  302) ، </w:t>
      </w:r>
    </w:p>
    <w:p w:rsidR="000F56EB" w:rsidRDefault="00EF7D1C" w:rsidP="000A7005">
      <w:pPr>
        <w:jc w:val="both"/>
        <w:rPr>
          <w:b w:val="0"/>
          <w:rtl/>
        </w:rPr>
      </w:pPr>
      <w:r>
        <w:rPr>
          <w:rFonts w:hint="cs"/>
          <w:b w:val="0"/>
          <w:rtl/>
        </w:rPr>
        <w:t>127- وقال أيضا ما نصه  :</w:t>
      </w:r>
      <w:r w:rsidR="000F56EB">
        <w:rPr>
          <w:rFonts w:hint="cs"/>
          <w:b w:val="0"/>
          <w:rtl/>
        </w:rPr>
        <w:t xml:space="preserve"> </w:t>
      </w:r>
      <w:r>
        <w:rPr>
          <w:rFonts w:hint="cs"/>
          <w:b w:val="0"/>
          <w:rtl/>
        </w:rPr>
        <w:t>( إنه تعالى ليس في جهة ) البحر المحيط : (سورة فا</w:t>
      </w:r>
      <w:r w:rsidR="000F56EB">
        <w:rPr>
          <w:rFonts w:hint="cs"/>
          <w:b w:val="0"/>
          <w:rtl/>
        </w:rPr>
        <w:t xml:space="preserve">طر :  ءاية 10- جزء 7  :  ص 303) ، </w:t>
      </w:r>
    </w:p>
    <w:p w:rsidR="000F56EB" w:rsidRDefault="00EF7D1C" w:rsidP="000A7005">
      <w:pPr>
        <w:jc w:val="both"/>
        <w:rPr>
          <w:b w:val="0"/>
          <w:rtl/>
        </w:rPr>
      </w:pPr>
      <w:r>
        <w:rPr>
          <w:rFonts w:hint="cs"/>
          <w:b w:val="0"/>
          <w:rtl/>
        </w:rPr>
        <w:t xml:space="preserve">128- وقال الإمام المحقق القاضي عضد الدين عبد الرحمن </w:t>
      </w:r>
      <w:proofErr w:type="spellStart"/>
      <w:r>
        <w:rPr>
          <w:rFonts w:hint="cs"/>
          <w:b w:val="0"/>
          <w:rtl/>
        </w:rPr>
        <w:t>الإيجي</w:t>
      </w:r>
      <w:proofErr w:type="spellEnd"/>
      <w:r>
        <w:rPr>
          <w:rFonts w:hint="cs"/>
          <w:b w:val="0"/>
          <w:rtl/>
        </w:rPr>
        <w:t xml:space="preserve"> (756 هـ) في المواقف في الجزء الثالث صفحة 16 في المرصد الثاني في تنزيهه تعالى ما نصه  :</w:t>
      </w:r>
      <w:r w:rsidR="000F56EB">
        <w:rPr>
          <w:rFonts w:hint="cs"/>
          <w:b w:val="0"/>
          <w:rtl/>
        </w:rPr>
        <w:t xml:space="preserve"> </w:t>
      </w:r>
      <w:r>
        <w:rPr>
          <w:rFonts w:hint="cs"/>
          <w:b w:val="0"/>
          <w:rtl/>
        </w:rPr>
        <w:t xml:space="preserve">( المقصد الأول أنه تعالى ليس في جهة من الجهات ولا في مكان من الأمكنة وخالف فيه المشبهة وخصصوه بجهة الفوق " إلى أن قال : "لنا في إثبات هذا المطلوب وجوه (الأول) لو كان الرب تعالى. في مكان أو في جهة لزم قدم المكان أو الجهة وقد برهنّا أن لا قديم سوى الله تعالى وعليه الاتفاق من المتخاصمين (الثاني) المتمكن محتاج إلى مكان بحيث يستحيل وجوده بدونه والمكان مستغن عن المتمكن لجواز الخلاء فيلزم إمكان الواجب ووجوب المكان وكلاهما باطل (الثالث) لو كان في مكان فإما أن يكون في بعض الأحياز أو في جميعها وكلاهما باطل (أما) الأول فلتساوي الأحياز في أنفسها لأن المكان عند المتكلمين هو الخلاء المتشابه وتساوى نسبته أي نسبة ذات الواجب إليها وحينئذ فيكون اختصاصه ببعضها دون </w:t>
      </w:r>
      <w:proofErr w:type="spellStart"/>
      <w:r>
        <w:rPr>
          <w:rFonts w:hint="cs"/>
          <w:b w:val="0"/>
          <w:rtl/>
        </w:rPr>
        <w:t>بعضءاخر</w:t>
      </w:r>
      <w:proofErr w:type="spellEnd"/>
      <w:r>
        <w:rPr>
          <w:rFonts w:hint="cs"/>
          <w:b w:val="0"/>
          <w:rtl/>
        </w:rPr>
        <w:t xml:space="preserve"> منها ترجيحا بلا مرجـح إن لم يكن هناك مخصص من خارج، أو يلزم الاحتياج أي احتجاج الواجب في تحيزه الذي لا تنفك ذاته عنه إلى الغير إن كان هناك مخصص خارجي (وأما) الثاني وهو أن يكون في جميع الأحياز فلأنه يلزم تداخل المتحيزين لأن بعض الأحياز مشغول بالأجسام وأنه أي تداخل المتحيزين مطلقا محال بالضرورة، وأيضا فيلزم على التقدير الثاني مخالطته لقاذورات العالم،. تعالى عن ذلك علوا كبيرا (الرابع) لو كان متحيزا لكان جوهرا لاستحالة كون الواجب تعالى عرَضا وإذا كان جوهرا فإما أن لا ينقسم أصلا أو ينقسم وكلاهما باطل (أما) الأول فلأنه يكون حينئذ جزءا لا يتجزأ وهو أحقر الأشياء، تعالى الله عن ذلك (وأما) الثاني فلأنه يكون جسما </w:t>
      </w:r>
      <w:r>
        <w:rPr>
          <w:rFonts w:hint="cs"/>
          <w:b w:val="0"/>
          <w:rtl/>
        </w:rPr>
        <w:lastRenderedPageBreak/>
        <w:t>وكل جسم مركب وقد مرّ أن التركيب الخارجي ينافي الوجوب الذاتي، وأيضا فقد بيَّنا أن كل جسم محدث فيلزم حدوث الواجب ) ذكره محمود خطاب السبكي في ( إتحاف الكائنات (ص 130 -131)</w:t>
      </w:r>
      <w:r w:rsidR="000F56EB">
        <w:rPr>
          <w:rFonts w:hint="cs"/>
          <w:b w:val="0"/>
          <w:rtl/>
        </w:rPr>
        <w:t xml:space="preserve"> ، </w:t>
      </w:r>
    </w:p>
    <w:p w:rsidR="000F56EB" w:rsidRDefault="00EF7D1C" w:rsidP="000A7005">
      <w:pPr>
        <w:jc w:val="both"/>
        <w:rPr>
          <w:b w:val="0"/>
          <w:rtl/>
        </w:rPr>
      </w:pPr>
      <w:r>
        <w:rPr>
          <w:rFonts w:hint="cs"/>
          <w:b w:val="0"/>
          <w:rtl/>
        </w:rPr>
        <w:t xml:space="preserve">129- وكان العلامة الحافظ الفقيه المجتهد الأصولي الشيخ تقي الدين علي ابن عبد الكافي السبكي الشافعي الأشعري (756 هـ) ينزّه الله عن المكان ورد على المجسمة الذين ينسبون المكان والجهة لله تعالى ، ذكر ذلك في رسالته ( السيف الصقيل في الرد على ابن </w:t>
      </w:r>
      <w:proofErr w:type="spellStart"/>
      <w:r>
        <w:rPr>
          <w:rFonts w:hint="cs"/>
          <w:b w:val="0"/>
          <w:rtl/>
        </w:rPr>
        <w:t>زفيل</w:t>
      </w:r>
      <w:proofErr w:type="spellEnd"/>
      <w:r>
        <w:rPr>
          <w:rFonts w:hint="cs"/>
          <w:b w:val="0"/>
          <w:rtl/>
        </w:rPr>
        <w:t xml:space="preserve"> ) وهو ابن قيم الجوزية ، فقال ما نصه  :</w:t>
      </w:r>
      <w:r>
        <w:rPr>
          <w:rFonts w:hint="cs"/>
          <w:b w:val="0"/>
          <w:rtl/>
        </w:rPr>
        <w:br/>
        <w:t xml:space="preserve"> ( ونحن نقطع أيضا بإجماعهم - أي رسل الله وأنبيائه - (على التنزيه) ، أما يستحي من ينقل إجماع الرسل على إثبات الجهة والفوقية الحسية لله تعالى؟ وعلماء الشريعة ينكرونها . أما تخاف منهم أن يقولوا له إنك كذبتَ على الرسل ) السيف الصقيل في الرد على ابن </w:t>
      </w:r>
      <w:proofErr w:type="spellStart"/>
      <w:r>
        <w:rPr>
          <w:rFonts w:hint="cs"/>
          <w:b w:val="0"/>
          <w:rtl/>
        </w:rPr>
        <w:t>زفيل</w:t>
      </w:r>
      <w:proofErr w:type="spellEnd"/>
      <w:r>
        <w:rPr>
          <w:rFonts w:hint="cs"/>
          <w:b w:val="0"/>
          <w:rtl/>
        </w:rPr>
        <w:t xml:space="preserve"> (ابن قيم الجوزية) : (ص 105)</w:t>
      </w:r>
      <w:r>
        <w:rPr>
          <w:rFonts w:hint="cs"/>
          <w:b w:val="0"/>
          <w:rtl/>
        </w:rPr>
        <w:br/>
        <w:t>130- وكذا الحافظ صلاح الدين أبو سعيد خليل العلائي (761 هـ) كان على عقيدة أهل الحق في تنزيه الله عن المكان والجهة ، فقد وقف على رسالة في العقيدة ألَّفها الشيخ أبو منصور فخر الدين بن عساكر وأثنى عليها بقوله  :</w:t>
      </w:r>
      <w:r w:rsidR="000F56EB">
        <w:rPr>
          <w:rFonts w:hint="cs"/>
          <w:b w:val="0"/>
          <w:rtl/>
        </w:rPr>
        <w:t xml:space="preserve"> </w:t>
      </w:r>
      <w:r>
        <w:rPr>
          <w:rFonts w:hint="cs"/>
          <w:b w:val="0"/>
          <w:rtl/>
        </w:rPr>
        <w:t xml:space="preserve">( وهذه "العقيدةُ المرشدةُ" جرى قائلها على المنهاج القويم، والعَقْد المستقيم، وأصاب فيما نزَّه به العليَّ العظيم ) طبقات الشافعية الكبرى : ترجمة عبد الرحمن بن محمد </w:t>
      </w:r>
      <w:r w:rsidR="000F56EB">
        <w:rPr>
          <w:rFonts w:hint="cs"/>
          <w:b w:val="0"/>
          <w:rtl/>
        </w:rPr>
        <w:t xml:space="preserve">بن الحسن بن هبة الله (8 :  185) ، </w:t>
      </w:r>
      <w:r>
        <w:rPr>
          <w:rFonts w:hint="cs"/>
          <w:b w:val="0"/>
          <w:rtl/>
        </w:rPr>
        <w:t xml:space="preserve">قلت  : قال تاج الدين السبكي عن هذا الحافظ العلائي  : (كان حافظا ثبتا ثقة عارفا بأسماء الرجال والعلل والمتون، فقيها متكلما أديبا شاعرا ناظما ناثرا أشعريا صحيح العقيدة سنيا، لم يخلف بعده في الحديث مثله) اهـ، طبقات. ا لشافعية (10 :  36) فتأمل </w:t>
      </w:r>
      <w:r w:rsidR="000F56EB">
        <w:rPr>
          <w:rFonts w:hint="cs"/>
          <w:b w:val="0"/>
          <w:rtl/>
        </w:rPr>
        <w:t xml:space="preserve">، </w:t>
      </w:r>
    </w:p>
    <w:p w:rsidR="000F56EB" w:rsidRDefault="00EF7D1C" w:rsidP="000A7005">
      <w:pPr>
        <w:jc w:val="both"/>
        <w:rPr>
          <w:b w:val="0"/>
          <w:rtl/>
        </w:rPr>
      </w:pPr>
      <w:r>
        <w:rPr>
          <w:rFonts w:hint="cs"/>
          <w:b w:val="0"/>
          <w:rtl/>
        </w:rPr>
        <w:t xml:space="preserve">131- وكذا الشيخ تاج الدين أبو نصر عبد الوهاب بن علي بن عبد الكافي السبكي الشافعي الأشعري (771 هـ) كان ينزه الله عن المكان والجهة ، فقال </w:t>
      </w:r>
      <w:r w:rsidR="000F56EB">
        <w:rPr>
          <w:rFonts w:hint="cs"/>
          <w:b w:val="0"/>
          <w:rtl/>
        </w:rPr>
        <w:t>ما نصه</w:t>
      </w:r>
      <w:r>
        <w:rPr>
          <w:rFonts w:hint="cs"/>
          <w:b w:val="0"/>
          <w:rtl/>
        </w:rPr>
        <w:t xml:space="preserve"> عن الله  :</w:t>
      </w:r>
      <w:r w:rsidR="000F56EB">
        <w:rPr>
          <w:rFonts w:hint="cs"/>
          <w:b w:val="0"/>
          <w:rtl/>
        </w:rPr>
        <w:t xml:space="preserve"> </w:t>
      </w:r>
      <w:r>
        <w:rPr>
          <w:rFonts w:hint="cs"/>
          <w:b w:val="0"/>
          <w:rtl/>
        </w:rPr>
        <w:t>( حيٌّ عـليـمٌ قـادرٌ مـتكـلـمٌ عـال ولا نـعـنـي عُـلُـوَّ مـكـان</w:t>
      </w:r>
      <w:r w:rsidR="000F56EB">
        <w:rPr>
          <w:rFonts w:hint="cs"/>
          <w:b w:val="0"/>
          <w:rtl/>
        </w:rPr>
        <w:t xml:space="preserve"> ، </w:t>
      </w:r>
      <w:r>
        <w:rPr>
          <w:rFonts w:hint="cs"/>
          <w:b w:val="0"/>
          <w:rtl/>
        </w:rPr>
        <w:t xml:space="preserve">ثم قال  : "وإلُهنا </w:t>
      </w:r>
      <w:r w:rsidR="000F56EB">
        <w:rPr>
          <w:rFonts w:hint="cs"/>
          <w:b w:val="0"/>
          <w:rtl/>
        </w:rPr>
        <w:t>لا شيء</w:t>
      </w:r>
      <w:r>
        <w:rPr>
          <w:rFonts w:hint="cs"/>
          <w:b w:val="0"/>
          <w:rtl/>
        </w:rPr>
        <w:t xml:space="preserve"> يُشبُههُ ولـيس بمشبه شـيئا من الـحِـدْثـِانِ ، قد كـان ما معه قـديما قـطُّ من </w:t>
      </w:r>
      <w:r w:rsidR="00161A88">
        <w:rPr>
          <w:rFonts w:hint="cs"/>
          <w:b w:val="0"/>
          <w:rtl/>
        </w:rPr>
        <w:t>شيء</w:t>
      </w:r>
      <w:r>
        <w:rPr>
          <w:rFonts w:hint="cs"/>
          <w:b w:val="0"/>
          <w:rtl/>
        </w:rPr>
        <w:t xml:space="preserve"> ولـم يَـبْـرح بـلا أعـوان ، خلق الجهات مع الزمان مع المكان الكـل مخـلوق على الإمكـان ، ما إن تحُـلُّ به الحـوادثُ لا ولا كلا وليس يحُلُّ في الجسمان ) المصدر السابق : ترجمة أبي الحسن علي بن إسماعيل الأشعري (3  : 381 - 382 )</w:t>
      </w:r>
      <w:r w:rsidR="000F56EB">
        <w:rPr>
          <w:rFonts w:hint="cs"/>
          <w:b w:val="0"/>
          <w:rtl/>
        </w:rPr>
        <w:t xml:space="preserve"> ، </w:t>
      </w:r>
    </w:p>
    <w:p w:rsidR="00E53317" w:rsidRDefault="00EF7D1C" w:rsidP="000A7005">
      <w:pPr>
        <w:jc w:val="both"/>
        <w:rPr>
          <w:b w:val="0"/>
          <w:rtl/>
        </w:rPr>
      </w:pPr>
      <w:r>
        <w:rPr>
          <w:rFonts w:hint="cs"/>
          <w:b w:val="0"/>
          <w:rtl/>
        </w:rPr>
        <w:t xml:space="preserve">132- وقال أبو إسحاق إبراهيم بن موسى الشاطبي الأندلسي (790 هـ) </w:t>
      </w:r>
      <w:r w:rsidR="000F56EB">
        <w:rPr>
          <w:rFonts w:hint="cs"/>
          <w:b w:val="0"/>
          <w:rtl/>
        </w:rPr>
        <w:t>ما نصه</w:t>
      </w:r>
      <w:r>
        <w:rPr>
          <w:rFonts w:hint="cs"/>
          <w:b w:val="0"/>
          <w:rtl/>
        </w:rPr>
        <w:t xml:space="preserve">  : ( سألني الشيخ الاستاذ الكبير الشهير أبو سعيد فرج بن قاسم ابن لُب التغلبي (782 هـ) أدام الله أيامه عن قول ابن مالك في "تسهيل الفوائد" في باب اسم الإشارة  :</w:t>
      </w:r>
      <w:r w:rsidR="000F56EB">
        <w:rPr>
          <w:rFonts w:hint="cs"/>
          <w:b w:val="0"/>
          <w:rtl/>
        </w:rPr>
        <w:t xml:space="preserve"> </w:t>
      </w:r>
      <w:r>
        <w:rPr>
          <w:rFonts w:hint="cs"/>
          <w:b w:val="0"/>
          <w:rtl/>
        </w:rPr>
        <w:t>"</w:t>
      </w:r>
      <w:r w:rsidR="000F56EB">
        <w:rPr>
          <w:rFonts w:hint="cs"/>
          <w:b w:val="0"/>
          <w:rtl/>
        </w:rPr>
        <w:t xml:space="preserve"> </w:t>
      </w:r>
      <w:r>
        <w:rPr>
          <w:rFonts w:hint="cs"/>
          <w:b w:val="0"/>
          <w:rtl/>
        </w:rPr>
        <w:t xml:space="preserve">وقد يغني ذو البعد عن ذي القرب لعظمة المشير أو المشار إليه " فقال : إن </w:t>
      </w:r>
      <w:r>
        <w:rPr>
          <w:rFonts w:hint="cs"/>
          <w:b w:val="0"/>
          <w:rtl/>
        </w:rPr>
        <w:lastRenderedPageBreak/>
        <w:t xml:space="preserve">المؤلف مثل عظمة المشير في الشرح بقوله تعالى  :" وَمَا تِلْكَ بِيَمِينِكَ يَا مُوسَى (17) سورة طه ، ولم يبين ما وجه ذلك ، فما وجهه؟ ففكرت فلم أجد جوابا . فقال  : وجهه أن الإشارة بذي القرب ههنا قد يُتوهم فيها القرب بالمكان ، والله تعالى يتقدس عن ذلك، فلما أشار بذي البعد أعطى بمعناه أن المشير مباين للأمكنة، وبعيد عن أن يُوصف بالقرب المكاني، فأتى البعدُ في الإشارة منبها على بعد نسبة المكان عن الذات العلي وأنه يبعد أن يحلَّ في مكان أو يدانيه ) الإفادات </w:t>
      </w:r>
      <w:proofErr w:type="spellStart"/>
      <w:r>
        <w:rPr>
          <w:rFonts w:hint="cs"/>
          <w:b w:val="0"/>
          <w:rtl/>
        </w:rPr>
        <w:t>والإنشادات</w:t>
      </w:r>
      <w:proofErr w:type="spellEnd"/>
      <w:r>
        <w:rPr>
          <w:rFonts w:hint="cs"/>
          <w:b w:val="0"/>
          <w:rtl/>
        </w:rPr>
        <w:t xml:space="preserve"> رقم 11- إفادة : الإشارة للبعيد باسم ا</w:t>
      </w:r>
      <w:r w:rsidR="00E53317">
        <w:rPr>
          <w:rFonts w:hint="cs"/>
          <w:b w:val="0"/>
          <w:rtl/>
        </w:rPr>
        <w:t xml:space="preserve">لإشارة الموضوع للقريب (ص93- 94) ، </w:t>
      </w:r>
    </w:p>
    <w:p w:rsidR="00E53317" w:rsidRDefault="00EF7D1C" w:rsidP="000A7005">
      <w:pPr>
        <w:jc w:val="both"/>
        <w:rPr>
          <w:b w:val="0"/>
          <w:rtl/>
        </w:rPr>
      </w:pPr>
      <w:r>
        <w:rPr>
          <w:rFonts w:hint="cs"/>
          <w:b w:val="0"/>
          <w:rtl/>
        </w:rPr>
        <w:t>133- وقال الشيخ عبد الله بن أسعد اليافعي اليمني (768 هـ) بعد أن ذكر عقيدة الصوفية في تنزيه الله عن الجهة والمكان ما نصه  :</w:t>
      </w:r>
      <w:r w:rsidR="00E53317">
        <w:rPr>
          <w:rFonts w:hint="cs"/>
          <w:b w:val="0"/>
          <w:rtl/>
        </w:rPr>
        <w:t xml:space="preserve"> </w:t>
      </w:r>
      <w:r>
        <w:rPr>
          <w:rFonts w:hint="cs"/>
          <w:b w:val="0"/>
          <w:rtl/>
        </w:rPr>
        <w:t xml:space="preserve">( فأنا أذكر الآن عقيدتي معهم على جهة الاختصار فأقول وبالله التوفيق  : الذي </w:t>
      </w:r>
      <w:proofErr w:type="spellStart"/>
      <w:r>
        <w:rPr>
          <w:rFonts w:hint="cs"/>
          <w:b w:val="0"/>
          <w:rtl/>
        </w:rPr>
        <w:t>نعتقده</w:t>
      </w:r>
      <w:proofErr w:type="spellEnd"/>
      <w:r>
        <w:rPr>
          <w:rFonts w:hint="cs"/>
          <w:b w:val="0"/>
          <w:rtl/>
        </w:rPr>
        <w:t xml:space="preserve"> أنه سبحانه وتغالى استوى على العرش على الوجه الذي قاله ، وبالمعنى الذي أراده ، استواء منزها عن الحلول والاستقرار والحركة والانتقال ، لا يحمله العرش بل العرش وحملته محمولون بلطف قدرته ، لا يقال أين كان ولا كيف كان ، ولا متى ، كان ولا مكان ولا زمان، وهو الآن على ما عليه كان ، تعالى عن الجهات والأقطار والحدود والمقدار ) روض </w:t>
      </w:r>
      <w:proofErr w:type="spellStart"/>
      <w:r>
        <w:rPr>
          <w:rFonts w:hint="cs"/>
          <w:b w:val="0"/>
          <w:rtl/>
        </w:rPr>
        <w:t>الرياحبن</w:t>
      </w:r>
      <w:proofErr w:type="spellEnd"/>
      <w:r>
        <w:rPr>
          <w:rFonts w:hint="cs"/>
          <w:b w:val="0"/>
          <w:rtl/>
        </w:rPr>
        <w:t xml:space="preserve"> (ص498)</w:t>
      </w:r>
      <w:r w:rsidR="00E53317">
        <w:rPr>
          <w:rFonts w:hint="cs"/>
          <w:b w:val="0"/>
          <w:rtl/>
        </w:rPr>
        <w:t xml:space="preserve"> ، </w:t>
      </w:r>
    </w:p>
    <w:p w:rsidR="00E53317" w:rsidRDefault="00EF7D1C" w:rsidP="000A7005">
      <w:pPr>
        <w:jc w:val="both"/>
        <w:rPr>
          <w:b w:val="0"/>
          <w:rtl/>
        </w:rPr>
      </w:pPr>
      <w:r>
        <w:rPr>
          <w:rFonts w:hint="cs"/>
          <w:b w:val="0"/>
          <w:rtl/>
        </w:rPr>
        <w:t xml:space="preserve">134- وقال العلامة الشيخ مسعود بن عمر </w:t>
      </w:r>
      <w:proofErr w:type="spellStart"/>
      <w:r>
        <w:rPr>
          <w:rFonts w:hint="cs"/>
          <w:b w:val="0"/>
          <w:rtl/>
        </w:rPr>
        <w:t>التفتازاني</w:t>
      </w:r>
      <w:proofErr w:type="spellEnd"/>
      <w:r>
        <w:rPr>
          <w:rFonts w:hint="cs"/>
          <w:b w:val="0"/>
          <w:rtl/>
        </w:rPr>
        <w:t xml:space="preserve"> (791هـ) في تنزيه الله عن المكان والحيز والجهة ما نصه  :</w:t>
      </w:r>
      <w:r w:rsidR="00E53317">
        <w:rPr>
          <w:rFonts w:hint="cs"/>
          <w:b w:val="0"/>
          <w:rtl/>
        </w:rPr>
        <w:t xml:space="preserve"> </w:t>
      </w:r>
      <w:r>
        <w:rPr>
          <w:rFonts w:hint="cs"/>
          <w:b w:val="0"/>
          <w:rtl/>
        </w:rPr>
        <w:t xml:space="preserve">( وأما الدليل على عدم التحيز فهو أنه لو تحيز فإما في الأزل فيلزم قدم الحيز، أو لا فيكون محلاًّ للحوادث ، وأيضّا إمّا أن يساوي الحيز أو ينقص عنه فيكون متناهيا ، أو يزيد عليه فيكون متجزئا ، وإذا لم يكن في مكان لم يكن في جهة . لا علو ولا سفل ولا غيرهما ) أنظر شرحه على العقيدة </w:t>
      </w:r>
      <w:proofErr w:type="spellStart"/>
      <w:r>
        <w:rPr>
          <w:rFonts w:hint="cs"/>
          <w:b w:val="0"/>
          <w:rtl/>
        </w:rPr>
        <w:t>النسفية</w:t>
      </w:r>
      <w:proofErr w:type="spellEnd"/>
      <w:r>
        <w:rPr>
          <w:rFonts w:hint="cs"/>
          <w:b w:val="0"/>
          <w:rtl/>
        </w:rPr>
        <w:t xml:space="preserve"> (ص 72)</w:t>
      </w:r>
      <w:r w:rsidR="00E53317">
        <w:rPr>
          <w:rFonts w:hint="cs"/>
          <w:b w:val="0"/>
          <w:rtl/>
        </w:rPr>
        <w:t xml:space="preserve"> ، </w:t>
      </w:r>
    </w:p>
    <w:p w:rsidR="00E53317" w:rsidRDefault="00EF7D1C" w:rsidP="000A7005">
      <w:pPr>
        <w:jc w:val="both"/>
        <w:rPr>
          <w:b w:val="0"/>
          <w:rtl/>
        </w:rPr>
      </w:pPr>
      <w:r>
        <w:rPr>
          <w:rFonts w:hint="cs"/>
          <w:b w:val="0"/>
          <w:rtl/>
        </w:rPr>
        <w:t xml:space="preserve">135- وقال اللغوي مجد الدين محمد بن يعقوب </w:t>
      </w:r>
      <w:proofErr w:type="spellStart"/>
      <w:r>
        <w:rPr>
          <w:rFonts w:hint="cs"/>
          <w:b w:val="0"/>
          <w:rtl/>
        </w:rPr>
        <w:t>الفيروزابادى</w:t>
      </w:r>
      <w:proofErr w:type="spellEnd"/>
      <w:r>
        <w:rPr>
          <w:rFonts w:hint="cs"/>
          <w:b w:val="0"/>
          <w:rtl/>
        </w:rPr>
        <w:t>(817 هـ) ما نصه :</w:t>
      </w:r>
      <w:r w:rsidR="00E53317">
        <w:rPr>
          <w:rFonts w:hint="cs"/>
          <w:b w:val="0"/>
          <w:rtl/>
        </w:rPr>
        <w:t xml:space="preserve"> </w:t>
      </w:r>
      <w:r>
        <w:rPr>
          <w:rFonts w:hint="cs"/>
          <w:b w:val="0"/>
          <w:rtl/>
        </w:rPr>
        <w:t xml:space="preserve">( وقرب الله تعالى من العبد هو الإفضال عليه والفيض لا بالمكان ) بصائر </w:t>
      </w:r>
      <w:proofErr w:type="spellStart"/>
      <w:r>
        <w:rPr>
          <w:rFonts w:hint="cs"/>
          <w:b w:val="0"/>
          <w:rtl/>
        </w:rPr>
        <w:t>ذوى"</w:t>
      </w:r>
      <w:r w:rsidR="00E53317">
        <w:rPr>
          <w:rFonts w:hint="cs"/>
          <w:b w:val="0"/>
          <w:rtl/>
        </w:rPr>
        <w:t>التمييز</w:t>
      </w:r>
      <w:proofErr w:type="spellEnd"/>
      <w:r w:rsidR="00E53317">
        <w:rPr>
          <w:rFonts w:hint="cs"/>
          <w:b w:val="0"/>
          <w:rtl/>
        </w:rPr>
        <w:t xml:space="preserve"> (مادة : ق رب، 4 :  254) </w:t>
      </w:r>
    </w:p>
    <w:p w:rsidR="00E53317" w:rsidRDefault="00EF7D1C" w:rsidP="000A7005">
      <w:pPr>
        <w:jc w:val="both"/>
        <w:rPr>
          <w:b w:val="0"/>
          <w:rtl/>
        </w:rPr>
      </w:pPr>
      <w:r>
        <w:rPr>
          <w:rFonts w:hint="cs"/>
          <w:b w:val="0"/>
          <w:rtl/>
        </w:rPr>
        <w:t>136- وقال الحافظ المحدث ولي الدين أبو زرعة أحمد بن عبد الرحيم العراقي (826 هـ) ما نصه  :</w:t>
      </w:r>
      <w:r>
        <w:rPr>
          <w:rFonts w:hint="cs"/>
          <w:b w:val="0"/>
          <w:rtl/>
        </w:rPr>
        <w:br/>
        <w:t> ( وقوله أي النبي - "فهو عنده فوق العرش " لا بد من تأويل ظاهر لفظة" عنده " لأن معناها حضرة ال</w:t>
      </w:r>
      <w:r w:rsidR="00161A88">
        <w:rPr>
          <w:rFonts w:hint="cs"/>
          <w:b w:val="0"/>
          <w:rtl/>
        </w:rPr>
        <w:t>شيء</w:t>
      </w:r>
      <w:r>
        <w:rPr>
          <w:rFonts w:hint="cs"/>
          <w:b w:val="0"/>
          <w:rtl/>
        </w:rPr>
        <w:t xml:space="preserve"> والله تعالى منزه عن الاستقرار والتحيز والجهة ، </w:t>
      </w:r>
      <w:proofErr w:type="spellStart"/>
      <w:r>
        <w:rPr>
          <w:rFonts w:hint="cs"/>
          <w:b w:val="0"/>
          <w:rtl/>
        </w:rPr>
        <w:t>فالعندية</w:t>
      </w:r>
      <w:proofErr w:type="spellEnd"/>
      <w:r>
        <w:rPr>
          <w:rFonts w:hint="cs"/>
          <w:b w:val="0"/>
          <w:rtl/>
        </w:rPr>
        <w:t xml:space="preserve"> ليست من حضرة المكان بل من حضرة الشرف ، أي وضع ذلك الكتاب في محل مُعظّم عنده ) انظر طرح التثريب (8 : ،84) . وهذا يدل على أن عقيدة أهل الحديث تنزيه الله عن المكان والجهة ، ومن نسب إليهم خلاف ذلك فقد افترى عليهم </w:t>
      </w:r>
      <w:r w:rsidR="00E53317">
        <w:rPr>
          <w:rFonts w:hint="cs"/>
          <w:b w:val="0"/>
          <w:rtl/>
        </w:rPr>
        <w:t xml:space="preserve">، </w:t>
      </w:r>
    </w:p>
    <w:p w:rsidR="00E53317" w:rsidRDefault="00EF7D1C" w:rsidP="000A7005">
      <w:pPr>
        <w:jc w:val="both"/>
        <w:rPr>
          <w:b w:val="0"/>
          <w:rtl/>
        </w:rPr>
      </w:pPr>
      <w:r>
        <w:rPr>
          <w:rFonts w:hint="cs"/>
          <w:b w:val="0"/>
          <w:rtl/>
        </w:rPr>
        <w:lastRenderedPageBreak/>
        <w:t>137- وقال الحافظ ابن حجر (852 هـ) ما نصه  :</w:t>
      </w:r>
      <w:r w:rsidR="00E53317">
        <w:rPr>
          <w:rFonts w:hint="cs"/>
          <w:b w:val="0"/>
          <w:rtl/>
        </w:rPr>
        <w:t xml:space="preserve"> </w:t>
      </w:r>
      <w:r>
        <w:rPr>
          <w:rFonts w:hint="cs"/>
          <w:b w:val="0"/>
          <w:rtl/>
        </w:rPr>
        <w:t xml:space="preserve">( ولا يلزم من كون جهتي العلو والسفل محالا على الله أن لا يوصف بالعلو، لأن وصفه بالعلو من جهة المعنى ، والمستحيل كون ذلك من جهة الحس ، ولذلك ورد في صفته العالي والعلي والمتعالي ، ولم يرد ضد ذلك وإن كان قد أحاط بكل </w:t>
      </w:r>
      <w:r w:rsidR="00161A88">
        <w:rPr>
          <w:rFonts w:hint="cs"/>
          <w:b w:val="0"/>
          <w:rtl/>
        </w:rPr>
        <w:t>شيء</w:t>
      </w:r>
      <w:r>
        <w:rPr>
          <w:rFonts w:hint="cs"/>
          <w:b w:val="0"/>
          <w:rtl/>
        </w:rPr>
        <w:t xml:space="preserve"> علما جلّ وعز )</w:t>
      </w:r>
      <w:r w:rsidR="00E53317">
        <w:rPr>
          <w:rFonts w:hint="cs"/>
          <w:b w:val="0"/>
          <w:rtl/>
        </w:rPr>
        <w:t xml:space="preserve">  فتح الباري(6 :  136) ، </w:t>
      </w:r>
    </w:p>
    <w:p w:rsidR="00E53317" w:rsidRDefault="00EF7D1C" w:rsidP="000A7005">
      <w:pPr>
        <w:jc w:val="both"/>
        <w:rPr>
          <w:b w:val="0"/>
          <w:rtl/>
        </w:rPr>
      </w:pPr>
      <w:r>
        <w:rPr>
          <w:rFonts w:hint="cs"/>
          <w:b w:val="0"/>
          <w:rtl/>
        </w:rPr>
        <w:t xml:space="preserve">138- وقال أيضا عند شرح حديث النزول ما نصه </w:t>
      </w:r>
      <w:r w:rsidR="00E53317">
        <w:rPr>
          <w:rFonts w:hint="cs"/>
          <w:b w:val="0"/>
          <w:rtl/>
        </w:rPr>
        <w:t xml:space="preserve">: </w:t>
      </w:r>
      <w:r>
        <w:rPr>
          <w:rFonts w:hint="cs"/>
          <w:b w:val="0"/>
          <w:rtl/>
        </w:rPr>
        <w:t>( استدل به من أثبت الجهة وقال هي جهة العلو ، وأنكر ذلك الجمهور لأن القول بذلك يفضي إلى التحيز ، تعالى الل</w:t>
      </w:r>
      <w:r w:rsidR="00E53317">
        <w:rPr>
          <w:rFonts w:hint="cs"/>
          <w:b w:val="0"/>
          <w:rtl/>
        </w:rPr>
        <w:t xml:space="preserve">ه عن ذلك ) فتح الباري (3 :  30) ، </w:t>
      </w:r>
    </w:p>
    <w:p w:rsidR="00E53317" w:rsidRDefault="00EF7D1C" w:rsidP="000A7005">
      <w:pPr>
        <w:jc w:val="both"/>
        <w:rPr>
          <w:b w:val="0"/>
          <w:rtl/>
        </w:rPr>
      </w:pPr>
      <w:r>
        <w:rPr>
          <w:rFonts w:hint="cs"/>
          <w:b w:val="0"/>
          <w:rtl/>
        </w:rPr>
        <w:t>139- وقال أيضا  :</w:t>
      </w:r>
      <w:r w:rsidR="00E53317">
        <w:rPr>
          <w:rFonts w:hint="cs"/>
          <w:b w:val="0"/>
          <w:rtl/>
        </w:rPr>
        <w:t xml:space="preserve"> </w:t>
      </w:r>
      <w:r>
        <w:rPr>
          <w:rFonts w:hint="cs"/>
          <w:b w:val="0"/>
          <w:rtl/>
        </w:rPr>
        <w:t xml:space="preserve">( فمعتمد سلف الأئمة وعلماء السنة من الخلف أن الله منزه عن الحركة والتحول والحلول، ليس كمثله </w:t>
      </w:r>
      <w:r w:rsidR="00161A88">
        <w:rPr>
          <w:rFonts w:hint="cs"/>
          <w:b w:val="0"/>
          <w:rtl/>
        </w:rPr>
        <w:t>شيء</w:t>
      </w:r>
      <w:r w:rsidR="00E53317">
        <w:rPr>
          <w:rFonts w:hint="cs"/>
          <w:b w:val="0"/>
          <w:rtl/>
        </w:rPr>
        <w:t xml:space="preserve"> ) فتح الباري 7 :  124) ، </w:t>
      </w:r>
    </w:p>
    <w:p w:rsidR="00E53317" w:rsidRDefault="00EF7D1C" w:rsidP="000A7005">
      <w:pPr>
        <w:jc w:val="both"/>
        <w:rPr>
          <w:b w:val="0"/>
          <w:rtl/>
        </w:rPr>
      </w:pPr>
      <w:r>
        <w:rPr>
          <w:rFonts w:hint="cs"/>
          <w:b w:val="0"/>
          <w:rtl/>
        </w:rPr>
        <w:t>140- وقال أيضا عند شرح قول البخاري :</w:t>
      </w:r>
      <w:r w:rsidR="00E53317">
        <w:rPr>
          <w:rFonts w:hint="cs"/>
          <w:b w:val="0"/>
          <w:rtl/>
        </w:rPr>
        <w:t xml:space="preserve"> </w:t>
      </w:r>
      <w:r>
        <w:rPr>
          <w:rFonts w:hint="cs"/>
          <w:b w:val="0"/>
          <w:rtl/>
        </w:rPr>
        <w:t xml:space="preserve">"بابٌ :تحاجَّ آدمُ وموسى عند الله "ما نصه  : ( فإن </w:t>
      </w:r>
      <w:proofErr w:type="spellStart"/>
      <w:r>
        <w:rPr>
          <w:rFonts w:hint="cs"/>
          <w:b w:val="0"/>
          <w:rtl/>
        </w:rPr>
        <w:t>العندية</w:t>
      </w:r>
      <w:proofErr w:type="spellEnd"/>
      <w:r>
        <w:rPr>
          <w:rFonts w:hint="cs"/>
          <w:b w:val="0"/>
          <w:rtl/>
        </w:rPr>
        <w:t xml:space="preserve"> </w:t>
      </w:r>
      <w:proofErr w:type="spellStart"/>
      <w:r>
        <w:rPr>
          <w:rFonts w:hint="cs"/>
          <w:b w:val="0"/>
          <w:rtl/>
        </w:rPr>
        <w:t>عندية</w:t>
      </w:r>
      <w:proofErr w:type="spellEnd"/>
      <w:r>
        <w:rPr>
          <w:rFonts w:hint="cs"/>
          <w:b w:val="0"/>
          <w:rtl/>
        </w:rPr>
        <w:t xml:space="preserve"> اختصاص وتشريف لا </w:t>
      </w:r>
      <w:proofErr w:type="spellStart"/>
      <w:r>
        <w:rPr>
          <w:rFonts w:hint="cs"/>
          <w:b w:val="0"/>
          <w:rtl/>
        </w:rPr>
        <w:t>عندي</w:t>
      </w:r>
      <w:r w:rsidR="00E53317">
        <w:rPr>
          <w:rFonts w:hint="cs"/>
          <w:b w:val="0"/>
          <w:rtl/>
        </w:rPr>
        <w:t>ة</w:t>
      </w:r>
      <w:proofErr w:type="spellEnd"/>
      <w:r w:rsidR="00E53317">
        <w:rPr>
          <w:rFonts w:hint="cs"/>
          <w:b w:val="0"/>
          <w:rtl/>
        </w:rPr>
        <w:t xml:space="preserve"> مكان ) فتح الباري (11 :  505) ، </w:t>
      </w:r>
    </w:p>
    <w:p w:rsidR="00E53317" w:rsidRDefault="00EF7D1C" w:rsidP="000A7005">
      <w:pPr>
        <w:jc w:val="both"/>
        <w:rPr>
          <w:b w:val="0"/>
          <w:rtl/>
        </w:rPr>
      </w:pPr>
      <w:r>
        <w:rPr>
          <w:rFonts w:hint="cs"/>
          <w:b w:val="0"/>
          <w:rtl/>
        </w:rPr>
        <w:t>141- وقال الشيخ بدر الدين محمود بن أحمد العَيْني الحنفي (855 هـ) في شرحه على صحيح البخاري ما نصه :</w:t>
      </w:r>
      <w:r w:rsidR="00E53317">
        <w:rPr>
          <w:rFonts w:hint="cs"/>
          <w:b w:val="0"/>
          <w:rtl/>
        </w:rPr>
        <w:t xml:space="preserve"> </w:t>
      </w:r>
      <w:r>
        <w:rPr>
          <w:rFonts w:hint="cs"/>
          <w:b w:val="0"/>
          <w:rtl/>
        </w:rPr>
        <w:t>( ولا يدل قوله تعالى  : " وكان عرشه على الماء " (7) سورة طه على، أنه - تعالى - حالّ عليه ، وإنما أخبر عن العرش خاصة بأنه على الماء ، ولم يخبر عن نفسه بأنه حال عليه، تعالى الله عن ذلك، لأنه لم يكن له حاجة إليه ) عمد</w:t>
      </w:r>
      <w:r w:rsidR="00E53317">
        <w:rPr>
          <w:rFonts w:hint="cs"/>
          <w:b w:val="0"/>
          <w:rtl/>
        </w:rPr>
        <w:t xml:space="preserve">ة القاري (مجلد 12 :  25 :  111) ، </w:t>
      </w:r>
    </w:p>
    <w:p w:rsidR="00E53317" w:rsidRDefault="00EF7D1C" w:rsidP="000A7005">
      <w:pPr>
        <w:jc w:val="both"/>
        <w:rPr>
          <w:b w:val="0"/>
          <w:rtl/>
        </w:rPr>
      </w:pPr>
      <w:r>
        <w:rPr>
          <w:rFonts w:hint="cs"/>
          <w:b w:val="0"/>
          <w:rtl/>
        </w:rPr>
        <w:t>133- وقال أيضا ما نصه  :</w:t>
      </w:r>
      <w:r w:rsidR="00E53317">
        <w:rPr>
          <w:rFonts w:hint="cs"/>
          <w:b w:val="0"/>
          <w:rtl/>
        </w:rPr>
        <w:t xml:space="preserve"> </w:t>
      </w:r>
      <w:r>
        <w:rPr>
          <w:rFonts w:hint="cs"/>
          <w:b w:val="0"/>
          <w:rtl/>
        </w:rPr>
        <w:t>( تقرر أ</w:t>
      </w:r>
      <w:r w:rsidR="00E53317">
        <w:rPr>
          <w:rFonts w:hint="cs"/>
          <w:b w:val="0"/>
          <w:rtl/>
        </w:rPr>
        <w:t>ن الله ليس</w:t>
      </w:r>
      <w:r>
        <w:rPr>
          <w:rFonts w:hint="cs"/>
          <w:b w:val="0"/>
          <w:rtl/>
        </w:rPr>
        <w:t xml:space="preserve"> بجسم ، فلا يحتاج إلى مكان يستقر فيه، فقد كان ولا مكان ) عمد</w:t>
      </w:r>
      <w:r w:rsidR="00E53317">
        <w:rPr>
          <w:rFonts w:hint="cs"/>
          <w:b w:val="0"/>
          <w:rtl/>
        </w:rPr>
        <w:t xml:space="preserve">ة القاري (مجلد 12 :  25 :  117) ، </w:t>
      </w:r>
    </w:p>
    <w:p w:rsidR="00E53317" w:rsidRDefault="00EF7D1C" w:rsidP="000A7005">
      <w:pPr>
        <w:jc w:val="both"/>
        <w:rPr>
          <w:b w:val="0"/>
          <w:rtl/>
        </w:rPr>
      </w:pPr>
      <w:r>
        <w:rPr>
          <w:rFonts w:hint="cs"/>
          <w:b w:val="0"/>
          <w:rtl/>
        </w:rPr>
        <w:t>142- وقال الشيخ جلال الدين محمد بن أحمد المحلي الشافعي (864 هـ) عند شرح قول تاج الدين السبكي :</w:t>
      </w:r>
      <w:r w:rsidR="00E53317">
        <w:rPr>
          <w:rFonts w:hint="cs"/>
          <w:b w:val="0"/>
          <w:rtl/>
        </w:rPr>
        <w:t xml:space="preserve"> </w:t>
      </w:r>
      <w:r>
        <w:rPr>
          <w:rFonts w:hint="cs"/>
          <w:b w:val="0"/>
          <w:rtl/>
        </w:rPr>
        <w:t> "ليس- الله - بجسم ولا جوهر ولا عَرَض لم يزل وحده ولا مكان ولا زمان" ما نصه  : ( أي هو موجود وحده قبل المكان والزمان فهو منزه عنهما ) أنظر شرحه على متن جمع الجوامع (مط</w:t>
      </w:r>
      <w:r w:rsidR="00E53317">
        <w:rPr>
          <w:rFonts w:hint="cs"/>
          <w:b w:val="0"/>
          <w:rtl/>
        </w:rPr>
        <w:t xml:space="preserve">بوع مع </w:t>
      </w:r>
      <w:proofErr w:type="spellStart"/>
      <w:r w:rsidR="00E53317">
        <w:rPr>
          <w:rFonts w:hint="cs"/>
          <w:b w:val="0"/>
          <w:rtl/>
        </w:rPr>
        <w:t>حاشة</w:t>
      </w:r>
      <w:proofErr w:type="spellEnd"/>
      <w:r w:rsidR="00E53317">
        <w:rPr>
          <w:rFonts w:hint="cs"/>
          <w:b w:val="0"/>
          <w:rtl/>
        </w:rPr>
        <w:t xml:space="preserve"> </w:t>
      </w:r>
      <w:proofErr w:type="spellStart"/>
      <w:r w:rsidR="00E53317">
        <w:rPr>
          <w:rFonts w:hint="cs"/>
          <w:b w:val="0"/>
          <w:rtl/>
        </w:rPr>
        <w:t>البناني</w:t>
      </w:r>
      <w:proofErr w:type="spellEnd"/>
      <w:r w:rsidR="00E53317">
        <w:rPr>
          <w:rFonts w:hint="cs"/>
          <w:b w:val="0"/>
          <w:rtl/>
        </w:rPr>
        <w:t xml:space="preserve">) (2 :  405) ، </w:t>
      </w:r>
    </w:p>
    <w:p w:rsidR="00E53317" w:rsidRDefault="00EF7D1C" w:rsidP="000A7005">
      <w:pPr>
        <w:jc w:val="both"/>
        <w:rPr>
          <w:b w:val="0"/>
          <w:rtl/>
        </w:rPr>
      </w:pPr>
      <w:r>
        <w:rPr>
          <w:rFonts w:hint="cs"/>
          <w:b w:val="0"/>
          <w:rtl/>
        </w:rPr>
        <w:t xml:space="preserve">143- وقال الشيخ محمد بن محمد الحنفي المعروف. بابن أمير الحاج الحنفي (879 هـ) ما نصه  : ( ولترجيح الأقوى دلالة لزم نفي التشبيه عن </w:t>
      </w:r>
      <w:r w:rsidR="006724CF">
        <w:rPr>
          <w:rFonts w:hint="cs"/>
          <w:b w:val="0"/>
          <w:rtl/>
        </w:rPr>
        <w:t>البارئ</w:t>
      </w:r>
      <w:r w:rsidR="00E53317">
        <w:rPr>
          <w:rFonts w:hint="cs"/>
          <w:b w:val="0"/>
          <w:rtl/>
        </w:rPr>
        <w:t xml:space="preserve"> </w:t>
      </w:r>
      <w:r>
        <w:rPr>
          <w:rFonts w:hint="cs"/>
          <w:b w:val="0"/>
          <w:rtl/>
        </w:rPr>
        <w:t xml:space="preserve">جل وعز في "عَلَى الْعَرْشِ اسْتَوَى" ونحوه مما ظاهره يوهم المكان بقوله </w:t>
      </w:r>
      <w:r>
        <w:rPr>
          <w:rFonts w:hint="cs"/>
          <w:b w:val="0"/>
          <w:rtl/>
        </w:rPr>
        <w:lastRenderedPageBreak/>
        <w:t xml:space="preserve">تعالى "لَيْسَ كَمِثْلِهِ شَيْءٌ" لأنه يقتضي نفي المماثلة بينه وبين </w:t>
      </w:r>
      <w:r w:rsidR="00161A88">
        <w:rPr>
          <w:rFonts w:hint="cs"/>
          <w:b w:val="0"/>
          <w:rtl/>
        </w:rPr>
        <w:t>شيء</w:t>
      </w:r>
      <w:r>
        <w:rPr>
          <w:rFonts w:hint="cs"/>
          <w:b w:val="0"/>
          <w:rtl/>
        </w:rPr>
        <w:t xml:space="preserve"> ما ، و المكان والمتمكن فيه يتماثلان من حيث القدر، إذ حقيقة المكان قدر ما يتمكن فيه المتمكن لا ما فضل عنه ، وقدم العمل بهذه الآية لأنها محكمة لا تحتمل تأويلا ) التقرير والتحبير (3 :  18 )</w:t>
      </w:r>
      <w:r w:rsidR="00E53317">
        <w:rPr>
          <w:rFonts w:hint="cs"/>
          <w:b w:val="0"/>
          <w:rtl/>
        </w:rPr>
        <w:t xml:space="preserve"> ، </w:t>
      </w:r>
    </w:p>
    <w:p w:rsidR="00E53317" w:rsidRDefault="00EF7D1C" w:rsidP="000A7005">
      <w:pPr>
        <w:jc w:val="both"/>
        <w:rPr>
          <w:b w:val="0"/>
          <w:rtl/>
        </w:rPr>
      </w:pPr>
      <w:r>
        <w:rPr>
          <w:rFonts w:hint="cs"/>
          <w:b w:val="0"/>
          <w:rtl/>
        </w:rPr>
        <w:t>145- وقال الشيخ برهان الدين إبراهيم بن عمر البقاعي الشافعي (885 هـ) صاحب تفسير "نظم الدُّرر" ما نصه  :</w:t>
      </w:r>
      <w:r w:rsidR="00E53317">
        <w:rPr>
          <w:rFonts w:hint="cs"/>
          <w:b w:val="0"/>
          <w:rtl/>
        </w:rPr>
        <w:t xml:space="preserve"> </w:t>
      </w:r>
      <w:r>
        <w:rPr>
          <w:rFonts w:hint="cs"/>
          <w:b w:val="0"/>
          <w:rtl/>
        </w:rPr>
        <w:t xml:space="preserve">( ثبت بالدليل القطعي على أنه سبحانه ليس بمتحيِّز في جهة </w:t>
      </w:r>
      <w:r w:rsidR="00E53317">
        <w:rPr>
          <w:rFonts w:hint="cs"/>
          <w:b w:val="0"/>
          <w:rtl/>
        </w:rPr>
        <w:t xml:space="preserve">) نظم الدرر (20 :  248) ، </w:t>
      </w:r>
    </w:p>
    <w:p w:rsidR="00E53317" w:rsidRDefault="00EF7D1C" w:rsidP="000A7005">
      <w:pPr>
        <w:jc w:val="both"/>
        <w:rPr>
          <w:b w:val="0"/>
          <w:rtl/>
        </w:rPr>
      </w:pPr>
      <w:r>
        <w:rPr>
          <w:rFonts w:hint="cs"/>
          <w:b w:val="0"/>
          <w:rtl/>
        </w:rPr>
        <w:t xml:space="preserve">146-  وقال ابن كثير رحمه الله ( 774 هـ ) في تفسير قوله تعلى ( ثم استوى على العرش ) </w:t>
      </w:r>
      <w:r w:rsidR="000F56EB">
        <w:rPr>
          <w:rFonts w:hint="cs"/>
          <w:b w:val="0"/>
          <w:rtl/>
        </w:rPr>
        <w:t>ما نصه</w:t>
      </w:r>
      <w:r>
        <w:rPr>
          <w:rFonts w:hint="cs"/>
          <w:b w:val="0"/>
          <w:rtl/>
        </w:rPr>
        <w:t xml:space="preserve">  :</w:t>
      </w:r>
      <w:r>
        <w:rPr>
          <w:rFonts w:hint="cs"/>
          <w:b w:val="0"/>
          <w:rtl/>
        </w:rPr>
        <w:br/>
        <w:t> ( وانما نسلك في هذا المقام مذهب السلف الصالح  : مالك والاوزاعي والثوري والليث بن سعد والشافعي واحمد وا</w:t>
      </w:r>
      <w:r w:rsidR="00E53317">
        <w:rPr>
          <w:rFonts w:hint="cs"/>
          <w:b w:val="0"/>
          <w:rtl/>
        </w:rPr>
        <w:t>س</w:t>
      </w:r>
      <w:r>
        <w:rPr>
          <w:rFonts w:hint="cs"/>
          <w:b w:val="0"/>
          <w:rtl/>
        </w:rPr>
        <w:t xml:space="preserve">حاق بن </w:t>
      </w:r>
      <w:proofErr w:type="spellStart"/>
      <w:r>
        <w:rPr>
          <w:rFonts w:hint="cs"/>
          <w:b w:val="0"/>
          <w:rtl/>
        </w:rPr>
        <w:t>راهوية</w:t>
      </w:r>
      <w:proofErr w:type="spellEnd"/>
      <w:r>
        <w:rPr>
          <w:rFonts w:hint="cs"/>
          <w:b w:val="0"/>
          <w:rtl/>
        </w:rPr>
        <w:t xml:space="preserve"> وغيرهم من ائمة المسلمين قديما وحديثا ، وهو امرارها كما جاءت من غير تكييف ولا</w:t>
      </w:r>
      <w:r w:rsidR="00E53317">
        <w:rPr>
          <w:rFonts w:hint="cs"/>
          <w:b w:val="0"/>
          <w:rtl/>
        </w:rPr>
        <w:t xml:space="preserve"> </w:t>
      </w:r>
      <w:r>
        <w:rPr>
          <w:rFonts w:hint="cs"/>
          <w:b w:val="0"/>
          <w:rtl/>
        </w:rPr>
        <w:t>تشبيه ولا</w:t>
      </w:r>
      <w:r w:rsidR="00E53317">
        <w:rPr>
          <w:rFonts w:hint="cs"/>
          <w:b w:val="0"/>
          <w:rtl/>
        </w:rPr>
        <w:t xml:space="preserve"> </w:t>
      </w:r>
      <w:r>
        <w:rPr>
          <w:rFonts w:hint="cs"/>
          <w:b w:val="0"/>
          <w:rtl/>
        </w:rPr>
        <w:t>تعطيل ، والظاهر المتبادر الى اذهان المشبهين منفي عن الله تعالى ، فان الله تعالى لا</w:t>
      </w:r>
      <w:r w:rsidR="00E53317">
        <w:rPr>
          <w:rFonts w:hint="cs"/>
          <w:b w:val="0"/>
          <w:rtl/>
        </w:rPr>
        <w:t xml:space="preserve"> </w:t>
      </w:r>
      <w:r>
        <w:rPr>
          <w:rFonts w:hint="cs"/>
          <w:b w:val="0"/>
          <w:rtl/>
        </w:rPr>
        <w:t>يشبهه شيء من خلقه  : ( ليس كمثله شيء وهو السميع البصير ) انظر تفسيره ( 2  :  211 )</w:t>
      </w:r>
      <w:r w:rsidR="00E53317">
        <w:rPr>
          <w:rFonts w:hint="cs"/>
          <w:b w:val="0"/>
          <w:rtl/>
        </w:rPr>
        <w:t xml:space="preserve"> ، </w:t>
      </w:r>
    </w:p>
    <w:p w:rsidR="00E53317" w:rsidRDefault="00EF7D1C" w:rsidP="000A7005">
      <w:pPr>
        <w:jc w:val="both"/>
        <w:rPr>
          <w:b w:val="0"/>
          <w:rtl/>
        </w:rPr>
      </w:pPr>
      <w:r>
        <w:rPr>
          <w:rFonts w:hint="cs"/>
          <w:b w:val="0"/>
          <w:rtl/>
        </w:rPr>
        <w:t xml:space="preserve">147- وقال ايضا عند تفسير قوله تعالى ( وهو العلي العظيم ) </w:t>
      </w:r>
      <w:r w:rsidR="000F56EB">
        <w:rPr>
          <w:rFonts w:hint="cs"/>
          <w:b w:val="0"/>
          <w:rtl/>
        </w:rPr>
        <w:t>ما نصه</w:t>
      </w:r>
      <w:r>
        <w:rPr>
          <w:rFonts w:hint="cs"/>
          <w:b w:val="0"/>
          <w:rtl/>
        </w:rPr>
        <w:t xml:space="preserve">  :</w:t>
      </w:r>
      <w:r w:rsidR="00E53317">
        <w:rPr>
          <w:rFonts w:hint="cs"/>
          <w:b w:val="0"/>
          <w:rtl/>
        </w:rPr>
        <w:t xml:space="preserve"> </w:t>
      </w:r>
      <w:r>
        <w:rPr>
          <w:rFonts w:hint="cs"/>
          <w:b w:val="0"/>
          <w:rtl/>
        </w:rPr>
        <w:t>( وهذه الآيات وما</w:t>
      </w:r>
      <w:r w:rsidR="00E53317">
        <w:rPr>
          <w:rFonts w:hint="cs"/>
          <w:b w:val="0"/>
          <w:rtl/>
        </w:rPr>
        <w:t xml:space="preserve"> </w:t>
      </w:r>
      <w:r>
        <w:rPr>
          <w:rFonts w:hint="cs"/>
          <w:b w:val="0"/>
          <w:rtl/>
        </w:rPr>
        <w:t>في معناها من الاحاديث الصحاح الأجود فيها طريقة السلف  : امروها كما جاءت من غير تكييف ولا</w:t>
      </w:r>
      <w:r w:rsidR="00E53317">
        <w:rPr>
          <w:rFonts w:hint="cs"/>
          <w:b w:val="0"/>
          <w:rtl/>
        </w:rPr>
        <w:t xml:space="preserve"> </w:t>
      </w:r>
      <w:r>
        <w:rPr>
          <w:rFonts w:hint="cs"/>
          <w:b w:val="0"/>
          <w:rtl/>
        </w:rPr>
        <w:t>تشبيه )</w:t>
      </w:r>
      <w:r w:rsidR="00E53317">
        <w:rPr>
          <w:rFonts w:hint="cs"/>
          <w:b w:val="0"/>
          <w:rtl/>
        </w:rPr>
        <w:t xml:space="preserve"> ، </w:t>
      </w:r>
    </w:p>
    <w:p w:rsidR="00E53317" w:rsidRDefault="00EF7D1C" w:rsidP="000A7005">
      <w:pPr>
        <w:jc w:val="both"/>
        <w:rPr>
          <w:b w:val="0"/>
          <w:rtl/>
        </w:rPr>
      </w:pPr>
      <w:r>
        <w:rPr>
          <w:rFonts w:hint="cs"/>
          <w:b w:val="0"/>
          <w:rtl/>
        </w:rPr>
        <w:t xml:space="preserve">148-  وقال ايضا عند تفسير قوله تعالى ( وهو القاهر فوق عباده ) </w:t>
      </w:r>
      <w:r w:rsidR="000F56EB">
        <w:rPr>
          <w:rFonts w:hint="cs"/>
          <w:b w:val="0"/>
          <w:rtl/>
        </w:rPr>
        <w:t>ما نصه</w:t>
      </w:r>
      <w:r>
        <w:rPr>
          <w:rFonts w:hint="cs"/>
          <w:b w:val="0"/>
          <w:rtl/>
        </w:rPr>
        <w:t xml:space="preserve">  :</w:t>
      </w:r>
      <w:r w:rsidR="00E53317">
        <w:rPr>
          <w:rFonts w:hint="cs"/>
          <w:b w:val="0"/>
          <w:rtl/>
        </w:rPr>
        <w:t xml:space="preserve"> </w:t>
      </w:r>
      <w:r>
        <w:rPr>
          <w:rFonts w:hint="cs"/>
          <w:b w:val="0"/>
          <w:rtl/>
        </w:rPr>
        <w:t xml:space="preserve">( اي هو الذي خضعت له الرقاب ، وذلت له الجبابرة وعنت له الوجوه ، وقهر كل شيء ، ودانت له الخلائق ، وتواضعت لعظمة جلاله وكبريائه وعظمته وعلوه </w:t>
      </w:r>
      <w:r w:rsidR="00E53317">
        <w:rPr>
          <w:rFonts w:hint="cs"/>
          <w:b w:val="0"/>
          <w:rtl/>
        </w:rPr>
        <w:t>و</w:t>
      </w:r>
      <w:r>
        <w:rPr>
          <w:rFonts w:hint="cs"/>
          <w:b w:val="0"/>
          <w:rtl/>
        </w:rPr>
        <w:t xml:space="preserve">قدرته على الاشياء ، واستكانت وتضاءلت بين يديه ، وتحت قهره وحكمه ) </w:t>
      </w:r>
      <w:r w:rsidR="00E53317">
        <w:rPr>
          <w:rFonts w:hint="cs"/>
          <w:b w:val="0"/>
          <w:rtl/>
        </w:rPr>
        <w:t xml:space="preserve">، </w:t>
      </w:r>
    </w:p>
    <w:p w:rsidR="00E53317" w:rsidRDefault="00EF7D1C" w:rsidP="000A7005">
      <w:pPr>
        <w:jc w:val="both"/>
        <w:rPr>
          <w:b w:val="0"/>
          <w:rtl/>
        </w:rPr>
      </w:pPr>
      <w:r>
        <w:rPr>
          <w:rFonts w:hint="cs"/>
          <w:b w:val="0"/>
          <w:rtl/>
        </w:rPr>
        <w:t>149- وقال الشيخ أبو عبد الله محمد بن يوسف السنوسي عند ذكر ما يستحيل في حقه تعالى (895 هـ) ما نصه  :</w:t>
      </w:r>
      <w:r w:rsidR="00E53317">
        <w:rPr>
          <w:rFonts w:hint="cs"/>
          <w:b w:val="0"/>
          <w:rtl/>
        </w:rPr>
        <w:t xml:space="preserve"> </w:t>
      </w:r>
      <w:r>
        <w:rPr>
          <w:rFonts w:hint="cs"/>
          <w:b w:val="0"/>
          <w:rtl/>
        </w:rPr>
        <w:t>( والمماثلة للحوادث بأن يكونَ جرما أي يأخُذُ ذاتُه العلي قدرا من الفراغ ، أو أن يكون عَرضا يقوم بالجرم ، أو يكون في جهة للجرم ، أو له هو جهة ، أو يتقيد بمكان أو زمان ) انظر أم البراهين في العقائد (متن السنوسية) ، المطبوع ضمن مجموع مه</w:t>
      </w:r>
      <w:r w:rsidR="00E53317">
        <w:rPr>
          <w:rFonts w:hint="cs"/>
          <w:b w:val="0"/>
          <w:rtl/>
        </w:rPr>
        <w:t xml:space="preserve">مات المتون (ص :  4) ، </w:t>
      </w:r>
    </w:p>
    <w:p w:rsidR="00E53317" w:rsidRDefault="00EF7D1C" w:rsidP="000A7005">
      <w:pPr>
        <w:jc w:val="both"/>
        <w:rPr>
          <w:b w:val="0"/>
          <w:rtl/>
        </w:rPr>
      </w:pPr>
      <w:r>
        <w:rPr>
          <w:rFonts w:hint="cs"/>
          <w:b w:val="0"/>
          <w:rtl/>
        </w:rPr>
        <w:t xml:space="preserve">150- قال الشيخ محمد </w:t>
      </w:r>
      <w:proofErr w:type="spellStart"/>
      <w:r>
        <w:rPr>
          <w:rFonts w:hint="cs"/>
          <w:b w:val="0"/>
          <w:rtl/>
        </w:rPr>
        <w:t>الهدهدي</w:t>
      </w:r>
      <w:proofErr w:type="spellEnd"/>
      <w:r>
        <w:rPr>
          <w:rFonts w:hint="cs"/>
          <w:b w:val="0"/>
          <w:rtl/>
        </w:rPr>
        <w:t xml:space="preserve"> المصري شارحا لكلام السنوسي ما نصه</w:t>
      </w:r>
      <w:r w:rsidR="00E53317">
        <w:rPr>
          <w:rFonts w:hint="cs"/>
          <w:b w:val="0"/>
          <w:rtl/>
        </w:rPr>
        <w:t xml:space="preserve">  </w:t>
      </w:r>
      <w:r>
        <w:rPr>
          <w:rFonts w:hint="cs"/>
          <w:b w:val="0"/>
          <w:rtl/>
        </w:rPr>
        <w:t xml:space="preserve"> ( وكذا يستحيل عليه ما يستلزم </w:t>
      </w:r>
      <w:proofErr w:type="spellStart"/>
      <w:r>
        <w:rPr>
          <w:rFonts w:hint="cs"/>
          <w:b w:val="0"/>
          <w:rtl/>
        </w:rPr>
        <w:t>مماثلته</w:t>
      </w:r>
      <w:proofErr w:type="spellEnd"/>
      <w:r>
        <w:rPr>
          <w:rFonts w:hint="cs"/>
          <w:b w:val="0"/>
          <w:rtl/>
        </w:rPr>
        <w:t xml:space="preserve"> للحوادث بأن يكون في جهة للجرم بأن يكون فوق الجرم أو تحت الجرم أو يمين الجرم أو شمال الجرم أو أمامه أو خلفه ، لأنه لو كان في جهات الجرم لزم أن يكون متحيزا</w:t>
      </w:r>
      <w:r w:rsidR="00E53317">
        <w:rPr>
          <w:rFonts w:hint="cs"/>
          <w:b w:val="0"/>
          <w:rtl/>
        </w:rPr>
        <w:t xml:space="preserve"> </w:t>
      </w:r>
      <w:r>
        <w:rPr>
          <w:rFonts w:hint="cs"/>
          <w:b w:val="0"/>
          <w:rtl/>
        </w:rPr>
        <w:t xml:space="preserve">، وكذا يستحيل عليه أن يكونا له جهة لأن الجهة من لوازم الجرم ) شرح </w:t>
      </w:r>
      <w:proofErr w:type="spellStart"/>
      <w:r>
        <w:rPr>
          <w:rFonts w:hint="cs"/>
          <w:b w:val="0"/>
          <w:rtl/>
        </w:rPr>
        <w:t>الهدهدي</w:t>
      </w:r>
      <w:proofErr w:type="spellEnd"/>
      <w:r>
        <w:rPr>
          <w:rFonts w:hint="cs"/>
          <w:b w:val="0"/>
          <w:rtl/>
        </w:rPr>
        <w:t xml:space="preserve"> على أم البراهين (ص 88 )</w:t>
      </w:r>
      <w:r w:rsidR="00E53317">
        <w:rPr>
          <w:rFonts w:hint="cs"/>
          <w:b w:val="0"/>
          <w:rtl/>
        </w:rPr>
        <w:t xml:space="preserve"> ، </w:t>
      </w:r>
    </w:p>
    <w:p w:rsidR="00E53317" w:rsidRDefault="00EF7D1C" w:rsidP="000A7005">
      <w:pPr>
        <w:jc w:val="both"/>
        <w:rPr>
          <w:b w:val="0"/>
          <w:rtl/>
        </w:rPr>
      </w:pPr>
      <w:r>
        <w:rPr>
          <w:rFonts w:hint="cs"/>
          <w:b w:val="0"/>
          <w:rtl/>
        </w:rPr>
        <w:lastRenderedPageBreak/>
        <w:t xml:space="preserve">151- وقال القاضي مصطفى بن محمد </w:t>
      </w:r>
      <w:proofErr w:type="spellStart"/>
      <w:r>
        <w:rPr>
          <w:rFonts w:hint="cs"/>
          <w:b w:val="0"/>
          <w:rtl/>
        </w:rPr>
        <w:t>الكستلي</w:t>
      </w:r>
      <w:proofErr w:type="spellEnd"/>
      <w:r>
        <w:rPr>
          <w:rFonts w:hint="cs"/>
          <w:b w:val="0"/>
          <w:rtl/>
        </w:rPr>
        <w:t xml:space="preserve"> الحنفي الرومي (901 هـ) في حاشيته على شرح </w:t>
      </w:r>
      <w:proofErr w:type="spellStart"/>
      <w:r>
        <w:rPr>
          <w:rFonts w:hint="cs"/>
          <w:b w:val="0"/>
          <w:rtl/>
        </w:rPr>
        <w:t>التفتازاني</w:t>
      </w:r>
      <w:proofErr w:type="spellEnd"/>
      <w:r>
        <w:rPr>
          <w:rFonts w:hint="cs"/>
          <w:b w:val="0"/>
          <w:rtl/>
        </w:rPr>
        <w:t xml:space="preserve"> على </w:t>
      </w:r>
      <w:proofErr w:type="spellStart"/>
      <w:r>
        <w:rPr>
          <w:rFonts w:hint="cs"/>
          <w:b w:val="0"/>
          <w:rtl/>
        </w:rPr>
        <w:t>النسفية</w:t>
      </w:r>
      <w:proofErr w:type="spellEnd"/>
      <w:r>
        <w:rPr>
          <w:rFonts w:hint="cs"/>
          <w:b w:val="0"/>
          <w:rtl/>
        </w:rPr>
        <w:t xml:space="preserve"> عند شرح قول </w:t>
      </w:r>
      <w:proofErr w:type="spellStart"/>
      <w:r>
        <w:rPr>
          <w:rFonts w:hint="cs"/>
          <w:b w:val="0"/>
          <w:rtl/>
        </w:rPr>
        <w:t>التفتازاني</w:t>
      </w:r>
      <w:proofErr w:type="spellEnd"/>
      <w:r>
        <w:rPr>
          <w:rFonts w:hint="cs"/>
          <w:b w:val="0"/>
          <w:rtl/>
        </w:rPr>
        <w:t xml:space="preserve"> في تنزيه الله عن الجهة والحيز ما نصه  :</w:t>
      </w:r>
      <w:r w:rsidR="00E53317">
        <w:rPr>
          <w:rFonts w:hint="cs"/>
          <w:b w:val="0"/>
          <w:rtl/>
        </w:rPr>
        <w:t xml:space="preserve"> </w:t>
      </w:r>
      <w:r>
        <w:rPr>
          <w:rFonts w:hint="cs"/>
          <w:b w:val="0"/>
          <w:rtl/>
        </w:rPr>
        <w:t> ( قوله  : فيلزم قدم الحيز ) إذ المتحيز لا يوجد بدون الحيز فقدمه يستلزم قدمه ) حاشي</w:t>
      </w:r>
      <w:r w:rsidR="00E53317">
        <w:rPr>
          <w:rFonts w:hint="cs"/>
          <w:b w:val="0"/>
          <w:rtl/>
        </w:rPr>
        <w:t xml:space="preserve">ة </w:t>
      </w:r>
      <w:proofErr w:type="spellStart"/>
      <w:r w:rsidR="00E53317">
        <w:rPr>
          <w:rFonts w:hint="cs"/>
          <w:b w:val="0"/>
          <w:rtl/>
        </w:rPr>
        <w:t>الكستلي</w:t>
      </w:r>
      <w:proofErr w:type="spellEnd"/>
      <w:r w:rsidR="00E53317">
        <w:rPr>
          <w:rFonts w:hint="cs"/>
          <w:b w:val="0"/>
          <w:rtl/>
        </w:rPr>
        <w:t xml:space="preserve"> على شرح العقائد (ص72) ، </w:t>
      </w:r>
    </w:p>
    <w:p w:rsidR="00E53317" w:rsidRDefault="00EF7D1C" w:rsidP="000A7005">
      <w:pPr>
        <w:jc w:val="both"/>
        <w:rPr>
          <w:b w:val="0"/>
          <w:rtl/>
        </w:rPr>
      </w:pPr>
      <w:r>
        <w:rPr>
          <w:rFonts w:hint="cs"/>
          <w:b w:val="0"/>
          <w:rtl/>
        </w:rPr>
        <w:t>152- وقال الشيخ أبو عبد الله محمد بن يوسف السنوسي عند ذكر ما يستحيل في حقه تعالى (895 هـ) ما نصه  :</w:t>
      </w:r>
      <w:r w:rsidR="00E53317">
        <w:rPr>
          <w:rFonts w:hint="cs"/>
          <w:b w:val="0"/>
          <w:rtl/>
        </w:rPr>
        <w:t xml:space="preserve"> </w:t>
      </w:r>
      <w:r>
        <w:rPr>
          <w:rFonts w:hint="cs"/>
          <w:b w:val="0"/>
          <w:rtl/>
        </w:rPr>
        <w:t>( والمماثلة للحوادث بأن يكونَ جرما أي يأخُذُ ذاتُه العلي قدرا من الفراغ ، أو أن يكون عَرضا يقوم بالجرم ، أو يكون في جهة للجرم ، أو له هو جهة ، أو يتقيد بمكان أو زمان ) انظر أم البراهين في العقائد (متن السنوسية) ، المطب</w:t>
      </w:r>
      <w:r w:rsidR="00E53317">
        <w:rPr>
          <w:rFonts w:hint="cs"/>
          <w:b w:val="0"/>
          <w:rtl/>
        </w:rPr>
        <w:t xml:space="preserve">وع ضمن مجموع مهمات المتون (ص 4) ، </w:t>
      </w:r>
    </w:p>
    <w:p w:rsidR="000A7005" w:rsidRDefault="00EF7D1C" w:rsidP="000A7005">
      <w:pPr>
        <w:jc w:val="both"/>
        <w:rPr>
          <w:b w:val="0"/>
          <w:rtl/>
        </w:rPr>
      </w:pPr>
      <w:r>
        <w:rPr>
          <w:rFonts w:hint="cs"/>
          <w:b w:val="0"/>
          <w:rtl/>
        </w:rPr>
        <w:t xml:space="preserve">153- قال الشيخ محمد بن منصور </w:t>
      </w:r>
      <w:proofErr w:type="spellStart"/>
      <w:r>
        <w:rPr>
          <w:rFonts w:hint="cs"/>
          <w:b w:val="0"/>
          <w:rtl/>
        </w:rPr>
        <w:t>الهدهدي</w:t>
      </w:r>
      <w:proofErr w:type="spellEnd"/>
      <w:r>
        <w:rPr>
          <w:rFonts w:hint="cs"/>
          <w:b w:val="0"/>
          <w:rtl/>
        </w:rPr>
        <w:t xml:space="preserve"> المصري شارحا لكلام السنوسي ما نصه  : </w:t>
      </w:r>
      <w:r>
        <w:rPr>
          <w:rFonts w:hint="cs"/>
          <w:b w:val="0"/>
          <w:rtl/>
        </w:rPr>
        <w:br/>
        <w:t xml:space="preserve">( وكذا يستحيل عليه ما يستلزم </w:t>
      </w:r>
      <w:proofErr w:type="spellStart"/>
      <w:r>
        <w:rPr>
          <w:rFonts w:hint="cs"/>
          <w:b w:val="0"/>
          <w:rtl/>
        </w:rPr>
        <w:t>مماثلته</w:t>
      </w:r>
      <w:proofErr w:type="spellEnd"/>
      <w:r>
        <w:rPr>
          <w:rFonts w:hint="cs"/>
          <w:b w:val="0"/>
          <w:rtl/>
        </w:rPr>
        <w:t xml:space="preserve"> للحوادث بأن يكون في جهة للجرم بأن يكون فوق الجرم أو تحت الجرم أو يمين الجرم أو شمال الجرم أو أمامه أو خلفه ، لأنه لو كان في جهات الجرم لزم أن يكون متحيزا، وكذا يستحيل عليه أن يكونا له جهة لأن الجهة من لوازم الجرم ) شرح </w:t>
      </w:r>
      <w:proofErr w:type="spellStart"/>
      <w:r>
        <w:rPr>
          <w:rFonts w:hint="cs"/>
          <w:b w:val="0"/>
          <w:rtl/>
        </w:rPr>
        <w:t>الهدهدي</w:t>
      </w:r>
      <w:proofErr w:type="spellEnd"/>
      <w:r>
        <w:rPr>
          <w:rFonts w:hint="cs"/>
          <w:b w:val="0"/>
          <w:rtl/>
        </w:rPr>
        <w:t xml:space="preserve"> على أم البراهين (ص 88 )</w:t>
      </w:r>
      <w:r w:rsidR="000A7005">
        <w:rPr>
          <w:rFonts w:hint="cs"/>
          <w:b w:val="0"/>
          <w:rtl/>
        </w:rPr>
        <w:t xml:space="preserve"> ، </w:t>
      </w:r>
    </w:p>
    <w:p w:rsidR="000A7005" w:rsidRDefault="00EF7D1C" w:rsidP="000A7005">
      <w:pPr>
        <w:jc w:val="both"/>
        <w:rPr>
          <w:b w:val="0"/>
          <w:rtl/>
        </w:rPr>
      </w:pPr>
      <w:r>
        <w:rPr>
          <w:rFonts w:hint="cs"/>
          <w:b w:val="0"/>
          <w:rtl/>
        </w:rPr>
        <w:t xml:space="preserve">154- وقال القاضي مصطفى بن محمد </w:t>
      </w:r>
      <w:proofErr w:type="spellStart"/>
      <w:r>
        <w:rPr>
          <w:rFonts w:hint="cs"/>
          <w:b w:val="0"/>
          <w:rtl/>
        </w:rPr>
        <w:t>الكستلي</w:t>
      </w:r>
      <w:proofErr w:type="spellEnd"/>
      <w:r>
        <w:rPr>
          <w:rFonts w:hint="cs"/>
          <w:b w:val="0"/>
          <w:rtl/>
        </w:rPr>
        <w:t xml:space="preserve"> الحنفي الرومي (901 هـ) في حاشيته على شرح </w:t>
      </w:r>
      <w:proofErr w:type="spellStart"/>
      <w:r>
        <w:rPr>
          <w:rFonts w:hint="cs"/>
          <w:b w:val="0"/>
          <w:rtl/>
        </w:rPr>
        <w:t>التفتازاني</w:t>
      </w:r>
      <w:proofErr w:type="spellEnd"/>
      <w:r>
        <w:rPr>
          <w:rFonts w:hint="cs"/>
          <w:b w:val="0"/>
          <w:rtl/>
        </w:rPr>
        <w:t xml:space="preserve"> على </w:t>
      </w:r>
      <w:proofErr w:type="spellStart"/>
      <w:r>
        <w:rPr>
          <w:rFonts w:hint="cs"/>
          <w:b w:val="0"/>
          <w:rtl/>
        </w:rPr>
        <w:t>النسفية</w:t>
      </w:r>
      <w:proofErr w:type="spellEnd"/>
      <w:r>
        <w:rPr>
          <w:rFonts w:hint="cs"/>
          <w:b w:val="0"/>
          <w:rtl/>
        </w:rPr>
        <w:t xml:space="preserve"> عند شرح قول </w:t>
      </w:r>
      <w:proofErr w:type="spellStart"/>
      <w:r>
        <w:rPr>
          <w:rFonts w:hint="cs"/>
          <w:b w:val="0"/>
          <w:rtl/>
        </w:rPr>
        <w:t>التفتازاني</w:t>
      </w:r>
      <w:proofErr w:type="spellEnd"/>
      <w:r>
        <w:rPr>
          <w:rFonts w:hint="cs"/>
          <w:b w:val="0"/>
          <w:rtl/>
        </w:rPr>
        <w:t xml:space="preserve"> في تنزيه الله عن الجهة والحيز ما نصه  :</w:t>
      </w:r>
      <w:r w:rsidR="000A7005">
        <w:rPr>
          <w:rFonts w:hint="cs"/>
          <w:b w:val="0"/>
          <w:rtl/>
        </w:rPr>
        <w:t xml:space="preserve"> </w:t>
      </w:r>
      <w:r>
        <w:rPr>
          <w:rFonts w:hint="cs"/>
          <w:b w:val="0"/>
          <w:rtl/>
        </w:rPr>
        <w:t xml:space="preserve"> ( قوله  : فيلزم قدم الحيز ) إذ المتحيز لا يوجد بدون الحيز فقدمه يستلزم قدمه ) حاشية </w:t>
      </w:r>
      <w:proofErr w:type="spellStart"/>
      <w:r>
        <w:rPr>
          <w:rFonts w:hint="cs"/>
          <w:b w:val="0"/>
          <w:rtl/>
        </w:rPr>
        <w:t>الكستلي</w:t>
      </w:r>
      <w:proofErr w:type="spellEnd"/>
      <w:r>
        <w:rPr>
          <w:rFonts w:hint="cs"/>
          <w:b w:val="0"/>
          <w:rtl/>
        </w:rPr>
        <w:t xml:space="preserve"> على شرح العق</w:t>
      </w:r>
      <w:r w:rsidR="000A7005">
        <w:rPr>
          <w:rFonts w:hint="cs"/>
          <w:b w:val="0"/>
          <w:rtl/>
        </w:rPr>
        <w:t xml:space="preserve">ائد (ص72) ، </w:t>
      </w:r>
    </w:p>
    <w:p w:rsidR="000A7005" w:rsidRDefault="00EF7D1C" w:rsidP="000A7005">
      <w:pPr>
        <w:jc w:val="both"/>
        <w:rPr>
          <w:b w:val="0"/>
          <w:rtl/>
        </w:rPr>
      </w:pPr>
      <w:r>
        <w:rPr>
          <w:rFonts w:hint="cs"/>
          <w:b w:val="0"/>
          <w:rtl/>
        </w:rPr>
        <w:t>155- الحافظ محمد بن عبد الرحمن السخاوي (902 هـ )ما نصه  :</w:t>
      </w:r>
      <w:r w:rsidR="000A7005">
        <w:rPr>
          <w:rFonts w:hint="cs"/>
          <w:b w:val="0"/>
          <w:rtl/>
        </w:rPr>
        <w:t xml:space="preserve"> </w:t>
      </w:r>
      <w:r>
        <w:rPr>
          <w:rFonts w:hint="cs"/>
          <w:b w:val="0"/>
          <w:rtl/>
        </w:rPr>
        <w:t xml:space="preserve"> ( قال شيخنا - يعني الحافظ ابن حجر -  : إن علم الله يشمل جميع الأقطار ، والله سبحانه وتعالى منزه عن الحلول في الأماكن ، فإنه سبحانه وتعالى كان قبل أن تحدث الأماكن ) المقاصد الحسنة (رقم 886 ، ص 342) </w:t>
      </w:r>
      <w:r w:rsidR="000A7005">
        <w:rPr>
          <w:rFonts w:hint="cs"/>
          <w:b w:val="0"/>
          <w:rtl/>
        </w:rPr>
        <w:t xml:space="preserve">، </w:t>
      </w:r>
    </w:p>
    <w:p w:rsidR="000A7005" w:rsidRDefault="00EF7D1C" w:rsidP="000A7005">
      <w:pPr>
        <w:jc w:val="both"/>
        <w:rPr>
          <w:b w:val="0"/>
          <w:rtl/>
        </w:rPr>
      </w:pPr>
      <w:r>
        <w:rPr>
          <w:rFonts w:hint="cs"/>
          <w:b w:val="0"/>
          <w:rtl/>
        </w:rPr>
        <w:t>156- وذكر الإمام السيوطي</w:t>
      </w:r>
      <w:r w:rsidR="000A7005">
        <w:rPr>
          <w:rFonts w:hint="cs"/>
          <w:b w:val="0"/>
          <w:rtl/>
        </w:rPr>
        <w:t xml:space="preserve"> : </w:t>
      </w:r>
      <w:r>
        <w:rPr>
          <w:rFonts w:hint="cs"/>
          <w:b w:val="0"/>
          <w:rtl/>
        </w:rPr>
        <w:t xml:space="preserve">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شرح السيوطي لسنن </w:t>
      </w:r>
      <w:proofErr w:type="spellStart"/>
      <w:r>
        <w:rPr>
          <w:rFonts w:hint="cs"/>
          <w:b w:val="0"/>
          <w:rtl/>
        </w:rPr>
        <w:t>النساني</w:t>
      </w:r>
      <w:proofErr w:type="spellEnd"/>
      <w:r>
        <w:rPr>
          <w:rFonts w:hint="cs"/>
          <w:b w:val="0"/>
          <w:rtl/>
        </w:rPr>
        <w:t xml:space="preserve"> ( 1  :  576 ).</w:t>
      </w:r>
    </w:p>
    <w:p w:rsidR="000A7005" w:rsidRDefault="00EF7D1C" w:rsidP="000A7005">
      <w:pPr>
        <w:jc w:val="both"/>
        <w:rPr>
          <w:b w:val="0"/>
          <w:rtl/>
        </w:rPr>
      </w:pPr>
      <w:r>
        <w:rPr>
          <w:rFonts w:hint="cs"/>
          <w:b w:val="0"/>
          <w:rtl/>
        </w:rPr>
        <w:t xml:space="preserve">157- وقال الشيخ أبو العباس شهاب الدين أحمد بن محمد </w:t>
      </w:r>
      <w:proofErr w:type="spellStart"/>
      <w:r>
        <w:rPr>
          <w:rFonts w:hint="cs"/>
          <w:b w:val="0"/>
          <w:rtl/>
        </w:rPr>
        <w:t>القسطلاني</w:t>
      </w:r>
      <w:proofErr w:type="spellEnd"/>
      <w:r>
        <w:rPr>
          <w:rFonts w:hint="cs"/>
          <w:b w:val="0"/>
          <w:rtl/>
        </w:rPr>
        <w:t xml:space="preserve"> المصري (933هـ) في شرحه على صحيح البخاري ما نصه  :</w:t>
      </w:r>
      <w:r w:rsidR="000A7005">
        <w:rPr>
          <w:rFonts w:hint="cs"/>
          <w:b w:val="0"/>
          <w:rtl/>
        </w:rPr>
        <w:t xml:space="preserve"> </w:t>
      </w:r>
      <w:r>
        <w:rPr>
          <w:rFonts w:hint="cs"/>
          <w:b w:val="0"/>
          <w:rtl/>
        </w:rPr>
        <w:t> ( ذات الله منزه عن المكان والجهة ) إرشاد الساري (15 :  451 ).</w:t>
      </w:r>
    </w:p>
    <w:p w:rsidR="000A7005" w:rsidRDefault="00EF7D1C" w:rsidP="000A7005">
      <w:pPr>
        <w:jc w:val="both"/>
        <w:rPr>
          <w:b w:val="0"/>
          <w:rtl/>
        </w:rPr>
      </w:pPr>
      <w:r>
        <w:rPr>
          <w:rFonts w:hint="cs"/>
          <w:b w:val="0"/>
          <w:rtl/>
        </w:rPr>
        <w:lastRenderedPageBreak/>
        <w:t xml:space="preserve">158- وقال أيضا ما نصه  : </w:t>
      </w:r>
      <w:r w:rsidR="000A7005">
        <w:rPr>
          <w:rFonts w:hint="cs"/>
          <w:b w:val="0"/>
          <w:rtl/>
        </w:rPr>
        <w:t xml:space="preserve"> </w:t>
      </w:r>
      <w:r>
        <w:rPr>
          <w:rFonts w:hint="cs"/>
          <w:b w:val="0"/>
          <w:rtl/>
        </w:rPr>
        <w:t> ( قول الله تعالى "وُجُوُهٌ" هي وجوه المؤمنين "يَوْمَئًذٍ" يوم القيامة "نَّاضِرَةٌ</w:t>
      </w:r>
      <w:r w:rsidR="000A7005">
        <w:rPr>
          <w:rFonts w:hint="cs"/>
          <w:b w:val="0"/>
          <w:rtl/>
        </w:rPr>
        <w:t xml:space="preserve"> </w:t>
      </w:r>
      <w:r>
        <w:rPr>
          <w:rFonts w:hint="cs"/>
          <w:b w:val="0"/>
          <w:rtl/>
        </w:rPr>
        <w:t>حسنة ناعمة "إلى رَبِّهَا</w:t>
      </w:r>
      <w:r w:rsidR="000A7005">
        <w:rPr>
          <w:rFonts w:hint="cs"/>
          <w:b w:val="0"/>
          <w:rtl/>
        </w:rPr>
        <w:t xml:space="preserve"> </w:t>
      </w:r>
      <w:r>
        <w:rPr>
          <w:rFonts w:hint="cs"/>
          <w:b w:val="0"/>
          <w:rtl/>
        </w:rPr>
        <w:t>نَاظِرَةٌ" بلا</w:t>
      </w:r>
      <w:r w:rsidR="000A7005">
        <w:rPr>
          <w:rFonts w:hint="cs"/>
          <w:b w:val="0"/>
          <w:rtl/>
        </w:rPr>
        <w:t xml:space="preserve"> </w:t>
      </w:r>
      <w:r>
        <w:rPr>
          <w:rFonts w:hint="cs"/>
          <w:b w:val="0"/>
          <w:rtl/>
        </w:rPr>
        <w:t>كيفية ولا</w:t>
      </w:r>
      <w:r w:rsidR="000A7005">
        <w:rPr>
          <w:rFonts w:hint="cs"/>
          <w:b w:val="0"/>
          <w:rtl/>
        </w:rPr>
        <w:t xml:space="preserve"> </w:t>
      </w:r>
      <w:r>
        <w:rPr>
          <w:rFonts w:hint="cs"/>
          <w:b w:val="0"/>
          <w:rtl/>
        </w:rPr>
        <w:t>جهة ولا ثبوت مس</w:t>
      </w:r>
      <w:r w:rsidR="000A7005">
        <w:rPr>
          <w:rFonts w:hint="cs"/>
          <w:b w:val="0"/>
          <w:rtl/>
        </w:rPr>
        <w:t xml:space="preserve">افة ) إرشاد الساري (15 :  462 ) ، </w:t>
      </w:r>
    </w:p>
    <w:p w:rsidR="000A7005" w:rsidRDefault="00EF7D1C" w:rsidP="000A7005">
      <w:pPr>
        <w:jc w:val="both"/>
        <w:rPr>
          <w:b w:val="0"/>
          <w:rtl/>
        </w:rPr>
      </w:pPr>
      <w:r>
        <w:rPr>
          <w:rFonts w:hint="cs"/>
          <w:b w:val="0"/>
          <w:rtl/>
        </w:rPr>
        <w:t>159- وقال الشيخ القاضي زكريا الأنصاري الشافعي (926 هـ) في شرحه على</w:t>
      </w:r>
      <w:r w:rsidR="00CD2E0E">
        <w:rPr>
          <w:rFonts w:hint="cs"/>
          <w:b w:val="0"/>
          <w:rtl/>
        </w:rPr>
        <w:t xml:space="preserve"> </w:t>
      </w:r>
      <w:r>
        <w:rPr>
          <w:rFonts w:hint="cs"/>
          <w:b w:val="0"/>
          <w:rtl/>
        </w:rPr>
        <w:t>"الرسالة القشيرية" ما نصه  :</w:t>
      </w:r>
      <w:r w:rsidR="000A7005">
        <w:rPr>
          <w:rFonts w:hint="cs"/>
          <w:b w:val="0"/>
          <w:rtl/>
        </w:rPr>
        <w:t xml:space="preserve"> </w:t>
      </w:r>
      <w:r>
        <w:rPr>
          <w:rFonts w:hint="cs"/>
          <w:b w:val="0"/>
          <w:rtl/>
        </w:rPr>
        <w:t> ( إن الله ليس بجسم ولا عَرَض ولا في مكان ولا زمان</w:t>
      </w:r>
      <w:r w:rsidR="000A7005">
        <w:rPr>
          <w:rFonts w:hint="cs"/>
          <w:b w:val="0"/>
          <w:rtl/>
        </w:rPr>
        <w:t xml:space="preserve"> ) حاشية الرسالة القشيرية (ص 2) ، </w:t>
      </w:r>
    </w:p>
    <w:p w:rsidR="000A7005" w:rsidRDefault="00EF7D1C" w:rsidP="000A7005">
      <w:pPr>
        <w:jc w:val="both"/>
        <w:rPr>
          <w:b w:val="0"/>
          <w:rtl/>
        </w:rPr>
      </w:pPr>
      <w:r>
        <w:rPr>
          <w:rFonts w:hint="cs"/>
          <w:b w:val="0"/>
          <w:rtl/>
        </w:rPr>
        <w:t>160- وقال أيضا عن الله ما نصه  :</w:t>
      </w:r>
      <w:r w:rsidR="000A7005">
        <w:rPr>
          <w:rFonts w:hint="cs"/>
          <w:b w:val="0"/>
          <w:rtl/>
        </w:rPr>
        <w:t xml:space="preserve"> </w:t>
      </w:r>
      <w:r>
        <w:rPr>
          <w:rFonts w:hint="cs"/>
          <w:b w:val="0"/>
          <w:rtl/>
        </w:rPr>
        <w:t> ( لا مكان له كما لا زمان له لأنه الخالق لكل مكان وزمان )</w:t>
      </w:r>
      <w:r w:rsidR="000A7005">
        <w:rPr>
          <w:rFonts w:hint="cs"/>
          <w:b w:val="0"/>
          <w:rtl/>
        </w:rPr>
        <w:t xml:space="preserve"> حاشية الرسالة القشيرية ( ص 5 ) ، </w:t>
      </w:r>
    </w:p>
    <w:p w:rsidR="000A7005" w:rsidRDefault="00EF7D1C" w:rsidP="000A7005">
      <w:pPr>
        <w:jc w:val="both"/>
        <w:rPr>
          <w:b w:val="0"/>
          <w:rtl/>
        </w:rPr>
      </w:pPr>
      <w:r>
        <w:rPr>
          <w:rFonts w:hint="cs"/>
          <w:b w:val="0"/>
          <w:rtl/>
        </w:rPr>
        <w:t>161- وقال في تفسيره ما نصه  : ( هو تعالى منزه عن كل مكان ) فتح الرحمن  : تفسير سورة الملك</w:t>
      </w:r>
      <w:r w:rsidR="000A7005">
        <w:rPr>
          <w:rFonts w:hint="cs"/>
          <w:b w:val="0"/>
          <w:rtl/>
        </w:rPr>
        <w:t xml:space="preserve"> (ص 595) ، </w:t>
      </w:r>
    </w:p>
    <w:p w:rsidR="000A7005" w:rsidRDefault="00EF7D1C" w:rsidP="000A7005">
      <w:pPr>
        <w:jc w:val="both"/>
        <w:rPr>
          <w:b w:val="0"/>
          <w:rtl/>
        </w:rPr>
      </w:pPr>
      <w:r>
        <w:rPr>
          <w:rFonts w:hint="cs"/>
          <w:b w:val="0"/>
          <w:rtl/>
        </w:rPr>
        <w:t>162- وقال الشيخ أبو علي محمد بن علي بن عبد الرحمن الصوفي الزاهد المعروف بابن عِراق الكناني الدمشقي نزيل بيروت (933 ) ما نصه  :</w:t>
      </w:r>
      <w:r w:rsidR="000A7005">
        <w:rPr>
          <w:rFonts w:hint="cs"/>
          <w:b w:val="0"/>
          <w:rtl/>
        </w:rPr>
        <w:t xml:space="preserve"> </w:t>
      </w:r>
      <w:r>
        <w:rPr>
          <w:rFonts w:hint="cs"/>
          <w:b w:val="0"/>
          <w:rtl/>
        </w:rPr>
        <w:t> ( كان الله ولا مكان وهو الآن على ما عليه كان ، جَلَّ عن التشبيه والتقدير ، والتكييف والتغيير ، والتأليف والتصوير ) انظ</w:t>
      </w:r>
      <w:r w:rsidR="000A7005">
        <w:rPr>
          <w:rFonts w:hint="cs"/>
          <w:b w:val="0"/>
          <w:rtl/>
        </w:rPr>
        <w:t xml:space="preserve">ر تاريخ النور السافر (ص175 ) ، </w:t>
      </w:r>
      <w:r>
        <w:rPr>
          <w:rFonts w:hint="cs"/>
          <w:b w:val="0"/>
          <w:rtl/>
        </w:rPr>
        <w:t>قلت وابن عراق هذا ولد بدمشق ورحل إلى مصر والتقى بعدد من العلماء منهم القاضي زكريا وجلال الدين السيوطي ، ورجع إلى الشام ثم انتقل إلى بيروت وقعد لتربية المريدين وبنى بها دارا لعياله ورباطا للفقراء ، وهو صاحـب الزاوية المشهورة بزاوية ابن عِراق في وسط بيروت ، وحج وتردد بين الحرمين مرارا ، وتوفي رحمه الله تعالى بمكة المكرمة ، وهو والد علي بن محمد صاحب كتاب (تنزيه الشريعة المرفوعة عن الأخبار الشنيعة الموضوعة) . أنظر ترجمته  : تاريخ النور السافر (ص174)، شذرات الذهب (8  :  196 )، وغيره</w:t>
      </w:r>
      <w:r w:rsidR="000A7005">
        <w:rPr>
          <w:rFonts w:hint="cs"/>
          <w:b w:val="0"/>
          <w:rtl/>
        </w:rPr>
        <w:t xml:space="preserve">ا من المصادر 151 ، </w:t>
      </w:r>
    </w:p>
    <w:p w:rsidR="000A7005" w:rsidRDefault="00EF7D1C" w:rsidP="000A7005">
      <w:pPr>
        <w:jc w:val="both"/>
        <w:rPr>
          <w:b w:val="0"/>
          <w:rtl/>
        </w:rPr>
      </w:pPr>
      <w:r>
        <w:rPr>
          <w:rFonts w:hint="cs"/>
          <w:b w:val="0"/>
          <w:rtl/>
        </w:rPr>
        <w:t>163-وقال أيضا ما نصه  :</w:t>
      </w:r>
      <w:r w:rsidR="000A7005">
        <w:rPr>
          <w:rFonts w:hint="cs"/>
          <w:b w:val="0"/>
          <w:rtl/>
        </w:rPr>
        <w:t xml:space="preserve"> </w:t>
      </w:r>
      <w:r>
        <w:rPr>
          <w:rFonts w:hint="cs"/>
          <w:b w:val="0"/>
          <w:rtl/>
        </w:rPr>
        <w:t>( ذات الله ليس بجسم ، فالجسم بالجهات محفوف ، هو الله الذي لا إله إلا هو الملك القدوس ، على العرش استوى من غير تمكن ولا جلوس ) تاريخ النور السافر (ص 175 ) .</w:t>
      </w:r>
    </w:p>
    <w:p w:rsidR="000A7005" w:rsidRDefault="00EF7D1C" w:rsidP="000A7005">
      <w:pPr>
        <w:jc w:val="both"/>
        <w:rPr>
          <w:b w:val="0"/>
          <w:rtl/>
        </w:rPr>
      </w:pPr>
      <w:r>
        <w:rPr>
          <w:rFonts w:hint="cs"/>
          <w:b w:val="0"/>
          <w:rtl/>
        </w:rPr>
        <w:t>164- وقال الحافظ المؤرخ محمد بن علي المعروف بابن طولون الحنفي (953 هـ) ما نصه  :</w:t>
      </w:r>
      <w:r w:rsidR="000A7005">
        <w:rPr>
          <w:rFonts w:hint="cs"/>
          <w:b w:val="0"/>
          <w:rtl/>
        </w:rPr>
        <w:t xml:space="preserve"> </w:t>
      </w:r>
      <w:r>
        <w:rPr>
          <w:rFonts w:hint="cs"/>
          <w:b w:val="0"/>
          <w:rtl/>
        </w:rPr>
        <w:t> ( قال الحافظ ابن حجر  : إن علم الله يشمل جميع الأقطار ، والله سبحانه وتعالى تنزه عن الحلول في الأماكن ، فالله سبحانه وتعالى كان قبل أن تحدث الأماكن ) الشذرة في الأحاديث المشتهرة (2  :  72، رقم 758 ) .</w:t>
      </w:r>
    </w:p>
    <w:p w:rsidR="000A7005" w:rsidRDefault="00EF7D1C" w:rsidP="000A7005">
      <w:pPr>
        <w:jc w:val="both"/>
        <w:rPr>
          <w:b w:val="0"/>
          <w:rtl/>
        </w:rPr>
      </w:pPr>
      <w:r>
        <w:rPr>
          <w:rFonts w:hint="cs"/>
          <w:b w:val="0"/>
          <w:rtl/>
        </w:rPr>
        <w:lastRenderedPageBreak/>
        <w:t>165- ويقول الشيخ الشعراني المصري (973 هـ) في لطائف المتن والأخلاق  :</w:t>
      </w:r>
      <w:r w:rsidR="000A7005">
        <w:rPr>
          <w:rFonts w:hint="cs"/>
          <w:b w:val="0"/>
          <w:rtl/>
        </w:rPr>
        <w:t xml:space="preserve"> </w:t>
      </w:r>
      <w:r>
        <w:rPr>
          <w:rFonts w:hint="cs"/>
          <w:b w:val="0"/>
          <w:rtl/>
        </w:rPr>
        <w:t>( ومما مَنَّ الله تبارك وتعالى به علي عدم قولي بالجهة في !الحق تبارك وتعالى من حين كنت صغير السن عناية من الله سبحانه وتعالى بي ) لطائف المنن والأخلاق (ص 275).</w:t>
      </w:r>
    </w:p>
    <w:p w:rsidR="000A7005" w:rsidRDefault="00EF7D1C" w:rsidP="000A7005">
      <w:pPr>
        <w:jc w:val="both"/>
        <w:rPr>
          <w:b w:val="0"/>
          <w:rtl/>
        </w:rPr>
      </w:pPr>
      <w:r>
        <w:rPr>
          <w:rFonts w:hint="cs"/>
          <w:b w:val="0"/>
          <w:rtl/>
        </w:rPr>
        <w:t xml:space="preserve">166- وقال الشيخ ابن حجر </w:t>
      </w:r>
      <w:proofErr w:type="spellStart"/>
      <w:r>
        <w:rPr>
          <w:rFonts w:hint="cs"/>
          <w:b w:val="0"/>
          <w:rtl/>
        </w:rPr>
        <w:t>الهيتمي</w:t>
      </w:r>
      <w:proofErr w:type="spellEnd"/>
      <w:r>
        <w:rPr>
          <w:rFonts w:hint="cs"/>
          <w:b w:val="0"/>
          <w:rtl/>
        </w:rPr>
        <w:t xml:space="preserve"> (974 ) ما نصه  :</w:t>
      </w:r>
      <w:r w:rsidR="000A7005">
        <w:rPr>
          <w:rFonts w:hint="cs"/>
          <w:b w:val="0"/>
          <w:rtl/>
        </w:rPr>
        <w:t xml:space="preserve"> </w:t>
      </w:r>
      <w:r>
        <w:rPr>
          <w:rFonts w:hint="cs"/>
          <w:b w:val="0"/>
          <w:rtl/>
        </w:rPr>
        <w:t> ( عقيدة إمام السُّنة أحمد بن حنبل رضي الله عنه موافقة لعقيدة أهل السنة والجماعة من المبالغة التامّة في تنزيه الله تعالى عما يقول الظالمون والجاحدون علوّا كبيرا من الجهة والجسمية وغيرهما من سائر سمات النقص ، بل وعن كل وصف ليس فيه كمال مطلق ، وما اشتهر بين جهلة المنسوبين إلى هذا الإمام الأعظم المجتهد من أنه قائل ب</w:t>
      </w:r>
      <w:r w:rsidR="00161A88">
        <w:rPr>
          <w:rFonts w:hint="cs"/>
          <w:b w:val="0"/>
          <w:rtl/>
        </w:rPr>
        <w:t>شيء</w:t>
      </w:r>
      <w:r>
        <w:rPr>
          <w:rFonts w:hint="cs"/>
          <w:b w:val="0"/>
          <w:rtl/>
        </w:rPr>
        <w:t xml:space="preserve"> من الجهة أو نحوها فكذب وبهتان وافتراء </w:t>
      </w:r>
      <w:r w:rsidR="000A7005">
        <w:rPr>
          <w:rFonts w:hint="cs"/>
          <w:b w:val="0"/>
          <w:rtl/>
        </w:rPr>
        <w:t xml:space="preserve">عليه ) الفتاوى الحديثية (ص 144) ، </w:t>
      </w:r>
    </w:p>
    <w:p w:rsidR="000A7005" w:rsidRDefault="00EF7D1C" w:rsidP="00CD2E0E">
      <w:pPr>
        <w:jc w:val="both"/>
        <w:rPr>
          <w:b w:val="0"/>
          <w:rtl/>
        </w:rPr>
      </w:pPr>
      <w:r>
        <w:rPr>
          <w:rFonts w:hint="cs"/>
          <w:b w:val="0"/>
          <w:rtl/>
        </w:rPr>
        <w:t>167- وقال الشيخ محمد الخطيب الشربيني المصري (977 هـ) ما نصه</w:t>
      </w:r>
      <w:r w:rsidR="00CD2E0E">
        <w:rPr>
          <w:rFonts w:hint="cs"/>
          <w:b w:val="0"/>
          <w:rtl/>
        </w:rPr>
        <w:t xml:space="preserve"> :</w:t>
      </w:r>
      <w:r>
        <w:rPr>
          <w:rFonts w:hint="cs"/>
          <w:b w:val="0"/>
          <w:rtl/>
        </w:rPr>
        <w:t> ( ثبت بالدليل القطعي أنه - تعالى - ليس بمتحيز لئلا يلزم التجسيم ) تفسير القرءان الكريم (سورة الملك :  ءاية 16- 4 :  344 - 345 )</w:t>
      </w:r>
      <w:r w:rsidR="000A7005">
        <w:rPr>
          <w:rFonts w:hint="cs"/>
          <w:b w:val="0"/>
          <w:rtl/>
        </w:rPr>
        <w:t xml:space="preserve"> ، </w:t>
      </w:r>
    </w:p>
    <w:p w:rsidR="000A7005" w:rsidRDefault="00EF7D1C" w:rsidP="000A7005">
      <w:pPr>
        <w:jc w:val="both"/>
        <w:rPr>
          <w:b w:val="0"/>
          <w:rtl/>
        </w:rPr>
      </w:pPr>
      <w:r>
        <w:rPr>
          <w:rFonts w:hint="cs"/>
          <w:b w:val="0"/>
          <w:rtl/>
        </w:rPr>
        <w:t>168- وقال أيضا  :</w:t>
      </w:r>
      <w:r w:rsidR="000A7005">
        <w:rPr>
          <w:rFonts w:hint="cs"/>
          <w:b w:val="0"/>
          <w:rtl/>
        </w:rPr>
        <w:t xml:space="preserve"> </w:t>
      </w:r>
      <w:r>
        <w:rPr>
          <w:rFonts w:hint="cs"/>
          <w:b w:val="0"/>
          <w:rtl/>
        </w:rPr>
        <w:t> ( قال القرطبي - المفسّر -  : ووصْفه - تعالى - بالعلوّ والعظمة لا بالأماكن والجهات والحدود لأنها صفات الأجسام ، ولأنه تعالى خلَق الأمكنة وهو غير متحيز ، وكان في أزله قبل خلق المكان والزمان ولا مكان له ولا زمان ، وهو الآن على ما عليه كان ) تفسير القرءان الكريم (سورة الملك :  آية 16- 4 :  344 - 345 )</w:t>
      </w:r>
      <w:r w:rsidR="000A7005">
        <w:rPr>
          <w:rFonts w:hint="cs"/>
          <w:b w:val="0"/>
          <w:rtl/>
        </w:rPr>
        <w:t xml:space="preserve"> ، </w:t>
      </w:r>
    </w:p>
    <w:p w:rsidR="000A7005" w:rsidRDefault="00EF7D1C" w:rsidP="000A7005">
      <w:pPr>
        <w:jc w:val="both"/>
        <w:rPr>
          <w:b w:val="0"/>
          <w:rtl/>
        </w:rPr>
      </w:pPr>
      <w:r>
        <w:rPr>
          <w:rFonts w:hint="cs"/>
          <w:b w:val="0"/>
          <w:rtl/>
        </w:rPr>
        <w:t xml:space="preserve">169- وقال الشيخ مُلاّ علي القاري الحنفي (1014هـ) ما نصه </w:t>
      </w:r>
      <w:r w:rsidR="000A7005">
        <w:rPr>
          <w:rFonts w:hint="cs"/>
          <w:b w:val="0"/>
          <w:rtl/>
        </w:rPr>
        <w:t xml:space="preserve"> : </w:t>
      </w:r>
      <w:r>
        <w:rPr>
          <w:rFonts w:hint="cs"/>
          <w:b w:val="0"/>
          <w:rtl/>
        </w:rPr>
        <w:t>( وأما علوّه تعالى على خلقه المُستفاد من نحو قوله تعالى  :" وَهُوَ الْقَاهِرُ فَوْقَ عِبَادِهِ ، فعلو مكانة ومرتبة لا علو مكان كما هو مقرر عند أهل السنة والجماعة بل وسائر طوائف الإسلام من المعتزلة والخوارج وسائر أهل ، البدعة إلا طائفة من المجسمة وجهلة من الحنابلة القائلين بالجهة ، تعالى الله عن ذلك علوا كبير ) انظر شرح الفقه الأكبر  : بعد أن انتهى من شرح رسائله الإمام أبي حنيفة (ص 196 -197 ).</w:t>
      </w:r>
    </w:p>
    <w:p w:rsidR="000A7005" w:rsidRDefault="00EF7D1C" w:rsidP="000A7005">
      <w:pPr>
        <w:jc w:val="both"/>
        <w:rPr>
          <w:b w:val="0"/>
          <w:rtl/>
        </w:rPr>
      </w:pPr>
      <w:r>
        <w:rPr>
          <w:rFonts w:hint="cs"/>
          <w:b w:val="0"/>
          <w:rtl/>
        </w:rPr>
        <w:t xml:space="preserve">170- وقال ما نصه  : ( إنه سبحانه ليس في مكان من الأمكنة ولا في زمان من الأزمنة ، لأن المكان والزمان من جملة المخلوقات وهو سبحانه كان موجودا في الأزل ولم يكن معه </w:t>
      </w:r>
      <w:r w:rsidR="00161A88">
        <w:rPr>
          <w:rFonts w:hint="cs"/>
          <w:b w:val="0"/>
          <w:rtl/>
        </w:rPr>
        <w:t>شيء</w:t>
      </w:r>
      <w:r>
        <w:rPr>
          <w:rFonts w:hint="cs"/>
          <w:b w:val="0"/>
          <w:rtl/>
        </w:rPr>
        <w:t xml:space="preserve"> من الموجودات ) انظر شرح الفقه الأكبر  : عند شرح قول أبي حنيفة  : "وهو </w:t>
      </w:r>
      <w:r w:rsidR="00161A88">
        <w:rPr>
          <w:rFonts w:hint="cs"/>
          <w:b w:val="0"/>
          <w:rtl/>
        </w:rPr>
        <w:t>شيء</w:t>
      </w:r>
      <w:r w:rsidR="000A7005">
        <w:rPr>
          <w:rFonts w:hint="cs"/>
          <w:b w:val="0"/>
          <w:rtl/>
        </w:rPr>
        <w:t xml:space="preserve"> لا كالأشياء"(ص 54 ) ، </w:t>
      </w:r>
      <w:r>
        <w:rPr>
          <w:rFonts w:hint="cs"/>
          <w:b w:val="0"/>
          <w:rtl/>
        </w:rPr>
        <w:t>وقال العلامة الدسوقي (1230هـ) في حاشيته على شرح أم البراهين عند قول المصنف في المستحيلات  :</w:t>
      </w:r>
      <w:r w:rsidR="000A7005">
        <w:rPr>
          <w:rFonts w:hint="cs"/>
          <w:b w:val="0"/>
          <w:rtl/>
        </w:rPr>
        <w:t xml:space="preserve"> </w:t>
      </w:r>
      <w:r>
        <w:rPr>
          <w:rFonts w:hint="cs"/>
          <w:b w:val="0"/>
          <w:rtl/>
        </w:rPr>
        <w:t xml:space="preserve"> ( أو يكون في جهة أو يكون له هو جهة </w:t>
      </w:r>
      <w:r>
        <w:rPr>
          <w:rFonts w:hint="cs"/>
          <w:b w:val="0"/>
          <w:rtl/>
        </w:rPr>
        <w:lastRenderedPageBreak/>
        <w:t>)  : حاصله أنه يستحيل أن يكون له تعالى جهة بأن يكون له يمين أو شمال أو فوق أو تحت أو خلف أو أمام لأن الجهات الست من عوارض الجسم ففوق من عوارض الرأس وتحت من عوارض الرجل ويمين وشمال من عوارض الجنب الأيمن والأيسر وأمام وخلف من عوارض البطن والظهر ومن استحال عليه أن يكون جرمّا استحال عليه أن يتصف بهذه الأعضاء ولوازمها ) ذكره محمود خطاب السبكي في كتابه "إتحاف الكائنات" (ص 130).</w:t>
      </w:r>
    </w:p>
    <w:p w:rsidR="000A7005" w:rsidRDefault="00EF7D1C" w:rsidP="000A7005">
      <w:pPr>
        <w:jc w:val="both"/>
        <w:rPr>
          <w:b w:val="0"/>
          <w:rtl/>
        </w:rPr>
      </w:pPr>
      <w:r>
        <w:rPr>
          <w:rFonts w:hint="cs"/>
          <w:b w:val="0"/>
          <w:rtl/>
        </w:rPr>
        <w:t xml:space="preserve">171- وقال الشيخ العلامة أبو البركات أحمد بن محمد </w:t>
      </w:r>
      <w:proofErr w:type="spellStart"/>
      <w:r>
        <w:rPr>
          <w:rFonts w:hint="cs"/>
          <w:b w:val="0"/>
          <w:rtl/>
        </w:rPr>
        <w:t>الدردير</w:t>
      </w:r>
      <w:proofErr w:type="spellEnd"/>
      <w:r>
        <w:rPr>
          <w:rFonts w:hint="cs"/>
          <w:b w:val="0"/>
          <w:rtl/>
        </w:rPr>
        <w:t xml:space="preserve"> المالكي المصري (1201هـ) عن الله تعالى ما نصه  :</w:t>
      </w:r>
      <w:r w:rsidR="000A7005">
        <w:rPr>
          <w:rFonts w:hint="cs"/>
          <w:b w:val="0"/>
          <w:rtl/>
        </w:rPr>
        <w:t xml:space="preserve"> </w:t>
      </w:r>
      <w:r>
        <w:rPr>
          <w:rFonts w:hint="cs"/>
          <w:b w:val="0"/>
          <w:rtl/>
        </w:rPr>
        <w:t xml:space="preserve"> ( منزهٌ عن الحـلول </w:t>
      </w:r>
      <w:proofErr w:type="spellStart"/>
      <w:r>
        <w:rPr>
          <w:rFonts w:hint="cs"/>
          <w:b w:val="0"/>
          <w:rtl/>
        </w:rPr>
        <w:t>والجـهه</w:t>
      </w:r>
      <w:proofErr w:type="spellEnd"/>
      <w:r>
        <w:rPr>
          <w:rFonts w:hint="cs"/>
          <w:b w:val="0"/>
          <w:rtl/>
        </w:rPr>
        <w:t xml:space="preserve"> *** والاتـصـال الانـفـصـال والسَّفـه ) الخريدة البهية ( ضمن </w:t>
      </w:r>
      <w:proofErr w:type="spellStart"/>
      <w:r>
        <w:rPr>
          <w:rFonts w:hint="cs"/>
          <w:b w:val="0"/>
          <w:rtl/>
        </w:rPr>
        <w:t>مجمرع</w:t>
      </w:r>
      <w:proofErr w:type="spellEnd"/>
      <w:r>
        <w:rPr>
          <w:rFonts w:hint="cs"/>
          <w:b w:val="0"/>
          <w:rtl/>
        </w:rPr>
        <w:t xml:space="preserve"> مهمات المتون ) (رقم البيت 31  :  ص 25 ).</w:t>
      </w:r>
    </w:p>
    <w:p w:rsidR="000A7005" w:rsidRDefault="00EF7D1C" w:rsidP="000A7005">
      <w:pPr>
        <w:jc w:val="both"/>
        <w:rPr>
          <w:b w:val="0"/>
          <w:rtl/>
        </w:rPr>
      </w:pPr>
      <w:r>
        <w:rPr>
          <w:rFonts w:hint="cs"/>
          <w:b w:val="0"/>
          <w:rtl/>
        </w:rPr>
        <w:t xml:space="preserve">172- وقال الامام </w:t>
      </w:r>
      <w:proofErr w:type="spellStart"/>
      <w:r>
        <w:rPr>
          <w:rFonts w:hint="cs"/>
          <w:b w:val="0"/>
          <w:rtl/>
        </w:rPr>
        <w:t>النفراي</w:t>
      </w:r>
      <w:proofErr w:type="spellEnd"/>
      <w:r>
        <w:rPr>
          <w:rFonts w:hint="cs"/>
          <w:b w:val="0"/>
          <w:rtl/>
        </w:rPr>
        <w:t xml:space="preserve"> رحمه الله ( 1125 هـ ) </w:t>
      </w:r>
      <w:r w:rsidR="000F56EB">
        <w:rPr>
          <w:rFonts w:hint="cs"/>
          <w:b w:val="0"/>
          <w:rtl/>
        </w:rPr>
        <w:t>ما نصه</w:t>
      </w:r>
      <w:r>
        <w:rPr>
          <w:rFonts w:hint="cs"/>
          <w:b w:val="0"/>
          <w:rtl/>
        </w:rPr>
        <w:t xml:space="preserve">  :</w:t>
      </w:r>
      <w:r w:rsidR="000A7005">
        <w:rPr>
          <w:rFonts w:hint="cs"/>
          <w:b w:val="0"/>
          <w:rtl/>
        </w:rPr>
        <w:t xml:space="preserve"> </w:t>
      </w:r>
      <w:r>
        <w:rPr>
          <w:rFonts w:hint="cs"/>
          <w:b w:val="0"/>
          <w:rtl/>
        </w:rPr>
        <w:t>( ( قوله وسع كرسيه الى قوله في كل مكان بعلمه ) اي لم يضق عنهن إذ فضله على السماوات والارض كفضل الفلاة على الحلقة والكرسي في الاصل واحد الكراسي الذي يجلس عليه ، وهذا مستحيل في حقه تعالى علوا كبيرا ) نقله عنه محمد بن احمد البشير البكري الشنقيطي في كتابه كوثر الاماني والتهاني لموارد النجاح والفلاح ( 2  :  260 )</w:t>
      </w:r>
      <w:r w:rsidR="000A7005">
        <w:rPr>
          <w:rFonts w:hint="cs"/>
          <w:b w:val="0"/>
          <w:rtl/>
        </w:rPr>
        <w:t xml:space="preserve"> ، </w:t>
      </w:r>
    </w:p>
    <w:p w:rsidR="000A7005" w:rsidRDefault="00EF7D1C" w:rsidP="000A7005">
      <w:pPr>
        <w:jc w:val="both"/>
        <w:rPr>
          <w:b w:val="0"/>
          <w:rtl/>
        </w:rPr>
      </w:pPr>
      <w:r>
        <w:rPr>
          <w:rFonts w:hint="cs"/>
          <w:b w:val="0"/>
          <w:rtl/>
        </w:rPr>
        <w:t xml:space="preserve">173-  وقال ايضا </w:t>
      </w:r>
      <w:r w:rsidR="000F56EB">
        <w:rPr>
          <w:rFonts w:hint="cs"/>
          <w:b w:val="0"/>
          <w:rtl/>
        </w:rPr>
        <w:t>ما نصه</w:t>
      </w:r>
      <w:r>
        <w:rPr>
          <w:rFonts w:hint="cs"/>
          <w:b w:val="0"/>
          <w:rtl/>
        </w:rPr>
        <w:t xml:space="preserve">  :</w:t>
      </w:r>
      <w:r w:rsidR="000A7005">
        <w:rPr>
          <w:rFonts w:hint="cs"/>
          <w:b w:val="0"/>
          <w:rtl/>
        </w:rPr>
        <w:t xml:space="preserve"> </w:t>
      </w:r>
      <w:r>
        <w:rPr>
          <w:rFonts w:hint="cs"/>
          <w:b w:val="0"/>
          <w:rtl/>
        </w:rPr>
        <w:t xml:space="preserve">( واعلم ان الفوقية عبارة عن كون الشيء أعلى من غيره ، وتكون حسية ومعنوية ، والذي يستحيل عليه المكان </w:t>
      </w:r>
      <w:proofErr w:type="spellStart"/>
      <w:r>
        <w:rPr>
          <w:rFonts w:hint="cs"/>
          <w:b w:val="0"/>
          <w:rtl/>
        </w:rPr>
        <w:t>والحسمية</w:t>
      </w:r>
      <w:proofErr w:type="spellEnd"/>
      <w:r>
        <w:rPr>
          <w:rFonts w:hint="cs"/>
          <w:b w:val="0"/>
          <w:rtl/>
        </w:rPr>
        <w:t xml:space="preserve"> </w:t>
      </w:r>
      <w:proofErr w:type="spellStart"/>
      <w:r>
        <w:rPr>
          <w:rFonts w:hint="cs"/>
          <w:b w:val="0"/>
          <w:rtl/>
        </w:rPr>
        <w:t>لاتكون</w:t>
      </w:r>
      <w:proofErr w:type="spellEnd"/>
      <w:r>
        <w:rPr>
          <w:rFonts w:hint="cs"/>
          <w:b w:val="0"/>
          <w:rtl/>
        </w:rPr>
        <w:t xml:space="preserve"> فوقيته </w:t>
      </w:r>
      <w:proofErr w:type="spellStart"/>
      <w:r>
        <w:rPr>
          <w:rFonts w:hint="cs"/>
          <w:b w:val="0"/>
          <w:rtl/>
        </w:rPr>
        <w:t>إلامعنوية</w:t>
      </w:r>
      <w:proofErr w:type="spellEnd"/>
      <w:r>
        <w:rPr>
          <w:rFonts w:hint="cs"/>
          <w:b w:val="0"/>
          <w:rtl/>
        </w:rPr>
        <w:t xml:space="preserve"> ، ففوقية الله على عرشه ؛ المراد بها فوقية معنوية كما قدمنا) نقله عنه محمد بن احمد البشير البكري الشنقيطي في كتابه كوثر الاماني والتهاني لموارد النجاح والفلاح ( 2  :  261)</w:t>
      </w:r>
      <w:r w:rsidR="000A7005">
        <w:rPr>
          <w:rFonts w:hint="cs"/>
          <w:b w:val="0"/>
          <w:rtl/>
        </w:rPr>
        <w:t xml:space="preserve"> ، </w:t>
      </w:r>
    </w:p>
    <w:p w:rsidR="000A7005" w:rsidRDefault="00EF7D1C" w:rsidP="000A7005">
      <w:pPr>
        <w:jc w:val="both"/>
        <w:rPr>
          <w:b w:val="0"/>
          <w:rtl/>
        </w:rPr>
      </w:pPr>
      <w:r>
        <w:rPr>
          <w:rFonts w:hint="cs"/>
          <w:b w:val="0"/>
          <w:rtl/>
        </w:rPr>
        <w:t>174- وقال المحدث اللغوي الفقيه السيد محمد مرتضى الزبيدي الحنفي (1205هـ) ما نصه  : ( إنه سبحانه لا مكان له ولا جهة ) إتحاف السادة المتقين (2  :  24).</w:t>
      </w:r>
    </w:p>
    <w:p w:rsidR="000A7005" w:rsidRDefault="00EF7D1C" w:rsidP="000A7005">
      <w:pPr>
        <w:jc w:val="both"/>
        <w:rPr>
          <w:b w:val="0"/>
          <w:rtl/>
        </w:rPr>
      </w:pPr>
      <w:r>
        <w:rPr>
          <w:rFonts w:hint="cs"/>
          <w:b w:val="0"/>
          <w:rtl/>
        </w:rPr>
        <w:t>175- وقال أيضا  :</w:t>
      </w:r>
      <w:r w:rsidR="000A7005">
        <w:rPr>
          <w:rFonts w:hint="cs"/>
          <w:b w:val="0"/>
          <w:rtl/>
        </w:rPr>
        <w:t xml:space="preserve"> </w:t>
      </w:r>
      <w:r>
        <w:rPr>
          <w:rFonts w:hint="cs"/>
          <w:b w:val="0"/>
          <w:rtl/>
        </w:rPr>
        <w:t> ( إنه تعالى مقدس منزَّه عن التغير من حال إلى حال والانتقال من مكان إلى مكان ، وكذا الاتصال والانفصال فإن كلاًّ من ذلك من صفات المخلوقين ) المصدر السابق (2  :  25).</w:t>
      </w:r>
    </w:p>
    <w:p w:rsidR="000A7005" w:rsidRDefault="00EF7D1C" w:rsidP="000A7005">
      <w:pPr>
        <w:jc w:val="both"/>
        <w:rPr>
          <w:b w:val="0"/>
          <w:rtl/>
        </w:rPr>
      </w:pPr>
      <w:r>
        <w:rPr>
          <w:rFonts w:hint="cs"/>
          <w:b w:val="0"/>
          <w:rtl/>
        </w:rPr>
        <w:t>176- وقال أيضا  :</w:t>
      </w:r>
      <w:r w:rsidR="000A7005">
        <w:rPr>
          <w:rFonts w:hint="cs"/>
          <w:b w:val="0"/>
          <w:rtl/>
        </w:rPr>
        <w:t xml:space="preserve"> </w:t>
      </w:r>
      <w:r>
        <w:rPr>
          <w:rFonts w:hint="cs"/>
          <w:b w:val="0"/>
          <w:rtl/>
        </w:rPr>
        <w:t xml:space="preserve"> ( تقدس - أي الله - عن أن </w:t>
      </w:r>
      <w:proofErr w:type="spellStart"/>
      <w:r>
        <w:rPr>
          <w:rFonts w:hint="cs"/>
          <w:b w:val="0"/>
          <w:rtl/>
        </w:rPr>
        <w:t>يَحويه</w:t>
      </w:r>
      <w:proofErr w:type="spellEnd"/>
      <w:r>
        <w:rPr>
          <w:rFonts w:hint="cs"/>
          <w:b w:val="0"/>
          <w:rtl/>
        </w:rPr>
        <w:t xml:space="preserve"> مكان فيُشار إليه أو تضمه جهة ) المصدر السابق (2  :  25).</w:t>
      </w:r>
    </w:p>
    <w:p w:rsidR="000A7005" w:rsidRDefault="00EF7D1C" w:rsidP="000A7005">
      <w:pPr>
        <w:jc w:val="both"/>
        <w:rPr>
          <w:b w:val="0"/>
          <w:rtl/>
        </w:rPr>
      </w:pPr>
      <w:r>
        <w:rPr>
          <w:rFonts w:hint="cs"/>
          <w:b w:val="0"/>
          <w:rtl/>
        </w:rPr>
        <w:lastRenderedPageBreak/>
        <w:t>177- وقال أيضا ما نصه  : ( ذات الله ليس في جهة من الجهات الست ولا في مكان من الأمكنة ) المصدر السابق (2  :  103).</w:t>
      </w:r>
    </w:p>
    <w:p w:rsidR="000A7005" w:rsidRDefault="00EF7D1C" w:rsidP="000A7005">
      <w:pPr>
        <w:jc w:val="both"/>
        <w:rPr>
          <w:b w:val="0"/>
          <w:rtl/>
        </w:rPr>
      </w:pPr>
      <w:r>
        <w:rPr>
          <w:rFonts w:hint="cs"/>
          <w:b w:val="0"/>
          <w:rtl/>
        </w:rPr>
        <w:t>178- وسأل الأديبَ أحمد اليافي مفتي الشام محمد خليل المرادي (1206 هـ) ما نصه  :</w:t>
      </w:r>
      <w:r w:rsidR="000A7005">
        <w:rPr>
          <w:rFonts w:hint="cs"/>
          <w:b w:val="0"/>
          <w:rtl/>
        </w:rPr>
        <w:t xml:space="preserve"> </w:t>
      </w:r>
      <w:r>
        <w:rPr>
          <w:rFonts w:hint="cs"/>
          <w:b w:val="0"/>
          <w:rtl/>
        </w:rPr>
        <w:t> ( قلت  : ما الدليل على قيامه بنفسه أيها الأجلّ ؟ قال  : استغناؤه عن المخصِّص والمحل ، وقال  : قلت  : ما الدليل على أنه ليس بجسم ولا عرض في زمان ؟ قال  : عدم افتقاره إلى المحل والمكان ) علماء دمشق وأعيانها في القرن الثال</w:t>
      </w:r>
      <w:r w:rsidR="000A7005">
        <w:rPr>
          <w:rFonts w:hint="cs"/>
          <w:b w:val="0"/>
          <w:rtl/>
        </w:rPr>
        <w:t xml:space="preserve">ث عشر الهجري (1  :  172 - 173 ) ، </w:t>
      </w:r>
      <w:r>
        <w:rPr>
          <w:rFonts w:hint="cs"/>
          <w:b w:val="0"/>
          <w:rtl/>
        </w:rPr>
        <w:t>قلت  : فانظر الى جمال السؤال من السائل ، وانظر الى فطنة ذلك العالم لله دره</w:t>
      </w:r>
    </w:p>
    <w:p w:rsidR="000A7005" w:rsidRDefault="00EF7D1C" w:rsidP="000A7005">
      <w:pPr>
        <w:jc w:val="both"/>
        <w:rPr>
          <w:b w:val="0"/>
          <w:rtl/>
        </w:rPr>
      </w:pPr>
      <w:r>
        <w:rPr>
          <w:rFonts w:hint="cs"/>
          <w:b w:val="0"/>
          <w:rtl/>
        </w:rPr>
        <w:t xml:space="preserve">179- وقال الشيخ الصوفي الزاهد العلامة مولانا خالد بن أحمد </w:t>
      </w:r>
      <w:proofErr w:type="spellStart"/>
      <w:r>
        <w:rPr>
          <w:rFonts w:hint="cs"/>
          <w:b w:val="0"/>
          <w:rtl/>
        </w:rPr>
        <w:t>النقشبندي</w:t>
      </w:r>
      <w:proofErr w:type="spellEnd"/>
      <w:r>
        <w:rPr>
          <w:rFonts w:hint="cs"/>
          <w:b w:val="0"/>
          <w:rtl/>
        </w:rPr>
        <w:t xml:space="preserve"> (1242هـ) دفين دمشق ما نصه  :</w:t>
      </w:r>
      <w:r>
        <w:rPr>
          <w:rFonts w:hint="cs"/>
          <w:b w:val="0"/>
          <w:rtl/>
        </w:rPr>
        <w:br/>
        <w:t xml:space="preserve"> ( أشهد بأن الله ليس بجسم ولا جوهر ولا عرض ، وكذلك صفاته ، لا يقوم به حادث ولا يحل في </w:t>
      </w:r>
      <w:r w:rsidR="00161A88">
        <w:rPr>
          <w:rFonts w:hint="cs"/>
          <w:b w:val="0"/>
          <w:rtl/>
        </w:rPr>
        <w:t>شيء</w:t>
      </w:r>
      <w:r>
        <w:rPr>
          <w:rFonts w:hint="cs"/>
          <w:b w:val="0"/>
          <w:rtl/>
        </w:rPr>
        <w:t xml:space="preserve"> ولا يتحد بغيره ، مقدس عن </w:t>
      </w:r>
      <w:proofErr w:type="spellStart"/>
      <w:r>
        <w:rPr>
          <w:rFonts w:hint="cs"/>
          <w:b w:val="0"/>
          <w:rtl/>
        </w:rPr>
        <w:t>التجسم</w:t>
      </w:r>
      <w:proofErr w:type="spellEnd"/>
      <w:r>
        <w:rPr>
          <w:rFonts w:hint="cs"/>
          <w:b w:val="0"/>
          <w:rtl/>
        </w:rPr>
        <w:t xml:space="preserve"> وتوابعه وعن الجهات والأقطار ) علماء دمشق وأعيانها في القرن الثالث عشر </w:t>
      </w:r>
      <w:proofErr w:type="spellStart"/>
      <w:r>
        <w:rPr>
          <w:rFonts w:hint="cs"/>
          <w:b w:val="0"/>
          <w:rtl/>
        </w:rPr>
        <w:t>الهجرى</w:t>
      </w:r>
      <w:proofErr w:type="spellEnd"/>
      <w:r>
        <w:rPr>
          <w:rFonts w:hint="cs"/>
          <w:b w:val="0"/>
          <w:rtl/>
        </w:rPr>
        <w:t xml:space="preserve"> (1  :  312 ).</w:t>
      </w:r>
    </w:p>
    <w:p w:rsidR="000A7005" w:rsidRDefault="00EF7D1C" w:rsidP="000A7005">
      <w:pPr>
        <w:jc w:val="both"/>
        <w:rPr>
          <w:b w:val="0"/>
          <w:rtl/>
        </w:rPr>
      </w:pPr>
      <w:r>
        <w:rPr>
          <w:rFonts w:hint="cs"/>
          <w:b w:val="0"/>
          <w:rtl/>
        </w:rPr>
        <w:t xml:space="preserve">180- وقال أيضا ما نصه  : ( أشهد بأن الله مقدس عن </w:t>
      </w:r>
      <w:proofErr w:type="spellStart"/>
      <w:r>
        <w:rPr>
          <w:rFonts w:hint="cs"/>
          <w:b w:val="0"/>
          <w:rtl/>
        </w:rPr>
        <w:t>التجسم</w:t>
      </w:r>
      <w:proofErr w:type="spellEnd"/>
      <w:r>
        <w:rPr>
          <w:rFonts w:hint="cs"/>
          <w:b w:val="0"/>
          <w:rtl/>
        </w:rPr>
        <w:t xml:space="preserve"> وتوابعه وعن الجهات والأق</w:t>
      </w:r>
      <w:r w:rsidR="000A7005">
        <w:rPr>
          <w:rFonts w:hint="cs"/>
          <w:b w:val="0"/>
          <w:rtl/>
        </w:rPr>
        <w:t xml:space="preserve">طار ) المصدر السابق (1  :  312) ، </w:t>
      </w:r>
    </w:p>
    <w:p w:rsidR="000A7005" w:rsidRDefault="00EF7D1C" w:rsidP="000A7005">
      <w:pPr>
        <w:jc w:val="both"/>
        <w:rPr>
          <w:b w:val="0"/>
          <w:rtl/>
        </w:rPr>
      </w:pPr>
      <w:r>
        <w:rPr>
          <w:rFonts w:hint="cs"/>
          <w:b w:val="0"/>
          <w:rtl/>
        </w:rPr>
        <w:t>181- وقال الشيخ الفقيه محمد أمين بن عمر المعروف بابن عابدين الحنفي الدمشقي صاحب الحاشية المعروفة (1252هـ) ما نصه  :</w:t>
      </w:r>
      <w:r w:rsidR="000A7005">
        <w:rPr>
          <w:rFonts w:hint="cs"/>
          <w:b w:val="0"/>
          <w:rtl/>
        </w:rPr>
        <w:t xml:space="preserve"> </w:t>
      </w:r>
      <w:r>
        <w:rPr>
          <w:rFonts w:hint="cs"/>
          <w:b w:val="0"/>
          <w:rtl/>
        </w:rPr>
        <w:t>( ودنا من الرحمن عز وجل قرب مكانة من غير قرب مكان) المصدر السابق (1  :  422 )</w:t>
      </w:r>
      <w:r w:rsidR="000A7005">
        <w:rPr>
          <w:rFonts w:hint="cs"/>
          <w:b w:val="0"/>
          <w:rtl/>
        </w:rPr>
        <w:t xml:space="preserve"> ، </w:t>
      </w:r>
    </w:p>
    <w:p w:rsidR="00860CBD" w:rsidRDefault="00EF7D1C" w:rsidP="00860CBD">
      <w:pPr>
        <w:jc w:val="both"/>
        <w:rPr>
          <w:b w:val="0"/>
          <w:rtl/>
        </w:rPr>
      </w:pPr>
      <w:r>
        <w:rPr>
          <w:rFonts w:hint="cs"/>
          <w:b w:val="0"/>
          <w:rtl/>
        </w:rPr>
        <w:t xml:space="preserve">182- وقال مفتي بيروت المحدث الشيخ عبد اللطيف فتح الله الحنفي (1260هـ) عن قول صاحب بدء </w:t>
      </w:r>
      <w:proofErr w:type="spellStart"/>
      <w:r>
        <w:rPr>
          <w:rFonts w:hint="cs"/>
          <w:b w:val="0"/>
          <w:rtl/>
        </w:rPr>
        <w:t>الأمالي</w:t>
      </w:r>
      <w:proofErr w:type="spellEnd"/>
      <w:r>
        <w:rPr>
          <w:rFonts w:hint="cs"/>
          <w:b w:val="0"/>
          <w:rtl/>
        </w:rPr>
        <w:t xml:space="preserve">  :</w:t>
      </w:r>
      <w:r w:rsidR="00860CBD">
        <w:rPr>
          <w:rFonts w:hint="cs"/>
          <w:b w:val="0"/>
          <w:rtl/>
        </w:rPr>
        <w:t xml:space="preserve"> </w:t>
      </w:r>
      <w:r>
        <w:rPr>
          <w:rFonts w:hint="cs"/>
          <w:b w:val="0"/>
          <w:rtl/>
        </w:rPr>
        <w:t xml:space="preserve">( نسمي الله شيئا لا </w:t>
      </w:r>
      <w:r w:rsidR="00860CBD">
        <w:rPr>
          <w:rFonts w:hint="cs"/>
          <w:b w:val="0"/>
          <w:rtl/>
        </w:rPr>
        <w:t>كالأشياء</w:t>
      </w:r>
      <w:r>
        <w:rPr>
          <w:rFonts w:hint="cs"/>
          <w:b w:val="0"/>
          <w:rtl/>
        </w:rPr>
        <w:t xml:space="preserve"> وذاتا عن جـهات الست خالـي فقال ما نصه  : ( قد لم ثبت بالدليلين النقلي ، والعقلي مخالفته تعالى للحوادث قوله تعالى  :" لَيْسَ كَمِثْلِهِ شَيْءٌ وَهُوَ السَّمِيعُ البَصِيرُ وغير ذلك من الأدلة النقلية والعقلية ذكرها أهل الكلام، والكلام عليها طويل ) أنظر ديوان المفتي الشيخ عبد اللطيف فتح الله ،</w:t>
      </w:r>
    </w:p>
    <w:p w:rsidR="00860CBD" w:rsidRDefault="00EF7D1C" w:rsidP="009A75E2">
      <w:pPr>
        <w:jc w:val="both"/>
        <w:rPr>
          <w:b w:val="0"/>
          <w:rtl/>
        </w:rPr>
      </w:pPr>
      <w:r>
        <w:rPr>
          <w:rFonts w:hint="cs"/>
          <w:b w:val="0"/>
          <w:rtl/>
        </w:rPr>
        <w:t xml:space="preserve">183-قال الشيخ أحمد مرزوقي المالكي المكي(كان حيا سنة1281هـ) </w:t>
      </w:r>
      <w:r w:rsidR="000F56EB">
        <w:rPr>
          <w:rFonts w:hint="cs"/>
          <w:b w:val="0"/>
          <w:rtl/>
        </w:rPr>
        <w:t>ما نصه</w:t>
      </w:r>
      <w:r>
        <w:rPr>
          <w:rFonts w:hint="cs"/>
          <w:b w:val="0"/>
          <w:rtl/>
        </w:rPr>
        <w:t xml:space="preserve">  :</w:t>
      </w:r>
      <w:r w:rsidR="00860CBD">
        <w:rPr>
          <w:rFonts w:hint="cs"/>
          <w:b w:val="0"/>
          <w:rtl/>
        </w:rPr>
        <w:t xml:space="preserve"> </w:t>
      </w:r>
      <w:r>
        <w:rPr>
          <w:rFonts w:hint="cs"/>
          <w:b w:val="0"/>
          <w:rtl/>
        </w:rPr>
        <w:t xml:space="preserve">( وبـعـد إسراءٍ عُـرُوجٌ </w:t>
      </w:r>
      <w:proofErr w:type="spellStart"/>
      <w:r>
        <w:rPr>
          <w:rFonts w:hint="cs"/>
          <w:b w:val="0"/>
          <w:rtl/>
        </w:rPr>
        <w:t>لـلسـمـا</w:t>
      </w:r>
      <w:proofErr w:type="spellEnd"/>
      <w:r>
        <w:rPr>
          <w:rFonts w:hint="cs"/>
          <w:b w:val="0"/>
          <w:rtl/>
        </w:rPr>
        <w:t xml:space="preserve"> </w:t>
      </w:r>
      <w:r w:rsidR="009A75E2">
        <w:rPr>
          <w:rFonts w:hint="cs"/>
          <w:b w:val="0"/>
          <w:rtl/>
        </w:rPr>
        <w:t>...</w:t>
      </w:r>
      <w:r>
        <w:rPr>
          <w:rFonts w:hint="cs"/>
          <w:b w:val="0"/>
          <w:rtl/>
        </w:rPr>
        <w:t xml:space="preserve"> حتى رأى النبيُّ ربَّا كلَّما</w:t>
      </w:r>
      <w:r w:rsidR="00860CBD">
        <w:rPr>
          <w:rFonts w:hint="cs"/>
          <w:b w:val="0"/>
          <w:rtl/>
        </w:rPr>
        <w:t xml:space="preserve"> </w:t>
      </w:r>
      <w:r w:rsidR="009A75E2">
        <w:rPr>
          <w:rFonts w:hint="cs"/>
          <w:b w:val="0"/>
          <w:rtl/>
        </w:rPr>
        <w:t xml:space="preserve"> ... </w:t>
      </w:r>
      <w:r>
        <w:rPr>
          <w:rFonts w:hint="cs"/>
          <w:b w:val="0"/>
          <w:rtl/>
        </w:rPr>
        <w:t xml:space="preserve">من غير كيف وانحصارٍ وافْترضْ </w:t>
      </w:r>
      <w:r w:rsidR="009A75E2">
        <w:rPr>
          <w:rFonts w:hint="cs"/>
          <w:b w:val="0"/>
          <w:rtl/>
        </w:rPr>
        <w:t>...</w:t>
      </w:r>
      <w:r>
        <w:rPr>
          <w:rFonts w:hint="cs"/>
          <w:b w:val="0"/>
          <w:rtl/>
        </w:rPr>
        <w:t xml:space="preserve"> عليه خَمْسا بعد خمسين فَرَضْ ) منظومته عقيدة العوام</w:t>
      </w:r>
      <w:r w:rsidR="00860CBD">
        <w:rPr>
          <w:rFonts w:hint="cs"/>
          <w:b w:val="0"/>
          <w:rtl/>
        </w:rPr>
        <w:t xml:space="preserve"> ، </w:t>
      </w:r>
    </w:p>
    <w:p w:rsidR="00416A66" w:rsidRDefault="00EF7D1C" w:rsidP="00860CBD">
      <w:pPr>
        <w:jc w:val="both"/>
        <w:rPr>
          <w:b w:val="0"/>
          <w:rtl/>
        </w:rPr>
      </w:pPr>
      <w:r>
        <w:rPr>
          <w:rFonts w:hint="cs"/>
          <w:b w:val="0"/>
          <w:rtl/>
        </w:rPr>
        <w:lastRenderedPageBreak/>
        <w:t xml:space="preserve">184- وذكر العلامة ابن مرزوق عن العلامة أبي عبد الله بن الجلال </w:t>
      </w:r>
      <w:r w:rsidR="000F56EB">
        <w:rPr>
          <w:rFonts w:hint="cs"/>
          <w:b w:val="0"/>
          <w:rtl/>
        </w:rPr>
        <w:t>ما نصه</w:t>
      </w:r>
      <w:r>
        <w:rPr>
          <w:rFonts w:hint="cs"/>
          <w:b w:val="0"/>
          <w:rtl/>
        </w:rPr>
        <w:t xml:space="preserve">  :</w:t>
      </w:r>
      <w:r w:rsidR="00860CBD">
        <w:rPr>
          <w:rFonts w:hint="cs"/>
          <w:b w:val="0"/>
          <w:rtl/>
        </w:rPr>
        <w:t xml:space="preserve"> </w:t>
      </w:r>
      <w:r>
        <w:rPr>
          <w:rFonts w:hint="cs"/>
          <w:b w:val="0"/>
          <w:rtl/>
        </w:rPr>
        <w:t xml:space="preserve"> (</w:t>
      </w:r>
      <w:r w:rsidR="00860CBD">
        <w:rPr>
          <w:rFonts w:hint="cs"/>
          <w:b w:val="0"/>
          <w:rtl/>
        </w:rPr>
        <w:t xml:space="preserve"> </w:t>
      </w:r>
      <w:r>
        <w:rPr>
          <w:rFonts w:hint="cs"/>
          <w:b w:val="0"/>
          <w:rtl/>
        </w:rPr>
        <w:t>لو كان - الله - في العالم أو خارجاً عنه لكان مماثلاً ، وبيانُ المماثلة واضح ، أما في الأول  : فلأنه إن كان في العالم ص</w:t>
      </w:r>
      <w:r w:rsidR="00860CBD">
        <w:rPr>
          <w:rFonts w:hint="cs"/>
          <w:b w:val="0"/>
          <w:rtl/>
        </w:rPr>
        <w:t xml:space="preserve">ار من جنسه، فجيب له ما وجب له ) ، </w:t>
      </w:r>
      <w:r>
        <w:rPr>
          <w:rFonts w:hint="cs"/>
          <w:b w:val="0"/>
          <w:rtl/>
        </w:rPr>
        <w:t>قلتُ : أي صار من قبيل الأجسام ومادة العالم ؛ لأنه إن كان داخل العالم فيكون جزءاً منه ، وما كان جزءاً من شيء كان مماثلاً له في الجنس، فالورقُ مثلاً ليس من جنس الحديد إلا باعتبار أن كليهما أجسام ومواد، ولذا لا يمكن أن يكون الورق جزءاً من الحديد ، وكذا الطير ليس جزءاً من الأحجار لاختلاف الجن</w:t>
      </w:r>
      <w:r w:rsidR="00860CBD">
        <w:rPr>
          <w:rFonts w:hint="cs"/>
          <w:b w:val="0"/>
          <w:rtl/>
        </w:rPr>
        <w:t xml:space="preserve">س ، إلا باعتبار أن كليهما أجسام ، </w:t>
      </w:r>
      <w:r>
        <w:rPr>
          <w:rFonts w:hint="cs"/>
          <w:b w:val="0"/>
          <w:rtl/>
        </w:rPr>
        <w:t xml:space="preserve">( وأما في الثاني  : فلأنه إن كان خارجاً لزم إما اتصاله وإما انفصاله : إما بمسافةٍ متناهية أو غير متناهية، وذلك كله يؤدي لافتقاره إلى مخصص ) انتهى كلام العلامة ، انظر حسن </w:t>
      </w:r>
      <w:proofErr w:type="spellStart"/>
      <w:r>
        <w:rPr>
          <w:rFonts w:hint="cs"/>
          <w:b w:val="0"/>
          <w:rtl/>
        </w:rPr>
        <w:t>المحاججة</w:t>
      </w:r>
      <w:proofErr w:type="spellEnd"/>
      <w:r>
        <w:rPr>
          <w:rFonts w:hint="cs"/>
          <w:b w:val="0"/>
          <w:rtl/>
        </w:rPr>
        <w:t xml:space="preserve"> للأستاذ العلامة النَّظَّار سعيد فودة حفظه الله تعالى .</w:t>
      </w:r>
    </w:p>
    <w:p w:rsidR="00416A66" w:rsidRDefault="00EF7D1C" w:rsidP="00860CBD">
      <w:pPr>
        <w:jc w:val="both"/>
        <w:rPr>
          <w:b w:val="0"/>
          <w:rtl/>
        </w:rPr>
      </w:pPr>
      <w:r>
        <w:rPr>
          <w:rFonts w:hint="cs"/>
          <w:b w:val="0"/>
          <w:rtl/>
        </w:rPr>
        <w:t xml:space="preserve">185- وقال الشيخ إبراهيم </w:t>
      </w:r>
      <w:proofErr w:type="spellStart"/>
      <w:r>
        <w:rPr>
          <w:rFonts w:hint="cs"/>
          <w:b w:val="0"/>
          <w:rtl/>
        </w:rPr>
        <w:t>البيجوري</w:t>
      </w:r>
      <w:proofErr w:type="spellEnd"/>
      <w:r>
        <w:rPr>
          <w:rFonts w:hint="cs"/>
          <w:b w:val="0"/>
          <w:rtl/>
        </w:rPr>
        <w:t xml:space="preserve"> الشافعي (1277هـ) ما نصه ( إن يُرى بلا تكيف للمرئي بكيفية من . كيفيات الحوادث من مقابلة وجهة وتحيز وغير ذلك ) تحفة المريد على جوهرة التوحيد (رقم البيت 54  :  ص 80 ).</w:t>
      </w:r>
    </w:p>
    <w:p w:rsidR="00416A66" w:rsidRDefault="00EF7D1C" w:rsidP="008C63B6">
      <w:pPr>
        <w:jc w:val="both"/>
        <w:rPr>
          <w:b w:val="0"/>
          <w:rtl/>
        </w:rPr>
      </w:pPr>
      <w:r>
        <w:rPr>
          <w:rFonts w:hint="cs"/>
          <w:b w:val="0"/>
          <w:rtl/>
        </w:rPr>
        <w:t>186-وقال الامام الشوكاني في تفسير قوله تعلى ( ثم استوى على العرش ) ما نصه  :</w:t>
      </w:r>
      <w:r w:rsidR="00416A66">
        <w:rPr>
          <w:rFonts w:hint="cs"/>
          <w:b w:val="0"/>
          <w:rtl/>
        </w:rPr>
        <w:t xml:space="preserve"> </w:t>
      </w:r>
      <w:r>
        <w:rPr>
          <w:rFonts w:hint="cs"/>
          <w:b w:val="0"/>
          <w:rtl/>
        </w:rPr>
        <w:t> ( اي استولى عليه بالحفظ والتدبير ، او استوى امره ، او اقبل على خلق العرش ) !!! انظر فتح القدير ( 3  :  63 ) طبعة البابي الحلبي</w:t>
      </w:r>
      <w:r w:rsidR="00416A66">
        <w:rPr>
          <w:rFonts w:hint="cs"/>
          <w:b w:val="0"/>
          <w:rtl/>
        </w:rPr>
        <w:t xml:space="preserve"> ، </w:t>
      </w:r>
      <w:r>
        <w:rPr>
          <w:rFonts w:hint="cs"/>
          <w:b w:val="0"/>
          <w:rtl/>
        </w:rPr>
        <w:t>ويقول الشيخ عمر بن محمد الأنسي الشافعي البيروتي (293 اهـ) في ديوانه ما نصه  :</w:t>
      </w:r>
      <w:r>
        <w:rPr>
          <w:rFonts w:hint="cs"/>
          <w:b w:val="0"/>
          <w:rtl/>
        </w:rPr>
        <w:br/>
        <w:t xml:space="preserve"> ( مـكـانٌ شـادَه شـرفـا وعِـزَا </w:t>
      </w:r>
      <w:r w:rsidR="008C63B6">
        <w:rPr>
          <w:rFonts w:hint="cs"/>
          <w:b w:val="0"/>
          <w:rtl/>
        </w:rPr>
        <w:t>...</w:t>
      </w:r>
      <w:r>
        <w:rPr>
          <w:rFonts w:hint="cs"/>
          <w:b w:val="0"/>
          <w:rtl/>
        </w:rPr>
        <w:t xml:space="preserve"> إلـهٌ لا يـحـيـط بـه مـكـانَ ) المورد العذب (ص 276 )</w:t>
      </w:r>
      <w:r w:rsidR="00416A66">
        <w:rPr>
          <w:rFonts w:hint="cs"/>
          <w:b w:val="0"/>
          <w:rtl/>
        </w:rPr>
        <w:t xml:space="preserve"> ، </w:t>
      </w:r>
    </w:p>
    <w:p w:rsidR="00416A66" w:rsidRDefault="00EF7D1C" w:rsidP="008C63B6">
      <w:pPr>
        <w:jc w:val="both"/>
        <w:rPr>
          <w:b w:val="0"/>
          <w:rtl/>
        </w:rPr>
      </w:pPr>
      <w:r>
        <w:rPr>
          <w:rFonts w:hint="cs"/>
          <w:b w:val="0"/>
          <w:rtl/>
        </w:rPr>
        <w:t xml:space="preserve">187- قال الشيخ عبد الغني الغنيمي الميداني الحنفي الدمشقي (298اهـ) ما نصه </w:t>
      </w:r>
      <w:r w:rsidR="008C63B6">
        <w:rPr>
          <w:rFonts w:hint="cs"/>
          <w:b w:val="0"/>
          <w:rtl/>
        </w:rPr>
        <w:t xml:space="preserve">: </w:t>
      </w:r>
      <w:r>
        <w:rPr>
          <w:rFonts w:hint="cs"/>
          <w:b w:val="0"/>
          <w:rtl/>
        </w:rPr>
        <w:t>( والله تعالى ليس بجسم ، فليست رؤيته كرؤية الأجسام ، فإن الرؤية تابعة لل</w:t>
      </w:r>
      <w:r w:rsidR="00161A88">
        <w:rPr>
          <w:rFonts w:hint="cs"/>
          <w:b w:val="0"/>
          <w:rtl/>
        </w:rPr>
        <w:t>شيء</w:t>
      </w:r>
      <w:r>
        <w:rPr>
          <w:rFonts w:hint="cs"/>
          <w:b w:val="0"/>
          <w:rtl/>
        </w:rPr>
        <w:t xml:space="preserve"> على ما هو عليه ، فمن كان في مكان وجهة لا يرى إلا في مكان وجهة كما . هو كذلك ، ويرى - أي المخلوق - بمقابلة واتصال شعاع وثبوت مسافة ومن لـم يكن في مكان ولا </w:t>
      </w:r>
      <w:proofErr w:type="spellStart"/>
      <w:r>
        <w:rPr>
          <w:rFonts w:hint="cs"/>
          <w:b w:val="0"/>
          <w:rtl/>
        </w:rPr>
        <w:t>جهه</w:t>
      </w:r>
      <w:proofErr w:type="spellEnd"/>
      <w:r>
        <w:rPr>
          <w:rFonts w:hint="cs"/>
          <w:b w:val="0"/>
          <w:rtl/>
        </w:rPr>
        <w:t xml:space="preserve"> وليس بجسم فرؤيته كذلك ليس في مكان ولا جهة ) انظر شرح</w:t>
      </w:r>
      <w:r w:rsidR="00416A66">
        <w:rPr>
          <w:rFonts w:hint="cs"/>
          <w:b w:val="0"/>
          <w:rtl/>
        </w:rPr>
        <w:t xml:space="preserve">ه على العقيدة الطحاوية ( ص 69 ) ، </w:t>
      </w:r>
    </w:p>
    <w:p w:rsidR="00416A66" w:rsidRDefault="00EF7D1C" w:rsidP="00416A66">
      <w:pPr>
        <w:jc w:val="both"/>
        <w:rPr>
          <w:b w:val="0"/>
          <w:rtl/>
        </w:rPr>
      </w:pPr>
      <w:r>
        <w:rPr>
          <w:rFonts w:hint="cs"/>
          <w:b w:val="0"/>
          <w:rtl/>
        </w:rPr>
        <w:t xml:space="preserve">188- وقال الشيخ المتكلم عبد الله بن عبد الرحمن </w:t>
      </w:r>
      <w:proofErr w:type="spellStart"/>
      <w:r>
        <w:rPr>
          <w:rFonts w:hint="cs"/>
          <w:b w:val="0"/>
          <w:rtl/>
        </w:rPr>
        <w:t>الدهلي</w:t>
      </w:r>
      <w:proofErr w:type="spellEnd"/>
      <w:r>
        <w:rPr>
          <w:rFonts w:hint="cs"/>
          <w:b w:val="0"/>
          <w:rtl/>
        </w:rPr>
        <w:t xml:space="preserve"> الحنفي ( كان حيا سنة 1299 هـ ) ما نصه  :</w:t>
      </w:r>
      <w:r>
        <w:rPr>
          <w:rFonts w:hint="cs"/>
          <w:b w:val="0"/>
          <w:rtl/>
        </w:rPr>
        <w:br/>
        <w:t> ( أقول  : إن معنى كلامهم إن المولى سبحانه وتعالى منزه عن الجهات الستة أن المعنى في ذلك أنه لا تحويه جهة من هذه الجهات الستة بل ولا كلها ) انظر روض المجا</w:t>
      </w:r>
      <w:r w:rsidR="00416A66">
        <w:rPr>
          <w:rFonts w:hint="cs"/>
          <w:b w:val="0"/>
          <w:rtl/>
        </w:rPr>
        <w:t xml:space="preserve">ل في الرد على أهل الضلال (ص 7 ) ، </w:t>
      </w:r>
    </w:p>
    <w:p w:rsidR="00416A66" w:rsidRDefault="00EF7D1C" w:rsidP="00416A66">
      <w:pPr>
        <w:jc w:val="both"/>
        <w:rPr>
          <w:b w:val="0"/>
          <w:rtl/>
        </w:rPr>
      </w:pPr>
      <w:r>
        <w:rPr>
          <w:rFonts w:hint="cs"/>
          <w:b w:val="0"/>
          <w:rtl/>
        </w:rPr>
        <w:lastRenderedPageBreak/>
        <w:t xml:space="preserve">189- وقال الشيخ برهان الدين إبراهيم بن إبراهيم بن حسن </w:t>
      </w:r>
      <w:proofErr w:type="spellStart"/>
      <w:r>
        <w:rPr>
          <w:rFonts w:hint="cs"/>
          <w:b w:val="0"/>
          <w:rtl/>
        </w:rPr>
        <w:t>اللقاني</w:t>
      </w:r>
      <w:proofErr w:type="spellEnd"/>
      <w:r>
        <w:rPr>
          <w:rFonts w:hint="cs"/>
          <w:b w:val="0"/>
          <w:rtl/>
        </w:rPr>
        <w:t xml:space="preserve"> المصري المالكي (1041)هـ صاحب منظومة "جوهرة التوحيد" في العقائد ما نصه  :</w:t>
      </w:r>
      <w:r w:rsidR="00416A66">
        <w:rPr>
          <w:rFonts w:hint="cs"/>
          <w:b w:val="0"/>
          <w:rtl/>
        </w:rPr>
        <w:t xml:space="preserve"> </w:t>
      </w:r>
      <w:r>
        <w:rPr>
          <w:rFonts w:hint="cs"/>
          <w:b w:val="0"/>
          <w:rtl/>
        </w:rPr>
        <w:t xml:space="preserve">( ويستحيل ضِدُّ ذي الصفات في حقه كـالكون في الجـهات ) جوهرة التوحيد (ضمن مجموع مهمات </w:t>
      </w:r>
      <w:r w:rsidR="00416A66">
        <w:rPr>
          <w:rFonts w:hint="cs"/>
          <w:b w:val="0"/>
          <w:rtl/>
        </w:rPr>
        <w:t xml:space="preserve">المتون) (رقم البيت 43  :  ص 13) ، </w:t>
      </w:r>
    </w:p>
    <w:p w:rsidR="00416A66" w:rsidRDefault="00EF7D1C" w:rsidP="00416A66">
      <w:pPr>
        <w:jc w:val="both"/>
        <w:rPr>
          <w:b w:val="0"/>
          <w:rtl/>
        </w:rPr>
      </w:pPr>
      <w:r>
        <w:rPr>
          <w:rFonts w:hint="cs"/>
          <w:b w:val="0"/>
          <w:rtl/>
        </w:rPr>
        <w:t>190- وقال الشيخ المؤرخ أحمد بن محمد المقري التلمساني المالكي الأشعري (1041هـ) في تنزيه الله عن المكان ما نصه  :</w:t>
      </w:r>
      <w:r w:rsidR="00416A66">
        <w:rPr>
          <w:rFonts w:hint="cs"/>
          <w:b w:val="0"/>
          <w:rtl/>
        </w:rPr>
        <w:t xml:space="preserve"> </w:t>
      </w:r>
      <w:r>
        <w:rPr>
          <w:rFonts w:hint="cs"/>
          <w:b w:val="0"/>
          <w:rtl/>
        </w:rPr>
        <w:t>( أو بارْتسَام في خيال يُعْتَبَرْ *** أو بزمان أو مكـان أو كِـبَرْ) إضاءة الدُّج</w:t>
      </w:r>
      <w:r w:rsidR="00416A66">
        <w:rPr>
          <w:rFonts w:hint="cs"/>
          <w:b w:val="0"/>
          <w:rtl/>
        </w:rPr>
        <w:t xml:space="preserve">ْنَة في </w:t>
      </w:r>
      <w:proofErr w:type="spellStart"/>
      <w:r w:rsidR="00416A66">
        <w:rPr>
          <w:rFonts w:hint="cs"/>
          <w:b w:val="0"/>
          <w:rtl/>
        </w:rPr>
        <w:t>عقاند</w:t>
      </w:r>
      <w:proofErr w:type="spellEnd"/>
      <w:r w:rsidR="00416A66">
        <w:rPr>
          <w:rFonts w:hint="cs"/>
          <w:b w:val="0"/>
          <w:rtl/>
        </w:rPr>
        <w:t xml:space="preserve"> أهل السنة (ص 48 ) ، </w:t>
      </w:r>
    </w:p>
    <w:p w:rsidR="00416A66" w:rsidRDefault="00EF7D1C" w:rsidP="00416A66">
      <w:pPr>
        <w:jc w:val="both"/>
        <w:rPr>
          <w:b w:val="0"/>
          <w:rtl/>
        </w:rPr>
      </w:pPr>
      <w:r>
        <w:rPr>
          <w:rFonts w:hint="cs"/>
          <w:b w:val="0"/>
          <w:rtl/>
        </w:rPr>
        <w:t>191- وقال منزها الله عن الجهة ما نصه  :</w:t>
      </w:r>
      <w:r w:rsidR="00416A66">
        <w:rPr>
          <w:rFonts w:hint="cs"/>
          <w:b w:val="0"/>
          <w:rtl/>
        </w:rPr>
        <w:t xml:space="preserve"> </w:t>
      </w:r>
      <w:r>
        <w:rPr>
          <w:rFonts w:hint="cs"/>
          <w:b w:val="0"/>
          <w:rtl/>
        </w:rPr>
        <w:t>( جَلَّ عن الجهات ) المصدر السابق (ص 49).</w:t>
      </w:r>
    </w:p>
    <w:p w:rsidR="00416A66" w:rsidRDefault="00EF7D1C" w:rsidP="00416A66">
      <w:pPr>
        <w:jc w:val="both"/>
        <w:rPr>
          <w:b w:val="0"/>
          <w:rtl/>
        </w:rPr>
      </w:pPr>
      <w:r>
        <w:rPr>
          <w:rFonts w:hint="cs"/>
          <w:b w:val="0"/>
          <w:rtl/>
        </w:rPr>
        <w:t>192- وقال المحدِث الشيخ محمد بن علي المعروف بابن علاّن الصّديقي الشافعي (1057هـ) ما نصه :</w:t>
      </w:r>
      <w:r w:rsidR="00416A66">
        <w:rPr>
          <w:rFonts w:hint="cs"/>
          <w:b w:val="0"/>
          <w:rtl/>
        </w:rPr>
        <w:t xml:space="preserve">  </w:t>
      </w:r>
      <w:r>
        <w:rPr>
          <w:rFonts w:hint="cs"/>
          <w:b w:val="0"/>
          <w:rtl/>
        </w:rPr>
        <w:t>( إن الله فوق كل موجود مكانة واستيلاء لا مكانا وجهة )</w:t>
      </w:r>
      <w:r w:rsidR="00416A66">
        <w:rPr>
          <w:rFonts w:hint="cs"/>
          <w:b w:val="0"/>
          <w:rtl/>
        </w:rPr>
        <w:t xml:space="preserve"> </w:t>
      </w:r>
      <w:r>
        <w:rPr>
          <w:rFonts w:hint="cs"/>
          <w:b w:val="0"/>
          <w:rtl/>
        </w:rPr>
        <w:t>الفتوحات</w:t>
      </w:r>
      <w:r w:rsidR="00416A66">
        <w:rPr>
          <w:rFonts w:hint="cs"/>
          <w:b w:val="0"/>
          <w:rtl/>
        </w:rPr>
        <w:t xml:space="preserve"> </w:t>
      </w:r>
      <w:r>
        <w:rPr>
          <w:rFonts w:hint="cs"/>
          <w:b w:val="0"/>
          <w:rtl/>
        </w:rPr>
        <w:t>الربانية (مجلد 4 :  7 : 327).</w:t>
      </w:r>
    </w:p>
    <w:p w:rsidR="00416A66" w:rsidRDefault="00EF7D1C" w:rsidP="00416A66">
      <w:pPr>
        <w:jc w:val="both"/>
        <w:rPr>
          <w:b w:val="0"/>
          <w:rtl/>
        </w:rPr>
      </w:pPr>
      <w:r>
        <w:rPr>
          <w:rFonts w:hint="cs"/>
          <w:b w:val="0"/>
          <w:rtl/>
        </w:rPr>
        <w:t xml:space="preserve">193- وقال الشيخ عبد السلام بن إبراهيم </w:t>
      </w:r>
      <w:proofErr w:type="spellStart"/>
      <w:r>
        <w:rPr>
          <w:rFonts w:hint="cs"/>
          <w:b w:val="0"/>
          <w:rtl/>
        </w:rPr>
        <w:t>اللقاني</w:t>
      </w:r>
      <w:proofErr w:type="spellEnd"/>
      <w:r>
        <w:rPr>
          <w:rFonts w:hint="cs"/>
          <w:b w:val="0"/>
          <w:rtl/>
        </w:rPr>
        <w:t xml:space="preserve"> المصري المالكي (1078ها) عند ذكر ما يستحيل عليه تعالى ما نصه  : </w:t>
      </w:r>
      <w:r w:rsidR="00416A66">
        <w:rPr>
          <w:rFonts w:hint="cs"/>
          <w:b w:val="0"/>
          <w:rtl/>
        </w:rPr>
        <w:t xml:space="preserve"> </w:t>
      </w:r>
      <w:r>
        <w:rPr>
          <w:rFonts w:hint="cs"/>
          <w:b w:val="0"/>
          <w:rtl/>
        </w:rPr>
        <w:t>( أو يكون في جهة للجرم ، أو له هو جهة ، أو يتقيد بمكان أو زمان ) شرح جوهرة التوحيد (ص 137).</w:t>
      </w:r>
    </w:p>
    <w:p w:rsidR="00416A66" w:rsidRDefault="00EF7D1C" w:rsidP="00416A66">
      <w:pPr>
        <w:jc w:val="both"/>
        <w:rPr>
          <w:b w:val="0"/>
          <w:rtl/>
        </w:rPr>
      </w:pPr>
      <w:r>
        <w:rPr>
          <w:rFonts w:hint="cs"/>
          <w:b w:val="0"/>
          <w:rtl/>
        </w:rPr>
        <w:t>194- وقال العلامة الشيخ كمال الدين البياضي الحنفي (1098هـ) ما نصه  :</w:t>
      </w:r>
      <w:r w:rsidR="00416A66">
        <w:rPr>
          <w:rFonts w:hint="cs"/>
          <w:b w:val="0"/>
          <w:rtl/>
        </w:rPr>
        <w:t xml:space="preserve"> </w:t>
      </w:r>
      <w:r>
        <w:rPr>
          <w:rFonts w:hint="cs"/>
          <w:b w:val="0"/>
          <w:rtl/>
        </w:rPr>
        <w:t xml:space="preserve">( وقال في الفقه الأبسط  : (كان الله تعالى ولا مكان ، كان قبل أن يخلق الخلق ، كان ولم يكن أين ) أي مكان ، " (ولا خلق ولا </w:t>
      </w:r>
      <w:r w:rsidR="00161A88">
        <w:rPr>
          <w:rFonts w:hint="cs"/>
          <w:b w:val="0"/>
          <w:rtl/>
        </w:rPr>
        <w:t>شيء</w:t>
      </w:r>
      <w:r>
        <w:rPr>
          <w:rFonts w:hint="cs"/>
          <w:b w:val="0"/>
          <w:rtl/>
        </w:rPr>
        <w:t xml:space="preserve">، وهو خالق كل </w:t>
      </w:r>
      <w:r w:rsidR="00161A88">
        <w:rPr>
          <w:rFonts w:hint="cs"/>
          <w:b w:val="0"/>
          <w:rtl/>
        </w:rPr>
        <w:t>شيء</w:t>
      </w:r>
      <w:r>
        <w:rPr>
          <w:rFonts w:hint="cs"/>
          <w:b w:val="0"/>
          <w:rtl/>
        </w:rPr>
        <w:t xml:space="preserve"> ) مُوجد له بعد العدم ، فلا يكون </w:t>
      </w:r>
      <w:r w:rsidR="00161A88">
        <w:rPr>
          <w:rFonts w:hint="cs"/>
          <w:b w:val="0"/>
          <w:rtl/>
        </w:rPr>
        <w:t>شيء</w:t>
      </w:r>
      <w:r>
        <w:rPr>
          <w:rFonts w:hint="cs"/>
          <w:b w:val="0"/>
          <w:rtl/>
        </w:rPr>
        <w:t xml:space="preserve"> من المكان والجهة قديما ) انظر إشارات المرام (ص 197).</w:t>
      </w:r>
    </w:p>
    <w:p w:rsidR="00416A66" w:rsidRDefault="00EF7D1C" w:rsidP="00416A66">
      <w:pPr>
        <w:jc w:val="both"/>
        <w:rPr>
          <w:b w:val="0"/>
          <w:rtl/>
        </w:rPr>
      </w:pPr>
      <w:r>
        <w:rPr>
          <w:rFonts w:hint="cs"/>
          <w:b w:val="0"/>
          <w:rtl/>
        </w:rPr>
        <w:t>195- وقال أيضا في كتابه "إشارات المرام" ممزوجا بالمتن ما نصه  :</w:t>
      </w:r>
      <w:r w:rsidR="00416A66">
        <w:rPr>
          <w:rFonts w:hint="cs"/>
          <w:b w:val="0"/>
          <w:rtl/>
        </w:rPr>
        <w:t xml:space="preserve"> </w:t>
      </w:r>
      <w:r>
        <w:rPr>
          <w:rFonts w:hint="cs"/>
          <w:b w:val="0"/>
          <w:rtl/>
        </w:rPr>
        <w:t>( ولقاء الله تعالى لأهل الجنة حق بلا كيفيّة ولا تشبيه له تعالى ب</w:t>
      </w:r>
      <w:r w:rsidR="00161A88">
        <w:rPr>
          <w:rFonts w:hint="cs"/>
          <w:b w:val="0"/>
          <w:rtl/>
        </w:rPr>
        <w:t>شيء</w:t>
      </w:r>
      <w:r>
        <w:rPr>
          <w:rFonts w:hint="cs"/>
          <w:b w:val="0"/>
          <w:rtl/>
        </w:rPr>
        <w:t xml:space="preserve"> من المخلوقات ولا جهة له ولا تحيّز في </w:t>
      </w:r>
      <w:r w:rsidR="00161A88">
        <w:rPr>
          <w:rFonts w:hint="cs"/>
          <w:b w:val="0"/>
          <w:rtl/>
        </w:rPr>
        <w:t>شيء</w:t>
      </w:r>
      <w:r>
        <w:rPr>
          <w:rFonts w:hint="cs"/>
          <w:b w:val="0"/>
          <w:rtl/>
        </w:rPr>
        <w:t xml:space="preserve"> من الجهات، وفيه إشارات :</w:t>
      </w:r>
      <w:r>
        <w:rPr>
          <w:rFonts w:hint="cs"/>
          <w:b w:val="0"/>
          <w:rtl/>
        </w:rPr>
        <w:br/>
        <w:t xml:space="preserve">الأولى  : أنه تعالى يُرى بلا تشبيه لعباده في الجنة بخلق قوة </w:t>
      </w:r>
      <w:proofErr w:type="spellStart"/>
      <w:r>
        <w:rPr>
          <w:rFonts w:hint="cs"/>
          <w:b w:val="0"/>
          <w:rtl/>
        </w:rPr>
        <w:t>الإدزاك</w:t>
      </w:r>
      <w:proofErr w:type="spellEnd"/>
      <w:r>
        <w:rPr>
          <w:rFonts w:hint="cs"/>
          <w:b w:val="0"/>
          <w:rtl/>
        </w:rPr>
        <w:t xml:space="preserve"> في الباصرة من غير تحيّز ومقابلة ولا مواجهة ولا مسـامته ) إشارات المرام (ص 201).</w:t>
      </w:r>
    </w:p>
    <w:p w:rsidR="00416A66" w:rsidRDefault="00EF7D1C" w:rsidP="00416A66">
      <w:pPr>
        <w:jc w:val="both"/>
        <w:rPr>
          <w:b w:val="0"/>
          <w:rtl/>
        </w:rPr>
      </w:pPr>
      <w:r>
        <w:rPr>
          <w:rFonts w:hint="cs"/>
          <w:b w:val="0"/>
          <w:rtl/>
        </w:rPr>
        <w:lastRenderedPageBreak/>
        <w:t>196- وقال الشيخ محمد بن عبد الباقي الزُّرقاني المالكي (1122هـ) في شرحه على موطأ مالك ما نصه  :</w:t>
      </w:r>
      <w:r w:rsidR="00416A66">
        <w:rPr>
          <w:rFonts w:hint="cs"/>
          <w:b w:val="0"/>
          <w:rtl/>
        </w:rPr>
        <w:t xml:space="preserve"> </w:t>
      </w:r>
      <w:r>
        <w:rPr>
          <w:rFonts w:hint="cs"/>
          <w:b w:val="0"/>
          <w:rtl/>
        </w:rPr>
        <w:t>( وقال البيضاوي  : لما ثبت بالقواطع أنه سبحانه منزه عن الجسمية والتحيز امتنع عليه النزول على معنى الانتقال من موضع إلى موضع أخفض منه ) شرح الزرقاني على موطأ الإمام مالك (2  :  36).</w:t>
      </w:r>
    </w:p>
    <w:p w:rsidR="00EF7D1C" w:rsidRDefault="00EF7D1C" w:rsidP="00416A66">
      <w:pPr>
        <w:jc w:val="both"/>
        <w:rPr>
          <w:b w:val="0"/>
          <w:rtl/>
        </w:rPr>
      </w:pPr>
      <w:r>
        <w:rPr>
          <w:rFonts w:hint="cs"/>
          <w:b w:val="0"/>
          <w:rtl/>
        </w:rPr>
        <w:t>197- وقال الشيخ محمد بن عبد الهادي السِّندي الحنفي شارح سنن النسائي (1138هـ) عند شرح حديث ( أقرب ما بكون العبد من ربه وهو ساجد ) ما نصه  :</w:t>
      </w:r>
      <w:r w:rsidR="00416A66">
        <w:rPr>
          <w:rFonts w:hint="cs"/>
          <w:b w:val="0"/>
          <w:rtl/>
        </w:rPr>
        <w:t xml:space="preserve"> </w:t>
      </w:r>
      <w:r>
        <w:rPr>
          <w:rFonts w:hint="cs"/>
          <w:b w:val="0"/>
          <w:rtl/>
        </w:rPr>
        <w:t xml:space="preserve">( قال القرطبي  : هذا أقرب بالرتبة والكرامة لا بالمسافة والمساحة ، لأنه تعالى منزه عن المكان والزمان . وقال البدر بن الصاحب في تذكرته  : وفي الحديث إشارة إلى نفي الجهة عن الله تعالى ) حاشية السندي على سنن </w:t>
      </w:r>
      <w:proofErr w:type="spellStart"/>
      <w:r>
        <w:rPr>
          <w:rFonts w:hint="cs"/>
          <w:b w:val="0"/>
          <w:rtl/>
        </w:rPr>
        <w:t>النساني</w:t>
      </w:r>
      <w:proofErr w:type="spellEnd"/>
      <w:r>
        <w:rPr>
          <w:rFonts w:hint="cs"/>
          <w:b w:val="0"/>
          <w:rtl/>
        </w:rPr>
        <w:t xml:space="preserve"> (576  : 1 ). </w:t>
      </w:r>
    </w:p>
    <w:p w:rsidR="00416A66" w:rsidRDefault="00EF7D1C" w:rsidP="00416A66">
      <w:pPr>
        <w:jc w:val="both"/>
        <w:rPr>
          <w:b w:val="0"/>
          <w:rtl/>
        </w:rPr>
      </w:pPr>
      <w:r>
        <w:rPr>
          <w:rFonts w:hint="cs"/>
          <w:b w:val="0"/>
          <w:rtl/>
        </w:rPr>
        <w:t xml:space="preserve">198- وقال الشيخ أبو حفص الفاسي في حواشي الكبرى ما نصه  : </w:t>
      </w:r>
      <w:r w:rsidR="00416A66">
        <w:rPr>
          <w:rFonts w:hint="cs"/>
          <w:b w:val="0"/>
          <w:rtl/>
        </w:rPr>
        <w:t xml:space="preserve"> (</w:t>
      </w:r>
      <w:r>
        <w:rPr>
          <w:rFonts w:hint="cs"/>
          <w:b w:val="0"/>
          <w:rtl/>
        </w:rPr>
        <w:t xml:space="preserve"> لا شك أن المعتقد هو أن الله تعالى سبحانه ليس في جهة ، وقد أوضح الأئمة تقريره في الكتب الكلامية بما لا مزيد عنه ، فهو سبحانه ليس داخل العالم ولا خارجه ، ولا متصلاً به ولا منفصلاً عنه ، وتوهم أن في هذا رفعاً للنقيضين وهو محال ، باطلٌ ؛ إذ لا تناقض بين داخل وخارج ، وإنما التناقض بين داخل ولا داخل ، وليس خارج مساوياً للداخل ، وإنما هو أخص منه، فلا يلزم من نفيه </w:t>
      </w:r>
      <w:proofErr w:type="spellStart"/>
      <w:r>
        <w:rPr>
          <w:rFonts w:hint="cs"/>
          <w:b w:val="0"/>
          <w:rtl/>
        </w:rPr>
        <w:t>نفيه</w:t>
      </w:r>
      <w:proofErr w:type="spellEnd"/>
      <w:r>
        <w:rPr>
          <w:rFonts w:hint="cs"/>
          <w:b w:val="0"/>
          <w:rtl/>
        </w:rPr>
        <w:t xml:space="preserve"> ؛ لأن نفي الأخص أعم من نف</w:t>
      </w:r>
      <w:r w:rsidR="00416A66">
        <w:rPr>
          <w:rFonts w:hint="cs"/>
          <w:b w:val="0"/>
          <w:rtl/>
        </w:rPr>
        <w:t xml:space="preserve">ي الأعم، والأعم لا يستلزم الأخص ، </w:t>
      </w:r>
      <w:r>
        <w:rPr>
          <w:rFonts w:hint="cs"/>
          <w:b w:val="0"/>
          <w:rtl/>
        </w:rPr>
        <w:t xml:space="preserve">فإن قيل  : بم ينفرد هذا الأعم الذي هو </w:t>
      </w:r>
      <w:r w:rsidR="00416A66">
        <w:rPr>
          <w:rFonts w:hint="cs"/>
          <w:b w:val="0"/>
          <w:rtl/>
        </w:rPr>
        <w:t xml:space="preserve">لا داخل ، عن الأخص الذي هو خارج ، </w:t>
      </w:r>
      <w:r>
        <w:rPr>
          <w:rFonts w:hint="cs"/>
          <w:b w:val="0"/>
          <w:rtl/>
        </w:rPr>
        <w:t xml:space="preserve">قلنا : ينفرد في موجود لا يقبل الدخول ولا الخروج ولا الاتصال ولا الانفصال ، وهذا يحمله العقل ، ولكن يقصر عنه الوهم، وقصور الوهم منشأ الشبهة ، ومثار دعوى الاستحالة ) انظر حسن </w:t>
      </w:r>
      <w:proofErr w:type="spellStart"/>
      <w:r>
        <w:rPr>
          <w:rFonts w:hint="cs"/>
          <w:b w:val="0"/>
          <w:rtl/>
        </w:rPr>
        <w:t>المحاججة</w:t>
      </w:r>
      <w:proofErr w:type="spellEnd"/>
      <w:r>
        <w:rPr>
          <w:rFonts w:hint="cs"/>
          <w:b w:val="0"/>
          <w:rtl/>
        </w:rPr>
        <w:t xml:space="preserve"> للأستاذ العلامة النَّظَّار سعيد فودة حفظه الله تعالى </w:t>
      </w:r>
      <w:r w:rsidR="00416A66">
        <w:rPr>
          <w:rFonts w:hint="cs"/>
          <w:b w:val="0"/>
          <w:rtl/>
        </w:rPr>
        <w:t xml:space="preserve">، </w:t>
      </w:r>
    </w:p>
    <w:p w:rsidR="00416A66" w:rsidRDefault="00EF7D1C" w:rsidP="00416A66">
      <w:pPr>
        <w:jc w:val="both"/>
        <w:rPr>
          <w:b w:val="0"/>
          <w:rtl/>
        </w:rPr>
      </w:pPr>
      <w:r>
        <w:rPr>
          <w:rFonts w:hint="cs"/>
          <w:b w:val="0"/>
          <w:rtl/>
        </w:rPr>
        <w:t>199-  وفي كتاب (الفتاوي الهندية) لجماعة من علماء الهند ما نصه  :</w:t>
      </w:r>
      <w:r w:rsidR="00416A66">
        <w:rPr>
          <w:rFonts w:hint="cs"/>
          <w:b w:val="0"/>
          <w:rtl/>
        </w:rPr>
        <w:t xml:space="preserve"> </w:t>
      </w:r>
      <w:r>
        <w:rPr>
          <w:rFonts w:hint="cs"/>
          <w:b w:val="0"/>
          <w:rtl/>
        </w:rPr>
        <w:t xml:space="preserve">( يكفر بإثبات المكان لله تعالى . ولو قال  :الله في </w:t>
      </w:r>
      <w:proofErr w:type="spellStart"/>
      <w:r>
        <w:rPr>
          <w:rFonts w:hint="cs"/>
          <w:b w:val="0"/>
          <w:rtl/>
        </w:rPr>
        <w:t>السما</w:t>
      </w:r>
      <w:proofErr w:type="spellEnd"/>
      <w:r>
        <w:rPr>
          <w:rFonts w:hint="cs"/>
          <w:b w:val="0"/>
          <w:rtl/>
        </w:rPr>
        <w:t xml:space="preserve"> فإن قصد به حكاية ما جاء فيه ظاهر الأخبار لا يكفر وإن أراد به المكان يكفر ) انظر كتاب (الفتاوي الهندية)لجماعة من علماء الهند(2 : 259 )</w:t>
      </w:r>
      <w:r w:rsidR="00416A66">
        <w:rPr>
          <w:rFonts w:hint="cs"/>
          <w:b w:val="0"/>
          <w:rtl/>
        </w:rPr>
        <w:t xml:space="preserve">، </w:t>
      </w:r>
    </w:p>
    <w:p w:rsidR="00416A66" w:rsidRDefault="00EF7D1C" w:rsidP="00416A66">
      <w:pPr>
        <w:jc w:val="both"/>
        <w:rPr>
          <w:b w:val="0"/>
          <w:rtl/>
        </w:rPr>
      </w:pPr>
      <w:r>
        <w:rPr>
          <w:rFonts w:hint="cs"/>
          <w:b w:val="0"/>
          <w:rtl/>
        </w:rPr>
        <w:t xml:space="preserve">200- وقال ابن نجيم الحنفي في البحر الرائق - وهو من كتب الحنفية المشهورة - </w:t>
      </w:r>
      <w:r w:rsidR="000F56EB">
        <w:rPr>
          <w:rFonts w:hint="cs"/>
          <w:b w:val="0"/>
          <w:rtl/>
        </w:rPr>
        <w:t>ما نصه</w:t>
      </w:r>
      <w:r>
        <w:rPr>
          <w:rFonts w:hint="cs"/>
          <w:b w:val="0"/>
          <w:rtl/>
        </w:rPr>
        <w:t xml:space="preserve">  :</w:t>
      </w:r>
      <w:r>
        <w:rPr>
          <w:rFonts w:hint="cs"/>
          <w:b w:val="0"/>
          <w:rtl/>
        </w:rPr>
        <w:br/>
        <w:t> ( ويكفر بإثبات المكان لله تعالى ، فإن قال  : الله في السماء فإن قصد حكاية ما جاء في ظاهر الأخبار لا يكفر، وإن أراد المكان يكفر ) .</w:t>
      </w:r>
    </w:p>
    <w:p w:rsidR="00416A66" w:rsidRDefault="00EF7D1C" w:rsidP="00416A66">
      <w:pPr>
        <w:jc w:val="both"/>
        <w:rPr>
          <w:b w:val="0"/>
          <w:rtl/>
        </w:rPr>
      </w:pPr>
      <w:r>
        <w:rPr>
          <w:rFonts w:hint="cs"/>
          <w:b w:val="0"/>
          <w:rtl/>
        </w:rPr>
        <w:lastRenderedPageBreak/>
        <w:t xml:space="preserve">201-  قال الشيخ محمد بن أحمد </w:t>
      </w:r>
      <w:proofErr w:type="spellStart"/>
      <w:r>
        <w:rPr>
          <w:rFonts w:hint="cs"/>
          <w:b w:val="0"/>
          <w:rtl/>
        </w:rPr>
        <w:t>عليش</w:t>
      </w:r>
      <w:proofErr w:type="spellEnd"/>
      <w:r>
        <w:rPr>
          <w:rFonts w:hint="cs"/>
          <w:b w:val="0"/>
          <w:rtl/>
        </w:rPr>
        <w:t xml:space="preserve"> المالكي عند ذِكر ما يوقع في الكفر والعياذ بالله </w:t>
      </w:r>
      <w:r w:rsidR="000F56EB">
        <w:rPr>
          <w:rFonts w:hint="cs"/>
          <w:b w:val="0"/>
          <w:rtl/>
        </w:rPr>
        <w:t>ما نصه</w:t>
      </w:r>
      <w:r>
        <w:rPr>
          <w:rFonts w:hint="cs"/>
          <w:b w:val="0"/>
          <w:rtl/>
        </w:rPr>
        <w:br/>
        <w:t xml:space="preserve"> ( </w:t>
      </w:r>
      <w:proofErr w:type="spellStart"/>
      <w:r>
        <w:rPr>
          <w:rFonts w:hint="cs"/>
          <w:b w:val="0"/>
          <w:rtl/>
        </w:rPr>
        <w:t>وكإعتقاد</w:t>
      </w:r>
      <w:proofErr w:type="spellEnd"/>
      <w:r>
        <w:rPr>
          <w:rFonts w:hint="cs"/>
          <w:b w:val="0"/>
          <w:rtl/>
        </w:rPr>
        <w:t xml:space="preserve"> جسمية الله </w:t>
      </w:r>
      <w:proofErr w:type="spellStart"/>
      <w:r>
        <w:rPr>
          <w:rFonts w:hint="cs"/>
          <w:b w:val="0"/>
          <w:rtl/>
        </w:rPr>
        <w:t>وتحيّزه،فإنه</w:t>
      </w:r>
      <w:proofErr w:type="spellEnd"/>
      <w:r>
        <w:rPr>
          <w:rFonts w:hint="cs"/>
          <w:b w:val="0"/>
          <w:rtl/>
        </w:rPr>
        <w:t xml:space="preserve"> يستلزم حدوثه واحتياجه لمحدِث ) انظر كتابه منح الجليل شرح مختصر خليل (9 : 206)</w:t>
      </w:r>
    </w:p>
    <w:p w:rsidR="00416A66" w:rsidRDefault="00EF7D1C" w:rsidP="00416A66">
      <w:pPr>
        <w:jc w:val="both"/>
        <w:rPr>
          <w:b w:val="0"/>
          <w:rtl/>
        </w:rPr>
      </w:pPr>
      <w:r>
        <w:rPr>
          <w:rFonts w:hint="cs"/>
          <w:b w:val="0"/>
          <w:rtl/>
        </w:rPr>
        <w:t xml:space="preserve">202- قال الشيخ محمد حمدي </w:t>
      </w:r>
      <w:proofErr w:type="spellStart"/>
      <w:r>
        <w:rPr>
          <w:rFonts w:hint="cs"/>
          <w:b w:val="0"/>
          <w:rtl/>
        </w:rPr>
        <w:t>الجويجاتي</w:t>
      </w:r>
      <w:proofErr w:type="spellEnd"/>
      <w:r>
        <w:rPr>
          <w:rFonts w:hint="cs"/>
          <w:b w:val="0"/>
          <w:rtl/>
        </w:rPr>
        <w:t xml:space="preserve"> الدمشقي (1411 هـ) ما نصه  :</w:t>
      </w:r>
      <w:r w:rsidR="00416A66">
        <w:rPr>
          <w:rFonts w:hint="cs"/>
          <w:b w:val="0"/>
          <w:rtl/>
        </w:rPr>
        <w:t xml:space="preserve"> </w:t>
      </w:r>
      <w:r>
        <w:rPr>
          <w:rFonts w:hint="cs"/>
          <w:b w:val="0"/>
          <w:rtl/>
        </w:rPr>
        <w:t>( ويستحيل على الله احتياجه لغيره، وللزمان والمكان، إذ هو خالق الزمان والمكان ) العقيدة الاسلامية (ص 8- 9 ).</w:t>
      </w:r>
    </w:p>
    <w:p w:rsidR="00416A66" w:rsidRDefault="00EF7D1C" w:rsidP="00416A66">
      <w:pPr>
        <w:jc w:val="both"/>
        <w:rPr>
          <w:b w:val="0"/>
          <w:rtl/>
        </w:rPr>
      </w:pPr>
      <w:r>
        <w:rPr>
          <w:rFonts w:hint="cs"/>
          <w:b w:val="0"/>
          <w:rtl/>
        </w:rPr>
        <w:t xml:space="preserve">203- وقال العلامة المحدث محمد زاهد الكوثري الأشعري رحمه الله </w:t>
      </w:r>
      <w:r w:rsidR="000F56EB">
        <w:rPr>
          <w:rFonts w:hint="cs"/>
          <w:b w:val="0"/>
          <w:rtl/>
        </w:rPr>
        <w:t>ما نصه</w:t>
      </w:r>
      <w:r>
        <w:rPr>
          <w:rFonts w:hint="cs"/>
          <w:b w:val="0"/>
          <w:rtl/>
        </w:rPr>
        <w:t xml:space="preserve">  :</w:t>
      </w:r>
      <w:r w:rsidR="00416A66">
        <w:rPr>
          <w:rFonts w:hint="cs"/>
          <w:b w:val="0"/>
          <w:rtl/>
        </w:rPr>
        <w:t xml:space="preserve"> </w:t>
      </w:r>
      <w:r>
        <w:rPr>
          <w:rFonts w:hint="cs"/>
          <w:b w:val="0"/>
          <w:rtl/>
        </w:rPr>
        <w:t>( وقصة الجارية مذكورة فيما بأيدينا من نسخ مسلم لعلها زيدت فيما بعد إتماماً للحديث, أو كانت نسخة المصنف ناقصة, وقد أشار المصنف إلى اضطراب الحديث بقوله  : ( وقد ذكرت في كتاب الظهار مخالفة من خالف معاوية بن الحكم في لفظ الحديث )، وقد ذكر في السنن الكبرى 7  : 387 اختلاف الرواة في لفظ الحديث مع أسانيد كل لفظ من ألفاظهم ، وهي  : (أين الله ؟ ، فقالت : في السماء ) ، مع لفظ  : ( فأنها مؤمنة ) ، وبدونه  : ( وأين الله, فأشارت إلى السماء بإصبعها )، و ( من ربك ؟ قالت : الله ربي ) ، و ( أتشهدين أن لا إله إلا الله ؟ ، قالت  : نعم )، و (من ربك ؟ ، قالت  : الله )، وقد توسعنا في شرح الحديث وبيان مبلغ اضطرابه سنداً و متناً فيما كتبناه على نونية ابن القيم ص94 فليراجع , وهناك بغية الباحث ) انظر تعليقه على كتاب الأسماء والصفات للحافظ البيهقي الأشعري ( ص 533 ) .</w:t>
      </w:r>
    </w:p>
    <w:p w:rsidR="00416A66" w:rsidRDefault="00EF7D1C" w:rsidP="00416A66">
      <w:pPr>
        <w:jc w:val="both"/>
        <w:rPr>
          <w:b w:val="0"/>
          <w:rtl/>
        </w:rPr>
      </w:pPr>
      <w:r>
        <w:rPr>
          <w:rFonts w:hint="cs"/>
          <w:b w:val="0"/>
          <w:rtl/>
        </w:rPr>
        <w:t>204- قال الصوفي الزاهد العارف الشيخ عبد الغني النابلسي الدمشقي الحنفي (1143هـ) ما نصه  :</w:t>
      </w:r>
      <w:r w:rsidR="00416A66">
        <w:rPr>
          <w:rFonts w:hint="cs"/>
          <w:b w:val="0"/>
          <w:rtl/>
        </w:rPr>
        <w:t xml:space="preserve"> </w:t>
      </w:r>
      <w:r>
        <w:rPr>
          <w:rFonts w:hint="cs"/>
          <w:b w:val="0"/>
          <w:rtl/>
        </w:rPr>
        <w:t>( فيتنزه سبحانه وتعالى عن جميع الأمكنة العلوية والسفلية وما بينهما ) رائحة الجنة شرح إضاءة الدُّجنَة (ص48 - 49 )</w:t>
      </w:r>
      <w:r w:rsidR="00416A66">
        <w:rPr>
          <w:rFonts w:hint="cs"/>
          <w:b w:val="0"/>
          <w:rtl/>
        </w:rPr>
        <w:t xml:space="preserve"> </w:t>
      </w:r>
    </w:p>
    <w:p w:rsidR="008C63B6" w:rsidRDefault="00EF7D1C" w:rsidP="00416A66">
      <w:pPr>
        <w:jc w:val="both"/>
        <w:rPr>
          <w:b w:val="0"/>
          <w:rtl/>
        </w:rPr>
      </w:pPr>
      <w:r>
        <w:rPr>
          <w:rFonts w:hint="cs"/>
          <w:b w:val="0"/>
          <w:rtl/>
        </w:rPr>
        <w:t>205- وقال أيضا  :</w:t>
      </w:r>
      <w:r w:rsidR="00416A66">
        <w:rPr>
          <w:rFonts w:hint="cs"/>
          <w:b w:val="0"/>
          <w:rtl/>
        </w:rPr>
        <w:t xml:space="preserve"> </w:t>
      </w:r>
      <w:r>
        <w:rPr>
          <w:rFonts w:hint="cs"/>
          <w:b w:val="0"/>
          <w:rtl/>
        </w:rPr>
        <w:t>( الجهات جمع جهة ، وهي ست  : فوق وتحت ويمين وشمال وقدام وخلف ، والجهة عند المتكلمين هي نفس المكان باعتبار إضافة جسم ءاخر إليه. ومعنى كون الجسم في جهة كونه مضافا إلى جسم ءاخر حتى لو انعدمت الأجسام كلها لزم من ذلك انعدام الجهات كلها، لأن الجهات من توابع الأجسام واضافاتها كما قدمناه في المكان والزمان وحيث انتفى عن الله تعالى الزمان والمكان انتفت الجهات كلها عنه تعالى أيضا لأن جميع ذلك من لوازم الجسمية وهي مستحيلة في حقه تعالى ) المصدر السابق</w:t>
      </w:r>
      <w:r w:rsidR="008C63B6">
        <w:rPr>
          <w:rFonts w:hint="cs"/>
          <w:b w:val="0"/>
          <w:rtl/>
        </w:rPr>
        <w:t xml:space="preserve"> ، </w:t>
      </w:r>
    </w:p>
    <w:p w:rsidR="00416A66" w:rsidRDefault="00EF7D1C" w:rsidP="008C63B6">
      <w:pPr>
        <w:jc w:val="both"/>
        <w:rPr>
          <w:b w:val="0"/>
          <w:rtl/>
        </w:rPr>
      </w:pPr>
      <w:r>
        <w:rPr>
          <w:rFonts w:hint="cs"/>
          <w:b w:val="0"/>
          <w:rtl/>
        </w:rPr>
        <w:lastRenderedPageBreak/>
        <w:t xml:space="preserve">206- وقال مفتي ولاية بيروت الشيخ عبد الباسط الفاخوري الشافعي (1323 هـ) عن الله </w:t>
      </w:r>
      <w:r w:rsidR="000F56EB">
        <w:rPr>
          <w:rFonts w:hint="cs"/>
          <w:b w:val="0"/>
          <w:rtl/>
        </w:rPr>
        <w:t>ما نصه</w:t>
      </w:r>
      <w:r>
        <w:rPr>
          <w:rFonts w:hint="cs"/>
          <w:b w:val="0"/>
          <w:rtl/>
        </w:rPr>
        <w:t xml:space="preserve">  :</w:t>
      </w:r>
      <w:r>
        <w:rPr>
          <w:rFonts w:hint="cs"/>
          <w:b w:val="0"/>
          <w:rtl/>
        </w:rPr>
        <w:br/>
        <w:t> ( ليس بجِرم يأخذ قدرا من الفراغ ، فلا مكان له ، وليس بعرض يقوم بالجرم ، وليس في جهة من الجهات ، ولا يوصف بالكِبَر ولا بالصغر ، وكل ما قام ببالك فالله بخلاف ذلك ) انظر الكفاية لذوي العناية ( ص 13 )</w:t>
      </w:r>
      <w:r w:rsidR="008C63B6">
        <w:rPr>
          <w:rFonts w:hint="cs"/>
          <w:b w:val="0"/>
          <w:rtl/>
        </w:rPr>
        <w:t xml:space="preserve"> ، </w:t>
      </w:r>
    </w:p>
    <w:p w:rsidR="00416A66" w:rsidRDefault="00EF7D1C" w:rsidP="00416A66">
      <w:pPr>
        <w:jc w:val="both"/>
        <w:rPr>
          <w:b w:val="0"/>
          <w:rtl/>
        </w:rPr>
      </w:pPr>
      <w:r>
        <w:rPr>
          <w:rFonts w:hint="cs"/>
          <w:b w:val="0"/>
          <w:rtl/>
        </w:rPr>
        <w:t>207- وقال أيضا  :</w:t>
      </w:r>
      <w:r w:rsidR="00416A66">
        <w:rPr>
          <w:rFonts w:hint="cs"/>
          <w:b w:val="0"/>
          <w:rtl/>
        </w:rPr>
        <w:t xml:space="preserve"> </w:t>
      </w:r>
      <w:r>
        <w:rPr>
          <w:rFonts w:hint="cs"/>
          <w:b w:val="0"/>
          <w:rtl/>
        </w:rPr>
        <w:t>( تنزه - أي الله - عن المكان والزمان ) المجالس السنية ( ص 2 ).</w:t>
      </w:r>
      <w:r>
        <w:rPr>
          <w:rFonts w:hint="cs"/>
          <w:b w:val="0"/>
          <w:rtl/>
        </w:rPr>
        <w:br/>
        <w:t>قلت : وذكر ذلك في افتتاحية كتابه "المجالس السنية"، مما يدل على أنه كان يعطي علم التوحيد اهتمامه ، ولذلك كان رحمه الله حريصا على تعليم الصغار والكبار تنزيه الله عن المكان والزمان و الجسمية وكل صفات المخلوقين</w:t>
      </w:r>
      <w:r w:rsidR="00416A66">
        <w:rPr>
          <w:rFonts w:hint="cs"/>
          <w:b w:val="0"/>
          <w:rtl/>
        </w:rPr>
        <w:t xml:space="preserve"> ، </w:t>
      </w:r>
    </w:p>
    <w:p w:rsidR="00416A66" w:rsidRDefault="00EF7D1C" w:rsidP="00416A66">
      <w:pPr>
        <w:jc w:val="both"/>
        <w:rPr>
          <w:b w:val="0"/>
          <w:rtl/>
        </w:rPr>
      </w:pPr>
      <w:r>
        <w:rPr>
          <w:rFonts w:hint="cs"/>
          <w:b w:val="0"/>
          <w:rtl/>
        </w:rPr>
        <w:t>208- وقال أيضا  :</w:t>
      </w:r>
      <w:r w:rsidR="00416A66">
        <w:rPr>
          <w:rFonts w:hint="cs"/>
          <w:b w:val="0"/>
          <w:rtl/>
        </w:rPr>
        <w:t xml:space="preserve"> </w:t>
      </w:r>
      <w:r>
        <w:rPr>
          <w:rFonts w:hint="cs"/>
          <w:b w:val="0"/>
          <w:rtl/>
        </w:rPr>
        <w:t xml:space="preserve">( لا ينبغي للإله الواحد الصمد أن يحتوى بـمكـان هو خـالـقه ، بل كان ربي ولا عرش ولا مَلَكٌ ولا سـمـاء ورب الـعـرش واجـده ،وكـل من في مكان فهو مفتقر إلى المكان </w:t>
      </w:r>
      <w:proofErr w:type="spellStart"/>
      <w:r>
        <w:rPr>
          <w:rFonts w:hint="cs"/>
          <w:b w:val="0"/>
          <w:rtl/>
        </w:rPr>
        <w:t>ويحويه</w:t>
      </w:r>
      <w:proofErr w:type="spellEnd"/>
      <w:r>
        <w:rPr>
          <w:rFonts w:hint="cs"/>
          <w:b w:val="0"/>
          <w:rtl/>
        </w:rPr>
        <w:t xml:space="preserve"> سرادقه ) المصدر السابق (ص 119 ).</w:t>
      </w:r>
    </w:p>
    <w:p w:rsidR="00416A66" w:rsidRDefault="00EF7D1C" w:rsidP="00416A66">
      <w:pPr>
        <w:jc w:val="both"/>
        <w:rPr>
          <w:b w:val="0"/>
          <w:rtl/>
        </w:rPr>
      </w:pPr>
      <w:r>
        <w:rPr>
          <w:rFonts w:hint="cs"/>
          <w:b w:val="0"/>
          <w:rtl/>
        </w:rPr>
        <w:t>209- وقال أيضا ما نصه  :</w:t>
      </w:r>
      <w:r w:rsidR="00416A66">
        <w:rPr>
          <w:rFonts w:hint="cs"/>
          <w:b w:val="0"/>
          <w:rtl/>
        </w:rPr>
        <w:t xml:space="preserve"> </w:t>
      </w:r>
      <w:r>
        <w:rPr>
          <w:rFonts w:hint="cs"/>
          <w:b w:val="0"/>
          <w:rtl/>
        </w:rPr>
        <w:t>( إن الله يُرى في الآخرة - بلا كيف ولا شبهٍ ولا مثالٍ ولا حد ولا ند ولا ضد ، ولا مقابلة ولا أمام ولا وراء ولا يمين ولا شمال ، ولا محسوس ولا ملموس ، ولا طويل ولا قصير ولا كبير ولا صغير ولا عريض ) المجالس السنية (ص 119 ).</w:t>
      </w:r>
    </w:p>
    <w:p w:rsidR="00416A66" w:rsidRDefault="00EF7D1C" w:rsidP="00416A66">
      <w:pPr>
        <w:jc w:val="both"/>
        <w:rPr>
          <w:b w:val="0"/>
          <w:rtl/>
        </w:rPr>
      </w:pPr>
      <w:r>
        <w:rPr>
          <w:rFonts w:hint="cs"/>
          <w:b w:val="0"/>
          <w:rtl/>
        </w:rPr>
        <w:t xml:space="preserve">210- وقال الشيخ حسين بن محمد الجسر الطرابلسي (1327 هـ) في كتابه "الحصون الحميدية للمحافظة على العقائد الإسلامية" </w:t>
      </w:r>
      <w:r w:rsidR="000F56EB">
        <w:rPr>
          <w:rFonts w:hint="cs"/>
          <w:b w:val="0"/>
          <w:rtl/>
        </w:rPr>
        <w:t>ما نصه</w:t>
      </w:r>
      <w:r>
        <w:rPr>
          <w:rFonts w:hint="cs"/>
          <w:b w:val="0"/>
          <w:rtl/>
        </w:rPr>
        <w:t xml:space="preserve">  ( إنه تعالى ليس جوهرا ولا جسما ، فلا يحتاج إلى مكان يقوم فيه ، لأن الاحتياج إلى المكان من خواص الجواهر والأجسام ، وثبت هناك أنه تعالى ليس عرضا فلا يحتاج إلى محل يحل فيه ) الحصون الحميدية (ص 18 ).</w:t>
      </w:r>
    </w:p>
    <w:p w:rsidR="00416A66" w:rsidRDefault="00EF7D1C" w:rsidP="00416A66">
      <w:pPr>
        <w:jc w:val="both"/>
        <w:rPr>
          <w:b w:val="0"/>
          <w:rtl/>
        </w:rPr>
      </w:pPr>
      <w:r>
        <w:rPr>
          <w:rFonts w:hint="cs"/>
          <w:b w:val="0"/>
          <w:rtl/>
        </w:rPr>
        <w:t xml:space="preserve">211- وقال الشيخ عبد القادر الأدهمي الطرابلسي (1328 هـ) ما نصه  : </w:t>
      </w:r>
      <w:r w:rsidR="00416A66">
        <w:rPr>
          <w:rFonts w:hint="cs"/>
          <w:b w:val="0"/>
          <w:rtl/>
        </w:rPr>
        <w:t xml:space="preserve"> </w:t>
      </w:r>
      <w:r>
        <w:rPr>
          <w:rFonts w:hint="cs"/>
          <w:b w:val="0"/>
          <w:rtl/>
        </w:rPr>
        <w:t xml:space="preserve">( ولا </w:t>
      </w:r>
      <w:proofErr w:type="spellStart"/>
      <w:r>
        <w:rPr>
          <w:rFonts w:hint="cs"/>
          <w:b w:val="0"/>
          <w:rtl/>
        </w:rPr>
        <w:t>يحناج</w:t>
      </w:r>
      <w:proofErr w:type="spellEnd"/>
      <w:r>
        <w:rPr>
          <w:rFonts w:hint="cs"/>
          <w:b w:val="0"/>
          <w:rtl/>
        </w:rPr>
        <w:t xml:space="preserve"> الى مكان ومحل ، ولا يغيره زمان ) وسيلة النجاة والإسعاد في معرفة ما بجب من </w:t>
      </w:r>
      <w:proofErr w:type="spellStart"/>
      <w:r>
        <w:rPr>
          <w:rFonts w:hint="cs"/>
          <w:b w:val="0"/>
          <w:rtl/>
        </w:rPr>
        <w:t>النوحيد</w:t>
      </w:r>
      <w:proofErr w:type="spellEnd"/>
      <w:r>
        <w:rPr>
          <w:rFonts w:hint="cs"/>
          <w:b w:val="0"/>
          <w:rtl/>
        </w:rPr>
        <w:t xml:space="preserve"> والاعتقاد ( ص 4 ).</w:t>
      </w:r>
    </w:p>
    <w:p w:rsidR="00416A66" w:rsidRDefault="00EF7D1C" w:rsidP="00416A66">
      <w:pPr>
        <w:jc w:val="both"/>
        <w:rPr>
          <w:b w:val="0"/>
          <w:rtl/>
        </w:rPr>
      </w:pPr>
      <w:r>
        <w:rPr>
          <w:rFonts w:hint="cs"/>
          <w:b w:val="0"/>
          <w:rtl/>
        </w:rPr>
        <w:t xml:space="preserve">212- قال الشيخ رجب بن محمد جمال الدين البيروتي الشافعي الملقب بشيخ بيروت (1328 هـ) ما نصه  : </w:t>
      </w:r>
      <w:r w:rsidR="00416A66">
        <w:rPr>
          <w:rFonts w:hint="cs"/>
          <w:b w:val="0"/>
          <w:rtl/>
        </w:rPr>
        <w:t xml:space="preserve"> </w:t>
      </w:r>
      <w:r>
        <w:rPr>
          <w:rFonts w:hint="cs"/>
          <w:b w:val="0"/>
          <w:rtl/>
        </w:rPr>
        <w:t xml:space="preserve">( إنه تعالى ليس مماثلا للحوادث ، ثم قال  : فليس بجرم يأخذ قذرا من الفراغ فلا مكان له ، وليس بعرض يقوم بالجرم فلا يوصف بالصورة ولا بالشكل ولا باللون ) كتاب الأجوبة الجلية في </w:t>
      </w:r>
      <w:proofErr w:type="spellStart"/>
      <w:r>
        <w:rPr>
          <w:rFonts w:hint="cs"/>
          <w:b w:val="0"/>
          <w:rtl/>
        </w:rPr>
        <w:t>العقاند</w:t>
      </w:r>
      <w:proofErr w:type="spellEnd"/>
      <w:r>
        <w:rPr>
          <w:rFonts w:hint="cs"/>
          <w:b w:val="0"/>
          <w:rtl/>
        </w:rPr>
        <w:t xml:space="preserve"> الدينية ( ص 4 ) ، طبع في </w:t>
      </w:r>
      <w:r>
        <w:rPr>
          <w:rFonts w:hint="cs"/>
          <w:b w:val="0"/>
          <w:rtl/>
        </w:rPr>
        <w:lastRenderedPageBreak/>
        <w:t>بيروت بالمطبعة الأدبية سنة 1308 هـ ، وهذا الكتاب كان بدرس في مدارس ولاية بيروت في عهد الدولة العثمانية</w:t>
      </w:r>
      <w:r w:rsidR="00416A66">
        <w:rPr>
          <w:rFonts w:hint="cs"/>
          <w:b w:val="0"/>
          <w:rtl/>
        </w:rPr>
        <w:t xml:space="preserve"> </w:t>
      </w:r>
      <w:r>
        <w:rPr>
          <w:rFonts w:hint="cs"/>
          <w:b w:val="0"/>
          <w:rtl/>
        </w:rPr>
        <w:t>الإسلامية .</w:t>
      </w:r>
    </w:p>
    <w:p w:rsidR="00416A66" w:rsidRDefault="00EF7D1C" w:rsidP="00416A66">
      <w:pPr>
        <w:jc w:val="both"/>
        <w:rPr>
          <w:b w:val="0"/>
          <w:rtl/>
        </w:rPr>
      </w:pPr>
      <w:r>
        <w:rPr>
          <w:rFonts w:hint="cs"/>
          <w:b w:val="0"/>
          <w:rtl/>
        </w:rPr>
        <w:t>213- وقال ما نصه  :</w:t>
      </w:r>
      <w:r w:rsidR="00416A66">
        <w:rPr>
          <w:rFonts w:hint="cs"/>
          <w:b w:val="0"/>
          <w:rtl/>
        </w:rPr>
        <w:t xml:space="preserve"> </w:t>
      </w:r>
      <w:r>
        <w:rPr>
          <w:rFonts w:hint="cs"/>
          <w:b w:val="0"/>
          <w:rtl/>
        </w:rPr>
        <w:t>( انه تعالى لا يحتاج إلى محل يقوم به ، ولا إلى مخصص أي موجد يوجده )المرجع السابق ( ص 5 ).</w:t>
      </w:r>
    </w:p>
    <w:p w:rsidR="00165EEA" w:rsidRDefault="00EF7D1C" w:rsidP="00165EEA">
      <w:pPr>
        <w:jc w:val="both"/>
        <w:rPr>
          <w:b w:val="0"/>
          <w:rtl/>
        </w:rPr>
      </w:pPr>
      <w:r>
        <w:rPr>
          <w:rFonts w:hint="cs"/>
          <w:b w:val="0"/>
          <w:rtl/>
        </w:rPr>
        <w:t>214- وقال الشيخ إسماعيل حقي الرومي الحنفي (1335 هـ) ما نصه  :</w:t>
      </w:r>
      <w:r w:rsidR="00416A66">
        <w:rPr>
          <w:rFonts w:hint="cs"/>
          <w:b w:val="0"/>
          <w:rtl/>
        </w:rPr>
        <w:t xml:space="preserve"> </w:t>
      </w:r>
      <w:r>
        <w:rPr>
          <w:rFonts w:hint="cs"/>
          <w:b w:val="0"/>
          <w:rtl/>
        </w:rPr>
        <w:t xml:space="preserve">( خصَّ السماء بالذكر ليعلم أن الأصنام التي في الأرض ليست </w:t>
      </w:r>
      <w:proofErr w:type="spellStart"/>
      <w:r>
        <w:rPr>
          <w:rFonts w:hint="cs"/>
          <w:b w:val="0"/>
          <w:rtl/>
        </w:rPr>
        <w:t>بالهة</w:t>
      </w:r>
      <w:proofErr w:type="spellEnd"/>
      <w:r>
        <w:rPr>
          <w:rFonts w:hint="cs"/>
          <w:b w:val="0"/>
          <w:rtl/>
        </w:rPr>
        <w:t xml:space="preserve"> لا لأنه تعالى في جهة من الجهات لأن ذلك من صفات الأ</w:t>
      </w:r>
      <w:r w:rsidR="00165EEA">
        <w:rPr>
          <w:rFonts w:hint="cs"/>
          <w:b w:val="0"/>
          <w:rtl/>
        </w:rPr>
        <w:t xml:space="preserve">جسام ) روح البيان ( 6  :  385 ) ، </w:t>
      </w:r>
      <w:r>
        <w:rPr>
          <w:rFonts w:hint="cs"/>
          <w:b w:val="0"/>
          <w:rtl/>
        </w:rPr>
        <w:t xml:space="preserve">قلت  : انظروا الى فهم العلماء للنصوص ، وصدق الله تعالى عندما قال ( قل هل يستوي الذين يعلمون والذين </w:t>
      </w:r>
      <w:proofErr w:type="spellStart"/>
      <w:r>
        <w:rPr>
          <w:rFonts w:hint="cs"/>
          <w:b w:val="0"/>
          <w:rtl/>
        </w:rPr>
        <w:t>لايعلون</w:t>
      </w:r>
      <w:proofErr w:type="spellEnd"/>
      <w:r>
        <w:rPr>
          <w:rFonts w:hint="cs"/>
          <w:b w:val="0"/>
          <w:rtl/>
        </w:rPr>
        <w:t xml:space="preserve"> )</w:t>
      </w:r>
      <w:r w:rsidR="00165EEA">
        <w:rPr>
          <w:rFonts w:hint="cs"/>
          <w:b w:val="0"/>
          <w:rtl/>
        </w:rPr>
        <w:t xml:space="preserve"> ، </w:t>
      </w:r>
    </w:p>
    <w:p w:rsidR="00165EEA" w:rsidRDefault="00EF7D1C" w:rsidP="00165EEA">
      <w:pPr>
        <w:jc w:val="both"/>
        <w:rPr>
          <w:b w:val="0"/>
          <w:rtl/>
        </w:rPr>
      </w:pPr>
      <w:r>
        <w:rPr>
          <w:rFonts w:hint="cs"/>
          <w:b w:val="0"/>
          <w:rtl/>
        </w:rPr>
        <w:t xml:space="preserve">215- وقال الشيخ سليم البشري المصري (1335 هـ) شيخ الجامع الأزهر ما نصه  : ( </w:t>
      </w:r>
      <w:r w:rsidR="00165EEA">
        <w:rPr>
          <w:rFonts w:hint="cs"/>
          <w:b w:val="0"/>
          <w:rtl/>
        </w:rPr>
        <w:t>اعلم</w:t>
      </w:r>
      <w:r>
        <w:rPr>
          <w:rFonts w:hint="cs"/>
          <w:b w:val="0"/>
          <w:rtl/>
        </w:rPr>
        <w:t xml:space="preserve"> أيدك الله بتوفيقه وسلك بنا وبك سواء طريقه ، أن مذهب الفرقة الناجية وما عليه أجمع السنيون أن الله تعالى منزه عن مشابهة الحوادث مخالف لها في جميع سمات الحدوث ، ومن ذلك تنزهه عن الجهة والمكان كما دلت على ذلك البراهين القطعية ) انظر فرقان القرءان وهو مطبوع مع كتاب </w:t>
      </w:r>
      <w:r w:rsidR="00165EEA">
        <w:rPr>
          <w:rFonts w:hint="cs"/>
          <w:b w:val="0"/>
          <w:rtl/>
        </w:rPr>
        <w:t xml:space="preserve">الأسماء والصفات للبيهقي (ص 74 ) ، </w:t>
      </w:r>
    </w:p>
    <w:p w:rsidR="00165EEA" w:rsidRDefault="00EF7D1C" w:rsidP="00165EEA">
      <w:pPr>
        <w:jc w:val="both"/>
        <w:rPr>
          <w:b w:val="0"/>
          <w:rtl/>
        </w:rPr>
      </w:pPr>
      <w:r>
        <w:rPr>
          <w:rFonts w:hint="cs"/>
          <w:b w:val="0"/>
          <w:rtl/>
        </w:rPr>
        <w:t xml:space="preserve">216- وقال الشيخ عبد المجيد </w:t>
      </w:r>
      <w:proofErr w:type="spellStart"/>
      <w:r>
        <w:rPr>
          <w:rFonts w:hint="cs"/>
          <w:b w:val="0"/>
          <w:rtl/>
        </w:rPr>
        <w:t>الشرنوبي</w:t>
      </w:r>
      <w:proofErr w:type="spellEnd"/>
      <w:r>
        <w:rPr>
          <w:rFonts w:hint="cs"/>
          <w:b w:val="0"/>
          <w:rtl/>
        </w:rPr>
        <w:t xml:space="preserve"> الأزهري (1348 هـ) ما نصه  :</w:t>
      </w:r>
      <w:r w:rsidR="00165EEA">
        <w:rPr>
          <w:rFonts w:hint="cs"/>
          <w:b w:val="0"/>
          <w:rtl/>
        </w:rPr>
        <w:t xml:space="preserve"> </w:t>
      </w:r>
      <w:r>
        <w:rPr>
          <w:rFonts w:hint="cs"/>
          <w:b w:val="0"/>
          <w:rtl/>
        </w:rPr>
        <w:t xml:space="preserve">( فهو سبحانه لا يحده زمان ولا يقله مكان بل كان ولا مكان ولا زمان وهو الآن على ما عليه كان ) شرح </w:t>
      </w:r>
      <w:proofErr w:type="spellStart"/>
      <w:r>
        <w:rPr>
          <w:rFonts w:hint="cs"/>
          <w:b w:val="0"/>
          <w:rtl/>
        </w:rPr>
        <w:t>تائية</w:t>
      </w:r>
      <w:proofErr w:type="spellEnd"/>
      <w:r>
        <w:rPr>
          <w:rFonts w:hint="cs"/>
          <w:b w:val="0"/>
          <w:rtl/>
        </w:rPr>
        <w:t xml:space="preserve"> السلوك إلى ملك</w:t>
      </w:r>
      <w:r w:rsidR="00165EEA">
        <w:rPr>
          <w:rFonts w:hint="cs"/>
          <w:b w:val="0"/>
          <w:rtl/>
        </w:rPr>
        <w:t xml:space="preserve"> الملوك ( ص 60 ) ، </w:t>
      </w:r>
    </w:p>
    <w:p w:rsidR="00165EEA" w:rsidRDefault="00EF7D1C" w:rsidP="00165EEA">
      <w:pPr>
        <w:jc w:val="both"/>
        <w:rPr>
          <w:b w:val="0"/>
          <w:rtl/>
        </w:rPr>
      </w:pPr>
      <w:r>
        <w:rPr>
          <w:rFonts w:hint="cs"/>
          <w:b w:val="0"/>
          <w:rtl/>
        </w:rPr>
        <w:t xml:space="preserve">217- وقال </w:t>
      </w:r>
      <w:r w:rsidR="000F56EB">
        <w:rPr>
          <w:rFonts w:hint="cs"/>
          <w:b w:val="0"/>
          <w:rtl/>
        </w:rPr>
        <w:t>ما نصه</w:t>
      </w:r>
      <w:r>
        <w:rPr>
          <w:rFonts w:hint="cs"/>
          <w:b w:val="0"/>
          <w:rtl/>
        </w:rPr>
        <w:t xml:space="preserve">  : </w:t>
      </w:r>
      <w:r w:rsidR="00165EEA">
        <w:rPr>
          <w:rFonts w:hint="cs"/>
          <w:b w:val="0"/>
          <w:rtl/>
        </w:rPr>
        <w:t xml:space="preserve"> </w:t>
      </w:r>
      <w:r>
        <w:rPr>
          <w:rFonts w:hint="cs"/>
          <w:b w:val="0"/>
          <w:rtl/>
        </w:rPr>
        <w:t>( خلق الله العرش إظهارا لقدرته لا مكاناً لذاته ) المصدر السابق ( ص 29 ).</w:t>
      </w:r>
    </w:p>
    <w:p w:rsidR="00165EEA" w:rsidRDefault="00EF7D1C" w:rsidP="00165EEA">
      <w:pPr>
        <w:jc w:val="both"/>
        <w:rPr>
          <w:b w:val="0"/>
          <w:rtl/>
        </w:rPr>
      </w:pPr>
      <w:r>
        <w:rPr>
          <w:rFonts w:hint="cs"/>
          <w:b w:val="0"/>
          <w:rtl/>
        </w:rPr>
        <w:t>218- وقال أيضا ما نصه  :</w:t>
      </w:r>
      <w:r w:rsidR="00165EEA">
        <w:rPr>
          <w:rFonts w:hint="cs"/>
          <w:b w:val="0"/>
          <w:rtl/>
        </w:rPr>
        <w:t xml:space="preserve"> </w:t>
      </w:r>
      <w:r>
        <w:rPr>
          <w:rFonts w:hint="cs"/>
          <w:b w:val="0"/>
          <w:rtl/>
        </w:rPr>
        <w:t xml:space="preserve">( الحمد لله المنزه في كماله عن الكيفية </w:t>
      </w:r>
      <w:proofErr w:type="spellStart"/>
      <w:r>
        <w:rPr>
          <w:rFonts w:hint="cs"/>
          <w:b w:val="0"/>
          <w:rtl/>
        </w:rPr>
        <w:t>والأينِيَّة</w:t>
      </w:r>
      <w:proofErr w:type="spellEnd"/>
      <w:r>
        <w:rPr>
          <w:rFonts w:hint="cs"/>
          <w:b w:val="0"/>
          <w:rtl/>
        </w:rPr>
        <w:t xml:space="preserve"> ، المقدس في جَلاله عن الضِّديَّة والنِّدِّية ، المتعالي بألوهيته عن الفوقية وا</w:t>
      </w:r>
      <w:r w:rsidR="00165EEA">
        <w:rPr>
          <w:rFonts w:hint="cs"/>
          <w:b w:val="0"/>
          <w:rtl/>
        </w:rPr>
        <w:t xml:space="preserve">لتحتية ) الرائية الكبرى ( ص 3 ) ، </w:t>
      </w:r>
    </w:p>
    <w:p w:rsidR="00165EEA" w:rsidRDefault="00EF7D1C" w:rsidP="00165EEA">
      <w:pPr>
        <w:jc w:val="both"/>
        <w:rPr>
          <w:b w:val="0"/>
          <w:rtl/>
        </w:rPr>
      </w:pPr>
      <w:r>
        <w:rPr>
          <w:rFonts w:hint="cs"/>
          <w:b w:val="0"/>
          <w:rtl/>
        </w:rPr>
        <w:t>219- وقال الشيخ يوسف النبهاني الشافعي البيروتي (1350 هـ) ما نصه  :</w:t>
      </w:r>
      <w:r w:rsidR="00165EEA">
        <w:rPr>
          <w:rFonts w:hint="cs"/>
          <w:b w:val="0"/>
          <w:rtl/>
        </w:rPr>
        <w:t xml:space="preserve"> </w:t>
      </w:r>
      <w:r>
        <w:rPr>
          <w:rFonts w:hint="cs"/>
          <w:b w:val="0"/>
          <w:rtl/>
        </w:rPr>
        <w:t> ( فلا</w:t>
      </w:r>
      <w:r w:rsidR="00165EEA">
        <w:rPr>
          <w:rFonts w:hint="cs"/>
          <w:b w:val="0"/>
          <w:rtl/>
        </w:rPr>
        <w:t xml:space="preserve"> </w:t>
      </w:r>
      <w:r>
        <w:rPr>
          <w:rFonts w:hint="cs"/>
          <w:b w:val="0"/>
          <w:rtl/>
        </w:rPr>
        <w:t xml:space="preserve">جهةٌ تحويه لا جهةٌ له تـنـزَّهَ ربـي عـنـهـا وَعـلاَ قـَدْرَا ) ديوان خطب </w:t>
      </w:r>
      <w:proofErr w:type="spellStart"/>
      <w:r>
        <w:rPr>
          <w:rFonts w:hint="cs"/>
          <w:b w:val="0"/>
          <w:rtl/>
        </w:rPr>
        <w:t>الشرنوبي</w:t>
      </w:r>
      <w:proofErr w:type="spellEnd"/>
      <w:r>
        <w:rPr>
          <w:rFonts w:hint="cs"/>
          <w:b w:val="0"/>
          <w:rtl/>
        </w:rPr>
        <w:t xml:space="preserve">  : الخُطبة الثالثة لصفر ( ص 16 ).</w:t>
      </w:r>
    </w:p>
    <w:p w:rsidR="00165EEA" w:rsidRDefault="00EF7D1C" w:rsidP="00165EEA">
      <w:pPr>
        <w:jc w:val="both"/>
        <w:rPr>
          <w:b w:val="0"/>
          <w:rtl/>
        </w:rPr>
      </w:pPr>
      <w:r>
        <w:rPr>
          <w:rFonts w:hint="cs"/>
          <w:b w:val="0"/>
          <w:rtl/>
        </w:rPr>
        <w:lastRenderedPageBreak/>
        <w:t>220- وقال الشيخ مصطفى نجا الشافعي مفتي بيروت (1351 هـ) ما نصه  :</w:t>
      </w:r>
      <w:r w:rsidR="00165EEA">
        <w:rPr>
          <w:rFonts w:hint="cs"/>
          <w:b w:val="0"/>
          <w:rtl/>
        </w:rPr>
        <w:t xml:space="preserve"> </w:t>
      </w:r>
      <w:r>
        <w:rPr>
          <w:rFonts w:hint="cs"/>
          <w:b w:val="0"/>
          <w:rtl/>
        </w:rPr>
        <w:t> ( ومعنى العلي المتعالي في جلاله وكبريائه إلى غير غاية ولا نهاية ، والمراد به علو القدر والمنزلة لا علو المكان لأنه تعالى منزه عن التحيز والجهة ) كشف ا</w:t>
      </w:r>
      <w:r w:rsidR="00165EEA">
        <w:rPr>
          <w:rFonts w:hint="cs"/>
          <w:b w:val="0"/>
          <w:rtl/>
        </w:rPr>
        <w:t xml:space="preserve">لأسرار لتنوير الأفكار ( ص 118 ) ، </w:t>
      </w:r>
    </w:p>
    <w:p w:rsidR="00165EEA" w:rsidRDefault="00EF7D1C" w:rsidP="00165EEA">
      <w:pPr>
        <w:jc w:val="both"/>
        <w:rPr>
          <w:b w:val="0"/>
          <w:rtl/>
        </w:rPr>
      </w:pPr>
      <w:r>
        <w:rPr>
          <w:rFonts w:hint="cs"/>
          <w:b w:val="0"/>
          <w:rtl/>
        </w:rPr>
        <w:t xml:space="preserve">221- وقال الشيخ مصطفى نجا الشافعي مفتي بيروت (1351 هـ) </w:t>
      </w:r>
      <w:r w:rsidR="00165EEA">
        <w:rPr>
          <w:rFonts w:hint="cs"/>
          <w:b w:val="0"/>
          <w:rtl/>
        </w:rPr>
        <w:t>أيضا</w:t>
      </w:r>
      <w:r>
        <w:rPr>
          <w:rFonts w:hint="cs"/>
          <w:b w:val="0"/>
          <w:rtl/>
        </w:rPr>
        <w:t xml:space="preserve"> ما نصه  : </w:t>
      </w:r>
      <w:r w:rsidR="00165EEA">
        <w:rPr>
          <w:rFonts w:hint="cs"/>
          <w:b w:val="0"/>
          <w:rtl/>
        </w:rPr>
        <w:t xml:space="preserve"> </w:t>
      </w:r>
      <w:r>
        <w:rPr>
          <w:rFonts w:hint="cs"/>
          <w:b w:val="0"/>
          <w:rtl/>
        </w:rPr>
        <w:t xml:space="preserve">( فإنها - </w:t>
      </w:r>
      <w:r w:rsidR="00165EEA">
        <w:rPr>
          <w:rFonts w:hint="cs"/>
          <w:b w:val="0"/>
          <w:rtl/>
        </w:rPr>
        <w:t>يعني آية</w:t>
      </w:r>
      <w:r>
        <w:rPr>
          <w:rFonts w:hint="cs"/>
          <w:b w:val="0"/>
          <w:rtl/>
        </w:rPr>
        <w:t xml:space="preserve"> الكرسي - دالة على انه تعالى موجود واحد في الألوهية ، متصف بالحياة ، واجب الوجود لذاته موجد لغيره ، </w:t>
      </w:r>
      <w:r w:rsidR="00165EEA">
        <w:rPr>
          <w:rFonts w:hint="cs"/>
          <w:b w:val="0"/>
          <w:rtl/>
        </w:rPr>
        <w:t>م</w:t>
      </w:r>
      <w:r>
        <w:rPr>
          <w:rFonts w:hint="cs"/>
          <w:b w:val="0"/>
          <w:rtl/>
        </w:rPr>
        <w:t>نزه عن التحيز والحلول ) كشف ا</w:t>
      </w:r>
      <w:r w:rsidR="00165EEA">
        <w:rPr>
          <w:rFonts w:hint="cs"/>
          <w:b w:val="0"/>
          <w:rtl/>
        </w:rPr>
        <w:t xml:space="preserve">لأسرار لتنوير الأفكار ( ص 122 ) ، </w:t>
      </w:r>
    </w:p>
    <w:p w:rsidR="00165EEA" w:rsidRDefault="00EF7D1C" w:rsidP="00165EEA">
      <w:pPr>
        <w:jc w:val="both"/>
        <w:rPr>
          <w:b w:val="0"/>
          <w:rtl/>
        </w:rPr>
      </w:pPr>
      <w:r>
        <w:rPr>
          <w:rFonts w:hint="cs"/>
          <w:b w:val="0"/>
          <w:rtl/>
        </w:rPr>
        <w:t>222- وقال الشيخ عبد المجيد المغربي الطرابلسي أمين الفتوى في طرابلس الشام (1352 هـ) عن الله تعالى ما نصه</w:t>
      </w:r>
      <w:r w:rsidR="00165EEA">
        <w:rPr>
          <w:rFonts w:hint="cs"/>
          <w:b w:val="0"/>
          <w:rtl/>
        </w:rPr>
        <w:t xml:space="preserve"> : </w:t>
      </w:r>
      <w:r>
        <w:rPr>
          <w:rFonts w:hint="cs"/>
          <w:b w:val="0"/>
          <w:rtl/>
        </w:rPr>
        <w:t xml:space="preserve">( لا </w:t>
      </w:r>
      <w:proofErr w:type="spellStart"/>
      <w:r>
        <w:rPr>
          <w:rFonts w:hint="cs"/>
          <w:b w:val="0"/>
          <w:rtl/>
        </w:rPr>
        <w:t>يحويه</w:t>
      </w:r>
      <w:proofErr w:type="spellEnd"/>
      <w:r>
        <w:rPr>
          <w:rFonts w:hint="cs"/>
          <w:b w:val="0"/>
          <w:rtl/>
        </w:rPr>
        <w:t xml:space="preserve"> مكان ولا تحصره جهة لا فوق ولا تحت ، كان الله تعالى في أزليته ولم يكن </w:t>
      </w:r>
      <w:r w:rsidR="00161A88">
        <w:rPr>
          <w:rFonts w:hint="cs"/>
          <w:b w:val="0"/>
          <w:rtl/>
        </w:rPr>
        <w:t>شيء</w:t>
      </w:r>
      <w:r>
        <w:rPr>
          <w:rFonts w:hint="cs"/>
          <w:b w:val="0"/>
          <w:rtl/>
        </w:rPr>
        <w:t xml:space="preserve"> من الكائنات والأمكنة والجهات على الإطلاق ) رسالة علميه في الإسراء والمعراج ( ص 24 ).</w:t>
      </w:r>
    </w:p>
    <w:p w:rsidR="00165EEA" w:rsidRDefault="00EF7D1C" w:rsidP="00165EEA">
      <w:pPr>
        <w:jc w:val="both"/>
        <w:rPr>
          <w:b w:val="0"/>
          <w:rtl/>
        </w:rPr>
      </w:pPr>
      <w:r>
        <w:rPr>
          <w:rFonts w:hint="cs"/>
          <w:b w:val="0"/>
          <w:rtl/>
        </w:rPr>
        <w:t xml:space="preserve">223- وقال أيضا ما نصه  : </w:t>
      </w:r>
      <w:r w:rsidR="00165EEA">
        <w:rPr>
          <w:rFonts w:hint="cs"/>
          <w:b w:val="0"/>
          <w:rtl/>
        </w:rPr>
        <w:t xml:space="preserve"> </w:t>
      </w:r>
      <w:r>
        <w:rPr>
          <w:rFonts w:hint="cs"/>
          <w:b w:val="0"/>
          <w:rtl/>
        </w:rPr>
        <w:t xml:space="preserve"> وليعلم ههنا أن الله صانع الكائنات ومحدثها يجب عقلا أن لا يكون مماثلا ل</w:t>
      </w:r>
      <w:r w:rsidR="00161A88">
        <w:rPr>
          <w:rFonts w:hint="cs"/>
          <w:b w:val="0"/>
          <w:rtl/>
        </w:rPr>
        <w:t>شيء</w:t>
      </w:r>
      <w:r>
        <w:rPr>
          <w:rFonts w:hint="cs"/>
          <w:b w:val="0"/>
          <w:rtl/>
        </w:rPr>
        <w:t xml:space="preserve"> منها من كل وجه ، ولا </w:t>
      </w:r>
      <w:r w:rsidR="00161A88">
        <w:rPr>
          <w:rFonts w:hint="cs"/>
          <w:b w:val="0"/>
          <w:rtl/>
        </w:rPr>
        <w:t>شيء</w:t>
      </w:r>
      <w:r>
        <w:rPr>
          <w:rFonts w:hint="cs"/>
          <w:b w:val="0"/>
          <w:rtl/>
        </w:rPr>
        <w:t xml:space="preserve"> من هذه الكائنات إلا ويحصره المكان وتحده الجهة ، وكل مكان محدود ، </w:t>
      </w:r>
      <w:r w:rsidR="00165EEA">
        <w:rPr>
          <w:rFonts w:hint="cs"/>
          <w:b w:val="0"/>
          <w:rtl/>
        </w:rPr>
        <w:t>و</w:t>
      </w:r>
      <w:r>
        <w:rPr>
          <w:rFonts w:hint="cs"/>
          <w:b w:val="0"/>
          <w:rtl/>
        </w:rPr>
        <w:t xml:space="preserve">كل محدود ومحصور حادث ، والله عز وجل قديم فلا يجوز عقلا أن يكون في مكان أو تحده جهة ) الكوكب الشرقي في رد نظرية </w:t>
      </w:r>
      <w:proofErr w:type="spellStart"/>
      <w:r>
        <w:rPr>
          <w:rFonts w:hint="cs"/>
          <w:b w:val="0"/>
          <w:rtl/>
        </w:rPr>
        <w:t>لابلاس</w:t>
      </w:r>
      <w:proofErr w:type="spellEnd"/>
      <w:r>
        <w:rPr>
          <w:rFonts w:hint="cs"/>
          <w:b w:val="0"/>
          <w:rtl/>
        </w:rPr>
        <w:t xml:space="preserve"> ورفقائه ( ص 57 ).</w:t>
      </w:r>
    </w:p>
    <w:p w:rsidR="00165EEA" w:rsidRDefault="00EF7D1C" w:rsidP="00165EEA">
      <w:pPr>
        <w:jc w:val="both"/>
        <w:rPr>
          <w:b w:val="0"/>
          <w:rtl/>
        </w:rPr>
      </w:pPr>
      <w:r>
        <w:rPr>
          <w:rFonts w:hint="cs"/>
          <w:b w:val="0"/>
          <w:rtl/>
        </w:rPr>
        <w:t>224- قال الشيخ محمود بن محمد خطاب السبكي (1352هـ) وهو من مشايخ الأزهر بمصر ما نصه</w:t>
      </w:r>
      <w:r>
        <w:rPr>
          <w:rFonts w:hint="cs"/>
          <w:b w:val="0"/>
          <w:rtl/>
        </w:rPr>
        <w:br/>
        <w:t xml:space="preserve"> ( وأما مذهب السلف والخلف بالنسبة للآيات والأحاديث المتشابهة فقد اتفق الكلّ على أن الله تعالى منزه عن صفات الحوادث ، فليس له عز وجل مكان في العرش ولا في السماء ولا في غيرهما ، ولا يتصف بالحلول في </w:t>
      </w:r>
      <w:r w:rsidR="00161A88">
        <w:rPr>
          <w:rFonts w:hint="cs"/>
          <w:b w:val="0"/>
          <w:rtl/>
        </w:rPr>
        <w:t>شيء</w:t>
      </w:r>
      <w:r>
        <w:rPr>
          <w:rFonts w:hint="cs"/>
          <w:b w:val="0"/>
          <w:rtl/>
        </w:rPr>
        <w:t xml:space="preserve"> من الحوادث ولا بالاتصال ب</w:t>
      </w:r>
      <w:r w:rsidR="00161A88">
        <w:rPr>
          <w:rFonts w:hint="cs"/>
          <w:b w:val="0"/>
          <w:rtl/>
        </w:rPr>
        <w:t>شيء</w:t>
      </w:r>
      <w:r>
        <w:rPr>
          <w:rFonts w:hint="cs"/>
          <w:b w:val="0"/>
          <w:rtl/>
        </w:rPr>
        <w:t xml:space="preserve"> منها ولا بالتحول </w:t>
      </w:r>
      <w:proofErr w:type="spellStart"/>
      <w:r>
        <w:rPr>
          <w:rFonts w:hint="cs"/>
          <w:b w:val="0"/>
          <w:rtl/>
        </w:rPr>
        <w:t>والإنتقال</w:t>
      </w:r>
      <w:proofErr w:type="spellEnd"/>
      <w:r>
        <w:rPr>
          <w:rFonts w:hint="cs"/>
          <w:b w:val="0"/>
          <w:rtl/>
        </w:rPr>
        <w:t xml:space="preserve"> ونحوهما من صفات الحوادث ) انظر إتحاف الكائنات ( ص 5 ).</w:t>
      </w:r>
    </w:p>
    <w:p w:rsidR="00165EEA" w:rsidRDefault="00EF7D1C" w:rsidP="00165EEA">
      <w:pPr>
        <w:jc w:val="both"/>
        <w:rPr>
          <w:b w:val="0"/>
          <w:rtl/>
        </w:rPr>
      </w:pPr>
      <w:r>
        <w:rPr>
          <w:rFonts w:hint="cs"/>
          <w:b w:val="0"/>
          <w:rtl/>
        </w:rPr>
        <w:t>225- وذكر الشيخ محمد الخضر الشنقيطي ( 1353هـ) مفتي المدينة المنورة في كتابه "</w:t>
      </w:r>
      <w:proofErr w:type="spellStart"/>
      <w:r>
        <w:rPr>
          <w:rFonts w:hint="cs"/>
          <w:b w:val="0"/>
          <w:rtl/>
        </w:rPr>
        <w:t>إستحالة</w:t>
      </w:r>
      <w:proofErr w:type="spellEnd"/>
      <w:r>
        <w:rPr>
          <w:rFonts w:hint="cs"/>
          <w:b w:val="0"/>
          <w:rtl/>
        </w:rPr>
        <w:t xml:space="preserve"> المعية بالذات " تنزيه الله عن المكان والجهة ، ومما ورد فيه  : ( إن الله تعالى ليس بجسم ، فلا يحتاج الى مكان يستقر فيه ، فقد كان ولا مكان ... و</w:t>
      </w:r>
      <w:r w:rsidR="006724CF">
        <w:rPr>
          <w:rFonts w:hint="cs"/>
          <w:b w:val="0"/>
          <w:rtl/>
        </w:rPr>
        <w:t>البارئ</w:t>
      </w:r>
      <w:r>
        <w:rPr>
          <w:rFonts w:hint="cs"/>
          <w:b w:val="0"/>
          <w:rtl/>
        </w:rPr>
        <w:t xml:space="preserve"> ..... سبحانه لا تحويه جهة إذ كان موجودا ولا جهة ) استحالة المعية بالذات  : </w:t>
      </w:r>
      <w:r w:rsidR="00165EEA">
        <w:rPr>
          <w:rFonts w:hint="cs"/>
          <w:b w:val="0"/>
          <w:rtl/>
        </w:rPr>
        <w:t>ا</w:t>
      </w:r>
      <w:r>
        <w:rPr>
          <w:rFonts w:hint="cs"/>
          <w:b w:val="0"/>
          <w:rtl/>
        </w:rPr>
        <w:t>لمبحث الثامن في النزول والصعود والعروج ( ص 277 ).</w:t>
      </w:r>
    </w:p>
    <w:p w:rsidR="00165EEA" w:rsidRDefault="00EF7D1C" w:rsidP="00165EEA">
      <w:pPr>
        <w:jc w:val="both"/>
        <w:rPr>
          <w:b w:val="0"/>
          <w:rtl/>
        </w:rPr>
      </w:pPr>
      <w:r>
        <w:rPr>
          <w:rFonts w:hint="cs"/>
          <w:b w:val="0"/>
          <w:rtl/>
        </w:rPr>
        <w:lastRenderedPageBreak/>
        <w:t>226- وقال الشيخ عبد الفتاح الزعبي الطرابلسي اللبناني (1354 هـ) ما نصه  :</w:t>
      </w:r>
      <w:r w:rsidR="00165EEA">
        <w:rPr>
          <w:rFonts w:hint="cs"/>
          <w:b w:val="0"/>
          <w:rtl/>
        </w:rPr>
        <w:t xml:space="preserve"> </w:t>
      </w:r>
      <w:r>
        <w:rPr>
          <w:rFonts w:hint="cs"/>
          <w:b w:val="0"/>
          <w:rtl/>
        </w:rPr>
        <w:t xml:space="preserve">( كيف يحيط العقل بمن تقدس عن الكميَّة والكيفية </w:t>
      </w:r>
      <w:proofErr w:type="spellStart"/>
      <w:r>
        <w:rPr>
          <w:rFonts w:hint="cs"/>
          <w:b w:val="0"/>
          <w:rtl/>
        </w:rPr>
        <w:t>والأينيَّة</w:t>
      </w:r>
      <w:proofErr w:type="spellEnd"/>
      <w:r>
        <w:rPr>
          <w:rFonts w:hint="cs"/>
          <w:b w:val="0"/>
          <w:rtl/>
        </w:rPr>
        <w:t xml:space="preserve"> ، فنزهوا ربكم وقدسوه عن الخواطر الفكرية )</w:t>
      </w:r>
      <w:r w:rsidR="00165EEA">
        <w:rPr>
          <w:rFonts w:hint="cs"/>
          <w:b w:val="0"/>
          <w:rtl/>
        </w:rPr>
        <w:t xml:space="preserve"> انظر المواعظ الحميدية ( ص 85 ) ، </w:t>
      </w:r>
      <w:r>
        <w:rPr>
          <w:rFonts w:hint="cs"/>
          <w:b w:val="0"/>
          <w:rtl/>
        </w:rPr>
        <w:t>قلت  : والشيخ عبد الفتاح الزعبي الطرابلسي اللبناني هذا هو قائم مقام نقيب السادة الأشراف وا</w:t>
      </w:r>
      <w:r w:rsidR="00165EEA">
        <w:rPr>
          <w:rFonts w:hint="cs"/>
          <w:b w:val="0"/>
          <w:rtl/>
        </w:rPr>
        <w:t xml:space="preserve">لخطيب والمحدث في الجامع الكبير </w:t>
      </w:r>
      <w:r>
        <w:rPr>
          <w:rFonts w:hint="cs"/>
          <w:b w:val="0"/>
          <w:rtl/>
        </w:rPr>
        <w:t xml:space="preserve">تتلمذ على الشيخ أبي المحاسن </w:t>
      </w:r>
      <w:proofErr w:type="spellStart"/>
      <w:r>
        <w:rPr>
          <w:rFonts w:hint="cs"/>
          <w:b w:val="0"/>
          <w:rtl/>
        </w:rPr>
        <w:t>القاوقجي</w:t>
      </w:r>
      <w:proofErr w:type="spellEnd"/>
      <w:r>
        <w:rPr>
          <w:rFonts w:hint="cs"/>
          <w:b w:val="0"/>
          <w:rtl/>
        </w:rPr>
        <w:t xml:space="preserve"> الطرابلسي الحنفي ، له كتاب سماه ( المواعظ الحميدية في الخطب الجُمعية ) وهو عبارة عن مجموعة خطب ألقاه</w:t>
      </w:r>
      <w:r w:rsidR="00165EEA">
        <w:rPr>
          <w:rFonts w:hint="cs"/>
          <w:b w:val="0"/>
          <w:rtl/>
        </w:rPr>
        <w:t xml:space="preserve">ا على منابر المساجد يوم الجمعة  ، </w:t>
      </w:r>
    </w:p>
    <w:p w:rsidR="00165EEA" w:rsidRDefault="00EF7D1C" w:rsidP="00165EEA">
      <w:pPr>
        <w:jc w:val="both"/>
        <w:rPr>
          <w:b w:val="0"/>
          <w:rtl/>
        </w:rPr>
      </w:pPr>
      <w:r>
        <w:rPr>
          <w:rFonts w:hint="cs"/>
          <w:b w:val="0"/>
          <w:rtl/>
        </w:rPr>
        <w:t>227- وقال الشيخ محمد حسنين مخلوف مفتي الديار المصرية (1355 هـ ) ما نصه  :</w:t>
      </w:r>
      <w:r w:rsidR="00165EEA">
        <w:rPr>
          <w:rFonts w:hint="cs"/>
          <w:b w:val="0"/>
          <w:rtl/>
        </w:rPr>
        <w:t xml:space="preserve"> </w:t>
      </w:r>
      <w:r>
        <w:rPr>
          <w:rFonts w:hint="cs"/>
          <w:b w:val="0"/>
          <w:rtl/>
        </w:rPr>
        <w:t xml:space="preserve">( - إن الله - منزه عن جميع النقائص ، وسمات الحدوث ، ومنها الزمان والمكان ، فلا يقارنه زمان ولا </w:t>
      </w:r>
      <w:proofErr w:type="spellStart"/>
      <w:r>
        <w:rPr>
          <w:rFonts w:hint="cs"/>
          <w:b w:val="0"/>
          <w:rtl/>
        </w:rPr>
        <w:t>يحويه</w:t>
      </w:r>
      <w:proofErr w:type="spellEnd"/>
      <w:r>
        <w:rPr>
          <w:rFonts w:hint="cs"/>
          <w:b w:val="0"/>
          <w:rtl/>
        </w:rPr>
        <w:t xml:space="preserve"> مكان إذ هو الخالق لهما فكيف يحتاج إليهما ) مختصر شرح عقيدة أهل الاسلام (ص 12- 13 )</w:t>
      </w:r>
      <w:r w:rsidR="00165EEA">
        <w:rPr>
          <w:rFonts w:hint="cs"/>
          <w:b w:val="0"/>
          <w:rtl/>
        </w:rPr>
        <w:t xml:space="preserve"> ، </w:t>
      </w:r>
    </w:p>
    <w:p w:rsidR="007E6D1F" w:rsidRDefault="00EF7D1C" w:rsidP="007E6D1F">
      <w:pPr>
        <w:jc w:val="both"/>
        <w:rPr>
          <w:b w:val="0"/>
          <w:rtl/>
        </w:rPr>
      </w:pPr>
      <w:r>
        <w:rPr>
          <w:rFonts w:hint="cs"/>
          <w:b w:val="0"/>
          <w:rtl/>
        </w:rPr>
        <w:t>228- وقال أيضا  :</w:t>
      </w:r>
      <w:r w:rsidR="007E6D1F">
        <w:rPr>
          <w:rFonts w:hint="cs"/>
          <w:b w:val="0"/>
          <w:rtl/>
        </w:rPr>
        <w:t xml:space="preserve"> </w:t>
      </w:r>
      <w:r>
        <w:rPr>
          <w:rFonts w:hint="cs"/>
          <w:b w:val="0"/>
          <w:rtl/>
        </w:rPr>
        <w:t>( لا تحيط به الجهات  : كقدام وخلف وفوق وتحت ، وشمال إذ هي نسب حادثة بحدوث الأشياء ، والله تعالى قديم أزلي ) مختصر شرح عقيدة أهل الإسلام (ص 12- 13 )</w:t>
      </w:r>
      <w:r w:rsidR="007E6D1F">
        <w:rPr>
          <w:rFonts w:hint="cs"/>
          <w:b w:val="0"/>
          <w:rtl/>
        </w:rPr>
        <w:t xml:space="preserve"> </w:t>
      </w:r>
      <w:r>
        <w:rPr>
          <w:rFonts w:hint="cs"/>
          <w:b w:val="0"/>
          <w:rtl/>
        </w:rPr>
        <w:t>( ولمّا قام البرهان على تنزهه تعالى عن الحيز والمكان والجهة كسائر لوازم الحدوث ، وجب أن يكون استواؤه على عرشه لا بمعنى الاستقرار والتمكن ، بل بالمعنى اللائق بجلاله تعالى ) مختصر شرح عقيدة أهل الإسلام (ص 12- 13 )</w:t>
      </w:r>
      <w:r w:rsidR="007E6D1F">
        <w:rPr>
          <w:rFonts w:hint="cs"/>
          <w:b w:val="0"/>
          <w:rtl/>
        </w:rPr>
        <w:t xml:space="preserve"> ،</w:t>
      </w:r>
    </w:p>
    <w:p w:rsidR="007E6D1F" w:rsidRDefault="00EF7D1C" w:rsidP="007E6D1F">
      <w:pPr>
        <w:jc w:val="both"/>
        <w:rPr>
          <w:b w:val="0"/>
          <w:rtl/>
        </w:rPr>
      </w:pPr>
      <w:r>
        <w:rPr>
          <w:rFonts w:hint="cs"/>
          <w:b w:val="0"/>
          <w:rtl/>
        </w:rPr>
        <w:t>290- وقال أيضا  :</w:t>
      </w:r>
      <w:r w:rsidR="007E6D1F">
        <w:rPr>
          <w:rFonts w:hint="cs"/>
          <w:b w:val="0"/>
          <w:rtl/>
        </w:rPr>
        <w:t xml:space="preserve"> </w:t>
      </w:r>
      <w:r>
        <w:rPr>
          <w:rFonts w:hint="cs"/>
          <w:b w:val="0"/>
          <w:rtl/>
        </w:rPr>
        <w:t xml:space="preserve">( فيُرَى سبحانه لا في مكان ولا جهة ولا باتصال شعاع ولا ثبوت مسافة بين </w:t>
      </w:r>
      <w:proofErr w:type="spellStart"/>
      <w:r>
        <w:rPr>
          <w:rFonts w:hint="cs"/>
          <w:b w:val="0"/>
          <w:rtl/>
        </w:rPr>
        <w:t>الرائين</w:t>
      </w:r>
      <w:proofErr w:type="spellEnd"/>
      <w:r>
        <w:rPr>
          <w:rFonts w:hint="cs"/>
          <w:b w:val="0"/>
          <w:rtl/>
        </w:rPr>
        <w:t xml:space="preserve"> وبينه تعالى بل على الوجه الذي يليق بقدسيته وجلاله </w:t>
      </w:r>
      <w:r w:rsidR="007E6D1F">
        <w:rPr>
          <w:rFonts w:hint="cs"/>
          <w:b w:val="0"/>
          <w:rtl/>
        </w:rPr>
        <w:t xml:space="preserve">سبحانه ) المصدر السابق ( ص 27 ) ، </w:t>
      </w:r>
    </w:p>
    <w:p w:rsidR="00EF7D1C" w:rsidRDefault="00EF7D1C" w:rsidP="007E6D1F">
      <w:pPr>
        <w:jc w:val="both"/>
        <w:rPr>
          <w:b w:val="0"/>
          <w:rtl/>
        </w:rPr>
      </w:pPr>
      <w:r>
        <w:rPr>
          <w:rFonts w:hint="cs"/>
          <w:b w:val="0"/>
          <w:rtl/>
        </w:rPr>
        <w:t xml:space="preserve">230- وقال الشيخ </w:t>
      </w:r>
      <w:proofErr w:type="spellStart"/>
      <w:r>
        <w:rPr>
          <w:rFonts w:hint="cs"/>
          <w:b w:val="0"/>
          <w:rtl/>
        </w:rPr>
        <w:t>محمدبن</w:t>
      </w:r>
      <w:proofErr w:type="spellEnd"/>
      <w:r>
        <w:rPr>
          <w:rFonts w:hint="cs"/>
          <w:b w:val="0"/>
          <w:rtl/>
        </w:rPr>
        <w:t xml:space="preserve"> إبراهيم الحسيني الطرابلسي (1362 هـ) في تفسير قوله تعالى  : { وَإِذْ قُلْتُمْ يَا مُوسَى لَن نُّؤْمِنَ لَكَ حَتَّى نَرَى اللَّهَ جَهْرَةً فَأَخَذَتْكُمُ الصَّاعِقَةُ وَأَنتُمْ تَنظُرُونَ } ما نصه  : ( ظنوا أنه سبحانه وتعالى مما يشبه الأجسام وبتعلق به الرؤبة تعلقها بها - أي الأجسام - على طريق المقابلة في الجهات والأحياز ، ولا ريب في استحالته ) انظر </w:t>
      </w:r>
      <w:r w:rsidR="007E6D1F">
        <w:rPr>
          <w:rFonts w:hint="cs"/>
          <w:b w:val="0"/>
          <w:rtl/>
        </w:rPr>
        <w:t>تفسير القرءان الكريم. (ص 101 ) ،</w:t>
      </w:r>
    </w:p>
    <w:p w:rsidR="007E6D1F" w:rsidRDefault="00EF7D1C" w:rsidP="007E6D1F">
      <w:pPr>
        <w:jc w:val="both"/>
        <w:rPr>
          <w:b w:val="0"/>
          <w:rtl/>
        </w:rPr>
      </w:pPr>
      <w:r>
        <w:rPr>
          <w:rFonts w:hint="cs"/>
          <w:b w:val="0"/>
          <w:rtl/>
        </w:rPr>
        <w:t xml:space="preserve">231- وقال الشيخ يوسف </w:t>
      </w:r>
      <w:proofErr w:type="spellStart"/>
      <w:r>
        <w:rPr>
          <w:rFonts w:hint="cs"/>
          <w:b w:val="0"/>
          <w:rtl/>
        </w:rPr>
        <w:t>الدَّجوي</w:t>
      </w:r>
      <w:proofErr w:type="spellEnd"/>
      <w:r>
        <w:rPr>
          <w:rFonts w:hint="cs"/>
          <w:b w:val="0"/>
          <w:rtl/>
        </w:rPr>
        <w:t xml:space="preserve"> المصري (1365 هـ) في مجلة الأزهر التي تصدرها مشيخة الأزهر بمصر في تفسير قول الله تبارك وتعالى  : { سَبِّحِ اسْمَ رَبِّكَ الْأَعْلَى } ما نصه  :</w:t>
      </w:r>
      <w:r w:rsidR="007E6D1F">
        <w:rPr>
          <w:rFonts w:hint="cs"/>
          <w:b w:val="0"/>
          <w:rtl/>
        </w:rPr>
        <w:t xml:space="preserve"> </w:t>
      </w:r>
      <w:r>
        <w:rPr>
          <w:rFonts w:hint="cs"/>
          <w:b w:val="0"/>
          <w:rtl/>
        </w:rPr>
        <w:t xml:space="preserve">( والأعلى صفة الرب ، والمراد بالعلو العلو بالقهر والاقتدار ، لا بالمكان والجهة ، </w:t>
      </w:r>
      <w:proofErr w:type="spellStart"/>
      <w:r>
        <w:rPr>
          <w:rFonts w:hint="cs"/>
          <w:b w:val="0"/>
          <w:rtl/>
        </w:rPr>
        <w:t>لتنرهه</w:t>
      </w:r>
      <w:proofErr w:type="spellEnd"/>
      <w:r>
        <w:rPr>
          <w:rFonts w:hint="cs"/>
          <w:b w:val="0"/>
          <w:rtl/>
        </w:rPr>
        <w:t xml:space="preserve"> عن ذلك ) انظر مجلة الأزهر ( تصدرها مشيخة الأزهر بمصر ) ، المجلد التاسع ، الجزء ا</w:t>
      </w:r>
      <w:r w:rsidR="007E6D1F">
        <w:rPr>
          <w:rFonts w:hint="cs"/>
          <w:b w:val="0"/>
          <w:rtl/>
        </w:rPr>
        <w:t xml:space="preserve">لأول - المحرم سنة 1357 ( ص 16 ) ، </w:t>
      </w:r>
    </w:p>
    <w:p w:rsidR="007E6D1F" w:rsidRDefault="00EF7D1C" w:rsidP="007E6D1F">
      <w:pPr>
        <w:jc w:val="both"/>
        <w:rPr>
          <w:b w:val="0"/>
          <w:rtl/>
        </w:rPr>
      </w:pPr>
      <w:r>
        <w:rPr>
          <w:rFonts w:hint="cs"/>
          <w:b w:val="0"/>
          <w:rtl/>
        </w:rPr>
        <w:lastRenderedPageBreak/>
        <w:t>232- وقال أيضا  :</w:t>
      </w:r>
      <w:r w:rsidR="007E6D1F">
        <w:rPr>
          <w:rFonts w:hint="cs"/>
          <w:b w:val="0"/>
          <w:rtl/>
        </w:rPr>
        <w:t xml:space="preserve"> </w:t>
      </w:r>
      <w:r>
        <w:rPr>
          <w:rFonts w:hint="cs"/>
          <w:b w:val="0"/>
          <w:rtl/>
        </w:rPr>
        <w:t>( واعلم أن السلف قائلون باستحالة العلو المكاني عليه تعالى ، خلافا لبعض الجهلة الذين يخبطون خبط عشواء في هذا المقام ، فإن السلف والخلف متفقان على التنزيه ) المصدر السابق ( ص 17 ).</w:t>
      </w:r>
      <w:r>
        <w:rPr>
          <w:rFonts w:hint="cs"/>
          <w:b w:val="0"/>
          <w:rtl/>
        </w:rPr>
        <w:br/>
      </w:r>
      <w:proofErr w:type="spellStart"/>
      <w:r>
        <w:rPr>
          <w:rFonts w:hint="cs"/>
          <w:b w:val="0"/>
          <w:rtl/>
        </w:rPr>
        <w:t>والدجوي</w:t>
      </w:r>
      <w:proofErr w:type="spellEnd"/>
      <w:r>
        <w:rPr>
          <w:rFonts w:hint="cs"/>
          <w:b w:val="0"/>
          <w:rtl/>
        </w:rPr>
        <w:t xml:space="preserve"> أحد أعضاء كبار العلماء في الأزهر بمصر ، وانظر مقالة له بعنوان "تنزيه الله عن المكان والجهة . انظر { مقالات وفتاوى الدجوى (183 : - 194و201--211) } .</w:t>
      </w:r>
    </w:p>
    <w:p w:rsidR="007E6D1F" w:rsidRDefault="00EF7D1C" w:rsidP="007E6D1F">
      <w:pPr>
        <w:jc w:val="both"/>
        <w:rPr>
          <w:b w:val="0"/>
          <w:rtl/>
        </w:rPr>
      </w:pPr>
      <w:r>
        <w:rPr>
          <w:rFonts w:hint="cs"/>
          <w:b w:val="0"/>
          <w:rtl/>
        </w:rPr>
        <w:t xml:space="preserve">233- وقال الشيخ محمد عبد العظيم الزرقاني (1367 هـ) مدرس علوم القرءان والحديث في كلية أصول الدين في جامعة الأزهر بمصر ما نصه  : </w:t>
      </w:r>
      <w:r w:rsidR="007E6D1F">
        <w:rPr>
          <w:rFonts w:hint="cs"/>
          <w:b w:val="0"/>
          <w:rtl/>
        </w:rPr>
        <w:t xml:space="preserve"> </w:t>
      </w:r>
      <w:r>
        <w:rPr>
          <w:rFonts w:hint="cs"/>
          <w:b w:val="0"/>
          <w:rtl/>
        </w:rPr>
        <w:t xml:space="preserve">( الأدلة القاطعة تنزه الله عن أن يشبه خلقه أو يحتاج إلى </w:t>
      </w:r>
      <w:r w:rsidR="00161A88">
        <w:rPr>
          <w:rFonts w:hint="cs"/>
          <w:b w:val="0"/>
          <w:rtl/>
        </w:rPr>
        <w:t>شيء</w:t>
      </w:r>
      <w:r>
        <w:rPr>
          <w:rFonts w:hint="cs"/>
          <w:b w:val="0"/>
          <w:rtl/>
        </w:rPr>
        <w:t xml:space="preserve"> منه ، سواء أكان مكانا يحل فيه أم غيره ) انظر مناهل العرفان في علوم القرءان (2  :  186 ) ، وكُتب على غلاف الكتاب  : (طبق ما قرره مجلس الأزهر الأعلى في دراسة تخصص الكليات الأزهرية ) . وهذا يعني أن الأزهر بمصر يعلم المسلمين تنزيه الله عن المكان خلاف ما عليه أدعياء السلفية !! .</w:t>
      </w:r>
    </w:p>
    <w:p w:rsidR="007E6D1F" w:rsidRDefault="00EF7D1C" w:rsidP="007E6D1F">
      <w:pPr>
        <w:jc w:val="both"/>
        <w:rPr>
          <w:b w:val="0"/>
          <w:rtl/>
        </w:rPr>
      </w:pPr>
      <w:r>
        <w:rPr>
          <w:rFonts w:hint="cs"/>
          <w:b w:val="0"/>
          <w:rtl/>
        </w:rPr>
        <w:t>234- وقال أيضا ما نصه</w:t>
      </w:r>
      <w:r w:rsidR="007E6D1F">
        <w:rPr>
          <w:rFonts w:hint="cs"/>
          <w:b w:val="0"/>
          <w:rtl/>
        </w:rPr>
        <w:t xml:space="preserve"> : </w:t>
      </w:r>
      <w:r>
        <w:rPr>
          <w:rFonts w:hint="cs"/>
          <w:b w:val="0"/>
          <w:rtl/>
        </w:rPr>
        <w:t>( قبل أن يخَلق - الله - الزمان والمكان و قبل أن تكون هناك جهات ست لم يكن له جهة ولا مكان ، وهو الآن على ما عليه كان، لا جهة له ولا مك</w:t>
      </w:r>
      <w:r w:rsidR="007E6D1F">
        <w:rPr>
          <w:rFonts w:hint="cs"/>
          <w:b w:val="0"/>
          <w:rtl/>
        </w:rPr>
        <w:t xml:space="preserve">ان ) مناهل العرفان (2  :  190 ) ، </w:t>
      </w:r>
      <w:r>
        <w:rPr>
          <w:rFonts w:hint="cs"/>
          <w:b w:val="0"/>
          <w:rtl/>
        </w:rPr>
        <w:t xml:space="preserve">ثم ردّ المؤلف على المدَّعين بأنهم السلفية وبين فساد اعتقادهم وزيَّف شبههم المتهافتة </w:t>
      </w:r>
      <w:r w:rsidR="007E6D1F">
        <w:rPr>
          <w:rFonts w:hint="cs"/>
          <w:b w:val="0"/>
          <w:rtl/>
        </w:rPr>
        <w:t xml:space="preserve">، </w:t>
      </w:r>
    </w:p>
    <w:p w:rsidR="007E6D1F" w:rsidRDefault="00EF7D1C" w:rsidP="007E6D1F">
      <w:pPr>
        <w:jc w:val="both"/>
        <w:rPr>
          <w:b w:val="0"/>
          <w:rtl/>
        </w:rPr>
      </w:pPr>
      <w:r>
        <w:rPr>
          <w:rFonts w:hint="cs"/>
          <w:b w:val="0"/>
          <w:rtl/>
        </w:rPr>
        <w:t>235- وقال الشيخ مصطفى وهيب البارودي الطرابلسي (1372 هـ) ما نصه  :</w:t>
      </w:r>
      <w:r w:rsidR="007E6D1F">
        <w:rPr>
          <w:rFonts w:hint="cs"/>
          <w:b w:val="0"/>
          <w:rtl/>
        </w:rPr>
        <w:t xml:space="preserve"> </w:t>
      </w:r>
      <w:r>
        <w:rPr>
          <w:rFonts w:hint="cs"/>
          <w:b w:val="0"/>
          <w:rtl/>
        </w:rPr>
        <w:t xml:space="preserve">( إن الله تعالى منزه الذات عن الاختصاص بالأمكنة والجهات ، وهذا أصل من أصول العقائد الإيمانية ، لأنه لو احتاج إلى المكان لكان حادثا ، وقد قام الدليل على وجوب القِدَم - لله - واستحالة العدم - عليه - ولأن هذه الجهات هو الذي خلقها ) أنظر كتابه الفوز الأبدي في الهدي </w:t>
      </w:r>
      <w:proofErr w:type="spellStart"/>
      <w:r>
        <w:rPr>
          <w:rFonts w:hint="cs"/>
          <w:b w:val="0"/>
          <w:rtl/>
        </w:rPr>
        <w:t>المحمدى</w:t>
      </w:r>
      <w:proofErr w:type="spellEnd"/>
      <w:r>
        <w:rPr>
          <w:rFonts w:hint="cs"/>
          <w:b w:val="0"/>
          <w:rtl/>
        </w:rPr>
        <w:t xml:space="preserve"> ( ص 73 ).</w:t>
      </w:r>
    </w:p>
    <w:p w:rsidR="007E6D1F" w:rsidRDefault="00EF7D1C" w:rsidP="007E6D1F">
      <w:pPr>
        <w:jc w:val="both"/>
        <w:rPr>
          <w:b w:val="0"/>
          <w:rtl/>
        </w:rPr>
      </w:pPr>
      <w:r>
        <w:rPr>
          <w:rFonts w:hint="cs"/>
          <w:b w:val="0"/>
          <w:rtl/>
        </w:rPr>
        <w:t xml:space="preserve">236- وقال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الشافعي (1376 هـ) ما نصه  :</w:t>
      </w:r>
      <w:r w:rsidR="007E6D1F">
        <w:rPr>
          <w:rFonts w:hint="cs"/>
          <w:b w:val="0"/>
          <w:rtl/>
        </w:rPr>
        <w:t xml:space="preserve"> </w:t>
      </w:r>
      <w:r>
        <w:rPr>
          <w:rFonts w:hint="cs"/>
          <w:b w:val="0"/>
          <w:rtl/>
        </w:rPr>
        <w:t>( أجمع أهل الحق من علماء السلف والخلف على تنزه الحق - سبحانه - عن الجهة وتقدسه عن المكان ) فرقان القرءان ( مطبوع مع كتاب الأسماء والصفات للبيهقي ) ( ص 93 )</w:t>
      </w:r>
      <w:r w:rsidR="007E6D1F">
        <w:rPr>
          <w:rFonts w:hint="cs"/>
          <w:b w:val="0"/>
          <w:rtl/>
        </w:rPr>
        <w:t xml:space="preserve"> ، </w:t>
      </w:r>
    </w:p>
    <w:p w:rsidR="007E6D1F" w:rsidRDefault="00EF7D1C" w:rsidP="007E6D1F">
      <w:pPr>
        <w:jc w:val="both"/>
        <w:rPr>
          <w:b w:val="0"/>
          <w:rtl/>
        </w:rPr>
      </w:pPr>
      <w:r>
        <w:rPr>
          <w:rFonts w:hint="cs"/>
          <w:b w:val="0"/>
          <w:rtl/>
        </w:rPr>
        <w:t xml:space="preserve">237- وقال الحافظ المحدث الشيخ أحمد بن محمد بن الصديق </w:t>
      </w:r>
      <w:proofErr w:type="spellStart"/>
      <w:r>
        <w:rPr>
          <w:rFonts w:hint="cs"/>
          <w:b w:val="0"/>
          <w:rtl/>
        </w:rPr>
        <w:t>الغُمَاري</w:t>
      </w:r>
      <w:proofErr w:type="spellEnd"/>
      <w:r>
        <w:rPr>
          <w:rFonts w:hint="cs"/>
          <w:b w:val="0"/>
          <w:rtl/>
        </w:rPr>
        <w:t xml:space="preserve"> المغربي (1380 هـ) </w:t>
      </w:r>
      <w:r w:rsidR="000F56EB">
        <w:rPr>
          <w:rFonts w:hint="cs"/>
          <w:b w:val="0"/>
          <w:rtl/>
        </w:rPr>
        <w:t>ما نصه</w:t>
      </w:r>
      <w:r>
        <w:rPr>
          <w:rFonts w:hint="cs"/>
          <w:b w:val="0"/>
          <w:rtl/>
        </w:rPr>
        <w:t xml:space="preserve">  :</w:t>
      </w:r>
      <w:r w:rsidR="007E6D1F">
        <w:rPr>
          <w:rFonts w:hint="cs"/>
          <w:b w:val="0"/>
          <w:rtl/>
        </w:rPr>
        <w:t xml:space="preserve"> </w:t>
      </w:r>
      <w:r>
        <w:rPr>
          <w:rFonts w:hint="cs"/>
          <w:b w:val="0"/>
          <w:rtl/>
        </w:rPr>
        <w:t>( فإن قيل  : إذا كان الحقُّ سبحانه ليس في جهة ، فما معنى رفع اليدين بالدعاء نحو السماء ؟</w:t>
      </w:r>
      <w:r w:rsidR="007E6D1F">
        <w:rPr>
          <w:rFonts w:hint="cs"/>
          <w:b w:val="0"/>
          <w:rtl/>
        </w:rPr>
        <w:t xml:space="preserve"> </w:t>
      </w:r>
      <w:r>
        <w:rPr>
          <w:rFonts w:hint="cs"/>
          <w:b w:val="0"/>
          <w:rtl/>
        </w:rPr>
        <w:t xml:space="preserve">فالجوابُ كما نقله في "إتحاف السادة المتقين " - إتحاف السادة المتقين ( 5  :  34 - 35 ) - عن </w:t>
      </w:r>
      <w:proofErr w:type="spellStart"/>
      <w:r>
        <w:rPr>
          <w:rFonts w:hint="cs"/>
          <w:b w:val="0"/>
          <w:rtl/>
        </w:rPr>
        <w:t>الطُّرْطُوشي</w:t>
      </w:r>
      <w:proofErr w:type="spellEnd"/>
      <w:r>
        <w:rPr>
          <w:rFonts w:hint="cs"/>
          <w:b w:val="0"/>
          <w:rtl/>
        </w:rPr>
        <w:t xml:space="preserve"> - المالكي - من وجهين  :</w:t>
      </w:r>
      <w:r w:rsidR="007E6D1F">
        <w:rPr>
          <w:rFonts w:hint="cs"/>
          <w:b w:val="0"/>
          <w:rtl/>
        </w:rPr>
        <w:t xml:space="preserve"> </w:t>
      </w:r>
      <w:r>
        <w:rPr>
          <w:rFonts w:hint="cs"/>
          <w:b w:val="0"/>
          <w:rtl/>
        </w:rPr>
        <w:t xml:space="preserve">احدُهما  : أنه محل التعبُّد ، كاستقبالِ الكعبة في الصلاة ، وإلصاق الجبهة بالأرض في السجود ، مع </w:t>
      </w:r>
      <w:r>
        <w:rPr>
          <w:rFonts w:hint="cs"/>
          <w:b w:val="0"/>
          <w:rtl/>
        </w:rPr>
        <w:lastRenderedPageBreak/>
        <w:t>تنزُّهه سبحانه عن محل البيت ومحل السج</w:t>
      </w:r>
      <w:r w:rsidR="007E6D1F">
        <w:rPr>
          <w:rFonts w:hint="cs"/>
          <w:b w:val="0"/>
          <w:rtl/>
        </w:rPr>
        <w:t xml:space="preserve">ود ، فكأنَّ السماء قبلةُ الدعاء ،  </w:t>
      </w:r>
      <w:r>
        <w:rPr>
          <w:rFonts w:hint="cs"/>
          <w:b w:val="0"/>
          <w:rtl/>
        </w:rPr>
        <w:t>وثانيهما  : أنها لما كانَتْ مهبط الرزقِ والوحي وموضعَ الرحمةِ والبركةِ ، على معنى أن المطرَ ينزِلُ منها إلى الأرضِ فيخرج نباتا ، وهي مَسكَنُ الملاء الأعلى ، فإذا قَضَى اللهُ أمرا ألقاه إليهم ، فيُلقونه إلى أهلِ الأرض ، وكذلك الأعمال تُرفَع ، وفيها غيرُ واحد من الأنبياء ، وفيها الجنةُ - التي هي غايةُ الأماني ، فلما كانت معْدِنّا لهذه الأمور العظام ومَعْرِفةَ القضاءِ والقَدَر ، تَصرَّفَت الهِممُ إليها ، وتوفَّرَت الدواعي عليها ) انظر المنَِحُ المطلوبة ( ضمن كتاب ثلاث رسائل ف</w:t>
      </w:r>
      <w:r w:rsidR="007E6D1F">
        <w:rPr>
          <w:rFonts w:hint="cs"/>
          <w:b w:val="0"/>
          <w:rtl/>
        </w:rPr>
        <w:t xml:space="preserve">ي استحباب الدعاء ) (ص 61 - 62 ) ، </w:t>
      </w:r>
    </w:p>
    <w:p w:rsidR="007E6D1F" w:rsidRDefault="00EF7D1C" w:rsidP="007E6D1F">
      <w:pPr>
        <w:jc w:val="both"/>
        <w:rPr>
          <w:b w:val="0"/>
          <w:rtl/>
        </w:rPr>
      </w:pPr>
      <w:r>
        <w:rPr>
          <w:rFonts w:hint="cs"/>
          <w:b w:val="0"/>
          <w:rtl/>
        </w:rPr>
        <w:t>238- وقال المحدث الشيخ محـمد عربي التبان المالكي المدرس بمدرسة الفلاح وبالمسجد المكي (1395 هـ) ما نصه  :</w:t>
      </w:r>
      <w:r w:rsidR="007E6D1F">
        <w:rPr>
          <w:rFonts w:hint="cs"/>
          <w:b w:val="0"/>
          <w:rtl/>
        </w:rPr>
        <w:t xml:space="preserve"> </w:t>
      </w:r>
      <w:r>
        <w:rPr>
          <w:rFonts w:hint="cs"/>
          <w:b w:val="0"/>
          <w:rtl/>
        </w:rPr>
        <w:t>( اتفق العقلاء من أهل السنة الشافعية والحنفية والمالكية وفضلاء الحنابلة وغيرهم على أن الله تبارك وتعالى منزه عن الجهة والجسمية والحد والمكان ومشابهة مخلوقاته ) براءة الأشعريين ( 1  :  79 ).</w:t>
      </w:r>
    </w:p>
    <w:p w:rsidR="007E6D1F" w:rsidRDefault="00EF7D1C" w:rsidP="007E6D1F">
      <w:pPr>
        <w:jc w:val="both"/>
        <w:rPr>
          <w:b w:val="0"/>
          <w:rtl/>
        </w:rPr>
      </w:pPr>
      <w:r>
        <w:rPr>
          <w:rFonts w:hint="cs"/>
          <w:b w:val="0"/>
          <w:rtl/>
        </w:rPr>
        <w:t>239- وقال الشيخ محمد الطاهر بن عاشور المالكي (1393 هـ) ما نصه  :</w:t>
      </w:r>
      <w:r w:rsidR="007E6D1F">
        <w:rPr>
          <w:rFonts w:hint="cs"/>
          <w:b w:val="0"/>
          <w:rtl/>
        </w:rPr>
        <w:t xml:space="preserve"> </w:t>
      </w:r>
      <w:r>
        <w:rPr>
          <w:rFonts w:hint="cs"/>
          <w:b w:val="0"/>
          <w:rtl/>
        </w:rPr>
        <w:t xml:space="preserve">( قوله تعالى { مَّن </w:t>
      </w:r>
      <w:proofErr w:type="spellStart"/>
      <w:r>
        <w:rPr>
          <w:rFonts w:hint="cs"/>
          <w:b w:val="0"/>
          <w:rtl/>
        </w:rPr>
        <w:t>فىِ</w:t>
      </w:r>
      <w:proofErr w:type="spellEnd"/>
      <w:r>
        <w:rPr>
          <w:rFonts w:hint="cs"/>
          <w:b w:val="0"/>
          <w:rtl/>
        </w:rPr>
        <w:t xml:space="preserve"> </w:t>
      </w:r>
      <w:proofErr w:type="spellStart"/>
      <w:r>
        <w:rPr>
          <w:rFonts w:hint="cs"/>
          <w:b w:val="0"/>
          <w:rtl/>
        </w:rPr>
        <w:t>السَّمَآءِ</w:t>
      </w:r>
      <w:proofErr w:type="spellEnd"/>
      <w:r>
        <w:rPr>
          <w:rFonts w:hint="cs"/>
          <w:b w:val="0"/>
          <w:rtl/>
        </w:rPr>
        <w:t xml:space="preserve"> } في الموضعين من قبيل المتشابه الذي يعطي ظاهره معنى الحلول في مكان ، وذلك لا يليق بالله ) أنظر تفسيره</w:t>
      </w:r>
      <w:r w:rsidR="007E6D1F">
        <w:rPr>
          <w:rFonts w:hint="cs"/>
          <w:b w:val="0"/>
          <w:rtl/>
        </w:rPr>
        <w:t xml:space="preserve"> التحرير والتنوير ( 29  :  33 ) ، </w:t>
      </w:r>
      <w:r>
        <w:rPr>
          <w:rFonts w:hint="cs"/>
          <w:b w:val="0"/>
          <w:rtl/>
        </w:rPr>
        <w:t xml:space="preserve">قلت  : والشيخ محمد الطاهر بن عاشور المالكي هو رئيس المفتين المالكيين بتونس وشيخ جامع الزيتونة وفروعه بتونس . انظر ( الأعلام للزِّركلي 6  :  174 ) </w:t>
      </w:r>
      <w:r w:rsidR="007E6D1F">
        <w:rPr>
          <w:rFonts w:hint="cs"/>
          <w:b w:val="0"/>
          <w:rtl/>
        </w:rPr>
        <w:t xml:space="preserve">، </w:t>
      </w:r>
    </w:p>
    <w:p w:rsidR="007E6D1F" w:rsidRDefault="00EF7D1C" w:rsidP="007E6D1F">
      <w:pPr>
        <w:jc w:val="both"/>
        <w:rPr>
          <w:b w:val="0"/>
          <w:rtl/>
        </w:rPr>
      </w:pPr>
      <w:r>
        <w:rPr>
          <w:rFonts w:hint="cs"/>
          <w:b w:val="0"/>
          <w:rtl/>
        </w:rPr>
        <w:t>240- وقال الشيخ عبد الكريم الرفاعي الدمشقي (1393هـ) احد خوَّاص تلاميذ الشيخ المحدث بدر الدين الحسني ما نصه  :</w:t>
      </w:r>
      <w:r w:rsidR="007E6D1F">
        <w:rPr>
          <w:rFonts w:hint="cs"/>
          <w:b w:val="0"/>
          <w:rtl/>
        </w:rPr>
        <w:t xml:space="preserve"> </w:t>
      </w:r>
      <w:r>
        <w:rPr>
          <w:rFonts w:hint="cs"/>
          <w:b w:val="0"/>
          <w:rtl/>
        </w:rPr>
        <w:t>( ويستحيل على الله المماثلة للحوادث ، والتقيد في الزمان والمكان ، وأن يكون في جهة ، او تكون له جهة ) انظر كتاب المعرفة في</w:t>
      </w:r>
      <w:r w:rsidR="007E6D1F">
        <w:rPr>
          <w:rFonts w:hint="cs"/>
          <w:b w:val="0"/>
          <w:rtl/>
        </w:rPr>
        <w:t xml:space="preserve"> بيان عمدة المسلم ( ص 55 - 57 ) ، </w:t>
      </w:r>
    </w:p>
    <w:p w:rsidR="007E6D1F" w:rsidRDefault="00EF7D1C" w:rsidP="007E6D1F">
      <w:pPr>
        <w:jc w:val="both"/>
        <w:rPr>
          <w:b w:val="0"/>
          <w:rtl/>
        </w:rPr>
      </w:pPr>
      <w:r>
        <w:rPr>
          <w:rFonts w:hint="cs"/>
          <w:b w:val="0"/>
          <w:rtl/>
        </w:rPr>
        <w:t>241- وقال أيضا  :</w:t>
      </w:r>
      <w:r w:rsidR="007E6D1F">
        <w:rPr>
          <w:rFonts w:hint="cs"/>
          <w:b w:val="0"/>
          <w:rtl/>
        </w:rPr>
        <w:t xml:space="preserve"> </w:t>
      </w:r>
      <w:r>
        <w:rPr>
          <w:rFonts w:hint="cs"/>
          <w:b w:val="0"/>
          <w:rtl/>
        </w:rPr>
        <w:t>( يستحيل - على الله - التقيد بالمكان لأن المتمكِّن فيه إما ساكن أو متحرك ، وقد تقدم استحالة الحركة والسكون على الله تعالى ، فإذا استحال على الله تعالى أن يتقيد بالمكان . ويستحيل ان يكون الاله في جهة أو يكون له جهة لأن الجهة التي هي الفوق ، والتحت ، والأمام ، والوراء ، واليمين ، والشمال لا تتصور ولا تعقل إلا ملازمة للجرم ، وقد تقدم استحالة الجرمية عليه ، فإذا لا يتصور أن يكون له جهة أو يكون في جهة ) كتاب المعرفة في بيان عقيدة المسلم (ص 55 - 57 ).</w:t>
      </w:r>
    </w:p>
    <w:p w:rsidR="007E6D1F" w:rsidRDefault="00EF7D1C" w:rsidP="007E6D1F">
      <w:pPr>
        <w:jc w:val="both"/>
        <w:rPr>
          <w:b w:val="0"/>
          <w:rtl/>
        </w:rPr>
      </w:pPr>
      <w:r>
        <w:rPr>
          <w:rFonts w:hint="cs"/>
          <w:b w:val="0"/>
          <w:rtl/>
        </w:rPr>
        <w:t xml:space="preserve">242- وقال محدث الديار المغربية الشيخ عبد الله بن محمد الصديق </w:t>
      </w:r>
      <w:proofErr w:type="spellStart"/>
      <w:r>
        <w:rPr>
          <w:rFonts w:hint="cs"/>
          <w:b w:val="0"/>
          <w:rtl/>
        </w:rPr>
        <w:t>الغماري</w:t>
      </w:r>
      <w:proofErr w:type="spellEnd"/>
      <w:r>
        <w:rPr>
          <w:rFonts w:hint="cs"/>
          <w:b w:val="0"/>
          <w:rtl/>
        </w:rPr>
        <w:t xml:space="preserve"> (1413هـ) ما نصه  : </w:t>
      </w:r>
      <w:r w:rsidR="007E6D1F">
        <w:rPr>
          <w:rFonts w:hint="cs"/>
          <w:b w:val="0"/>
          <w:rtl/>
        </w:rPr>
        <w:t xml:space="preserve"> </w:t>
      </w:r>
      <w:r>
        <w:rPr>
          <w:rFonts w:hint="cs"/>
          <w:b w:val="0"/>
          <w:rtl/>
        </w:rPr>
        <w:t xml:space="preserve">( كان الله ولم يكن </w:t>
      </w:r>
      <w:r w:rsidR="00161A88">
        <w:rPr>
          <w:rFonts w:hint="cs"/>
          <w:b w:val="0"/>
          <w:rtl/>
        </w:rPr>
        <w:t>شيء</w:t>
      </w:r>
      <w:r>
        <w:rPr>
          <w:rFonts w:hint="cs"/>
          <w:b w:val="0"/>
          <w:rtl/>
        </w:rPr>
        <w:t xml:space="preserve"> غيره ، فلم يكن زمان ولا مكان ولا قطر ولا أوان ، ولا عرش ولا ملك ، ولا كوكب ولا فلك ، ثم </w:t>
      </w:r>
      <w:r>
        <w:rPr>
          <w:rFonts w:hint="cs"/>
          <w:b w:val="0"/>
          <w:rtl/>
        </w:rPr>
        <w:lastRenderedPageBreak/>
        <w:t xml:space="preserve">اوجد العالم من غير احتياج إليه ، ولو شاء ما أوجده . فهذا العالم كله بما فيه من جواهر وأعراض حادث عن عدم ، ليس فيه شائبة من قِدم ، حسبما اقتضته قضايا العقول ، وأيدته دلائل </w:t>
      </w:r>
      <w:proofErr w:type="spellStart"/>
      <w:r>
        <w:rPr>
          <w:rFonts w:hint="cs"/>
          <w:b w:val="0"/>
          <w:rtl/>
        </w:rPr>
        <w:t>النقول</w:t>
      </w:r>
      <w:proofErr w:type="spellEnd"/>
      <w:r>
        <w:rPr>
          <w:rFonts w:hint="cs"/>
          <w:b w:val="0"/>
          <w:rtl/>
        </w:rPr>
        <w:t xml:space="preserve"> ، وأجمع عليه المِلِّيُّوْن قاطبة إلا شُذاذا من الفلاسفة قالوا بقدم العالم ، وهم كفار بلا نزاع ) انظر قصص الأنب</w:t>
      </w:r>
      <w:r w:rsidR="007E6D1F">
        <w:rPr>
          <w:rFonts w:hint="cs"/>
          <w:b w:val="0"/>
          <w:rtl/>
        </w:rPr>
        <w:t xml:space="preserve">ياء  : آدم عليه السلام ( ص 11 ) ، </w:t>
      </w:r>
    </w:p>
    <w:p w:rsidR="00EF7D1C" w:rsidRDefault="00EF7D1C" w:rsidP="007E6D1F">
      <w:pPr>
        <w:jc w:val="both"/>
        <w:rPr>
          <w:rtl/>
        </w:rPr>
      </w:pPr>
      <w:r>
        <w:rPr>
          <w:rFonts w:hint="cs"/>
          <w:b w:val="0"/>
          <w:rtl/>
        </w:rPr>
        <w:t>243- وقال أيضا ما نصه  :</w:t>
      </w:r>
      <w:r w:rsidR="007E6D1F">
        <w:rPr>
          <w:rFonts w:hint="cs"/>
          <w:b w:val="0"/>
          <w:rtl/>
        </w:rPr>
        <w:t xml:space="preserve"> </w:t>
      </w:r>
      <w:r>
        <w:rPr>
          <w:rFonts w:hint="cs"/>
          <w:b w:val="0"/>
          <w:rtl/>
        </w:rPr>
        <w:t xml:space="preserve">( قال النيسابوري في "تفسيره" أما قوله  : { وَرَافِعُكَ إِلَيَّ } فالمشبهة تمسكوا بمثله في إثبات المكان لله وأنه في السماء ، لكن الدلائل القاطعة دلّت على أنه متعال عن الحيز والجهة ، فوجب حمل هذا الظاهر على التأويل بأن المراد إلي محل كرامتي ) انظر عقيدة أهل الاسلام ( ص 29 </w:t>
      </w:r>
      <w:r w:rsidR="007E6D1F">
        <w:rPr>
          <w:rFonts w:hint="cs"/>
          <w:rtl/>
        </w:rPr>
        <w:t xml:space="preserve">) ، </w:t>
      </w:r>
    </w:p>
    <w:p w:rsidR="007E6D1F" w:rsidRDefault="00EF7D1C" w:rsidP="000A7005">
      <w:pPr>
        <w:jc w:val="both"/>
        <w:rPr>
          <w:rFonts w:eastAsia="Times New Roman"/>
          <w:b w:val="0"/>
          <w:rtl/>
        </w:rPr>
      </w:pPr>
      <w:r>
        <w:rPr>
          <w:rFonts w:eastAsia="Times New Roman" w:hint="cs"/>
          <w:b w:val="0"/>
          <w:rtl/>
        </w:rPr>
        <w:t xml:space="preserve">243- اما الازهر الشريف فإنه ذو معتقد اشعري صحيح على منهج اهل السنة والجماعة ، فقد اصدر فضيلة الأستاذ الدكتور علي جمعة محمد فتوى برقم ( 4307 ) بتاريخ ( 21  : 02 : 2006 ) ، وكان الموضوع ( هل لله تعالى مكان أو تمييز ) فقال الدكتور ما نصه ( ... من ثوابت العقيدة عند المسلمين أن الله تعالى لا </w:t>
      </w:r>
      <w:proofErr w:type="spellStart"/>
      <w:r>
        <w:rPr>
          <w:rFonts w:eastAsia="Times New Roman" w:hint="cs"/>
          <w:b w:val="0"/>
          <w:rtl/>
        </w:rPr>
        <w:t>يحويه</w:t>
      </w:r>
      <w:proofErr w:type="spellEnd"/>
      <w:r>
        <w:rPr>
          <w:rFonts w:eastAsia="Times New Roman" w:hint="cs"/>
          <w:b w:val="0"/>
          <w:rtl/>
        </w:rPr>
        <w:t xml:space="preserve"> مكان ولا يحده زمان ؛ لأن المكان والزمان مخلـوقان ، وتعالى الله سبحانه أن يحيط به شيء من خلقه ، بل هو خالق كل شيء ، وهو المحيط بكل شيء ، وهذا الاعتقاد متفق عليه بين المسلمين لا يُنكره منهم مُنكِرٌ ، وقد عبَّر عن ذلك أهل العلم بقولهم  : " كان الله ولا مكان ، وهو على ما كان قبل خلق المكان ؛ لم يتغير عما كان " ، ومن عبارات السلف الصالح في ذلك  :... ) ثم ذكر بعض الاقوال مما ذكرت في هذا الموضوع ومنها  :-</w:t>
      </w:r>
      <w:r w:rsidR="007E6D1F">
        <w:rPr>
          <w:rFonts w:eastAsia="Times New Roman" w:hint="cs"/>
          <w:b w:val="0"/>
          <w:rtl/>
        </w:rPr>
        <w:t xml:space="preserve"> </w:t>
      </w:r>
    </w:p>
    <w:p w:rsidR="007E6D1F" w:rsidRDefault="00EF7D1C" w:rsidP="007E6D1F">
      <w:pPr>
        <w:jc w:val="both"/>
        <w:rPr>
          <w:rFonts w:eastAsia="Times New Roman"/>
          <w:b w:val="0"/>
          <w:rtl/>
        </w:rPr>
      </w:pPr>
      <w:r>
        <w:rPr>
          <w:rFonts w:eastAsia="Times New Roman" w:hint="cs"/>
          <w:b w:val="0"/>
          <w:rtl/>
        </w:rPr>
        <w:t>244- وقيل ليحيى بن معاذ الرازي  :</w:t>
      </w:r>
      <w:r w:rsidR="007E6D1F">
        <w:rPr>
          <w:rFonts w:eastAsia="Times New Roman" w:hint="cs"/>
          <w:b w:val="0"/>
          <w:rtl/>
        </w:rPr>
        <w:t xml:space="preserve"> </w:t>
      </w:r>
      <w:r>
        <w:rPr>
          <w:rFonts w:eastAsia="Times New Roman" w:hint="cs"/>
          <w:b w:val="0"/>
          <w:rtl/>
        </w:rPr>
        <w:t xml:space="preserve">( أَخْبِرْنا عن الله عز وجل ، فقال  : إله واحد ، فقيل له  : كيف هو ؟ قال  : ملك قادر ، فقيل له  : أين هو ؟ فقال  : بالمرصاد ، فقال السائل  : لم أسألك عن هذا ؟ فقال  : ما كان غير هذا كان صفة المخلوق ، فأما صفته فما أخبرت عنه ) انظر الفتوى السابقة لفضيلة الأستاذ الدكتور علي جمعة محمد </w:t>
      </w:r>
      <w:r w:rsidR="007E6D1F">
        <w:rPr>
          <w:rFonts w:eastAsia="Times New Roman" w:hint="cs"/>
          <w:b w:val="0"/>
          <w:rtl/>
        </w:rPr>
        <w:t xml:space="preserve">، </w:t>
      </w:r>
    </w:p>
    <w:p w:rsidR="007E6D1F" w:rsidRDefault="00EF7D1C" w:rsidP="007E6D1F">
      <w:pPr>
        <w:jc w:val="both"/>
        <w:rPr>
          <w:rFonts w:eastAsia="Times New Roman"/>
          <w:b w:val="0"/>
          <w:rtl/>
        </w:rPr>
      </w:pPr>
      <w:r>
        <w:rPr>
          <w:rFonts w:eastAsia="Times New Roman" w:hint="cs"/>
          <w:b w:val="0"/>
          <w:rtl/>
        </w:rPr>
        <w:t>245- وسُئِل ذو النون المصري رضي الله عنه عن قوله تعالى { الرَّحْمَنُ عَلَى العَرْشِ اسْتَوَى } ، فقـال  :</w:t>
      </w:r>
      <w:r w:rsidR="007E6D1F">
        <w:rPr>
          <w:rFonts w:eastAsia="Times New Roman" w:hint="cs"/>
          <w:b w:val="0"/>
          <w:rtl/>
        </w:rPr>
        <w:t xml:space="preserve"> </w:t>
      </w:r>
      <w:r>
        <w:rPr>
          <w:rFonts w:eastAsia="Times New Roman" w:hint="cs"/>
          <w:b w:val="0"/>
          <w:rtl/>
        </w:rPr>
        <w:t>( أثبت ذاته ونفى مكانه ؛ فهو موجود بذاته والأشياء بحكمته كما شاء ) انظر الفتوى السابقة لفضيلة الأستاذ الدكتور علي جمعة محمد ، وا</w:t>
      </w:r>
      <w:r w:rsidR="007E6D1F">
        <w:rPr>
          <w:rFonts w:eastAsia="Times New Roman" w:hint="cs"/>
          <w:b w:val="0"/>
          <w:rtl/>
        </w:rPr>
        <w:t xml:space="preserve">نظر كذلك الرسالة القشيرية (ص6 ) ، </w:t>
      </w:r>
    </w:p>
    <w:p w:rsidR="007E6D1F" w:rsidRDefault="00EF7D1C" w:rsidP="007E6D1F">
      <w:pPr>
        <w:jc w:val="both"/>
        <w:rPr>
          <w:rFonts w:eastAsia="Times New Roman"/>
          <w:b w:val="0"/>
          <w:rtl/>
        </w:rPr>
      </w:pPr>
      <w:r>
        <w:rPr>
          <w:rFonts w:eastAsia="Times New Roman" w:hint="cs"/>
          <w:b w:val="0"/>
          <w:rtl/>
        </w:rPr>
        <w:t xml:space="preserve">246- وقال الشيخ العلامة احمد التيجاني رحمه الله </w:t>
      </w:r>
      <w:r w:rsidR="000F56EB">
        <w:rPr>
          <w:rFonts w:eastAsia="Times New Roman" w:hint="cs"/>
          <w:b w:val="0"/>
          <w:rtl/>
        </w:rPr>
        <w:t>ما نصه</w:t>
      </w:r>
      <w:r>
        <w:rPr>
          <w:rFonts w:eastAsia="Times New Roman" w:hint="cs"/>
          <w:b w:val="0"/>
          <w:rtl/>
        </w:rPr>
        <w:t xml:space="preserve">  : ( فذاته جل جلاله متعالية مقدسة على جميع حدود الجرم والجسم ولوازمه ومقتضياته من دخول وخروج وقرب وبعد ، واتصال وانفصال ، وتحيز واختصاص </w:t>
      </w:r>
      <w:proofErr w:type="spellStart"/>
      <w:r>
        <w:rPr>
          <w:rFonts w:eastAsia="Times New Roman" w:hint="cs"/>
          <w:b w:val="0"/>
          <w:rtl/>
        </w:rPr>
        <w:lastRenderedPageBreak/>
        <w:t>بجهه</w:t>
      </w:r>
      <w:proofErr w:type="spellEnd"/>
      <w:r>
        <w:rPr>
          <w:rFonts w:eastAsia="Times New Roman" w:hint="cs"/>
          <w:b w:val="0"/>
          <w:rtl/>
        </w:rPr>
        <w:t xml:space="preserve"> ، او إحاطة بالظرفية ....) انظر كتابه جواهر المعاني الجزء الاول ، ونقله عنه تلميذه محمد بن احمد البشير البكري الشنقيطي في كتابه كوثر الاماني والتهاني لموارد النجاح والفلاح ( 2  :  263 )</w:t>
      </w:r>
      <w:r w:rsidR="007E6D1F">
        <w:rPr>
          <w:rFonts w:eastAsia="Times New Roman" w:hint="cs"/>
          <w:b w:val="0"/>
          <w:rtl/>
        </w:rPr>
        <w:t xml:space="preserve"> ، </w:t>
      </w:r>
    </w:p>
    <w:p w:rsidR="007E6D1F" w:rsidRDefault="00EF7D1C" w:rsidP="007E6D1F">
      <w:pPr>
        <w:jc w:val="both"/>
        <w:rPr>
          <w:rFonts w:eastAsia="Times New Roman"/>
          <w:b w:val="0"/>
          <w:rtl/>
        </w:rPr>
      </w:pPr>
      <w:r>
        <w:rPr>
          <w:rFonts w:eastAsia="Times New Roman" w:hint="cs"/>
          <w:b w:val="0"/>
          <w:rtl/>
        </w:rPr>
        <w:t xml:space="preserve">247-  وقال ايضا </w:t>
      </w:r>
      <w:r w:rsidR="000F56EB">
        <w:rPr>
          <w:rFonts w:eastAsia="Times New Roman" w:hint="cs"/>
          <w:b w:val="0"/>
          <w:rtl/>
        </w:rPr>
        <w:t>ما نصه</w:t>
      </w:r>
      <w:r>
        <w:rPr>
          <w:rFonts w:eastAsia="Times New Roman" w:hint="cs"/>
          <w:b w:val="0"/>
          <w:rtl/>
        </w:rPr>
        <w:t xml:space="preserve">  :</w:t>
      </w:r>
      <w:r w:rsidR="007E6D1F">
        <w:rPr>
          <w:rFonts w:eastAsia="Times New Roman" w:hint="cs"/>
          <w:b w:val="0"/>
          <w:rtl/>
        </w:rPr>
        <w:t xml:space="preserve"> </w:t>
      </w:r>
      <w:r>
        <w:rPr>
          <w:rFonts w:eastAsia="Times New Roman" w:hint="cs"/>
          <w:b w:val="0"/>
          <w:rtl/>
        </w:rPr>
        <w:t xml:space="preserve">( كما قال بعض الاكابر في هذا الحد ( لا </w:t>
      </w:r>
      <w:r w:rsidR="007E6D1F">
        <w:rPr>
          <w:rFonts w:eastAsia="Times New Roman" w:hint="cs"/>
          <w:b w:val="0"/>
          <w:rtl/>
        </w:rPr>
        <w:t>يتمثل</w:t>
      </w:r>
      <w:r>
        <w:rPr>
          <w:rFonts w:eastAsia="Times New Roman" w:hint="cs"/>
          <w:b w:val="0"/>
          <w:rtl/>
        </w:rPr>
        <w:t xml:space="preserve"> في النفس ، ولا</w:t>
      </w:r>
      <w:r w:rsidR="007E6D1F">
        <w:rPr>
          <w:rFonts w:eastAsia="Times New Roman" w:hint="cs"/>
          <w:b w:val="0"/>
          <w:rtl/>
        </w:rPr>
        <w:t xml:space="preserve"> </w:t>
      </w:r>
      <w:r>
        <w:rPr>
          <w:rFonts w:eastAsia="Times New Roman" w:hint="cs"/>
          <w:b w:val="0"/>
          <w:rtl/>
        </w:rPr>
        <w:t>يتصور في الذهن ، ولا</w:t>
      </w:r>
      <w:r w:rsidR="007E6D1F">
        <w:rPr>
          <w:rFonts w:eastAsia="Times New Roman" w:hint="cs"/>
          <w:b w:val="0"/>
          <w:rtl/>
        </w:rPr>
        <w:t xml:space="preserve"> </w:t>
      </w:r>
      <w:r>
        <w:rPr>
          <w:rFonts w:eastAsia="Times New Roman" w:hint="cs"/>
          <w:b w:val="0"/>
          <w:rtl/>
        </w:rPr>
        <w:t>يتصور في الوهم ، ولا</w:t>
      </w:r>
      <w:r w:rsidR="007E6D1F">
        <w:rPr>
          <w:rFonts w:eastAsia="Times New Roman" w:hint="cs"/>
          <w:b w:val="0"/>
          <w:rtl/>
        </w:rPr>
        <w:t xml:space="preserve"> </w:t>
      </w:r>
      <w:r>
        <w:rPr>
          <w:rFonts w:eastAsia="Times New Roman" w:hint="cs"/>
          <w:b w:val="0"/>
          <w:rtl/>
        </w:rPr>
        <w:t>يتكيف في العقل ، لا</w:t>
      </w:r>
      <w:r w:rsidR="007E6D1F">
        <w:rPr>
          <w:rFonts w:eastAsia="Times New Roman" w:hint="cs"/>
          <w:b w:val="0"/>
          <w:rtl/>
        </w:rPr>
        <w:t xml:space="preserve"> </w:t>
      </w:r>
      <w:r>
        <w:rPr>
          <w:rFonts w:eastAsia="Times New Roman" w:hint="cs"/>
          <w:b w:val="0"/>
          <w:rtl/>
        </w:rPr>
        <w:t>تلحقه العقول ، ولا</w:t>
      </w:r>
      <w:r w:rsidR="007E6D1F">
        <w:rPr>
          <w:rFonts w:eastAsia="Times New Roman" w:hint="cs"/>
          <w:b w:val="0"/>
          <w:rtl/>
        </w:rPr>
        <w:t xml:space="preserve"> </w:t>
      </w:r>
      <w:r>
        <w:rPr>
          <w:rFonts w:eastAsia="Times New Roman" w:hint="cs"/>
          <w:b w:val="0"/>
          <w:rtl/>
        </w:rPr>
        <w:t>الافكار ، ولا</w:t>
      </w:r>
      <w:r w:rsidR="007E6D1F">
        <w:rPr>
          <w:rFonts w:eastAsia="Times New Roman" w:hint="cs"/>
          <w:b w:val="0"/>
          <w:rtl/>
        </w:rPr>
        <w:t xml:space="preserve"> </w:t>
      </w:r>
      <w:r>
        <w:rPr>
          <w:rFonts w:eastAsia="Times New Roman" w:hint="cs"/>
          <w:b w:val="0"/>
          <w:rtl/>
        </w:rPr>
        <w:t>تحيط به الجهات ، ولا</w:t>
      </w:r>
      <w:r w:rsidR="007E6D1F">
        <w:rPr>
          <w:rFonts w:eastAsia="Times New Roman" w:hint="cs"/>
          <w:b w:val="0"/>
          <w:rtl/>
        </w:rPr>
        <w:t xml:space="preserve"> </w:t>
      </w:r>
      <w:r>
        <w:rPr>
          <w:rFonts w:eastAsia="Times New Roman" w:hint="cs"/>
          <w:b w:val="0"/>
          <w:rtl/>
        </w:rPr>
        <w:t>الاقطار ) المصدر السابق</w:t>
      </w:r>
      <w:r w:rsidR="007E6D1F">
        <w:rPr>
          <w:rFonts w:eastAsia="Times New Roman" w:hint="cs"/>
          <w:b w:val="0"/>
          <w:rtl/>
        </w:rPr>
        <w:t xml:space="preserve"> ، </w:t>
      </w:r>
    </w:p>
    <w:p w:rsidR="007E6D1F" w:rsidRDefault="00EF7D1C" w:rsidP="007E6D1F">
      <w:pPr>
        <w:jc w:val="both"/>
        <w:rPr>
          <w:rFonts w:eastAsia="Times New Roman"/>
          <w:b w:val="0"/>
          <w:rtl/>
        </w:rPr>
      </w:pPr>
      <w:r>
        <w:rPr>
          <w:rFonts w:eastAsia="Times New Roman" w:hint="cs"/>
          <w:b w:val="0"/>
          <w:rtl/>
        </w:rPr>
        <w:t xml:space="preserve">248- وقال ايضا </w:t>
      </w:r>
      <w:r w:rsidR="000F56EB">
        <w:rPr>
          <w:rFonts w:eastAsia="Times New Roman" w:hint="cs"/>
          <w:b w:val="0"/>
          <w:rtl/>
        </w:rPr>
        <w:t>ما نصه</w:t>
      </w:r>
      <w:r>
        <w:rPr>
          <w:rFonts w:eastAsia="Times New Roman" w:hint="cs"/>
          <w:b w:val="0"/>
          <w:rtl/>
        </w:rPr>
        <w:t xml:space="preserve">  :</w:t>
      </w:r>
      <w:r w:rsidR="007E6D1F">
        <w:rPr>
          <w:rFonts w:eastAsia="Times New Roman" w:hint="cs"/>
          <w:b w:val="0"/>
          <w:rtl/>
        </w:rPr>
        <w:t xml:space="preserve"> </w:t>
      </w:r>
      <w:r>
        <w:rPr>
          <w:rFonts w:eastAsia="Times New Roman" w:hint="cs"/>
          <w:b w:val="0"/>
          <w:rtl/>
        </w:rPr>
        <w:t>( فلا اتصال ، ولا</w:t>
      </w:r>
      <w:r w:rsidR="007E6D1F">
        <w:rPr>
          <w:rFonts w:eastAsia="Times New Roman" w:hint="cs"/>
          <w:b w:val="0"/>
          <w:rtl/>
        </w:rPr>
        <w:t xml:space="preserve"> </w:t>
      </w:r>
      <w:r>
        <w:rPr>
          <w:rFonts w:eastAsia="Times New Roman" w:hint="cs"/>
          <w:b w:val="0"/>
          <w:rtl/>
        </w:rPr>
        <w:t>انفصال ، ولا</w:t>
      </w:r>
      <w:r w:rsidR="007E6D1F">
        <w:rPr>
          <w:rFonts w:eastAsia="Times New Roman" w:hint="cs"/>
          <w:b w:val="0"/>
          <w:rtl/>
        </w:rPr>
        <w:t xml:space="preserve"> </w:t>
      </w:r>
      <w:r>
        <w:rPr>
          <w:rFonts w:eastAsia="Times New Roman" w:hint="cs"/>
          <w:b w:val="0"/>
          <w:rtl/>
        </w:rPr>
        <w:t>مسافة للقرب والبعد ، ولا</w:t>
      </w:r>
      <w:r w:rsidR="007E6D1F">
        <w:rPr>
          <w:rFonts w:eastAsia="Times New Roman" w:hint="cs"/>
          <w:b w:val="0"/>
          <w:rtl/>
        </w:rPr>
        <w:t xml:space="preserve"> </w:t>
      </w:r>
      <w:proofErr w:type="spellStart"/>
      <w:r>
        <w:rPr>
          <w:rFonts w:eastAsia="Times New Roman" w:hint="cs"/>
          <w:b w:val="0"/>
          <w:rtl/>
        </w:rPr>
        <w:t>أينيّة</w:t>
      </w:r>
      <w:proofErr w:type="spellEnd"/>
      <w:r>
        <w:rPr>
          <w:rFonts w:eastAsia="Times New Roman" w:hint="cs"/>
          <w:b w:val="0"/>
          <w:rtl/>
        </w:rPr>
        <w:t xml:space="preserve"> ، ولا</w:t>
      </w:r>
      <w:r w:rsidR="007E6D1F">
        <w:rPr>
          <w:rFonts w:eastAsia="Times New Roman" w:hint="cs"/>
          <w:b w:val="0"/>
          <w:rtl/>
        </w:rPr>
        <w:t xml:space="preserve"> </w:t>
      </w:r>
      <w:r>
        <w:rPr>
          <w:rFonts w:eastAsia="Times New Roman" w:hint="cs"/>
          <w:b w:val="0"/>
          <w:rtl/>
        </w:rPr>
        <w:t>حلول ، ولا</w:t>
      </w:r>
      <w:r w:rsidR="007E6D1F">
        <w:rPr>
          <w:rFonts w:eastAsia="Times New Roman" w:hint="cs"/>
          <w:b w:val="0"/>
          <w:rtl/>
        </w:rPr>
        <w:t xml:space="preserve"> </w:t>
      </w:r>
      <w:r>
        <w:rPr>
          <w:rFonts w:eastAsia="Times New Roman" w:hint="cs"/>
          <w:b w:val="0"/>
          <w:rtl/>
        </w:rPr>
        <w:t>مكان ، ولا</w:t>
      </w:r>
      <w:r w:rsidR="007E6D1F">
        <w:rPr>
          <w:rFonts w:eastAsia="Times New Roman" w:hint="cs"/>
          <w:b w:val="0"/>
          <w:rtl/>
        </w:rPr>
        <w:t xml:space="preserve"> </w:t>
      </w:r>
      <w:r>
        <w:rPr>
          <w:rFonts w:eastAsia="Times New Roman" w:hint="cs"/>
          <w:b w:val="0"/>
          <w:rtl/>
        </w:rPr>
        <w:t>دخول ، ولا</w:t>
      </w:r>
      <w:r w:rsidR="007E6D1F">
        <w:rPr>
          <w:rFonts w:eastAsia="Times New Roman" w:hint="cs"/>
          <w:b w:val="0"/>
          <w:rtl/>
        </w:rPr>
        <w:t xml:space="preserve"> </w:t>
      </w:r>
      <w:r>
        <w:rPr>
          <w:rFonts w:eastAsia="Times New Roman" w:hint="cs"/>
          <w:b w:val="0"/>
          <w:rtl/>
        </w:rPr>
        <w:t>خروج ، ولا</w:t>
      </w:r>
      <w:r w:rsidR="007E6D1F">
        <w:rPr>
          <w:rFonts w:eastAsia="Times New Roman" w:hint="cs"/>
          <w:b w:val="0"/>
          <w:rtl/>
        </w:rPr>
        <w:t xml:space="preserve"> </w:t>
      </w:r>
      <w:r>
        <w:rPr>
          <w:rFonts w:eastAsia="Times New Roman" w:hint="cs"/>
          <w:b w:val="0"/>
          <w:rtl/>
        </w:rPr>
        <w:t>تعدد للذات بتعددها بالمعية ) المصدر السابق</w:t>
      </w:r>
      <w:r w:rsidR="007E6D1F">
        <w:rPr>
          <w:rFonts w:eastAsia="Times New Roman" w:hint="cs"/>
          <w:b w:val="0"/>
          <w:rtl/>
        </w:rPr>
        <w:t xml:space="preserve"> ، </w:t>
      </w:r>
    </w:p>
    <w:p w:rsidR="007E6D1F" w:rsidRDefault="00EF7D1C" w:rsidP="007E6D1F">
      <w:pPr>
        <w:jc w:val="both"/>
        <w:rPr>
          <w:rFonts w:eastAsia="Times New Roman"/>
          <w:b w:val="0"/>
          <w:rtl/>
        </w:rPr>
      </w:pPr>
      <w:r>
        <w:rPr>
          <w:rFonts w:eastAsia="Times New Roman" w:hint="cs"/>
          <w:b w:val="0"/>
          <w:rtl/>
        </w:rPr>
        <w:t>249- وقال محشية العدوي رحمه الله  :</w:t>
      </w:r>
      <w:r w:rsidR="007E6D1F">
        <w:rPr>
          <w:rFonts w:eastAsia="Times New Roman" w:hint="cs"/>
          <w:b w:val="0"/>
          <w:rtl/>
        </w:rPr>
        <w:t xml:space="preserve"> </w:t>
      </w:r>
      <w:r>
        <w:rPr>
          <w:rFonts w:eastAsia="Times New Roman" w:hint="cs"/>
          <w:b w:val="0"/>
          <w:rtl/>
        </w:rPr>
        <w:t xml:space="preserve">( قوله انه يفهم منه </w:t>
      </w:r>
      <w:proofErr w:type="spellStart"/>
      <w:r>
        <w:rPr>
          <w:rFonts w:eastAsia="Times New Roman" w:hint="cs"/>
          <w:b w:val="0"/>
          <w:rtl/>
        </w:rPr>
        <w:t>الجهه</w:t>
      </w:r>
      <w:proofErr w:type="spellEnd"/>
      <w:r>
        <w:rPr>
          <w:rFonts w:eastAsia="Times New Roman" w:hint="cs"/>
          <w:b w:val="0"/>
          <w:rtl/>
        </w:rPr>
        <w:t xml:space="preserve">  : المناسب ان يقول  : المكان الذي قد صرح به بقوله وهو سبحانه منزه عن المكان ) نقله عنه محمد بن احمد البشير البكري الشنقيطي في كتابه كوثر الاماني والتهاني لموارد النجاح والفلاح ( 2  :  265 )</w:t>
      </w:r>
      <w:r w:rsidR="007E6D1F">
        <w:rPr>
          <w:rFonts w:eastAsia="Times New Roman" w:hint="cs"/>
          <w:b w:val="0"/>
          <w:rtl/>
        </w:rPr>
        <w:t xml:space="preserve"> ، </w:t>
      </w:r>
    </w:p>
    <w:p w:rsidR="007E6D1F" w:rsidRDefault="00EF7D1C" w:rsidP="007E6D1F">
      <w:pPr>
        <w:jc w:val="both"/>
        <w:rPr>
          <w:rFonts w:eastAsia="Times New Roman"/>
          <w:b w:val="0"/>
          <w:rtl/>
        </w:rPr>
      </w:pPr>
      <w:r>
        <w:rPr>
          <w:rFonts w:eastAsia="Times New Roman" w:hint="cs"/>
          <w:b w:val="0"/>
          <w:rtl/>
        </w:rPr>
        <w:t xml:space="preserve">250- وقال ايضا </w:t>
      </w:r>
      <w:r w:rsidR="000F56EB">
        <w:rPr>
          <w:rFonts w:eastAsia="Times New Roman" w:hint="cs"/>
          <w:b w:val="0"/>
          <w:rtl/>
        </w:rPr>
        <w:t>ما نصه</w:t>
      </w:r>
      <w:r>
        <w:rPr>
          <w:rFonts w:eastAsia="Times New Roman" w:hint="cs"/>
          <w:b w:val="0"/>
          <w:rtl/>
        </w:rPr>
        <w:t xml:space="preserve">  :</w:t>
      </w:r>
      <w:r w:rsidR="007E6D1F">
        <w:rPr>
          <w:rFonts w:eastAsia="Times New Roman" w:hint="cs"/>
          <w:b w:val="0"/>
          <w:rtl/>
        </w:rPr>
        <w:t xml:space="preserve"> </w:t>
      </w:r>
      <w:r>
        <w:rPr>
          <w:rFonts w:eastAsia="Times New Roman" w:hint="cs"/>
          <w:b w:val="0"/>
          <w:rtl/>
        </w:rPr>
        <w:t>( قوله على العرش استوى وعلى الملك احتوى ، وله الاسماء الحسنى والصفات العلى ) ، استوى بالقهر والغلبة ؛ استيلاء ملك واله قادر ، واله قاهر ) المصدر السابق</w:t>
      </w:r>
      <w:r w:rsidR="007E6D1F">
        <w:rPr>
          <w:rFonts w:eastAsia="Times New Roman" w:hint="cs"/>
          <w:b w:val="0"/>
          <w:rtl/>
        </w:rPr>
        <w:t xml:space="preserve"> ، </w:t>
      </w:r>
    </w:p>
    <w:p w:rsidR="007E6D1F" w:rsidRDefault="00EF7D1C" w:rsidP="007E6D1F">
      <w:pPr>
        <w:jc w:val="both"/>
        <w:rPr>
          <w:rFonts w:eastAsia="Times New Roman"/>
          <w:b w:val="0"/>
          <w:rtl/>
        </w:rPr>
      </w:pPr>
      <w:r>
        <w:rPr>
          <w:rFonts w:eastAsia="Times New Roman" w:hint="cs"/>
          <w:b w:val="0"/>
          <w:rtl/>
        </w:rPr>
        <w:t>251- وقال الشيخ محدث بيروت محمد بن درويش الحوت الحسيني البيروتي الشافعي الأشعري (1276هـ )ما نصه  :</w:t>
      </w:r>
      <w:r w:rsidR="007E6D1F">
        <w:rPr>
          <w:rFonts w:eastAsia="Times New Roman" w:hint="cs"/>
          <w:b w:val="0"/>
          <w:rtl/>
        </w:rPr>
        <w:t xml:space="preserve"> </w:t>
      </w:r>
      <w:r>
        <w:rPr>
          <w:rFonts w:eastAsia="Times New Roman" w:hint="cs"/>
          <w:b w:val="0"/>
          <w:rtl/>
        </w:rPr>
        <w:t>( اعلم أنه تعالى منزه عن الحلول والاتحاد ب</w:t>
      </w:r>
      <w:r w:rsidR="00161A88">
        <w:rPr>
          <w:rFonts w:eastAsia="Times New Roman" w:hint="cs"/>
          <w:b w:val="0"/>
          <w:rtl/>
        </w:rPr>
        <w:t>شيء</w:t>
      </w:r>
      <w:r>
        <w:rPr>
          <w:rFonts w:eastAsia="Times New Roman" w:hint="cs"/>
          <w:b w:val="0"/>
          <w:rtl/>
        </w:rPr>
        <w:t xml:space="preserve"> من الكون ) رسائل في بيان عق</w:t>
      </w:r>
      <w:r w:rsidR="007E6D1F">
        <w:rPr>
          <w:rFonts w:eastAsia="Times New Roman" w:hint="cs"/>
          <w:b w:val="0"/>
          <w:rtl/>
        </w:rPr>
        <w:t xml:space="preserve">ائد أهل السنة والجماعة ( ص 40 ) ، </w:t>
      </w:r>
    </w:p>
    <w:p w:rsidR="008351E0" w:rsidRDefault="00EF7D1C" w:rsidP="008351E0">
      <w:pPr>
        <w:jc w:val="both"/>
        <w:rPr>
          <w:rFonts w:eastAsia="Times New Roman"/>
          <w:b w:val="0"/>
          <w:rtl/>
        </w:rPr>
      </w:pPr>
      <w:r>
        <w:rPr>
          <w:rFonts w:eastAsia="Times New Roman" w:hint="cs"/>
          <w:b w:val="0"/>
          <w:rtl/>
        </w:rPr>
        <w:t>252- وقال أيضا  :</w:t>
      </w:r>
      <w:r w:rsidR="008351E0">
        <w:rPr>
          <w:rFonts w:eastAsia="Times New Roman" w:hint="cs"/>
          <w:b w:val="0"/>
          <w:rtl/>
        </w:rPr>
        <w:t xml:space="preserve"> </w:t>
      </w:r>
      <w:r>
        <w:rPr>
          <w:rFonts w:eastAsia="Times New Roman" w:hint="cs"/>
          <w:b w:val="0"/>
          <w:rtl/>
        </w:rPr>
        <w:t>( ولا يدخل في وجوده - تعالى - زمان ولا مكان ، فإنه السابق على الزمان و المكان ) رسائل في بيان عقائد أهل السنة والجماعة ( ص 44 - 49 )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253- وقال أيضا  : </w:t>
      </w:r>
      <w:r w:rsidR="008351E0">
        <w:rPr>
          <w:rFonts w:eastAsia="Times New Roman" w:hint="cs"/>
          <w:b w:val="0"/>
          <w:rtl/>
        </w:rPr>
        <w:t xml:space="preserve"> </w:t>
      </w:r>
      <w:r>
        <w:rPr>
          <w:rFonts w:eastAsia="Times New Roman" w:hint="cs"/>
          <w:b w:val="0"/>
          <w:rtl/>
        </w:rPr>
        <w:t>( إن الله تعالى  : ليس بنار ولا نور ولا روح ولا ريح ولا جسم ولا عرض ولا يتصف بمكان ولا زمان ولا هيئة ولا حركة ولا سكون ولا قيام ولا قعود ولا جهة ولا بعلو ولا بسفل ولا بكونه فوق العالم أو تحته ، ولا يقال كيف هو ولا أين هو ) رسائل في بيان عقائد أهل السنة والجماعة ( ص 44 - 49 )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254- وقال أيضا </w:t>
      </w:r>
      <w:r w:rsidR="008351E0">
        <w:rPr>
          <w:rFonts w:eastAsia="Times New Roman" w:hint="cs"/>
          <w:b w:val="0"/>
          <w:rtl/>
        </w:rPr>
        <w:t xml:space="preserve"> : </w:t>
      </w:r>
      <w:r>
        <w:rPr>
          <w:rFonts w:eastAsia="Times New Roman" w:hint="cs"/>
          <w:b w:val="0"/>
          <w:rtl/>
        </w:rPr>
        <w:t>( نّزِّه الحقَّ سبحانه وتعالى عن كل ما يوهم الجسمية أو المكان أو الحدوث ، وفوَّض علم الحقيقة له تعالى في المتشابه نحو قوله تعالى  :" الرَّحْمَنُ عَلَى الْعَرْشِ اسْتَوَى " ) المصدر السابق (ص 106).</w:t>
      </w:r>
      <w:r>
        <w:rPr>
          <w:rFonts w:eastAsia="Times New Roman" w:hint="cs"/>
          <w:b w:val="0"/>
          <w:rtl/>
        </w:rPr>
        <w:br/>
      </w:r>
      <w:r>
        <w:rPr>
          <w:rFonts w:eastAsia="Times New Roman" w:hint="cs"/>
          <w:b w:val="0"/>
          <w:rtl/>
        </w:rPr>
        <w:lastRenderedPageBreak/>
        <w:t xml:space="preserve">قلت  : والشيخ الحوت هذا وُلد في بيروت سنة 1209 هـ وحفظ القرءان الكريم اتقانا واستظهارا وترتيلا ، وقرأ على مفتي بيروت العالم الفاضل الشيخ عبداللطيف فتح الله الشيخ محمد المسيري الإسكندري، ثم رحل إلى دمشق وتلقى العلوم على عدد من العلماء منهم مسند الشام عبد الرحمن الكزبري ، وابن عابدين الحنفي صاحب الحاشية المشهورة والشيخ عبد الرحمن الطيبي وغيرهم، ثم عاد إلى بيروت وصار يدرِّس في الجامع العمري الكبير عقيدة أهل السنة والجماعة وغيرها من العلوم الشرعية النافعة فانتفع به الخاص والعام ، وقد تخرج على يديه أكثر علماء بيروت ومنهم الشيخ عبد الباسط الفاخوري مفتي ولاية بيروت والأستاذ أبو الحسن قاسم </w:t>
      </w:r>
      <w:proofErr w:type="spellStart"/>
      <w:r>
        <w:rPr>
          <w:rFonts w:eastAsia="Times New Roman" w:hint="cs"/>
          <w:b w:val="0"/>
          <w:rtl/>
        </w:rPr>
        <w:t>الكستي</w:t>
      </w:r>
      <w:proofErr w:type="spellEnd"/>
      <w:r>
        <w:rPr>
          <w:rFonts w:eastAsia="Times New Roman" w:hint="cs"/>
          <w:b w:val="0"/>
          <w:rtl/>
        </w:rPr>
        <w:t xml:space="preserve"> قاضي بيروت وغيرهما من أهل العلم والفضل. ودفن في تربة الباشورة رحمه الله تعالى وأدخله فسيح جناته</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256- وقال ما نصه  :</w:t>
      </w:r>
      <w:r w:rsidR="008351E0">
        <w:rPr>
          <w:rFonts w:eastAsia="Times New Roman" w:hint="cs"/>
          <w:b w:val="0"/>
          <w:rtl/>
        </w:rPr>
        <w:t xml:space="preserve"> </w:t>
      </w:r>
      <w:r>
        <w:rPr>
          <w:rFonts w:eastAsia="Times New Roman" w:hint="cs"/>
          <w:b w:val="0"/>
          <w:rtl/>
        </w:rPr>
        <w:t>( ويجب في حقه تعالى القيام بالنفس ، ومعناه أنه تعالى لا يفتقر إلى محل ولا إلى مخصص ) رسالة في علم التوحيد ، أنظر مجموع ، أمهات المتون (ص 40 )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257- وقال الصوفي العارف بالله الزاهد العابد الشيخ بهاء الدين محمد مهدي بن علي الرواس </w:t>
      </w:r>
      <w:proofErr w:type="spellStart"/>
      <w:r>
        <w:rPr>
          <w:rFonts w:eastAsia="Times New Roman" w:hint="cs"/>
          <w:b w:val="0"/>
          <w:rtl/>
        </w:rPr>
        <w:t>الصيادي</w:t>
      </w:r>
      <w:proofErr w:type="spellEnd"/>
      <w:r>
        <w:rPr>
          <w:rFonts w:eastAsia="Times New Roman" w:hint="cs"/>
          <w:b w:val="0"/>
          <w:rtl/>
        </w:rPr>
        <w:t xml:space="preserve"> الحسيني الشافعي (287 هـ) ما نصه  :</w:t>
      </w:r>
      <w:r w:rsidR="008351E0">
        <w:rPr>
          <w:rFonts w:eastAsia="Times New Roman" w:hint="cs"/>
          <w:b w:val="0"/>
          <w:rtl/>
        </w:rPr>
        <w:t xml:space="preserve"> </w:t>
      </w:r>
      <w:r>
        <w:rPr>
          <w:rFonts w:eastAsia="Times New Roman" w:hint="cs"/>
          <w:b w:val="0"/>
          <w:rtl/>
        </w:rPr>
        <w:t xml:space="preserve">( الوسيلة الأولى صحة الاعتقاد ، ولنذكر ذلك بالاختصار على الوجه الكافي ، وهو أن يعتقد المرء أن الله واحد لا شريك له ، وهو الأول والآخر ، والظاهر والباطن ليس كمثله </w:t>
      </w:r>
      <w:r w:rsidR="00161A88">
        <w:rPr>
          <w:rFonts w:eastAsia="Times New Roman" w:hint="cs"/>
          <w:b w:val="0"/>
          <w:rtl/>
        </w:rPr>
        <w:t>شيء</w:t>
      </w:r>
      <w:r>
        <w:rPr>
          <w:rFonts w:eastAsia="Times New Roman" w:hint="cs"/>
          <w:b w:val="0"/>
          <w:rtl/>
        </w:rPr>
        <w:t xml:space="preserve"> ، لا يحده المقدار ، ولا تحويه الأقطار ، ولا تحيط به الجهات ، ولا تكتنفه السموات ) بورق الحقائق (ص 420 ) . </w:t>
      </w:r>
      <w:r w:rsidR="008351E0">
        <w:rPr>
          <w:rFonts w:eastAsia="Times New Roman" w:hint="cs"/>
          <w:b w:val="0"/>
          <w:rtl/>
        </w:rPr>
        <w:t xml:space="preserve">باختصار ، </w:t>
      </w:r>
    </w:p>
    <w:p w:rsidR="008351E0" w:rsidRDefault="00EF7D1C" w:rsidP="008351E0">
      <w:pPr>
        <w:jc w:val="both"/>
        <w:rPr>
          <w:rFonts w:eastAsia="Times New Roman"/>
          <w:b w:val="0"/>
          <w:rtl/>
        </w:rPr>
      </w:pPr>
      <w:r>
        <w:rPr>
          <w:rFonts w:eastAsia="Times New Roman" w:hint="cs"/>
          <w:b w:val="0"/>
          <w:rtl/>
        </w:rPr>
        <w:t>258- ويقول الشيخ عمر بن محمد الأنسي الشافعي البيروتي (293 اهـ) في ديوانه ما نصه  :</w:t>
      </w:r>
      <w:r w:rsidR="008351E0">
        <w:rPr>
          <w:rFonts w:eastAsia="Times New Roman" w:hint="cs"/>
          <w:b w:val="0"/>
          <w:rtl/>
        </w:rPr>
        <w:t xml:space="preserve"> </w:t>
      </w:r>
      <w:r>
        <w:rPr>
          <w:rFonts w:eastAsia="Times New Roman" w:hint="cs"/>
          <w:b w:val="0"/>
          <w:rtl/>
        </w:rPr>
        <w:t xml:space="preserve"> ( مـكـانٌ شـادَه شـرفـا وعِـزَا ** إلـهٌ لا يـحـيـط بـه </w:t>
      </w:r>
      <w:r w:rsidR="008351E0">
        <w:rPr>
          <w:rFonts w:eastAsia="Times New Roman" w:hint="cs"/>
          <w:b w:val="0"/>
          <w:rtl/>
        </w:rPr>
        <w:t xml:space="preserve">مـكـانَ ) المورد العذب (ص 276 ) ، </w:t>
      </w:r>
    </w:p>
    <w:p w:rsidR="008351E0" w:rsidRDefault="00EF7D1C" w:rsidP="008351E0">
      <w:pPr>
        <w:jc w:val="both"/>
        <w:rPr>
          <w:rFonts w:eastAsia="Times New Roman"/>
          <w:b w:val="0"/>
          <w:rtl/>
        </w:rPr>
      </w:pPr>
      <w:r>
        <w:rPr>
          <w:rFonts w:eastAsia="Times New Roman" w:hint="cs"/>
          <w:b w:val="0"/>
          <w:rtl/>
        </w:rPr>
        <w:t xml:space="preserve">259- وقال الشيخ العلامة المحدث الفقيه أبو المحاسن محمد </w:t>
      </w:r>
      <w:proofErr w:type="spellStart"/>
      <w:r>
        <w:rPr>
          <w:rFonts w:eastAsia="Times New Roman" w:hint="cs"/>
          <w:b w:val="0"/>
          <w:rtl/>
        </w:rPr>
        <w:t>القاوقجي</w:t>
      </w:r>
      <w:proofErr w:type="spellEnd"/>
      <w:r>
        <w:rPr>
          <w:rFonts w:eastAsia="Times New Roman" w:hint="cs"/>
          <w:b w:val="0"/>
          <w:rtl/>
        </w:rPr>
        <w:t xml:space="preserve"> الطرابلسي اللبناني الحنفي (1305 هـ) ما نصه  :</w:t>
      </w:r>
      <w:r w:rsidR="008351E0">
        <w:rPr>
          <w:rFonts w:eastAsia="Times New Roman" w:hint="cs"/>
          <w:b w:val="0"/>
          <w:rtl/>
        </w:rPr>
        <w:t xml:space="preserve"> </w:t>
      </w:r>
      <w:r>
        <w:rPr>
          <w:rFonts w:eastAsia="Times New Roman" w:hint="cs"/>
          <w:b w:val="0"/>
          <w:rtl/>
        </w:rPr>
        <w:t xml:space="preserve">( فهذه عقيدة في التوحيد خالصة من الحشو والتعقيد ، يحتاج إليها كل مريد ، نفع الله بها جميع العباد ، </w:t>
      </w:r>
      <w:proofErr w:type="spellStart"/>
      <w:r>
        <w:rPr>
          <w:rFonts w:eastAsia="Times New Roman" w:hint="cs"/>
          <w:b w:val="0"/>
          <w:rtl/>
        </w:rPr>
        <w:t>ءامين</w:t>
      </w:r>
      <w:proofErr w:type="spellEnd"/>
      <w:r>
        <w:rPr>
          <w:rFonts w:eastAsia="Times New Roman" w:hint="cs"/>
          <w:b w:val="0"/>
          <w:rtl/>
        </w:rPr>
        <w:t xml:space="preserve"> ...) ثم قال ( فإذا قال لك  : أين الله ؟ فقل  : مع كل أحد بعلمه - لا بذاته - ، وفوق كل أحد بقدرته ، وظاهر بكل </w:t>
      </w:r>
      <w:r w:rsidR="00161A88">
        <w:rPr>
          <w:rFonts w:eastAsia="Times New Roman" w:hint="cs"/>
          <w:b w:val="0"/>
          <w:rtl/>
        </w:rPr>
        <w:t>شيء</w:t>
      </w:r>
      <w:r>
        <w:rPr>
          <w:rFonts w:eastAsia="Times New Roman" w:hint="cs"/>
          <w:b w:val="0"/>
          <w:rtl/>
        </w:rPr>
        <w:t xml:space="preserve"> </w:t>
      </w:r>
      <w:proofErr w:type="spellStart"/>
      <w:r>
        <w:rPr>
          <w:rFonts w:eastAsia="Times New Roman" w:hint="cs"/>
          <w:b w:val="0"/>
          <w:rtl/>
        </w:rPr>
        <w:t>باثار</w:t>
      </w:r>
      <w:proofErr w:type="spellEnd"/>
      <w:r>
        <w:rPr>
          <w:rFonts w:eastAsia="Times New Roman" w:hint="cs"/>
          <w:b w:val="0"/>
          <w:rtl/>
        </w:rPr>
        <w:t xml:space="preserve"> صفاته ، وباطن بحقيقة ذاته - أي لا يمكن تصويره في النفس- ، منزه عن الجهة والجسمية . فلا يقال  : له يمين ولا شمال ولا خلف ولا أمام ، ولا فوق العرش ولا تحته ، ولا عن يمينه ولا عن شماله ، ولا داخل في العالم ولا خارج عنه ، ولا يقال  : لا يعلم مكانه إلا هو . ومن قال  : لا أعرف الله في </w:t>
      </w:r>
      <w:r w:rsidR="008351E0">
        <w:rPr>
          <w:rFonts w:eastAsia="Times New Roman" w:hint="cs"/>
          <w:b w:val="0"/>
          <w:rtl/>
        </w:rPr>
        <w:t>ا</w:t>
      </w:r>
      <w:r>
        <w:rPr>
          <w:rFonts w:eastAsia="Times New Roman" w:hint="cs"/>
          <w:b w:val="0"/>
          <w:rtl/>
        </w:rPr>
        <w:t>لسماء هو أم في الأرض</w:t>
      </w:r>
      <w:r w:rsidR="008351E0">
        <w:rPr>
          <w:rFonts w:eastAsia="Times New Roman" w:hint="cs"/>
          <w:b w:val="0"/>
          <w:rtl/>
        </w:rPr>
        <w:t xml:space="preserve"> كفر - لأنه جعل أحدهما له مكانا ، </w:t>
      </w:r>
      <w:r>
        <w:rPr>
          <w:rFonts w:eastAsia="Times New Roman" w:hint="cs"/>
          <w:b w:val="0"/>
          <w:rtl/>
        </w:rPr>
        <w:t xml:space="preserve">فإذا قال لك : ما دليلك على ذلك ؟ فقل  : </w:t>
      </w:r>
      <w:r>
        <w:rPr>
          <w:rFonts w:eastAsia="Times New Roman" w:hint="cs"/>
          <w:b w:val="0"/>
          <w:rtl/>
        </w:rPr>
        <w:lastRenderedPageBreak/>
        <w:t>لأنه لو كان له جهة أو هو في جهة لكان متحيزا ، وكل متحيز حادث ، والحدوث عليه محال ) انظر كتابه الاعتماد في الاعتقاد (ص 5 )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260- وقال في كتاب سفينة النجاة ما نصه  :</w:t>
      </w:r>
      <w:r w:rsidR="008351E0">
        <w:rPr>
          <w:rFonts w:eastAsia="Times New Roman" w:hint="cs"/>
          <w:b w:val="0"/>
          <w:rtl/>
        </w:rPr>
        <w:t xml:space="preserve"> </w:t>
      </w:r>
      <w:r>
        <w:rPr>
          <w:rFonts w:eastAsia="Times New Roman" w:hint="cs"/>
          <w:b w:val="0"/>
          <w:rtl/>
        </w:rPr>
        <w:t xml:space="preserve">( ويستحيل عليه المماثلة للحوادث بأن يكون ذاته كالذوات يأخذ مقدارا من الفراغ ، او يتصف بالأعراض كالبياض ، أو يكون في جهة كالفوق والتحت واليمين والشمال والخلف والأمام ، أو يكون </w:t>
      </w:r>
      <w:proofErr w:type="spellStart"/>
      <w:r>
        <w:rPr>
          <w:rFonts w:eastAsia="Times New Roman" w:hint="cs"/>
          <w:b w:val="0"/>
          <w:rtl/>
        </w:rPr>
        <w:t>جهةًكالأعلى</w:t>
      </w:r>
      <w:proofErr w:type="spellEnd"/>
      <w:r>
        <w:rPr>
          <w:rFonts w:eastAsia="Times New Roman" w:hint="cs"/>
          <w:b w:val="0"/>
          <w:rtl/>
        </w:rPr>
        <w:t xml:space="preserve"> والأسفل ، أو يحلّ بمكان أو يُقَيّد بزمان ) سفينة النجاة في معرفة الله وأحكام الصلاة (ص 7 )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261- وقال الشيخ محمد نووي الجاوي الشافعي (1316 هـ) عند ذكر أن الله يستحيل عليه المماثلة ل</w:t>
      </w:r>
      <w:r w:rsidR="00161A88">
        <w:rPr>
          <w:rFonts w:eastAsia="Times New Roman" w:hint="cs"/>
          <w:b w:val="0"/>
          <w:rtl/>
        </w:rPr>
        <w:t>شيء</w:t>
      </w:r>
      <w:r>
        <w:rPr>
          <w:rFonts w:eastAsia="Times New Roman" w:hint="cs"/>
          <w:b w:val="0"/>
          <w:rtl/>
        </w:rPr>
        <w:t xml:space="preserve"> من خلقه ما نصه  :</w:t>
      </w:r>
      <w:r w:rsidR="008351E0">
        <w:rPr>
          <w:rFonts w:eastAsia="Times New Roman" w:hint="cs"/>
          <w:b w:val="0"/>
          <w:rtl/>
        </w:rPr>
        <w:t xml:space="preserve"> </w:t>
      </w:r>
      <w:r>
        <w:rPr>
          <w:rFonts w:eastAsia="Times New Roman" w:hint="cs"/>
          <w:b w:val="0"/>
          <w:rtl/>
        </w:rPr>
        <w:t xml:space="preserve">( أو يكون تعالى في جهة للجرم بأن يكون عن يمينه أو شماله أو فوقه أو تحته أو أمامه أو خلفه ، أو يكون له تعالى جهة بأن يكون له يمين أو شمال أو فوق أو تحت أو خلف أو أمام ، أو يتقيد بمكان بأن يحل فيه بأن يكون فوق العرش ) الثمار </w:t>
      </w:r>
      <w:proofErr w:type="spellStart"/>
      <w:r>
        <w:rPr>
          <w:rFonts w:eastAsia="Times New Roman" w:hint="cs"/>
          <w:b w:val="0"/>
          <w:rtl/>
        </w:rPr>
        <w:t>اليائعة</w:t>
      </w:r>
      <w:proofErr w:type="spellEnd"/>
      <w:r>
        <w:rPr>
          <w:rFonts w:eastAsia="Times New Roman" w:hint="cs"/>
          <w:b w:val="0"/>
          <w:rtl/>
        </w:rPr>
        <w:t xml:space="preserve"> في الرياض البديعة (ص 5 ).</w:t>
      </w:r>
    </w:p>
    <w:p w:rsidR="008351E0" w:rsidRDefault="00EF7D1C" w:rsidP="008351E0">
      <w:pPr>
        <w:jc w:val="both"/>
        <w:rPr>
          <w:rFonts w:eastAsia="Times New Roman"/>
          <w:b w:val="0"/>
          <w:rtl/>
        </w:rPr>
      </w:pPr>
      <w:r>
        <w:rPr>
          <w:rFonts w:eastAsia="Times New Roman" w:hint="cs"/>
          <w:b w:val="0"/>
          <w:rtl/>
        </w:rPr>
        <w:t xml:space="preserve">262- وقال أيضا ما نصه </w:t>
      </w:r>
      <w:r w:rsidR="008351E0">
        <w:rPr>
          <w:rFonts w:eastAsia="Times New Roman" w:hint="cs"/>
          <w:b w:val="0"/>
          <w:rtl/>
        </w:rPr>
        <w:t xml:space="preserve"> </w:t>
      </w:r>
      <w:r>
        <w:rPr>
          <w:rFonts w:eastAsia="Times New Roman" w:hint="cs"/>
          <w:b w:val="0"/>
          <w:rtl/>
        </w:rPr>
        <w:t>: (وكل ما خطر ببالك من صفات الحوادث لا تصدق أن في الله شيئا من ذلك ، وليس له مكان أصلاً فليس داخلاّ في الدنيا ولا خارجا عنها ) نور الظلام شرح منظومة عقيدة العوام (ص 37 ).</w:t>
      </w:r>
      <w:r>
        <w:rPr>
          <w:rFonts w:eastAsia="Times New Roman" w:hint="cs"/>
          <w:b w:val="0"/>
          <w:rtl/>
        </w:rPr>
        <w:br/>
        <w:t xml:space="preserve">263- وقال الشيخ المتكلم عبد العزيز بن عبد الرحمن السكندري (كان حيّا سنة 1317 هـ) ما نصه  : </w:t>
      </w:r>
      <w:r>
        <w:rPr>
          <w:rFonts w:eastAsia="Times New Roman" w:hint="cs"/>
          <w:b w:val="0"/>
          <w:rtl/>
        </w:rPr>
        <w:br/>
        <w:t>( وكذا يستحيل عليه تعالى أن يكون في مكان أو زمان لأن الحلول في المكان من لوازم الجرم و الحلول في الزمان من لوازم الجرم والعرض ) الدليل الصادق على وجود الخالق (1  :  94 )</w:t>
      </w:r>
      <w:r>
        <w:rPr>
          <w:rFonts w:ascii="Times New Roman" w:eastAsia="Times New Roman" w:hAnsi="Times New Roman" w:cs="Times New Roman"/>
          <w:b w:val="0"/>
          <w:sz w:val="24"/>
          <w:szCs w:val="24"/>
          <w:rtl/>
        </w:rPr>
        <w:t xml:space="preserve"> </w:t>
      </w:r>
      <w:r w:rsidR="008351E0">
        <w:rPr>
          <w:rFonts w:eastAsia="Times New Roman" w:hint="cs"/>
          <w:b w:val="0"/>
          <w:rtl/>
        </w:rPr>
        <w:t xml:space="preserve">، </w:t>
      </w:r>
    </w:p>
    <w:p w:rsidR="008351E0" w:rsidRDefault="00EF7D1C" w:rsidP="008351E0">
      <w:pPr>
        <w:jc w:val="both"/>
        <w:rPr>
          <w:rFonts w:eastAsia="Times New Roman"/>
          <w:b w:val="0"/>
          <w:rtl/>
        </w:rPr>
      </w:pPr>
      <w:r>
        <w:rPr>
          <w:rFonts w:eastAsia="Times New Roman" w:hint="cs"/>
          <w:b w:val="0"/>
          <w:rtl/>
        </w:rPr>
        <w:t>264-  وقال الشيخ العلامة محمد بن احمد البشير البكري الشنقيطي رحمه الله  :</w:t>
      </w:r>
      <w:r w:rsidR="008351E0">
        <w:rPr>
          <w:rFonts w:eastAsia="Times New Roman" w:hint="cs"/>
          <w:b w:val="0"/>
          <w:rtl/>
        </w:rPr>
        <w:t xml:space="preserve"> </w:t>
      </w:r>
      <w:r>
        <w:rPr>
          <w:rFonts w:eastAsia="Times New Roman" w:hint="cs"/>
          <w:b w:val="0"/>
          <w:rtl/>
        </w:rPr>
        <w:t xml:space="preserve">( وضربه الامثال بنوره وبعرشه وكرسيه ؛ تقريبا منه وتمثيلا وتصويرا للنفوس البشرية بما الفته </w:t>
      </w:r>
      <w:proofErr w:type="spellStart"/>
      <w:r>
        <w:rPr>
          <w:rFonts w:eastAsia="Times New Roman" w:hint="cs"/>
          <w:b w:val="0"/>
          <w:rtl/>
        </w:rPr>
        <w:t>وعتادته</w:t>
      </w:r>
      <w:proofErr w:type="spellEnd"/>
      <w:r>
        <w:rPr>
          <w:rFonts w:eastAsia="Times New Roman" w:hint="cs"/>
          <w:b w:val="0"/>
          <w:rtl/>
        </w:rPr>
        <w:t xml:space="preserve"> متبادلا بينها ، ومتعارفا عليه عندها ، فقال لها - الله - انا ربكم ، انا إلهكم ، انا الملك ، لي عرش ولي كرسي ولي احجبة لاتعد ولا</w:t>
      </w:r>
      <w:r w:rsidR="008351E0">
        <w:rPr>
          <w:rFonts w:eastAsia="Times New Roman" w:hint="cs"/>
          <w:b w:val="0"/>
          <w:rtl/>
        </w:rPr>
        <w:t xml:space="preserve"> </w:t>
      </w:r>
      <w:r>
        <w:rPr>
          <w:rFonts w:eastAsia="Times New Roman" w:hint="cs"/>
          <w:b w:val="0"/>
          <w:rtl/>
        </w:rPr>
        <w:t>تحصى ، ولي سرادق لا</w:t>
      </w:r>
      <w:r w:rsidR="008351E0">
        <w:rPr>
          <w:rFonts w:eastAsia="Times New Roman" w:hint="cs"/>
          <w:b w:val="0"/>
          <w:rtl/>
        </w:rPr>
        <w:t xml:space="preserve"> </w:t>
      </w:r>
      <w:r>
        <w:rPr>
          <w:rFonts w:eastAsia="Times New Roman" w:hint="cs"/>
          <w:b w:val="0"/>
          <w:rtl/>
        </w:rPr>
        <w:t>تخرق ، وحجب لا ترفع ، على العرش استويت كما شئت واردت ، بلا كيف ، ولا</w:t>
      </w:r>
      <w:r w:rsidR="008351E0">
        <w:rPr>
          <w:rFonts w:eastAsia="Times New Roman" w:hint="cs"/>
          <w:b w:val="0"/>
          <w:rtl/>
        </w:rPr>
        <w:t xml:space="preserve"> أ</w:t>
      </w:r>
      <w:r>
        <w:rPr>
          <w:rFonts w:eastAsia="Times New Roman" w:hint="cs"/>
          <w:b w:val="0"/>
          <w:rtl/>
        </w:rPr>
        <w:t>ين ، ولا</w:t>
      </w:r>
      <w:r w:rsidR="008351E0">
        <w:rPr>
          <w:rFonts w:eastAsia="Times New Roman" w:hint="cs"/>
          <w:b w:val="0"/>
          <w:rtl/>
        </w:rPr>
        <w:t xml:space="preserve"> </w:t>
      </w:r>
      <w:r>
        <w:rPr>
          <w:rFonts w:eastAsia="Times New Roman" w:hint="cs"/>
          <w:b w:val="0"/>
          <w:rtl/>
        </w:rPr>
        <w:t>ظرف زمان ولا</w:t>
      </w:r>
      <w:r w:rsidR="008351E0">
        <w:rPr>
          <w:rFonts w:eastAsia="Times New Roman" w:hint="cs"/>
          <w:b w:val="0"/>
          <w:rtl/>
        </w:rPr>
        <w:t xml:space="preserve"> </w:t>
      </w:r>
      <w:r>
        <w:rPr>
          <w:rFonts w:eastAsia="Times New Roman" w:hint="cs"/>
          <w:b w:val="0"/>
          <w:rtl/>
        </w:rPr>
        <w:t>مكان ، كل هذا امثال محسوسة ، ومعروفة بينكم لعبادي ، وانا الرب ليس كمثلي شيء ، لا</w:t>
      </w:r>
      <w:r w:rsidR="008351E0">
        <w:rPr>
          <w:rFonts w:eastAsia="Times New Roman" w:hint="cs"/>
          <w:b w:val="0"/>
          <w:rtl/>
        </w:rPr>
        <w:t xml:space="preserve"> </w:t>
      </w:r>
      <w:r>
        <w:rPr>
          <w:rFonts w:eastAsia="Times New Roman" w:hint="cs"/>
          <w:b w:val="0"/>
          <w:rtl/>
        </w:rPr>
        <w:t>اجلس على العرش ، ولا</w:t>
      </w:r>
      <w:r w:rsidR="008351E0">
        <w:rPr>
          <w:rFonts w:eastAsia="Times New Roman" w:hint="cs"/>
          <w:b w:val="0"/>
          <w:rtl/>
        </w:rPr>
        <w:t xml:space="preserve"> </w:t>
      </w:r>
      <w:r>
        <w:rPr>
          <w:rFonts w:eastAsia="Times New Roman" w:hint="cs"/>
          <w:b w:val="0"/>
          <w:rtl/>
        </w:rPr>
        <w:t>اقعد على كرسي ، لا</w:t>
      </w:r>
      <w:r w:rsidR="008351E0">
        <w:rPr>
          <w:rFonts w:eastAsia="Times New Roman" w:hint="cs"/>
          <w:b w:val="0"/>
          <w:rtl/>
        </w:rPr>
        <w:t xml:space="preserve"> أ</w:t>
      </w:r>
      <w:r>
        <w:rPr>
          <w:rFonts w:eastAsia="Times New Roman" w:hint="cs"/>
          <w:b w:val="0"/>
          <w:rtl/>
        </w:rPr>
        <w:t>حتاج الى حجاب يسترني ، ولا</w:t>
      </w:r>
      <w:r w:rsidR="008351E0">
        <w:rPr>
          <w:rFonts w:eastAsia="Times New Roman" w:hint="cs"/>
          <w:b w:val="0"/>
          <w:rtl/>
        </w:rPr>
        <w:t xml:space="preserve"> </w:t>
      </w:r>
      <w:r>
        <w:rPr>
          <w:rFonts w:eastAsia="Times New Roman" w:hint="cs"/>
          <w:b w:val="0"/>
          <w:rtl/>
        </w:rPr>
        <w:t>حجبة تمنعني ..... ) انظر كتابه كوثر الاماني والتهاني لموارد النجاح والفلاح ( 2  :  260 )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lastRenderedPageBreak/>
        <w:t>265- وقال ايضا ما نصه  :</w:t>
      </w:r>
      <w:r w:rsidR="008351E0">
        <w:rPr>
          <w:rFonts w:eastAsia="Times New Roman" w:hint="cs"/>
          <w:b w:val="0"/>
          <w:rtl/>
        </w:rPr>
        <w:t xml:space="preserve"> </w:t>
      </w:r>
      <w:r>
        <w:rPr>
          <w:rFonts w:eastAsia="Times New Roman" w:hint="cs"/>
          <w:b w:val="0"/>
          <w:rtl/>
        </w:rPr>
        <w:t>( قال بعض المحققين  : هذا تصوير لعظمته وت</w:t>
      </w:r>
      <w:r w:rsidR="008351E0">
        <w:rPr>
          <w:rFonts w:eastAsia="Times New Roman" w:hint="cs"/>
          <w:b w:val="0"/>
          <w:rtl/>
        </w:rPr>
        <w:t>م</w:t>
      </w:r>
      <w:r>
        <w:rPr>
          <w:rFonts w:eastAsia="Times New Roman" w:hint="cs"/>
          <w:b w:val="0"/>
          <w:rtl/>
        </w:rPr>
        <w:t>ثيل حسي لان النفوس البشرية ابداً تجد من التعظيم والهيبة عند سماع الاشياء المحسوسة الدالة على الكبرياء والعظمة ما لا</w:t>
      </w:r>
      <w:r w:rsidR="008351E0">
        <w:rPr>
          <w:rFonts w:eastAsia="Times New Roman" w:hint="cs"/>
          <w:b w:val="0"/>
          <w:rtl/>
        </w:rPr>
        <w:t xml:space="preserve"> </w:t>
      </w:r>
      <w:r>
        <w:rPr>
          <w:rFonts w:eastAsia="Times New Roman" w:hint="cs"/>
          <w:b w:val="0"/>
          <w:rtl/>
        </w:rPr>
        <w:t xml:space="preserve">تجده عند سماع ذلك ، فالقصد من ذكر الكرسي والعرش الذي هو اعظم منه ؛ </w:t>
      </w:r>
      <w:r w:rsidR="008351E0">
        <w:rPr>
          <w:rFonts w:eastAsia="Times New Roman" w:hint="cs"/>
          <w:b w:val="0"/>
          <w:rtl/>
        </w:rPr>
        <w:t>استشعار</w:t>
      </w:r>
      <w:r>
        <w:rPr>
          <w:rFonts w:eastAsia="Times New Roman" w:hint="cs"/>
          <w:b w:val="0"/>
          <w:rtl/>
        </w:rPr>
        <w:t xml:space="preserve"> النفوس عند سماعها عظمة الباري سبحانه وتعالى ) انظر كتابه كوثر الاماني والتهاني لموارد النجاح والفلاح ( 2  :  260 )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266-وقال الشيخ محمد عثمان الميرغني المكي الحنفي (1268هـ) ما نصه</w:t>
      </w:r>
      <w:r w:rsidR="008351E0">
        <w:rPr>
          <w:rFonts w:eastAsia="Times New Roman" w:hint="cs"/>
          <w:b w:val="0"/>
          <w:rtl/>
        </w:rPr>
        <w:t xml:space="preserve"> :</w:t>
      </w:r>
      <w:r>
        <w:rPr>
          <w:rFonts w:eastAsia="Times New Roman" w:hint="cs"/>
          <w:b w:val="0"/>
          <w:rtl/>
        </w:rPr>
        <w:t> ( مخالفته للحوادث  : ومعناها عدم الموافقة ل</w:t>
      </w:r>
      <w:r w:rsidR="00161A88">
        <w:rPr>
          <w:rFonts w:eastAsia="Times New Roman" w:hint="cs"/>
          <w:b w:val="0"/>
          <w:rtl/>
        </w:rPr>
        <w:t>شيء</w:t>
      </w:r>
      <w:r>
        <w:rPr>
          <w:rFonts w:eastAsia="Times New Roman" w:hint="cs"/>
          <w:b w:val="0"/>
          <w:rtl/>
        </w:rPr>
        <w:t xml:space="preserve"> من الحوادث ، وليس تعالى بجوهر ولا جسم ولا عرض ولا متحرك ولا ساكن ، ولا يوصف تعالى بالصغر ولا بالكبر ، ولا بالفوقية ولا بالتحتية ، ولا بالحلول في الأمكنة ، و لا بالاتحاد ولا بالاتصال و لا بالانفصال ، ولا باليمين ولا بالشمال ولا بالخلف ولا بالأمام ، ولا بغير ذلك من صمات الحوادث ) منظومته مُنجية العبيد (ص 16 )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267- وقال الشيخ عبد ربه بن سليمان بن محمد بن سليمان الشهير </w:t>
      </w:r>
      <w:proofErr w:type="spellStart"/>
      <w:r>
        <w:rPr>
          <w:rFonts w:eastAsia="Times New Roman" w:hint="cs"/>
          <w:b w:val="0"/>
          <w:rtl/>
        </w:rPr>
        <w:t>بالقليوبي</w:t>
      </w:r>
      <w:proofErr w:type="spellEnd"/>
      <w:r>
        <w:rPr>
          <w:rFonts w:eastAsia="Times New Roman" w:hint="cs"/>
          <w:b w:val="0"/>
          <w:rtl/>
        </w:rPr>
        <w:t xml:space="preserve"> المصري أحد علماء الأزهر ما نصه  :</w:t>
      </w:r>
      <w:r w:rsidR="008351E0">
        <w:rPr>
          <w:rFonts w:eastAsia="Times New Roman" w:hint="cs"/>
          <w:b w:val="0"/>
          <w:rtl/>
        </w:rPr>
        <w:t xml:space="preserve"> </w:t>
      </w:r>
      <w:r>
        <w:rPr>
          <w:rFonts w:eastAsia="Times New Roman" w:hint="cs"/>
          <w:b w:val="0"/>
          <w:rtl/>
        </w:rPr>
        <w:t xml:space="preserve">( نقول  : مما تقرر عقلا ونقلاً أن الله تعالى إله قديم مستغن عن كل ما سواه ، وغيره مفتقر إليه، فكيف يحل في السماء والحلول دليل الاحتياج ، وأنه تعالى لو كان في مكان لكان متناهي المقدار ، وما كان متناهي المقدار فهو حادث، والله تعالى قديم فيستحيل عليه الحلول في مكان أو جهة ) </w:t>
      </w:r>
      <w:r w:rsidR="008351E0">
        <w:rPr>
          <w:rFonts w:eastAsia="Times New Roman" w:hint="cs"/>
          <w:b w:val="0"/>
          <w:rtl/>
        </w:rPr>
        <w:t xml:space="preserve">فيض الوهاب ( 2 :  26 ) ، </w:t>
      </w:r>
    </w:p>
    <w:p w:rsidR="008351E0" w:rsidRDefault="00EF7D1C" w:rsidP="008351E0">
      <w:pPr>
        <w:jc w:val="both"/>
        <w:rPr>
          <w:rFonts w:eastAsia="Times New Roman"/>
          <w:b w:val="0"/>
          <w:rtl/>
        </w:rPr>
      </w:pPr>
      <w:r>
        <w:rPr>
          <w:rFonts w:eastAsia="Times New Roman" w:hint="cs"/>
          <w:b w:val="0"/>
          <w:rtl/>
        </w:rPr>
        <w:t xml:space="preserve">268- قال الشيخ حسين عبد الرحيم مكي المصري أحد مشايخ الأزهر </w:t>
      </w:r>
      <w:r w:rsidR="000F56EB">
        <w:rPr>
          <w:rFonts w:eastAsia="Times New Roman" w:hint="cs"/>
          <w:b w:val="0"/>
          <w:rtl/>
        </w:rPr>
        <w:t>ما نصه</w:t>
      </w:r>
      <w:r>
        <w:rPr>
          <w:rFonts w:eastAsia="Times New Roman" w:hint="cs"/>
          <w:b w:val="0"/>
          <w:rtl/>
        </w:rPr>
        <w:t xml:space="preserve">  : </w:t>
      </w:r>
      <w:r w:rsidR="008351E0">
        <w:rPr>
          <w:rFonts w:eastAsia="Times New Roman" w:hint="cs"/>
          <w:b w:val="0"/>
          <w:rtl/>
        </w:rPr>
        <w:t xml:space="preserve"> </w:t>
      </w:r>
      <w:r>
        <w:rPr>
          <w:rFonts w:eastAsia="Times New Roman" w:hint="cs"/>
          <w:b w:val="0"/>
          <w:rtl/>
        </w:rPr>
        <w:t xml:space="preserve">( - إن الله تعالى يرى - من غير أن يكون في مكان وجهة ، </w:t>
      </w:r>
      <w:proofErr w:type="spellStart"/>
      <w:r>
        <w:rPr>
          <w:rFonts w:eastAsia="Times New Roman" w:hint="cs"/>
          <w:b w:val="0"/>
          <w:rtl/>
        </w:rPr>
        <w:t>أومقابلاً</w:t>
      </w:r>
      <w:proofErr w:type="spellEnd"/>
      <w:r>
        <w:rPr>
          <w:rFonts w:eastAsia="Times New Roman" w:hint="cs"/>
          <w:b w:val="0"/>
          <w:rtl/>
        </w:rPr>
        <w:t xml:space="preserve"> للرائي او محدودً او محصورا وبدون تكيف بأيّ كيفية من كيفيات رؤية الحوادث بعضهم بعضا ) انظر توضيح العقيدة المفيد في علم التوحيد لشرح الخريدة لسيدي أحمد </w:t>
      </w:r>
      <w:proofErr w:type="spellStart"/>
      <w:r>
        <w:rPr>
          <w:rFonts w:eastAsia="Times New Roman" w:hint="cs"/>
          <w:b w:val="0"/>
          <w:rtl/>
        </w:rPr>
        <w:t>الدردير</w:t>
      </w:r>
      <w:proofErr w:type="spellEnd"/>
      <w:r>
        <w:rPr>
          <w:rFonts w:eastAsia="Times New Roman" w:hint="cs"/>
          <w:b w:val="0"/>
          <w:rtl/>
        </w:rPr>
        <w:t xml:space="preserve"> (2 :  35)، </w:t>
      </w:r>
      <w:r w:rsidR="008351E0">
        <w:rPr>
          <w:rFonts w:eastAsia="Times New Roman" w:hint="cs"/>
          <w:b w:val="0"/>
          <w:rtl/>
        </w:rPr>
        <w:t xml:space="preserve">الطبعة الخامسة 1384 هـ - 1964 م ، </w:t>
      </w:r>
    </w:p>
    <w:p w:rsidR="008351E0" w:rsidRDefault="00EF7D1C" w:rsidP="008351E0">
      <w:pPr>
        <w:jc w:val="both"/>
        <w:rPr>
          <w:rFonts w:eastAsia="Times New Roman"/>
          <w:b w:val="0"/>
          <w:rtl/>
        </w:rPr>
      </w:pPr>
      <w:r>
        <w:rPr>
          <w:rFonts w:eastAsia="Times New Roman" w:hint="cs"/>
          <w:b w:val="0"/>
          <w:rtl/>
        </w:rPr>
        <w:t xml:space="preserve">269- وقال الشيخ البوطي حفظه الله </w:t>
      </w:r>
      <w:r w:rsidR="000F56EB">
        <w:rPr>
          <w:rFonts w:eastAsia="Times New Roman" w:hint="cs"/>
          <w:b w:val="0"/>
          <w:rtl/>
        </w:rPr>
        <w:t>ما نصه</w:t>
      </w:r>
      <w:r>
        <w:rPr>
          <w:rFonts w:eastAsia="Times New Roman" w:hint="cs"/>
          <w:b w:val="0"/>
          <w:rtl/>
        </w:rPr>
        <w:t xml:space="preserve">  :</w:t>
      </w:r>
      <w:r w:rsidR="008351E0">
        <w:rPr>
          <w:rFonts w:eastAsia="Times New Roman" w:hint="cs"/>
          <w:b w:val="0"/>
          <w:rtl/>
        </w:rPr>
        <w:t xml:space="preserve"> </w:t>
      </w:r>
      <w:r>
        <w:rPr>
          <w:rFonts w:eastAsia="Times New Roman" w:hint="cs"/>
          <w:b w:val="0"/>
          <w:rtl/>
        </w:rPr>
        <w:t>(قال حفظه الله  : إن الله استوى على عرشه وبذاته‏،‏ تلك هي عقيدة السلف وعقيدة الإمام الأشعري‏،‏ وهو صريح القرآن. ولكن هذا لا</w:t>
      </w:r>
      <w:r w:rsidR="008351E0">
        <w:rPr>
          <w:rFonts w:eastAsia="Times New Roman" w:hint="cs"/>
          <w:b w:val="0"/>
          <w:rtl/>
        </w:rPr>
        <w:t xml:space="preserve"> </w:t>
      </w:r>
      <w:r>
        <w:rPr>
          <w:rFonts w:eastAsia="Times New Roman" w:hint="cs"/>
          <w:b w:val="0"/>
          <w:rtl/>
        </w:rPr>
        <w:t>يستلزم نسبة الجهة إلى الله‏،‏ فالاستواء معلوم والكيف غير معقول كما قالت أم سلمة والإمام مالك‏،‏ وإنما تكون الجهة نتيجة لثبوت الكيفية‏،‏ وهي مستحيلة على الله. )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270-  وقال الولي </w:t>
      </w:r>
      <w:proofErr w:type="spellStart"/>
      <w:r>
        <w:rPr>
          <w:rFonts w:eastAsia="Times New Roman" w:hint="cs"/>
          <w:b w:val="0"/>
          <w:rtl/>
        </w:rPr>
        <w:t>القشاشي</w:t>
      </w:r>
      <w:proofErr w:type="spellEnd"/>
      <w:r>
        <w:rPr>
          <w:rFonts w:eastAsia="Times New Roman" w:hint="cs"/>
          <w:b w:val="0"/>
          <w:rtl/>
        </w:rPr>
        <w:t xml:space="preserve"> </w:t>
      </w:r>
      <w:r w:rsidR="000F56EB">
        <w:rPr>
          <w:rFonts w:eastAsia="Times New Roman" w:hint="cs"/>
          <w:b w:val="0"/>
          <w:rtl/>
        </w:rPr>
        <w:t>ما نصه</w:t>
      </w:r>
      <w:r>
        <w:rPr>
          <w:rFonts w:eastAsia="Times New Roman" w:hint="cs"/>
          <w:b w:val="0"/>
          <w:rtl/>
        </w:rPr>
        <w:t xml:space="preserve">  : </w:t>
      </w:r>
      <w:r w:rsidR="008351E0">
        <w:rPr>
          <w:rFonts w:eastAsia="Times New Roman" w:hint="cs"/>
          <w:b w:val="0"/>
          <w:rtl/>
        </w:rPr>
        <w:t xml:space="preserve"> </w:t>
      </w:r>
      <w:r>
        <w:rPr>
          <w:rFonts w:eastAsia="Times New Roman" w:hint="cs"/>
          <w:b w:val="0"/>
          <w:rtl/>
        </w:rPr>
        <w:t xml:space="preserve">( وفي هذا دليل واضح على الإحاطة الإلهية وتساوي الأمكنة كلها بالنسبة إلى الله, وبهذا كان العروج إلى الله في بطون الأرضين وفي فجاج الأرض كالعروج إليه نحو السموات </w:t>
      </w:r>
      <w:r>
        <w:rPr>
          <w:rFonts w:eastAsia="Times New Roman" w:hint="cs"/>
          <w:b w:val="0"/>
          <w:rtl/>
        </w:rPr>
        <w:lastRenderedPageBreak/>
        <w:t>للإحاطة والمساواة ففيه شاهد بذلك لمن أراد شاهدا من شواهد الإحاطة إن كان في شك منه, وفيه رد على القائلين بالجهة وبالأقوال التي لا حاجة إلى ذكرها لأنها لا تخفى على المستبصرين لأنه لو كان كما توهموا والوقع التفضيل لما وقع التفصيل, وفي ذلك نداء بآية (وهو الذي في السماء إله وفي الأرض إله) (وهو الله في السموات وفي الأرض يعلم سركم وجهركم ويعلم ما تكسبون) انظر الدرة الثمينة</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271-  وقال الكوراني </w:t>
      </w:r>
      <w:r w:rsidR="000F56EB">
        <w:rPr>
          <w:rFonts w:eastAsia="Times New Roman" w:hint="cs"/>
          <w:b w:val="0"/>
          <w:rtl/>
        </w:rPr>
        <w:t>ما نصه</w:t>
      </w:r>
      <w:r>
        <w:rPr>
          <w:rFonts w:eastAsia="Times New Roman" w:hint="cs"/>
          <w:b w:val="0"/>
          <w:rtl/>
        </w:rPr>
        <w:t xml:space="preserve">  : </w:t>
      </w:r>
      <w:r w:rsidR="008351E0">
        <w:rPr>
          <w:rFonts w:eastAsia="Times New Roman" w:hint="cs"/>
          <w:b w:val="0"/>
          <w:rtl/>
        </w:rPr>
        <w:t xml:space="preserve"> </w:t>
      </w:r>
      <w:r>
        <w:rPr>
          <w:rFonts w:eastAsia="Times New Roman" w:hint="cs"/>
          <w:b w:val="0"/>
          <w:rtl/>
        </w:rPr>
        <w:t>( إن المعتزلة قد كفرت أهل السنة لقولهم برؤيته سبحانه يوم القيامة ظنا منهم أن ذلك يستلزم التجسيم وهذا ظن فاسد لأن أهل السنة يثبتونها بلا كي</w:t>
      </w:r>
      <w:r w:rsidR="008351E0">
        <w:rPr>
          <w:rFonts w:eastAsia="Times New Roman" w:hint="cs"/>
          <w:b w:val="0"/>
          <w:rtl/>
        </w:rPr>
        <w:t xml:space="preserve">ف ومع التنزيه عن الجسم و الجهة) ، </w:t>
      </w:r>
    </w:p>
    <w:p w:rsidR="008351E0" w:rsidRDefault="00EF7D1C" w:rsidP="008351E0">
      <w:pPr>
        <w:jc w:val="both"/>
        <w:rPr>
          <w:rFonts w:eastAsia="Times New Roman"/>
          <w:b w:val="0"/>
          <w:rtl/>
        </w:rPr>
      </w:pPr>
      <w:r>
        <w:rPr>
          <w:rFonts w:eastAsia="Times New Roman" w:hint="cs"/>
          <w:b w:val="0"/>
          <w:rtl/>
        </w:rPr>
        <w:t xml:space="preserve">272- وقال الشيخ حسين عبد الرحيم مكي المصري أحد مشايخ </w:t>
      </w:r>
      <w:proofErr w:type="spellStart"/>
      <w:r>
        <w:rPr>
          <w:rFonts w:eastAsia="Times New Roman" w:hint="cs"/>
          <w:b w:val="0"/>
          <w:rtl/>
        </w:rPr>
        <w:t>الأزهرفي</w:t>
      </w:r>
      <w:proofErr w:type="spellEnd"/>
      <w:r>
        <w:rPr>
          <w:rFonts w:eastAsia="Times New Roman" w:hint="cs"/>
          <w:b w:val="0"/>
          <w:rtl/>
        </w:rPr>
        <w:t xml:space="preserve"> كتابه "توضيع العقيدة "وهو مقرر السنة الرابعة الإعدادية بالمعاهد الأزهرية بمصر، ما نصه  : </w:t>
      </w:r>
      <w:r w:rsidR="008351E0">
        <w:rPr>
          <w:rFonts w:eastAsia="Times New Roman" w:hint="cs"/>
          <w:b w:val="0"/>
          <w:rtl/>
        </w:rPr>
        <w:t xml:space="preserve">( </w:t>
      </w:r>
      <w:r>
        <w:rPr>
          <w:rFonts w:eastAsia="Times New Roman" w:hint="cs"/>
          <w:b w:val="0"/>
          <w:rtl/>
        </w:rPr>
        <w:t>فنراه تعالى منزَّهاً عن الجهة والمقابلة وسائر التكيفات، كما أنّا نؤمن ونعتقد انه تعالى ليس في جهة ولا مقابلاً</w:t>
      </w:r>
      <w:r w:rsidR="008351E0">
        <w:rPr>
          <w:rFonts w:eastAsia="Times New Roman" w:hint="cs"/>
          <w:b w:val="0"/>
          <w:rtl/>
        </w:rPr>
        <w:t xml:space="preserve"> </w:t>
      </w:r>
      <w:r>
        <w:rPr>
          <w:rFonts w:eastAsia="Times New Roman" w:hint="cs"/>
          <w:b w:val="0"/>
          <w:rtl/>
        </w:rPr>
        <w:t xml:space="preserve">وليس جسما ) انظر توضيح العقيدة المفيد في علم التوحيد لشرح الخريدة لسيدي أحمد </w:t>
      </w:r>
      <w:proofErr w:type="spellStart"/>
      <w:r>
        <w:rPr>
          <w:rFonts w:eastAsia="Times New Roman" w:hint="cs"/>
          <w:b w:val="0"/>
          <w:rtl/>
        </w:rPr>
        <w:t>الدردير</w:t>
      </w:r>
      <w:proofErr w:type="spellEnd"/>
      <w:r>
        <w:rPr>
          <w:rFonts w:eastAsia="Times New Roman" w:hint="cs"/>
          <w:b w:val="0"/>
          <w:rtl/>
        </w:rPr>
        <w:t xml:space="preserve"> ( 2  :  39 )</w:t>
      </w:r>
      <w:r w:rsidR="008351E0">
        <w:rPr>
          <w:rFonts w:eastAsia="Times New Roman" w:hint="cs"/>
          <w:b w:val="0"/>
          <w:rtl/>
        </w:rPr>
        <w:t xml:space="preserve"> ، </w:t>
      </w:r>
    </w:p>
    <w:p w:rsidR="008351E0" w:rsidRDefault="00EF7D1C" w:rsidP="008351E0">
      <w:pPr>
        <w:jc w:val="both"/>
        <w:rPr>
          <w:rFonts w:eastAsia="Times New Roman"/>
          <w:b w:val="0"/>
          <w:rtl/>
        </w:rPr>
      </w:pPr>
      <w:r>
        <w:rPr>
          <w:rFonts w:eastAsia="Times New Roman" w:hint="cs"/>
          <w:b w:val="0"/>
          <w:rtl/>
        </w:rPr>
        <w:t xml:space="preserve">273-  وقال ايضا </w:t>
      </w:r>
      <w:r w:rsidR="000F56EB">
        <w:rPr>
          <w:rFonts w:eastAsia="Times New Roman" w:hint="cs"/>
          <w:b w:val="0"/>
          <w:rtl/>
        </w:rPr>
        <w:t>ما نصه</w:t>
      </w:r>
      <w:r>
        <w:rPr>
          <w:rFonts w:eastAsia="Times New Roman" w:hint="cs"/>
          <w:b w:val="0"/>
          <w:rtl/>
        </w:rPr>
        <w:t xml:space="preserve">  :</w:t>
      </w:r>
      <w:r w:rsidR="008351E0">
        <w:rPr>
          <w:rFonts w:eastAsia="Times New Roman" w:hint="cs"/>
          <w:b w:val="0"/>
          <w:rtl/>
        </w:rPr>
        <w:t xml:space="preserve"> </w:t>
      </w:r>
      <w:r>
        <w:rPr>
          <w:rFonts w:eastAsia="Times New Roman" w:hint="cs"/>
          <w:b w:val="0"/>
          <w:rtl/>
        </w:rPr>
        <w:t>(</w:t>
      </w:r>
      <w:r w:rsidR="008351E0">
        <w:rPr>
          <w:rFonts w:eastAsia="Times New Roman" w:hint="cs"/>
          <w:b w:val="0"/>
          <w:rtl/>
        </w:rPr>
        <w:t xml:space="preserve"> </w:t>
      </w:r>
      <w:r>
        <w:rPr>
          <w:rFonts w:eastAsia="Times New Roman" w:hint="cs"/>
          <w:b w:val="0"/>
          <w:rtl/>
        </w:rPr>
        <w:t>وفي كتاب "العقيدة الإسلامية"</w:t>
      </w:r>
      <w:r w:rsidR="008351E0">
        <w:rPr>
          <w:rFonts w:eastAsia="Times New Roman" w:hint="cs"/>
          <w:b w:val="0"/>
          <w:rtl/>
        </w:rPr>
        <w:t xml:space="preserve"> </w:t>
      </w:r>
      <w:r>
        <w:rPr>
          <w:rFonts w:eastAsia="Times New Roman" w:hint="cs"/>
          <w:b w:val="0"/>
          <w:rtl/>
        </w:rPr>
        <w:t xml:space="preserve">الذي يدرّس في دولة الإمارات العربية ما نصه )  : ( وأنه تعالى لا يحل في </w:t>
      </w:r>
      <w:r w:rsidR="00161A88">
        <w:rPr>
          <w:rFonts w:eastAsia="Times New Roman" w:hint="cs"/>
          <w:b w:val="0"/>
          <w:rtl/>
        </w:rPr>
        <w:t>شيء</w:t>
      </w:r>
      <w:r>
        <w:rPr>
          <w:rFonts w:eastAsia="Times New Roman" w:hint="cs"/>
          <w:b w:val="0"/>
          <w:rtl/>
        </w:rPr>
        <w:t xml:space="preserve"> ولا يحل فيه </w:t>
      </w:r>
      <w:r w:rsidR="00161A88">
        <w:rPr>
          <w:rFonts w:eastAsia="Times New Roman" w:hint="cs"/>
          <w:b w:val="0"/>
          <w:rtl/>
        </w:rPr>
        <w:t>شيء</w:t>
      </w:r>
      <w:r>
        <w:rPr>
          <w:rFonts w:eastAsia="Times New Roman" w:hint="cs"/>
          <w:b w:val="0"/>
          <w:rtl/>
        </w:rPr>
        <w:t xml:space="preserve">، تقدس عن أن </w:t>
      </w:r>
      <w:proofErr w:type="spellStart"/>
      <w:r>
        <w:rPr>
          <w:rFonts w:eastAsia="Times New Roman" w:hint="cs"/>
          <w:b w:val="0"/>
          <w:rtl/>
        </w:rPr>
        <w:t>يحويه</w:t>
      </w:r>
      <w:proofErr w:type="spellEnd"/>
      <w:r>
        <w:rPr>
          <w:rFonts w:eastAsia="Times New Roman" w:hint="cs"/>
          <w:b w:val="0"/>
          <w:rtl/>
        </w:rPr>
        <w:t xml:space="preserve"> مكان، كما تنزه عن أن يحده زمان، بل كان قبل أن يخلق الزمان والمكان وهو الآن على ما عليه كان ) العقيدة الاسلامية : التوحيد</w:t>
      </w:r>
      <w:r w:rsidR="008351E0">
        <w:rPr>
          <w:rFonts w:eastAsia="Times New Roman" w:hint="cs"/>
          <w:b w:val="0"/>
          <w:rtl/>
        </w:rPr>
        <w:t xml:space="preserve"> في الكتاب والسنة ( 1  :  167 ) ، </w:t>
      </w:r>
    </w:p>
    <w:p w:rsidR="008351E0" w:rsidRDefault="00EF7D1C" w:rsidP="008351E0">
      <w:pPr>
        <w:jc w:val="both"/>
        <w:rPr>
          <w:rFonts w:eastAsia="Times New Roman"/>
          <w:b w:val="0"/>
          <w:rtl/>
        </w:rPr>
      </w:pPr>
      <w:r>
        <w:rPr>
          <w:rFonts w:eastAsia="Times New Roman" w:hint="cs"/>
          <w:b w:val="0"/>
          <w:rtl/>
        </w:rPr>
        <w:t>274-  وفيه أيضا ما نصه  :</w:t>
      </w:r>
      <w:r w:rsidR="008351E0">
        <w:rPr>
          <w:rFonts w:eastAsia="Times New Roman" w:hint="cs"/>
          <w:b w:val="0"/>
          <w:rtl/>
        </w:rPr>
        <w:t xml:space="preserve"> </w:t>
      </w:r>
      <w:r>
        <w:rPr>
          <w:rFonts w:eastAsia="Times New Roman" w:hint="cs"/>
          <w:b w:val="0"/>
          <w:rtl/>
        </w:rPr>
        <w:t xml:space="preserve">( وإن عقيدة النجاة المنقذة من أوحال الشرك وضلالات الفرق الزائفة هي اعتقاد رؤيته تعالى في الاخرة للمؤمنين بلا كيف ولا تحديد ولا جهة ولا انحصار ) العقيدة الإسلامية : التوحيد الكتاب والسنة : (1 :  151)275-  وجاء في مجلة دعوة الحق تصدرها وزارة الأوقاف والشئون الاسلامية بالمملكة المغربية </w:t>
      </w:r>
      <w:r w:rsidR="000F56EB">
        <w:rPr>
          <w:rFonts w:eastAsia="Times New Roman" w:hint="cs"/>
          <w:b w:val="0"/>
          <w:rtl/>
        </w:rPr>
        <w:t>ما نصه</w:t>
      </w:r>
      <w:r>
        <w:rPr>
          <w:rFonts w:eastAsia="Times New Roman" w:hint="cs"/>
          <w:b w:val="0"/>
          <w:rtl/>
        </w:rPr>
        <w:t xml:space="preserve">  :</w:t>
      </w:r>
      <w:r w:rsidR="008351E0">
        <w:rPr>
          <w:rFonts w:eastAsia="Times New Roman" w:hint="cs"/>
          <w:b w:val="0"/>
          <w:rtl/>
        </w:rPr>
        <w:t xml:space="preserve"> </w:t>
      </w:r>
      <w:r>
        <w:rPr>
          <w:rFonts w:eastAsia="Times New Roman" w:hint="cs"/>
          <w:b w:val="0"/>
          <w:rtl/>
        </w:rPr>
        <w:t xml:space="preserve">( يتفق الجميع من علماء سلف اهل السنة وخلفهم - وكذا العقلانيون من المتكلمين - على أن ظاهر الاستواء على العرش </w:t>
      </w:r>
      <w:proofErr w:type="spellStart"/>
      <w:r>
        <w:rPr>
          <w:rFonts w:eastAsia="Times New Roman" w:hint="cs"/>
          <w:b w:val="0"/>
          <w:rtl/>
        </w:rPr>
        <w:t>بمعنىالجلوس</w:t>
      </w:r>
      <w:proofErr w:type="spellEnd"/>
      <w:r>
        <w:rPr>
          <w:rFonts w:eastAsia="Times New Roman" w:hint="cs"/>
          <w:b w:val="0"/>
          <w:rtl/>
        </w:rPr>
        <w:t xml:space="preserve"> على كرسي والمتمكن عليه والتحيز فيه </w:t>
      </w:r>
      <w:proofErr w:type="spellStart"/>
      <w:r>
        <w:rPr>
          <w:rFonts w:eastAsia="Times New Roman" w:hint="cs"/>
          <w:b w:val="0"/>
          <w:rtl/>
        </w:rPr>
        <w:t>مستحيل،لأن</w:t>
      </w:r>
      <w:proofErr w:type="spellEnd"/>
      <w:r>
        <w:rPr>
          <w:rFonts w:eastAsia="Times New Roman" w:hint="cs"/>
          <w:b w:val="0"/>
          <w:rtl/>
        </w:rPr>
        <w:t xml:space="preserve"> الأدلة القطعية تنزه الله تعالى عن أن يشبه خلقه أو أن يحتاج الى </w:t>
      </w:r>
      <w:r w:rsidR="00161A88">
        <w:rPr>
          <w:rFonts w:eastAsia="Times New Roman" w:hint="cs"/>
          <w:b w:val="0"/>
          <w:rtl/>
        </w:rPr>
        <w:t>شيء</w:t>
      </w:r>
      <w:r>
        <w:rPr>
          <w:rFonts w:eastAsia="Times New Roman" w:hint="cs"/>
          <w:b w:val="0"/>
          <w:rtl/>
        </w:rPr>
        <w:t xml:space="preserve"> مخلوق، سواء أكان مكانا يحل فيه أو غيره، وكذلك لأنه سبحانه نفى عن نفسه المماثلة لخلقه في أي </w:t>
      </w:r>
      <w:r w:rsidR="00161A88">
        <w:rPr>
          <w:rFonts w:eastAsia="Times New Roman" w:hint="cs"/>
          <w:b w:val="0"/>
          <w:rtl/>
        </w:rPr>
        <w:t>شيء</w:t>
      </w:r>
      <w:r>
        <w:rPr>
          <w:rFonts w:eastAsia="Times New Roman" w:hint="cs"/>
          <w:b w:val="0"/>
          <w:rtl/>
        </w:rPr>
        <w:t>، فأثبت لذاته الغنى المطلق فقال تعالى ( لَيْسَ كَمِثْلِهِ شَيْء ) مجلة دعوة الحق : العددان 305- 30</w:t>
      </w:r>
      <w:r w:rsidR="008351E0">
        <w:rPr>
          <w:rFonts w:eastAsia="Times New Roman" w:hint="cs"/>
          <w:b w:val="0"/>
          <w:rtl/>
        </w:rPr>
        <w:t xml:space="preserve">6 (ص :  65 سنة 1415 هـ -1994م ) ، </w:t>
      </w:r>
    </w:p>
    <w:p w:rsidR="008351E0" w:rsidRDefault="00EF7D1C" w:rsidP="008351E0">
      <w:pPr>
        <w:jc w:val="both"/>
        <w:rPr>
          <w:rFonts w:eastAsia="Times New Roman"/>
          <w:b w:val="0"/>
          <w:rtl/>
        </w:rPr>
      </w:pPr>
      <w:r>
        <w:rPr>
          <w:rFonts w:eastAsia="Times New Roman" w:hint="cs"/>
          <w:b w:val="0"/>
          <w:rtl/>
        </w:rPr>
        <w:lastRenderedPageBreak/>
        <w:t>276-  وجاء في مجلة الأزهر وهي مجلة دينية علمية خلقية تاريخية حكمية تصدرها مشيخة الأزهر بمصر، انتدب الأزهر الشريف بمصر لهؤلاء المنحرفين عن منهج أهل السنة وتصدر للرد على تلك الشرذمة التي تسمي نفسها "الوهابية" المتسترين تحت اسم "السلفية" تارة، و"جماعة أنصار السنة" تارة أخرى، فنشر أكثر من مقال لإبطال مزاعمهم تحت عنوا</w:t>
      </w:r>
      <w:r w:rsidR="008351E0">
        <w:rPr>
          <w:rFonts w:eastAsia="Times New Roman" w:hint="cs"/>
          <w:b w:val="0"/>
          <w:rtl/>
        </w:rPr>
        <w:t xml:space="preserve">ن "تنزيه الله عن المكان والجهة" ، </w:t>
      </w:r>
    </w:p>
    <w:p w:rsidR="008351E0" w:rsidRDefault="00EF7D1C" w:rsidP="008351E0">
      <w:pPr>
        <w:jc w:val="both"/>
        <w:rPr>
          <w:rFonts w:eastAsia="Times New Roman"/>
          <w:b w:val="0"/>
          <w:rtl/>
        </w:rPr>
      </w:pPr>
      <w:r>
        <w:rPr>
          <w:rFonts w:eastAsia="Times New Roman" w:hint="cs"/>
          <w:b w:val="0"/>
          <w:rtl/>
        </w:rPr>
        <w:t xml:space="preserve">277-  ومما جاء فيها  : </w:t>
      </w:r>
      <w:r w:rsidR="008351E0">
        <w:rPr>
          <w:rFonts w:eastAsia="Times New Roman" w:hint="cs"/>
          <w:b w:val="0"/>
          <w:rtl/>
        </w:rPr>
        <w:t xml:space="preserve"> </w:t>
      </w:r>
      <w:r>
        <w:rPr>
          <w:rFonts w:eastAsia="Times New Roman" w:hint="cs"/>
          <w:b w:val="0"/>
          <w:rtl/>
        </w:rPr>
        <w:t>( و</w:t>
      </w:r>
      <w:r w:rsidR="008351E0">
        <w:rPr>
          <w:rFonts w:eastAsia="Times New Roman" w:hint="cs"/>
          <w:b w:val="0"/>
          <w:rtl/>
        </w:rPr>
        <w:t xml:space="preserve"> " </w:t>
      </w:r>
      <w:r>
        <w:rPr>
          <w:rFonts w:eastAsia="Times New Roman" w:hint="cs"/>
          <w:b w:val="0"/>
          <w:rtl/>
        </w:rPr>
        <w:t>الأعلى" صفة الرب</w:t>
      </w:r>
      <w:r w:rsidR="008351E0">
        <w:rPr>
          <w:rFonts w:eastAsia="Times New Roman" w:hint="cs"/>
          <w:b w:val="0"/>
          <w:rtl/>
        </w:rPr>
        <w:t xml:space="preserve"> </w:t>
      </w:r>
      <w:r>
        <w:rPr>
          <w:rFonts w:eastAsia="Times New Roman" w:hint="cs"/>
          <w:b w:val="0"/>
          <w:rtl/>
        </w:rPr>
        <w:t>، والمراد بالعلو العلو بالقهر والاقتدار لا بالمكان والجهة، لتنزهه عن ذلك ) (</w:t>
      </w:r>
      <w:r w:rsidR="008351E0">
        <w:rPr>
          <w:rFonts w:eastAsia="Times New Roman" w:hint="cs"/>
          <w:b w:val="0"/>
          <w:rtl/>
        </w:rPr>
        <w:t xml:space="preserve"> </w:t>
      </w:r>
      <w:r>
        <w:rPr>
          <w:rFonts w:eastAsia="Times New Roman" w:hint="cs"/>
          <w:b w:val="0"/>
          <w:rtl/>
        </w:rPr>
        <w:t>مجلة نور الاسلام</w:t>
      </w:r>
      <w:r w:rsidR="008351E0">
        <w:rPr>
          <w:rFonts w:eastAsia="Times New Roman" w:hint="cs"/>
          <w:b w:val="0"/>
          <w:rtl/>
        </w:rPr>
        <w:t xml:space="preserve"> ، </w:t>
      </w:r>
      <w:r>
        <w:rPr>
          <w:rFonts w:eastAsia="Times New Roman" w:hint="cs"/>
          <w:b w:val="0"/>
          <w:rtl/>
        </w:rPr>
        <w:t>مجلة الأزهر : (مجلد 2 :  جزء4 :  ص 282 ربيع الثاني سنة 1350ه</w:t>
      </w:r>
      <w:r w:rsidR="008351E0">
        <w:rPr>
          <w:rFonts w:eastAsia="Times New Roman" w:hint="cs"/>
          <w:b w:val="0"/>
          <w:rtl/>
        </w:rPr>
        <w:t xml:space="preserve"> </w:t>
      </w:r>
      <w:r>
        <w:rPr>
          <w:rFonts w:eastAsia="Times New Roman" w:hint="cs"/>
          <w:b w:val="0"/>
          <w:rtl/>
        </w:rPr>
        <w:t>ـ)</w:t>
      </w:r>
      <w:r w:rsidR="008351E0">
        <w:rPr>
          <w:rFonts w:eastAsia="Times New Roman" w:hint="cs"/>
          <w:b w:val="0"/>
          <w:rtl/>
        </w:rPr>
        <w:t xml:space="preserve"> </w:t>
      </w:r>
      <w:r>
        <w:rPr>
          <w:rFonts w:eastAsia="Times New Roman" w:hint="cs"/>
          <w:b w:val="0"/>
          <w:rtl/>
        </w:rPr>
        <w:t>، (</w:t>
      </w:r>
      <w:r w:rsidR="008351E0">
        <w:rPr>
          <w:rFonts w:eastAsia="Times New Roman" w:hint="cs"/>
          <w:b w:val="0"/>
          <w:rtl/>
        </w:rPr>
        <w:t xml:space="preserve"> </w:t>
      </w:r>
      <w:r>
        <w:rPr>
          <w:rFonts w:eastAsia="Times New Roman" w:hint="cs"/>
          <w:b w:val="0"/>
          <w:rtl/>
        </w:rPr>
        <w:t xml:space="preserve">ومجلد 2 :  جزء9 :  ص : 63 رمضان سنة 1350هـ). (مجلد 9 :  جزء ا </w:t>
      </w:r>
      <w:r w:rsidR="008351E0">
        <w:rPr>
          <w:rFonts w:eastAsia="Times New Roman" w:hint="cs"/>
          <w:b w:val="0"/>
          <w:rtl/>
        </w:rPr>
        <w:t xml:space="preserve">:  ص :  16) المحرم سنة 1357 هـ) ، </w:t>
      </w:r>
    </w:p>
    <w:p w:rsidR="008351E0" w:rsidRDefault="00EF7D1C" w:rsidP="008351E0">
      <w:pPr>
        <w:jc w:val="both"/>
        <w:rPr>
          <w:rFonts w:eastAsia="Times New Roman"/>
          <w:b w:val="0"/>
          <w:rtl/>
        </w:rPr>
      </w:pPr>
      <w:r>
        <w:rPr>
          <w:rFonts w:eastAsia="Times New Roman" w:hint="cs"/>
          <w:b w:val="0"/>
          <w:rtl/>
        </w:rPr>
        <w:t xml:space="preserve">278-  وامام </w:t>
      </w:r>
      <w:proofErr w:type="spellStart"/>
      <w:r>
        <w:rPr>
          <w:rFonts w:eastAsia="Times New Roman" w:hint="cs"/>
          <w:b w:val="0"/>
          <w:rtl/>
        </w:rPr>
        <w:t>الدعاه</w:t>
      </w:r>
      <w:proofErr w:type="spellEnd"/>
      <w:r>
        <w:rPr>
          <w:rFonts w:eastAsia="Times New Roman" w:hint="cs"/>
          <w:b w:val="0"/>
          <w:rtl/>
        </w:rPr>
        <w:t xml:space="preserve"> الشيخ الشعراوي يفسر الاستواء في قوله تعالى</w:t>
      </w:r>
      <w:r w:rsidR="008351E0">
        <w:rPr>
          <w:rFonts w:eastAsia="Times New Roman" w:hint="cs"/>
          <w:b w:val="0"/>
          <w:rtl/>
        </w:rPr>
        <w:t xml:space="preserve"> :</w:t>
      </w:r>
      <w:r>
        <w:rPr>
          <w:rFonts w:eastAsia="Times New Roman" w:hint="cs"/>
          <w:b w:val="0"/>
          <w:rtl/>
        </w:rPr>
        <w:t xml:space="preserve"> ( ثم استوى الى السماء ) فقال ما نصه  : ( استوى هنا بمعنى قصد ) . </w:t>
      </w:r>
    </w:p>
    <w:p w:rsidR="008351E0" w:rsidRDefault="00EF7D1C" w:rsidP="008351E0">
      <w:pPr>
        <w:jc w:val="both"/>
        <w:rPr>
          <w:rFonts w:eastAsia="Times New Roman"/>
          <w:b w:val="0"/>
          <w:rtl/>
        </w:rPr>
      </w:pPr>
      <w:r>
        <w:rPr>
          <w:rFonts w:eastAsia="Times New Roman" w:hint="cs"/>
          <w:b w:val="0"/>
          <w:rtl/>
        </w:rPr>
        <w:t>279- وقال الأستاذ العلامة سعيد فودة ما نصه  :</w:t>
      </w:r>
      <w:r w:rsidR="008351E0">
        <w:rPr>
          <w:rFonts w:eastAsia="Times New Roman" w:hint="cs"/>
          <w:b w:val="0"/>
          <w:rtl/>
        </w:rPr>
        <w:t xml:space="preserve"> </w:t>
      </w:r>
      <w:r>
        <w:rPr>
          <w:rFonts w:eastAsia="Times New Roman" w:hint="cs"/>
          <w:b w:val="0"/>
          <w:rtl/>
        </w:rPr>
        <w:t xml:space="preserve">( مذهب أهل السنة والجماعة كلهم ومنهم الأشاعرة أن الله تعالى لا يشابه أحداً من خلقه ، لا في ذاته ولا في صفاته ولا في أفعاله . وإن كل ما خطر على قلب بشر من صورة أو كيفية فيجب نفيه عنه تعالى ، لأن الصورة والكيف </w:t>
      </w:r>
      <w:proofErr w:type="spellStart"/>
      <w:r>
        <w:rPr>
          <w:rFonts w:eastAsia="Times New Roman" w:hint="cs"/>
          <w:b w:val="0"/>
          <w:rtl/>
        </w:rPr>
        <w:t>منتفيان</w:t>
      </w:r>
      <w:proofErr w:type="spellEnd"/>
      <w:r>
        <w:rPr>
          <w:rFonts w:eastAsia="Times New Roman" w:hint="cs"/>
          <w:b w:val="0"/>
          <w:rtl/>
        </w:rPr>
        <w:t xml:space="preserve"> في الأصل عنه تعالى.</w:t>
      </w:r>
      <w:r>
        <w:rPr>
          <w:rFonts w:eastAsia="Times New Roman" w:hint="cs"/>
          <w:b w:val="0"/>
          <w:rtl/>
        </w:rPr>
        <w:br/>
        <w:t>وهم يقولون بتنـزيه الله تعالى عن صفات البشر والحوادث والأجسام وكل ما يلزم عن كون الشيء جسماً وهي لوازم الأجسام مثل : الكون في الأمكنة والحركة والحجم والكيف والتركيب وغير ذلك ) انظر كتابه خواطر حول وصية الإمام فخر الدين الرازي رحمه الله تعالى</w:t>
      </w:r>
      <w:r>
        <w:rPr>
          <w:rFonts w:ascii="Times New Roman" w:eastAsia="Times New Roman" w:hAnsi="Times New Roman" w:cs="Times New Roman"/>
          <w:b w:val="0"/>
          <w:sz w:val="24"/>
          <w:szCs w:val="24"/>
          <w:rtl/>
        </w:rPr>
        <w:t xml:space="preserve"> </w:t>
      </w:r>
      <w:r w:rsidR="008351E0">
        <w:rPr>
          <w:rFonts w:ascii="Times New Roman" w:eastAsia="Times New Roman" w:hAnsi="Times New Roman" w:cs="Times New Roman" w:hint="cs"/>
          <w:b w:val="0"/>
          <w:sz w:val="24"/>
          <w:szCs w:val="24"/>
          <w:rtl/>
        </w:rPr>
        <w:t xml:space="preserve"> </w:t>
      </w:r>
      <w:r w:rsidR="008351E0">
        <w:rPr>
          <w:rFonts w:eastAsia="Times New Roman" w:hint="cs"/>
          <w:b w:val="0"/>
          <w:rtl/>
        </w:rPr>
        <w:t xml:space="preserve">، </w:t>
      </w:r>
    </w:p>
    <w:p w:rsidR="00EF7D1C" w:rsidRDefault="00EF7D1C" w:rsidP="008055D0">
      <w:pPr>
        <w:jc w:val="both"/>
        <w:rPr>
          <w:b w:val="0"/>
          <w:rtl/>
        </w:rPr>
      </w:pPr>
      <w:r>
        <w:rPr>
          <w:rFonts w:eastAsia="Times New Roman" w:hint="cs"/>
          <w:b w:val="0"/>
          <w:rtl/>
        </w:rPr>
        <w:t xml:space="preserve">280- وقال ايضا في و صيته  : </w:t>
      </w:r>
      <w:r w:rsidR="008351E0">
        <w:rPr>
          <w:rFonts w:eastAsia="Times New Roman" w:hint="cs"/>
          <w:b w:val="0"/>
          <w:rtl/>
        </w:rPr>
        <w:t xml:space="preserve"> </w:t>
      </w:r>
      <w:r>
        <w:rPr>
          <w:rFonts w:eastAsia="Times New Roman" w:hint="cs"/>
          <w:b w:val="0"/>
          <w:rtl/>
        </w:rPr>
        <w:t xml:space="preserve">( أن العالم المخصوص تحت تدبير مُدَبِّره المنـزه عن مماثلة </w:t>
      </w:r>
      <w:proofErr w:type="spellStart"/>
      <w:r>
        <w:rPr>
          <w:rFonts w:eastAsia="Times New Roman" w:hint="cs"/>
          <w:b w:val="0"/>
          <w:rtl/>
        </w:rPr>
        <w:t>التمحيزات</w:t>
      </w:r>
      <w:proofErr w:type="spellEnd"/>
      <w:r>
        <w:rPr>
          <w:rFonts w:eastAsia="Times New Roman" w:hint="cs"/>
          <w:b w:val="0"/>
          <w:rtl/>
        </w:rPr>
        <w:t xml:space="preserve"> ) انظر المرجع السابق ، وانظر كذلك طبقات الشافعية الكبرى الإمام المحقق ابن السبكي : (8  :  90 )</w:t>
      </w:r>
      <w:r w:rsidR="008055D0">
        <w:rPr>
          <w:rFonts w:eastAsia="Times New Roman" w:hint="cs"/>
          <w:b w:val="0"/>
          <w:rtl/>
        </w:rPr>
        <w:t xml:space="preserve"> ، </w:t>
      </w:r>
      <w:r>
        <w:rPr>
          <w:rFonts w:eastAsia="Times New Roman" w:hint="cs"/>
          <w:b w:val="0"/>
          <w:rtl/>
        </w:rPr>
        <w:t>قلت  : وقد ذكر الأستاذ العلامة سعيد فودة هذه الوصية بما معناه - التي يدعي ابن تيمية وممن تأثر به - انه لا</w:t>
      </w:r>
      <w:r w:rsidR="008055D0">
        <w:rPr>
          <w:rFonts w:eastAsia="Times New Roman" w:hint="cs"/>
          <w:b w:val="0"/>
          <w:rtl/>
        </w:rPr>
        <w:t xml:space="preserve"> </w:t>
      </w:r>
      <w:r>
        <w:rPr>
          <w:rFonts w:eastAsia="Times New Roman" w:hint="cs"/>
          <w:b w:val="0"/>
          <w:rtl/>
        </w:rPr>
        <w:t xml:space="preserve">يوجد فيها ما يقوله المبطلون من ان هذا الامام الحجة قد تراجع عن معتقده في الصفات ، وانه تراجع عن اشعريته </w:t>
      </w:r>
      <w:r w:rsidR="008055D0">
        <w:rPr>
          <w:rFonts w:eastAsia="Times New Roman" w:hint="cs"/>
          <w:b w:val="0"/>
          <w:rtl/>
        </w:rPr>
        <w:t xml:space="preserve">، </w:t>
      </w:r>
      <w:r>
        <w:rPr>
          <w:rFonts w:eastAsia="Times New Roman" w:hint="cs"/>
          <w:b w:val="0"/>
          <w:rtl/>
        </w:rPr>
        <w:t xml:space="preserve">فليتنبه الاخوة الكرام الى هذه المسألة </w:t>
      </w:r>
      <w:r w:rsidR="008055D0">
        <w:rPr>
          <w:rFonts w:eastAsia="Times New Roman" w:hint="cs"/>
          <w:b w:val="0"/>
          <w:rtl/>
        </w:rPr>
        <w:t xml:space="preserve">، </w:t>
      </w:r>
      <w:r>
        <w:rPr>
          <w:rFonts w:eastAsia="Times New Roman" w:hint="cs"/>
          <w:b w:val="0"/>
          <w:rtl/>
        </w:rPr>
        <w:t> وقال العلامة سعيد فودة</w:t>
      </w:r>
      <w:r w:rsidR="008055D0">
        <w:rPr>
          <w:rFonts w:eastAsia="Times New Roman" w:hint="cs"/>
          <w:b w:val="0"/>
          <w:rtl/>
        </w:rPr>
        <w:t xml:space="preserve"> : </w:t>
      </w:r>
      <w:r>
        <w:rPr>
          <w:rFonts w:eastAsia="Times New Roman" w:hint="cs"/>
          <w:b w:val="0"/>
          <w:rtl/>
        </w:rPr>
        <w:t>( قلتُ  : الناسُ الذين يقولون إن الله تعالى خارج العالم ويفهمون حقيقة هذا القول ، هم مجسمة ، سواء اعترفوا بهذا أم لا ؛ لأنهم يقولون إن الله تعالى خارج العالم في جهة من العالم ، وهي جهة الفوق ، ويقولون  : إن هذا هو المكان الذي نقول إن الله تعالى فيه!!</w:t>
      </w:r>
      <w:r>
        <w:rPr>
          <w:rFonts w:eastAsia="Times New Roman" w:hint="cs"/>
          <w:b w:val="0"/>
          <w:rtl/>
        </w:rPr>
        <w:br/>
        <w:t>ويحتجون على هذا بأن يقولوا : إن من يتصف بأنه لا خارج العالم ولا داخل فهو معدوم</w:t>
      </w:r>
      <w:r w:rsidR="008055D0">
        <w:rPr>
          <w:rFonts w:eastAsia="Times New Roman" w:hint="cs"/>
          <w:b w:val="0"/>
          <w:rtl/>
        </w:rPr>
        <w:t xml:space="preserve"> </w:t>
      </w:r>
      <w:r>
        <w:rPr>
          <w:rFonts w:eastAsia="Times New Roman" w:hint="cs"/>
          <w:b w:val="0"/>
          <w:rtl/>
        </w:rPr>
        <w:t xml:space="preserve">؛ لأنه لا يتصور وجود </w:t>
      </w:r>
      <w:r>
        <w:rPr>
          <w:rFonts w:eastAsia="Times New Roman" w:hint="cs"/>
          <w:b w:val="0"/>
          <w:rtl/>
        </w:rPr>
        <w:lastRenderedPageBreak/>
        <w:t>شيء لا داخل العالم ولا خارجه</w:t>
      </w:r>
      <w:r w:rsidR="008055D0">
        <w:rPr>
          <w:rFonts w:eastAsia="Times New Roman" w:hint="cs"/>
          <w:b w:val="0"/>
          <w:rtl/>
        </w:rPr>
        <w:t xml:space="preserve"> ، </w:t>
      </w:r>
      <w:r>
        <w:rPr>
          <w:rFonts w:eastAsia="Times New Roman" w:hint="cs"/>
          <w:b w:val="0"/>
          <w:rtl/>
        </w:rPr>
        <w:t>فمن حيث الاحتمالُ العقلي عندهم، إما أن يكون داخل العالم أو يكون خارجه، ويبطل أن يكون داخل العالم، فوجب أن يكون خارجه، وما دام وجبَ كونه خارج العالم فقد وجب كونه في جهةٍ، والجهات متعددة، ويستحيل أن يكون تحت العالم أو يمينه إلى آخره، فوجب أن يكون فوقه؛ لأن هذه الجهة جهة كمال، وهي التي تليق بالله تعالى، فصار معبودهم بعد هذا البيان خارج العالم، وفي جهة الفوق، هذا حاصل كلامهم</w:t>
      </w:r>
      <w:r w:rsidR="008055D0">
        <w:rPr>
          <w:rFonts w:eastAsia="Times New Roman" w:hint="cs"/>
          <w:b w:val="0"/>
          <w:rtl/>
        </w:rPr>
        <w:t xml:space="preserve"> ، </w:t>
      </w:r>
      <w:r>
        <w:rPr>
          <w:rFonts w:eastAsia="Times New Roman" w:hint="cs"/>
          <w:b w:val="0"/>
          <w:rtl/>
        </w:rPr>
        <w:t>فنقول وبالله التوفيق :</w:t>
      </w:r>
      <w:r w:rsidR="008055D0">
        <w:rPr>
          <w:rFonts w:eastAsia="Times New Roman" w:hint="cs"/>
          <w:b w:val="0"/>
          <w:rtl/>
        </w:rPr>
        <w:t xml:space="preserve"> </w:t>
      </w:r>
      <w:r>
        <w:rPr>
          <w:rFonts w:eastAsia="Times New Roman" w:hint="cs"/>
          <w:b w:val="0"/>
          <w:rtl/>
        </w:rPr>
        <w:t>كلامهم هذا متهافت، ويدلُّ على سخف عقولهم، ولا يغترُّ به إلا جاهل، ل</w:t>
      </w:r>
      <w:r w:rsidR="008055D0">
        <w:rPr>
          <w:rFonts w:eastAsia="Times New Roman" w:hint="cs"/>
          <w:b w:val="0"/>
          <w:rtl/>
        </w:rPr>
        <w:t xml:space="preserve">ا يفهم معاني الألفاظ ولا يعقلها ، </w:t>
      </w:r>
      <w:r>
        <w:rPr>
          <w:rFonts w:eastAsia="Times New Roman" w:hint="cs"/>
          <w:b w:val="0"/>
          <w:rtl/>
        </w:rPr>
        <w:t xml:space="preserve">فالله تعالى كان قبل كل شيء ، والعالم كله بما فيه مخلوق ، والعالم له بداية لم يكن قبلها موجوداً ، فقبل أن يخلق الله العالم هل كان في جهةٍ أو كان في مكان ؟! الكل متفق على أن المكان والجهات كلها مخلوقة ، ومن قال غير هذا فقد كفر بملة الإسلام ، فالله تعالى كان ولم يكن شيء غيره ) انظر حسن </w:t>
      </w:r>
      <w:proofErr w:type="spellStart"/>
      <w:r>
        <w:rPr>
          <w:rFonts w:eastAsia="Times New Roman" w:hint="cs"/>
          <w:b w:val="0"/>
          <w:rtl/>
        </w:rPr>
        <w:t>المحاججة</w:t>
      </w:r>
      <w:proofErr w:type="spellEnd"/>
      <w:r>
        <w:rPr>
          <w:rFonts w:eastAsia="Times New Roman" w:hint="cs"/>
          <w:b w:val="0"/>
          <w:rtl/>
        </w:rPr>
        <w:t xml:space="preserve"> للأستاذ العلامة النَّظَّار سعيد فودة حفظه الله تعالى </w:t>
      </w:r>
      <w:r w:rsidR="008055D0">
        <w:rPr>
          <w:rFonts w:eastAsia="Times New Roman" w:hint="cs"/>
          <w:b w:val="0"/>
          <w:rtl/>
        </w:rPr>
        <w:t xml:space="preserve">) انتهى </w:t>
      </w:r>
      <w:r w:rsidR="00F33023">
        <w:rPr>
          <w:rFonts w:eastAsia="Times New Roman" w:hint="cs"/>
          <w:b w:val="0"/>
          <w:rtl/>
        </w:rPr>
        <w:t>نقلاً عن إ</w:t>
      </w:r>
      <w:r>
        <w:rPr>
          <w:rFonts w:eastAsia="Times New Roman" w:hint="cs"/>
          <w:b w:val="0"/>
          <w:rtl/>
        </w:rPr>
        <w:t>دارة موقع الصوفية</w:t>
      </w:r>
      <w:r w:rsidR="006017BA">
        <w:rPr>
          <w:rFonts w:hint="cs"/>
          <w:b w:val="0"/>
          <w:rtl/>
        </w:rPr>
        <w:t xml:space="preserve"> ]] ، </w:t>
      </w:r>
    </w:p>
    <w:p w:rsidR="008942C2" w:rsidRDefault="008756A6" w:rsidP="007E6D1F">
      <w:pPr>
        <w:jc w:val="center"/>
        <w:rPr>
          <w:rtl/>
          <w:lang w:bidi="ar-KW"/>
        </w:rPr>
      </w:pPr>
      <w:r>
        <w:rPr>
          <w:rFonts w:hint="cs"/>
          <w:rtl/>
          <w:lang w:bidi="ar-KW"/>
        </w:rPr>
        <w:t>***</w:t>
      </w:r>
    </w:p>
    <w:p w:rsidR="007E6D1F" w:rsidRDefault="007E6D1F" w:rsidP="000A7005">
      <w:pPr>
        <w:spacing w:after="240"/>
        <w:jc w:val="both"/>
        <w:rPr>
          <w:rtl/>
          <w:lang w:bidi="ar-KW"/>
        </w:rPr>
      </w:pPr>
    </w:p>
    <w:p w:rsidR="008C63B6" w:rsidRDefault="008C63B6" w:rsidP="000A7005">
      <w:pPr>
        <w:spacing w:after="240"/>
        <w:jc w:val="both"/>
        <w:rPr>
          <w:rtl/>
          <w:lang w:bidi="ar-KW"/>
        </w:rPr>
      </w:pPr>
    </w:p>
    <w:p w:rsidR="008C63B6" w:rsidRDefault="008C63B6" w:rsidP="000A7005">
      <w:pPr>
        <w:spacing w:after="240"/>
        <w:jc w:val="both"/>
        <w:rPr>
          <w:rtl/>
          <w:lang w:bidi="ar-KW"/>
        </w:rPr>
      </w:pPr>
    </w:p>
    <w:p w:rsidR="008C63B6" w:rsidRDefault="008C63B6" w:rsidP="000A7005">
      <w:pPr>
        <w:spacing w:after="240"/>
        <w:jc w:val="both"/>
        <w:rPr>
          <w:rtl/>
          <w:lang w:bidi="ar-KW"/>
        </w:rPr>
      </w:pPr>
    </w:p>
    <w:p w:rsidR="007E6D1F" w:rsidRDefault="007E6D1F" w:rsidP="000A7005">
      <w:pPr>
        <w:spacing w:after="240"/>
        <w:jc w:val="both"/>
        <w:rPr>
          <w:rtl/>
          <w:lang w:bidi="ar-KW"/>
        </w:rPr>
      </w:pPr>
    </w:p>
    <w:p w:rsidR="007E6D1F" w:rsidRDefault="007E6D1F" w:rsidP="000A7005">
      <w:pPr>
        <w:spacing w:after="240"/>
        <w:jc w:val="both"/>
        <w:rPr>
          <w:rtl/>
          <w:lang w:bidi="ar-KW"/>
        </w:rPr>
      </w:pPr>
    </w:p>
    <w:p w:rsidR="007E6D1F" w:rsidRDefault="007E6D1F" w:rsidP="000A7005">
      <w:pPr>
        <w:spacing w:after="240"/>
        <w:jc w:val="both"/>
        <w:rPr>
          <w:rtl/>
          <w:lang w:bidi="ar-KW"/>
        </w:rPr>
      </w:pPr>
    </w:p>
    <w:p w:rsidR="007E6D1F" w:rsidRDefault="007E6D1F" w:rsidP="000A7005">
      <w:pPr>
        <w:spacing w:after="240"/>
        <w:jc w:val="both"/>
        <w:rPr>
          <w:rtl/>
          <w:lang w:bidi="ar-KW"/>
        </w:rPr>
      </w:pPr>
    </w:p>
    <w:p w:rsidR="007E6D1F" w:rsidRDefault="007E6D1F" w:rsidP="000A7005">
      <w:pPr>
        <w:spacing w:after="240"/>
        <w:jc w:val="both"/>
        <w:rPr>
          <w:rtl/>
          <w:lang w:bidi="ar-KW"/>
        </w:rPr>
      </w:pPr>
    </w:p>
    <w:p w:rsidR="007E6D1F" w:rsidRDefault="007E6D1F" w:rsidP="000A7005">
      <w:pPr>
        <w:spacing w:after="240"/>
        <w:jc w:val="both"/>
        <w:rPr>
          <w:rtl/>
          <w:lang w:bidi="ar-KW"/>
        </w:rPr>
      </w:pPr>
    </w:p>
    <w:p w:rsidR="008C63B6" w:rsidRDefault="008C63B6" w:rsidP="000A7005">
      <w:pPr>
        <w:spacing w:after="240"/>
        <w:jc w:val="both"/>
        <w:rPr>
          <w:rtl/>
          <w:lang w:bidi="ar-KW"/>
        </w:rPr>
      </w:pPr>
    </w:p>
    <w:p w:rsidR="00F33023" w:rsidRDefault="00F33023"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F33023" w:rsidRPr="00DC787E" w:rsidRDefault="00F33023" w:rsidP="007E6D1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Pr>
      </w:pPr>
      <w:r w:rsidRPr="00DC787E">
        <w:rPr>
          <w:rFonts w:cs="Monotype Koufi" w:hint="cs"/>
          <w:sz w:val="40"/>
          <w:szCs w:val="40"/>
          <w:rtl/>
        </w:rPr>
        <w:t>الباب الثاني</w:t>
      </w:r>
    </w:p>
    <w:p w:rsidR="00DC787E" w:rsidRDefault="00F33023" w:rsidP="007E6D1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DC787E">
        <w:rPr>
          <w:rFonts w:cs="Monotype Koufi" w:hint="cs"/>
          <w:sz w:val="40"/>
          <w:szCs w:val="40"/>
          <w:rtl/>
        </w:rPr>
        <w:t>الأدلة من إجماع علماء الأصول</w:t>
      </w:r>
    </w:p>
    <w:p w:rsidR="00F33023" w:rsidRPr="00DC787E" w:rsidRDefault="00F33023" w:rsidP="007E6D1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DC787E">
        <w:rPr>
          <w:rFonts w:cs="Monotype Koufi" w:hint="cs"/>
          <w:sz w:val="40"/>
          <w:szCs w:val="40"/>
          <w:rtl/>
        </w:rPr>
        <w:t xml:space="preserve"> المتخصصين في العقيدة على منهاج أهل السنّة والجماعة</w:t>
      </w:r>
    </w:p>
    <w:p w:rsidR="006D3E56" w:rsidRPr="00DC787E" w:rsidRDefault="00F33023" w:rsidP="007E6D1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DC787E">
        <w:rPr>
          <w:rFonts w:cs="Monotype Koufi" w:hint="cs"/>
          <w:sz w:val="40"/>
          <w:szCs w:val="40"/>
          <w:rtl/>
        </w:rPr>
        <w:t xml:space="preserve">على أن الله تعالى لا يحلُّ في مكان ولا يجري عليه زمان </w:t>
      </w:r>
      <w:r w:rsidR="006D3E56" w:rsidRPr="00DC787E">
        <w:rPr>
          <w:rFonts w:cs="Monotype Koufi" w:hint="cs"/>
          <w:sz w:val="40"/>
          <w:szCs w:val="40"/>
          <w:rtl/>
        </w:rPr>
        <w:t>،</w:t>
      </w:r>
    </w:p>
    <w:p w:rsidR="00F33023" w:rsidRDefault="006D3E56" w:rsidP="007E6D1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DC787E">
        <w:rPr>
          <w:rFonts w:cs="Monotype Koufi" w:hint="cs"/>
          <w:sz w:val="40"/>
          <w:szCs w:val="40"/>
          <w:rtl/>
        </w:rPr>
        <w:t>وبيان حُكم الشرع فيمن يَنسِبُ لله تعالى المكان والزمان</w:t>
      </w:r>
    </w:p>
    <w:p w:rsidR="006D3E56" w:rsidRDefault="006D3E56"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6D3E56" w:rsidRDefault="006D3E56" w:rsidP="000A7005">
      <w:pPr>
        <w:jc w:val="both"/>
        <w:rPr>
          <w:b w:val="0"/>
          <w:rtl/>
        </w:rPr>
      </w:pPr>
    </w:p>
    <w:p w:rsidR="00DC787E" w:rsidRPr="008C63B6" w:rsidRDefault="008C63B6" w:rsidP="008C63B6">
      <w:pPr>
        <w:jc w:val="both"/>
        <w:rPr>
          <w:b w:val="0"/>
          <w:rtl/>
        </w:rPr>
      </w:pPr>
      <w:r w:rsidRPr="008C63B6">
        <w:rPr>
          <w:rFonts w:hint="cs"/>
          <w:b w:val="0"/>
          <w:rtl/>
        </w:rPr>
        <w:t xml:space="preserve">ويشتمل على : </w:t>
      </w:r>
    </w:p>
    <w:p w:rsidR="00722628" w:rsidRDefault="00722628" w:rsidP="00722628">
      <w:pPr>
        <w:jc w:val="both"/>
        <w:rPr>
          <w:b w:val="0"/>
        </w:rPr>
      </w:pPr>
      <w:r>
        <w:rPr>
          <w:rFonts w:hint="cs"/>
          <w:b w:val="0"/>
          <w:rtl/>
        </w:rPr>
        <w:t>المبحث الاول : الأدلة من إجماع علماء الأصول على أن الله تعالى لا يحلُّ في مكان ولا يجري عليه زمان</w:t>
      </w:r>
    </w:p>
    <w:p w:rsidR="00722628" w:rsidRDefault="00722628" w:rsidP="00722628">
      <w:pPr>
        <w:jc w:val="both"/>
        <w:rPr>
          <w:b w:val="0"/>
          <w:rtl/>
        </w:rPr>
      </w:pPr>
      <w:r>
        <w:rPr>
          <w:rFonts w:hint="cs"/>
          <w:b w:val="0"/>
          <w:rtl/>
        </w:rPr>
        <w:t>المبحث الثاني : وبيان حُكم الشرع فيمن يَنسِبُ لله تعالى مكانًا</w:t>
      </w:r>
    </w:p>
    <w:p w:rsidR="00DC787E" w:rsidRPr="008C63B6" w:rsidRDefault="00DC787E" w:rsidP="008C63B6">
      <w:pPr>
        <w:jc w:val="both"/>
        <w:rPr>
          <w:b w:val="0"/>
          <w:rtl/>
        </w:rPr>
      </w:pPr>
    </w:p>
    <w:p w:rsidR="00DC787E" w:rsidRDefault="00DC787E" w:rsidP="000A7005">
      <w:pPr>
        <w:jc w:val="both"/>
        <w:rPr>
          <w:b w:val="0"/>
          <w:rtl/>
        </w:rPr>
      </w:pPr>
    </w:p>
    <w:p w:rsidR="00DC787E" w:rsidRDefault="00DC787E" w:rsidP="000A7005">
      <w:pPr>
        <w:jc w:val="both"/>
        <w:rPr>
          <w:b w:val="0"/>
          <w:rtl/>
        </w:rPr>
      </w:pPr>
    </w:p>
    <w:p w:rsidR="00722628" w:rsidRDefault="00722628" w:rsidP="008C63B6">
      <w:pPr>
        <w:jc w:val="center"/>
        <w:rPr>
          <w:bCs/>
          <w:rtl/>
        </w:rPr>
      </w:pP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p>
    <w:p w:rsidR="00722628" w:rsidRPr="00722628" w:rsidRDefault="00722628"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722628">
        <w:rPr>
          <w:bCs/>
          <w:rtl/>
        </w:rPr>
        <w:t xml:space="preserve">المبحث الاول </w:t>
      </w:r>
    </w:p>
    <w:p w:rsidR="00447101" w:rsidRDefault="00722628"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722628">
        <w:rPr>
          <w:bCs/>
          <w:rtl/>
        </w:rPr>
        <w:t xml:space="preserve">الأدلة من إجماع علماء الأصول </w:t>
      </w:r>
      <w:r w:rsidR="00447101" w:rsidRPr="008C63B6">
        <w:rPr>
          <w:rFonts w:hint="cs"/>
          <w:bCs/>
          <w:rtl/>
        </w:rPr>
        <w:t xml:space="preserve">المتخصصين في العقيدة على منهاج أهل السنّة والجماعة </w:t>
      </w:r>
    </w:p>
    <w:p w:rsidR="008C63B6" w:rsidRDefault="00722628"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722628">
        <w:rPr>
          <w:bCs/>
          <w:rtl/>
        </w:rPr>
        <w:t xml:space="preserve">على أن الله تعالى لا يحلُّ في مكان </w:t>
      </w:r>
      <w:r w:rsidR="00F33023" w:rsidRPr="008C63B6">
        <w:rPr>
          <w:rFonts w:hint="cs"/>
          <w:bCs/>
          <w:rtl/>
        </w:rPr>
        <w:t xml:space="preserve">، ولا </w:t>
      </w:r>
      <w:proofErr w:type="spellStart"/>
      <w:r w:rsidR="00F33023" w:rsidRPr="008C63B6">
        <w:rPr>
          <w:rFonts w:hint="cs"/>
          <w:bCs/>
          <w:rtl/>
        </w:rPr>
        <w:t>يحويه</w:t>
      </w:r>
      <w:proofErr w:type="spellEnd"/>
      <w:r w:rsidR="00F33023" w:rsidRPr="008C63B6">
        <w:rPr>
          <w:rFonts w:hint="cs"/>
          <w:bCs/>
          <w:rtl/>
        </w:rPr>
        <w:t xml:space="preserve"> مكان ،</w:t>
      </w:r>
    </w:p>
    <w:p w:rsidR="00447101" w:rsidRPr="008C63B6"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p>
    <w:p w:rsidR="00447101" w:rsidRDefault="00447101" w:rsidP="000A7005">
      <w:pPr>
        <w:jc w:val="both"/>
        <w:rPr>
          <w:b w:val="0"/>
          <w:rtl/>
        </w:rPr>
      </w:pPr>
    </w:p>
    <w:p w:rsidR="00F33023" w:rsidRDefault="00F33023" w:rsidP="000A7005">
      <w:pPr>
        <w:jc w:val="both"/>
        <w:rPr>
          <w:b w:val="0"/>
          <w:rtl/>
        </w:rPr>
      </w:pPr>
      <w:r>
        <w:rPr>
          <w:rFonts w:hint="cs"/>
          <w:b w:val="0"/>
          <w:rtl/>
        </w:rPr>
        <w:t xml:space="preserve">وقد اتفق على ذلك جميع من ينتسب إلى مذهب أهل السنّة والجماعة في كافة أبواب العلم ، في الحديث والفقه والتفسير واللغة والنحو وعلماء الأصول، وعلماء المذاهب الأربعة من الشافعية والحنفية والمالكية والحنابلة ـ إلا من لحق منهم بأهل التجسيم ـ والصوفية الصادقين كلهم على عقيدة تنـزيه الله عن المكان، إلا أن المشبهة </w:t>
      </w:r>
      <w:proofErr w:type="spellStart"/>
      <w:r>
        <w:rPr>
          <w:rFonts w:hint="cs"/>
          <w:b w:val="0"/>
          <w:rtl/>
        </w:rPr>
        <w:t>والحشوية</w:t>
      </w:r>
      <w:proofErr w:type="spellEnd"/>
      <w:r>
        <w:rPr>
          <w:rFonts w:hint="cs"/>
          <w:b w:val="0"/>
          <w:rtl/>
        </w:rPr>
        <w:t xml:space="preserve"> شذّوا عن هذه العقيدة الحقة ، جاء في كتاب غاية البيان في تنزيه الله عن الجهة والمكان الباب الرابع الدليل على تنزيه الله عن المكان والجهة من الإجماع : [[ اعلم أن المسلمين اتفقوا على أن الله تعالى لا يحلُّ في مكان، ولا </w:t>
      </w:r>
      <w:proofErr w:type="spellStart"/>
      <w:r>
        <w:rPr>
          <w:rFonts w:hint="cs"/>
          <w:b w:val="0"/>
          <w:rtl/>
        </w:rPr>
        <w:t>يحويه</w:t>
      </w:r>
      <w:proofErr w:type="spellEnd"/>
      <w:r>
        <w:rPr>
          <w:rFonts w:hint="cs"/>
          <w:b w:val="0"/>
          <w:rtl/>
        </w:rPr>
        <w:t xml:space="preserve"> مكان ولا يسكن السماء ولا يسكن العرش، لأن الله تعالى موجود قبل العرش وقبل السماء وقبل المكان، ويستحيل على الله التغيّر من حال إلى حال ومن صفة إلى صفة أخرى، فهو تبارك وتعالى كان موجودًا في الأزل بلا مكان، وبعد أن خلق المكان لا يزال موجودًا بلا مكان. وما سنذكره في هذا البحث بمشيئة الله تعالى وعونه وتوفيقه من أقوالٍ في تنزيه الله عن المكان لأعلام ظهروا على مدى أربعة عشر قرنًا من الزمن منذ الصدر الأول أي منذ عهد الصحابة إلى يومنا هذا يُعْتَبَرُ من أقوى الأدلة على رسوخ هذه العقيدة وثبوتها في نفوس المسلمين سلفًا وخلفًا ، ليُعلم أن أهل الحديث والفقه والتفسير واللغة والنحو وعلماء الأصول، وعلماء المذاهب الأربعة من الشافعية والحنفية والمالكية والحنابلة ـ إلا من لحق منهم بأهل التجسيم ـ والصوفية الصادقين كلهم على عقيدة تنزيه الله عن المكان، إلا أن المشبهة ومنهم </w:t>
      </w:r>
      <w:proofErr w:type="spellStart"/>
      <w:r>
        <w:rPr>
          <w:rFonts w:hint="cs"/>
          <w:b w:val="0"/>
          <w:rtl/>
        </w:rPr>
        <w:t>نفاة</w:t>
      </w:r>
      <w:proofErr w:type="spellEnd"/>
      <w:r>
        <w:rPr>
          <w:rFonts w:hint="cs"/>
          <w:b w:val="0"/>
          <w:rtl/>
        </w:rPr>
        <w:t xml:space="preserve"> التوسل شذّوا عن هذه العقيدة الحقة فقالوا إن الله يسكن فوق العرش بذاته والعياذ بالله تعالى ، </w:t>
      </w:r>
    </w:p>
    <w:p w:rsidR="00F33023" w:rsidRDefault="00F33023" w:rsidP="000A7005">
      <w:pPr>
        <w:jc w:val="both"/>
        <w:rPr>
          <w:b w:val="0"/>
        </w:rPr>
      </w:pPr>
      <w:r>
        <w:rPr>
          <w:rFonts w:hint="cs"/>
          <w:b w:val="0"/>
          <w:rtl/>
        </w:rPr>
        <w:lastRenderedPageBreak/>
        <w:t xml:space="preserve">1ـ وممن نقل إجماع أهل الحق على تنـزيه الله عن المكان الشيخ عبد القاهر بن طاهر التميمي البغدادي (429هـ)، فقد قال ما نصه :  "وأجمعوا ـ أي أهل السنة والجماعة ـ على أنه ـ أي الله ـ لا </w:t>
      </w:r>
      <w:proofErr w:type="spellStart"/>
      <w:r>
        <w:rPr>
          <w:rFonts w:hint="cs"/>
          <w:b w:val="0"/>
          <w:rtl/>
        </w:rPr>
        <w:t>يحويه</w:t>
      </w:r>
      <w:proofErr w:type="spellEnd"/>
      <w:r>
        <w:rPr>
          <w:rFonts w:hint="cs"/>
          <w:b w:val="0"/>
          <w:rtl/>
        </w:rPr>
        <w:t xml:space="preserve"> مكان ولا يجري عليه زمان" أهـ </w:t>
      </w:r>
    </w:p>
    <w:p w:rsidR="00F33023" w:rsidRDefault="00F33023" w:rsidP="000A7005">
      <w:pPr>
        <w:jc w:val="both"/>
        <w:rPr>
          <w:b w:val="0"/>
          <w:rtl/>
        </w:rPr>
      </w:pPr>
      <w:r>
        <w:rPr>
          <w:rFonts w:hint="cs"/>
          <w:b w:val="0"/>
          <w:rtl/>
        </w:rPr>
        <w:t>2ـ وقال الشيخ إمام الحرمين عبد الملك بن عبد الله الجُويني الشافعي (478هـ) ما نصه :  "ومذهب أهل الحق قاطبة أن الله سبحانه وتعالى يتعالى عن التحيّز والتخصص بالجهات" أهـ</w:t>
      </w:r>
    </w:p>
    <w:p w:rsidR="00F33023" w:rsidRDefault="00F33023" w:rsidP="000A7005">
      <w:pPr>
        <w:jc w:val="both"/>
        <w:rPr>
          <w:b w:val="0"/>
          <w:rtl/>
        </w:rPr>
      </w:pPr>
      <w:r>
        <w:rPr>
          <w:rFonts w:hint="cs"/>
          <w:b w:val="0"/>
          <w:rtl/>
        </w:rPr>
        <w:t>3ـ وقال المفسّر الشيخ فخر الدين الرازي (606هـ) ما نصه :  "انعقد الإجماع على أنه سبحانه ليس معنا بالمكان والجهة والحيّز" أهـ</w:t>
      </w:r>
    </w:p>
    <w:p w:rsidR="00F33023" w:rsidRDefault="00F33023" w:rsidP="000A7005">
      <w:pPr>
        <w:jc w:val="both"/>
        <w:rPr>
          <w:b w:val="0"/>
          <w:rtl/>
        </w:rPr>
      </w:pPr>
      <w:r>
        <w:rPr>
          <w:rFonts w:hint="cs"/>
          <w:b w:val="0"/>
          <w:rtl/>
        </w:rPr>
        <w:t>4ـ وقال الشيخ إسماعيل الشيباني الحنفي (629هـ) ما نصه :  "قال أهل الحق :  إن الله تعالى متعالٍ عن المكان، غيرُ متمكِّنٍ في مكان، ولا متحيز إلى جهة خلافًا للكرّامية والمجسمة" أهـ</w:t>
      </w:r>
    </w:p>
    <w:p w:rsidR="00F33023" w:rsidRDefault="00F33023" w:rsidP="000A7005">
      <w:pPr>
        <w:jc w:val="both"/>
        <w:rPr>
          <w:b w:val="0"/>
          <w:rtl/>
        </w:rPr>
      </w:pPr>
      <w:r>
        <w:rPr>
          <w:rFonts w:hint="cs"/>
          <w:b w:val="0"/>
          <w:rtl/>
        </w:rPr>
        <w:t xml:space="preserve">5ـ وقال سيف الدين </w:t>
      </w:r>
      <w:proofErr w:type="spellStart"/>
      <w:r>
        <w:rPr>
          <w:rFonts w:hint="cs"/>
          <w:b w:val="0"/>
          <w:rtl/>
        </w:rPr>
        <w:t>الآمدي</w:t>
      </w:r>
      <w:proofErr w:type="spellEnd"/>
      <w:r>
        <w:rPr>
          <w:rFonts w:hint="cs"/>
          <w:b w:val="0"/>
          <w:rtl/>
        </w:rPr>
        <w:t xml:space="preserve"> (631هـ) ما نصه :  "وما يُروى عن السلف من ألفاظ يوهم ظاهرها إثبات الجهة والمكان فهو محمول على هذا الذي ذكرنا من امتناعهم عن إجرائها على ظواهرها والإيمان بتنزيلها وتلاوة كل ءاية على ما ذكرنا عنهم، وبيَّن السلف الاختلاف في الألفاظ التي يطلقون فيها، كل ذلك اختلاف منهم في العبارة، مع اتفاقهم جميعًا في المعنى أنه تعالى ليس بمتمكن في مكان ولا متحيّز بجهة" اهـ ، وللشيخ ابن </w:t>
      </w:r>
      <w:proofErr w:type="spellStart"/>
      <w:r>
        <w:rPr>
          <w:rFonts w:hint="cs"/>
          <w:b w:val="0"/>
          <w:rtl/>
        </w:rPr>
        <w:t>جَهْبَل</w:t>
      </w:r>
      <w:proofErr w:type="spellEnd"/>
      <w:r>
        <w:rPr>
          <w:rFonts w:hint="cs"/>
          <w:b w:val="0"/>
          <w:rtl/>
        </w:rPr>
        <w:t xml:space="preserve"> الحلبي الشافعي (733هـ) رسالة ألَّفَها في نفي الجهة ردَّ بها على المجسم الفيلسوف ابن تيمية الحرَّاني الذي سَفَّه عقيدة أهل السنة، وطعن بأكابر صحابة رسول الله صلى الله عليه وسلم كعمر وعليّ رضي الله عنهما.</w:t>
      </w:r>
    </w:p>
    <w:p w:rsidR="00F33023" w:rsidRDefault="00F33023" w:rsidP="000A7005">
      <w:pPr>
        <w:jc w:val="both"/>
        <w:rPr>
          <w:b w:val="0"/>
          <w:rtl/>
        </w:rPr>
      </w:pPr>
      <w:r>
        <w:rPr>
          <w:rFonts w:hint="cs"/>
          <w:b w:val="0"/>
          <w:rtl/>
        </w:rPr>
        <w:t xml:space="preserve">6ـ قال ابن </w:t>
      </w:r>
      <w:proofErr w:type="spellStart"/>
      <w:r>
        <w:rPr>
          <w:rFonts w:hint="cs"/>
          <w:b w:val="0"/>
          <w:rtl/>
        </w:rPr>
        <w:t>جَهْبَل</w:t>
      </w:r>
      <w:proofErr w:type="spellEnd"/>
      <w:r>
        <w:rPr>
          <w:rFonts w:hint="cs"/>
          <w:b w:val="0"/>
          <w:rtl/>
        </w:rPr>
        <w:t xml:space="preserve"> ما نصه :  "وها نحن نذكر عقيدة أهل السنة، فنقول :  عقيدتنا أن الله قديم أزليٌّ، لا يُشبِهُ شيئًا ولا يشبهه </w:t>
      </w:r>
      <w:proofErr w:type="spellStart"/>
      <w:r>
        <w:rPr>
          <w:rFonts w:hint="cs"/>
          <w:b w:val="0"/>
          <w:rtl/>
        </w:rPr>
        <w:t>شىء</w:t>
      </w:r>
      <w:proofErr w:type="spellEnd"/>
      <w:r>
        <w:rPr>
          <w:rFonts w:hint="cs"/>
          <w:b w:val="0"/>
          <w:rtl/>
        </w:rPr>
        <w:t>، ليس له جهة ولا مكان" أهـ</w:t>
      </w:r>
    </w:p>
    <w:p w:rsidR="00F33023" w:rsidRDefault="00F33023" w:rsidP="000A7005">
      <w:pPr>
        <w:jc w:val="both"/>
        <w:rPr>
          <w:b w:val="0"/>
          <w:rtl/>
        </w:rPr>
      </w:pPr>
      <w:r>
        <w:rPr>
          <w:rFonts w:hint="cs"/>
          <w:b w:val="0"/>
          <w:rtl/>
        </w:rPr>
        <w:t xml:space="preserve">7ـ نقل الشيخ تاج الدين السبكي الشافعي الأشعري (771هـ) عن الشيخ فخر الدين بن عساكر أنه كان </w:t>
      </w:r>
      <w:proofErr w:type="spellStart"/>
      <w:r>
        <w:rPr>
          <w:rFonts w:hint="cs"/>
          <w:b w:val="0"/>
          <w:rtl/>
        </w:rPr>
        <w:t>يقرىء</w:t>
      </w:r>
      <w:proofErr w:type="spellEnd"/>
      <w:r>
        <w:rPr>
          <w:rFonts w:hint="cs"/>
          <w:b w:val="0"/>
          <w:rtl/>
        </w:rPr>
        <w:t xml:space="preserve"> العقيدة المرشدة التي فيها  :  "إن الله تعالى موجود قبل الخلق ليس له قَبْلٌ ولا بَعْدٌ، ولا فوقٌ ولا تحتٌ، ولا يمينٌ ولا شمالٌ، ولا أمامٌ ولا خَلْفٌ". ثم قال ابن السبكي بعد أن ذكر هذه العقيدة ما نصه :  "هذا ءاخر العقيدة وليس فيها ما ينكره سُنّي" أهـ</w:t>
      </w:r>
    </w:p>
    <w:p w:rsidR="00F33023" w:rsidRDefault="00F33023" w:rsidP="000A7005">
      <w:pPr>
        <w:jc w:val="both"/>
        <w:rPr>
          <w:b w:val="0"/>
          <w:rtl/>
        </w:rPr>
      </w:pPr>
      <w:r>
        <w:rPr>
          <w:rFonts w:hint="cs"/>
          <w:b w:val="0"/>
          <w:rtl/>
        </w:rPr>
        <w:lastRenderedPageBreak/>
        <w:t xml:space="preserve">8ـ </w:t>
      </w:r>
      <w:proofErr w:type="spellStart"/>
      <w:r>
        <w:rPr>
          <w:rFonts w:hint="cs"/>
          <w:b w:val="0"/>
          <w:rtl/>
        </w:rPr>
        <w:t>ووافقه</w:t>
      </w:r>
      <w:proofErr w:type="spellEnd"/>
      <w:r>
        <w:rPr>
          <w:rFonts w:hint="cs"/>
          <w:b w:val="0"/>
          <w:rtl/>
        </w:rPr>
        <w:t xml:space="preserve"> على ذلك الحافظ المحدّث صلاح الدين العلائي (761هـ) أحَد أكابر علماء الحديث فقال ما نصه :  "وهذه "العقيدة المرشدة" جرى قائلها على المنهاج القويم، والعَقْد المستقيم، وأصاب فيما نزَّه به العليَّ العظيم" أهـ</w:t>
      </w:r>
    </w:p>
    <w:p w:rsidR="00F33023" w:rsidRDefault="00F33023" w:rsidP="000A7005">
      <w:pPr>
        <w:jc w:val="both"/>
        <w:rPr>
          <w:b w:val="0"/>
          <w:rtl/>
        </w:rPr>
      </w:pPr>
      <w:r>
        <w:rPr>
          <w:rFonts w:hint="cs"/>
          <w:b w:val="0"/>
          <w:rtl/>
        </w:rPr>
        <w:t xml:space="preserve">9ـ قال الشيخ محمد </w:t>
      </w:r>
      <w:proofErr w:type="spellStart"/>
      <w:r>
        <w:rPr>
          <w:rFonts w:hint="cs"/>
          <w:b w:val="0"/>
          <w:rtl/>
        </w:rPr>
        <w:t>مَيَّارة</w:t>
      </w:r>
      <w:proofErr w:type="spellEnd"/>
      <w:r>
        <w:rPr>
          <w:rFonts w:hint="cs"/>
          <w:b w:val="0"/>
          <w:rtl/>
        </w:rPr>
        <w:t xml:space="preserve"> المالكي (1072هـ) ما نصه :  "أجمع أهل الحق قاطبة على أن الله تعالى لا جهة له، فلا فوق ولا تحت ولا يمين ولا شمال ولا أمام ولا خلف" أهـ</w:t>
      </w:r>
    </w:p>
    <w:p w:rsidR="00F33023" w:rsidRDefault="00F33023" w:rsidP="000A7005">
      <w:pPr>
        <w:jc w:val="both"/>
        <w:rPr>
          <w:b w:val="0"/>
          <w:rtl/>
        </w:rPr>
      </w:pPr>
      <w:r>
        <w:rPr>
          <w:rFonts w:hint="cs"/>
          <w:b w:val="0"/>
          <w:rtl/>
        </w:rPr>
        <w:t xml:space="preserve">10ـ وقال شيخ الجامع الأزهر سليم البِشْري (1335هـ) ما نصه :  "مذهب الفرقة الناجية وما عليه أجمع السُّنّيون أن الله تعالى منـزه عن مشابهة الحوادث مخالف لها في جميع سمات الحدوث ومن ذلك تنـزهه عن الجهة والمكان" اهـ، ذكره </w:t>
      </w:r>
      <w:proofErr w:type="spellStart"/>
      <w:r>
        <w:rPr>
          <w:rFonts w:hint="cs"/>
          <w:b w:val="0"/>
          <w:rtl/>
        </w:rPr>
        <w:t>القضاعي</w:t>
      </w:r>
      <w:proofErr w:type="spellEnd"/>
      <w:r>
        <w:rPr>
          <w:rFonts w:hint="cs"/>
          <w:b w:val="0"/>
          <w:rtl/>
        </w:rPr>
        <w:t xml:space="preserve"> في "فرقان القرءان".</w:t>
      </w:r>
    </w:p>
    <w:p w:rsidR="00F33023" w:rsidRDefault="00F33023" w:rsidP="000A7005">
      <w:pPr>
        <w:jc w:val="both"/>
        <w:rPr>
          <w:b w:val="0"/>
          <w:rtl/>
        </w:rPr>
      </w:pPr>
      <w:r>
        <w:rPr>
          <w:rFonts w:hint="cs"/>
          <w:b w:val="0"/>
          <w:rtl/>
        </w:rPr>
        <w:t xml:space="preserve">11ـ وقال الشيخ يوسف </w:t>
      </w:r>
      <w:proofErr w:type="spellStart"/>
      <w:r>
        <w:rPr>
          <w:rFonts w:hint="cs"/>
          <w:b w:val="0"/>
          <w:rtl/>
        </w:rPr>
        <w:t>الدجوي</w:t>
      </w:r>
      <w:proofErr w:type="spellEnd"/>
      <w:r>
        <w:rPr>
          <w:rFonts w:hint="cs"/>
          <w:b w:val="0"/>
          <w:rtl/>
        </w:rPr>
        <w:t xml:space="preserve"> المصري (1365هـ) عضو هيئة كبار العلماء بالأزهر الشريف في مصر ما نصه  : "واعلم أن السلف قائلون باستحالة العلو المكاني عليه تعالى، خلافًا لبعض الجهلة الذين يخبطون خبط عشواء في هذا المقام، فإن السلف والخلف متفقان على التنـزيه" أهـ</w:t>
      </w:r>
    </w:p>
    <w:p w:rsidR="00F33023" w:rsidRDefault="00F33023" w:rsidP="000A7005">
      <w:pPr>
        <w:jc w:val="both"/>
        <w:rPr>
          <w:b w:val="0"/>
          <w:rtl/>
        </w:rPr>
      </w:pPr>
      <w:r>
        <w:rPr>
          <w:rFonts w:hint="cs"/>
          <w:b w:val="0"/>
          <w:rtl/>
        </w:rPr>
        <w:t xml:space="preserve"> 12ـ وقال أيضًا :  "هذا إجماع من السلف والخلف" أهـ</w:t>
      </w:r>
    </w:p>
    <w:p w:rsidR="00F33023" w:rsidRDefault="00F33023" w:rsidP="000A7005">
      <w:pPr>
        <w:jc w:val="both"/>
        <w:rPr>
          <w:b w:val="0"/>
          <w:rtl/>
        </w:rPr>
      </w:pPr>
      <w:r>
        <w:rPr>
          <w:rFonts w:hint="cs"/>
          <w:b w:val="0"/>
          <w:rtl/>
        </w:rPr>
        <w:t xml:space="preserve">13ـ وقال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الشافعي (1376هـ) ما نصه :  "أجمع أهل الحق من علماء السلف والخلف على تنـزه الحق ـ سبحانه ـ عن الجهة وتقدسه عن المكان" أهـ</w:t>
      </w:r>
    </w:p>
    <w:p w:rsidR="00F33023" w:rsidRDefault="00F33023" w:rsidP="000A7005">
      <w:pPr>
        <w:jc w:val="both"/>
        <w:rPr>
          <w:b w:val="0"/>
          <w:rtl/>
        </w:rPr>
      </w:pPr>
      <w:r>
        <w:rPr>
          <w:rFonts w:hint="cs"/>
          <w:b w:val="0"/>
          <w:rtl/>
        </w:rPr>
        <w:t>14ـ وقال المحدث الشيخ محمد عربي التبان المالكي المدرس بمدرسة الفلاح وبالمسجد المكي (1390هـ) ما نصه :  "اتفق العقلاء من أهل السنة الشافعية والحنفية والمالكية وفضلاء الحنابلة وغيرهم على أن الله تبارك وتعالى منـزه عن الجهة والجسمية والحد والمكان ومشابهة مخلوقاته" أهـ</w:t>
      </w:r>
    </w:p>
    <w:p w:rsidR="00F33023" w:rsidRDefault="00F33023" w:rsidP="000A7005">
      <w:pPr>
        <w:jc w:val="both"/>
        <w:rPr>
          <w:b w:val="0"/>
          <w:rtl/>
        </w:rPr>
      </w:pPr>
      <w:r>
        <w:rPr>
          <w:rFonts w:hint="cs"/>
          <w:b w:val="0"/>
          <w:rtl/>
        </w:rPr>
        <w:t xml:space="preserve"> 15ـ وممن نقل الإجماع على ذلك في مواضع كثيرة من مؤلفاته ودروسه المتكلم على لسان السلف الصالح العلامة الشيخ عبد الله </w:t>
      </w:r>
      <w:proofErr w:type="spellStart"/>
      <w:r>
        <w:rPr>
          <w:rFonts w:hint="cs"/>
          <w:b w:val="0"/>
          <w:rtl/>
        </w:rPr>
        <w:t>الهرري</w:t>
      </w:r>
      <w:proofErr w:type="spellEnd"/>
      <w:r>
        <w:rPr>
          <w:rFonts w:hint="cs"/>
          <w:b w:val="0"/>
          <w:rtl/>
        </w:rPr>
        <w:t xml:space="preserve"> رحمه الله وله عناية شديدة بتعليم عقيدة أهل السنة والجماعة للناس فقال ما نصه :  " قال أهل الحق نصرهم الله :  إن الله سبحانه وتعالى ليس في جهة" اهـ،</w:t>
      </w:r>
      <w:r>
        <w:rPr>
          <w:rFonts w:hint="cs"/>
          <w:b w:val="0"/>
          <w:sz w:val="24"/>
          <w:szCs w:val="24"/>
          <w:rtl/>
        </w:rPr>
        <w:t xml:space="preserve"> </w:t>
      </w:r>
      <w:r>
        <w:rPr>
          <w:rFonts w:hint="cs"/>
          <w:b w:val="0"/>
          <w:rtl/>
        </w:rPr>
        <w:t xml:space="preserve"> فالحمد لله على ذلك ، وقد حذر رسول الله صلى الله عليه وسلم من أهل الأهواء بقوله  : "وإنه سيخرج من أمتي أقوامٌ تجارى بهم تلك الأهواء كما يتجارى الكَلَب بصاحبه، لا يبقى منه عرقٌ ولا مفصلٌ إلا دخله" رواه أبو داود ،  فالحمد لله الذي جعل لنا من يبيِّن </w:t>
      </w:r>
      <w:r>
        <w:rPr>
          <w:rFonts w:hint="cs"/>
          <w:b w:val="0"/>
          <w:rtl/>
        </w:rPr>
        <w:lastRenderedPageBreak/>
        <w:t xml:space="preserve">عقيدة أهل السنة ويدافع عنها. وتمسك أخي المسلم بهذه العقيدة التي عليها مئات الملايين من المسلمين، والحمد لله على توفيقه اهـ [[ انتهى من كتاب غاية البيان في تنزيه الله عن الجهة والمكان ]] ، </w:t>
      </w:r>
    </w:p>
    <w:p w:rsidR="006D3E56" w:rsidRDefault="008756A6" w:rsidP="007E6D1F">
      <w:pPr>
        <w:jc w:val="center"/>
        <w:rPr>
          <w:b w:val="0"/>
          <w:rtl/>
        </w:rPr>
      </w:pPr>
      <w:r>
        <w:rPr>
          <w:rFonts w:hint="cs"/>
          <w:b w:val="0"/>
          <w:rtl/>
        </w:rPr>
        <w:t>***</w:t>
      </w:r>
      <w:r w:rsidR="00447101">
        <w:rPr>
          <w:rFonts w:hint="cs"/>
          <w:b w:val="0"/>
          <w:rtl/>
        </w:rPr>
        <w:t xml:space="preserve"> </w:t>
      </w:r>
    </w:p>
    <w:p w:rsidR="00447101" w:rsidRDefault="00447101" w:rsidP="007E6D1F">
      <w:pPr>
        <w:jc w:val="center"/>
        <w:rPr>
          <w:b w:val="0"/>
          <w:rtl/>
        </w:rPr>
      </w:pP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447101">
        <w:rPr>
          <w:bCs/>
          <w:rtl/>
        </w:rPr>
        <w:t xml:space="preserve">المبحث الثاني </w:t>
      </w: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447101">
        <w:rPr>
          <w:bCs/>
          <w:rtl/>
        </w:rPr>
        <w:t>وبيان حُكم الشرع فيمن يَنسِبُ لله تعالى مكانًا</w:t>
      </w: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p>
    <w:p w:rsidR="00447101" w:rsidRDefault="00447101" w:rsidP="000A7005">
      <w:pPr>
        <w:spacing w:after="240"/>
        <w:jc w:val="both"/>
        <w:rPr>
          <w:rtl/>
        </w:rPr>
      </w:pPr>
    </w:p>
    <w:p w:rsidR="006D3E56" w:rsidRDefault="006D3E56" w:rsidP="000A7005">
      <w:pPr>
        <w:spacing w:after="240"/>
        <w:jc w:val="both"/>
      </w:pPr>
      <w:r>
        <w:rPr>
          <w:rtl/>
        </w:rPr>
        <w:t>جاء في كتاب غاية البيان في تنزيه الله عن الجهة والمكان الباب السابع بيان</w:t>
      </w:r>
      <w:r>
        <w:t xml:space="preserve"> </w:t>
      </w:r>
      <w:r>
        <w:rPr>
          <w:rtl/>
        </w:rPr>
        <w:t xml:space="preserve">حُكم من يَنسِبُ لله مكانًا : ننقل في هذا الفصل بعون الله تعالى عن العلماء حكم من يعتقد أن الله يسكن السماء أو يتحيَّز فوق العرش أو في غير ذلك من الأماكن : </w:t>
      </w:r>
    </w:p>
    <w:p w:rsidR="006D3E56" w:rsidRDefault="006D3E56" w:rsidP="000A7005">
      <w:pPr>
        <w:spacing w:after="240"/>
        <w:jc w:val="both"/>
        <w:rPr>
          <w:rtl/>
        </w:rPr>
      </w:pPr>
      <w:r>
        <w:rPr>
          <w:rtl/>
        </w:rPr>
        <w:t>1ـ فقد كفّر الإمام المجتهد أبو حنيفة (150هـ) رضي الله عنه من ينسب المكان لله تعالى، فقال في كتابه "الفقه الأبسط" (الفقه الأبسط، ضمن مجموعة رسائل أبي حنيفة بتحقيق الكوثري ص12) ما نصه  : "من قال لا أعرف ربي في السماء أو في الأرض فقد كفر، وكذا من قال إنه على العرش، ولا أدري العرش أفي السماء أو في الأرض" اهـ.</w:t>
      </w:r>
    </w:p>
    <w:p w:rsidR="006D3E56" w:rsidRDefault="006D3E56" w:rsidP="000A7005">
      <w:pPr>
        <w:spacing w:after="240"/>
        <w:jc w:val="both"/>
      </w:pPr>
      <w:r>
        <w:rPr>
          <w:rtl/>
        </w:rPr>
        <w:t xml:space="preserve">2ـ </w:t>
      </w:r>
      <w:proofErr w:type="spellStart"/>
      <w:r>
        <w:rPr>
          <w:rtl/>
        </w:rPr>
        <w:t>ووافقه</w:t>
      </w:r>
      <w:proofErr w:type="spellEnd"/>
      <w:r>
        <w:rPr>
          <w:rtl/>
        </w:rPr>
        <w:t xml:space="preserve"> على ذلك الشيخ العزّ بن عبد السلام (660هـ) في كتاب "حلّ الرموز"، فقال ما نصه  : "لأن هذا القول يوهم أن للحق مكانًا، ومن توهم أن للحق مكانًا فهو مُشَبِّه" اهـ.</w:t>
      </w:r>
    </w:p>
    <w:p w:rsidR="006D3E56" w:rsidRDefault="006D3E56" w:rsidP="000A7005">
      <w:pPr>
        <w:spacing w:after="240"/>
        <w:jc w:val="both"/>
      </w:pPr>
      <w:r>
        <w:rPr>
          <w:rtl/>
        </w:rPr>
        <w:lastRenderedPageBreak/>
        <w:t>3ـ وارتضاه الشيخ ملاّ علي القاري الحنفي وقال ما نصه (نقله في شرح الفقه الأكبر بعد أن انتهى من شرح رسالة الفقه الأكبر ص : 198)  : "ولا شك أن ابن عبد السلام من أجلّ العلماء وأوثقهم، فيجب الاعتماد على نقله" اهـ.</w:t>
      </w:r>
    </w:p>
    <w:p w:rsidR="006D3E56" w:rsidRDefault="006D3E56" w:rsidP="000A7005">
      <w:pPr>
        <w:spacing w:after="240"/>
        <w:jc w:val="both"/>
      </w:pPr>
      <w:r>
        <w:rPr>
          <w:rtl/>
        </w:rPr>
        <w:t>4ـ وقال الإمام الحافظ الفقيه الحنفي السلفي أبو جعفر الطحاوي (321هـ) ما نصه :  "ومن وصف الله بمعنى من معاني البشر فقد كفر" اهـ.</w:t>
      </w:r>
    </w:p>
    <w:p w:rsidR="006D3E56" w:rsidRDefault="006D3E56" w:rsidP="000A7005">
      <w:pPr>
        <w:spacing w:after="240"/>
        <w:jc w:val="both"/>
      </w:pPr>
      <w:r>
        <w:rPr>
          <w:rtl/>
        </w:rPr>
        <w:t>5ـ قال أبو القاسم القشيري (465هـ) في رسالته (الرسالة القشيرية ص5) ما نصه  : "سمعتُ الإمام أبا بكر ابن فورك رحمه الله تعالى يقول :  سمعتُ أبا عثمان المغربي يقول :  كنتُ أعتقدُ شيئًا من حديث الجهة، فلما قدِمتُ بغداد زال ذلك عن قلبي فكتبتُ إلى أصحابنا بمكة :  إني أسلمتُ الآن إسلامًا جديدًا" اهـ.</w:t>
      </w:r>
    </w:p>
    <w:p w:rsidR="006D3E56" w:rsidRDefault="006D3E56" w:rsidP="000A7005">
      <w:pPr>
        <w:spacing w:after="240"/>
        <w:jc w:val="both"/>
      </w:pPr>
      <w:r>
        <w:rPr>
          <w:rtl/>
        </w:rPr>
        <w:t>6ـ وقال الشيخ لسان المتكلمين أبو المعين ميمون بن محمد النسفي الحنفي (508هـ) ما نصه (تبصرة الأدلة 1 : 169)  : "والله تعالى نفى المماثلة بين ذاته وبين غيره من الأشياء، فيكون القول بإثبات المكان له ردًّا لهذا النص المحكم ـ أي قوله تعالى  : {ليس كمثله شيء} ـ الذي لا احتمال فيه لوَجْهٍ ما سوى ظاهره، ورادُّ النص كافر، عصمنا الله عن ذلك" اهـ.</w:t>
      </w:r>
    </w:p>
    <w:p w:rsidR="006D3E56" w:rsidRDefault="006D3E56" w:rsidP="000A7005">
      <w:pPr>
        <w:spacing w:after="240"/>
        <w:jc w:val="both"/>
      </w:pPr>
      <w:r>
        <w:rPr>
          <w:rtl/>
        </w:rPr>
        <w:t>7ـ وقال الشيخ زين الدين الشهير بابن نُجَيْم الحنفي (970هـ) ما نصه (البحر الرائق :  باب أحكام المرتدين 5 : 129)  : "ويكفر بإثبات المكان لله تعالى، فإن قال :  الله في السماء، فإن قصد حكاية ما جاء في ظاهر الأخبار لا يكفر، وإن أراد المكان كفر".</w:t>
      </w:r>
    </w:p>
    <w:p w:rsidR="006D3E56" w:rsidRDefault="006D3E56" w:rsidP="000A7005">
      <w:pPr>
        <w:spacing w:after="240"/>
        <w:jc w:val="both"/>
      </w:pPr>
      <w:r>
        <w:rPr>
          <w:rtl/>
        </w:rPr>
        <w:t xml:space="preserve">8ـ وقال الشيخ شهاب الدين أحمد بن محمد المصري الشافعي الأشعري المعروف بابن حجر </w:t>
      </w:r>
      <w:proofErr w:type="spellStart"/>
      <w:r>
        <w:rPr>
          <w:rtl/>
        </w:rPr>
        <w:t>الهيتمي</w:t>
      </w:r>
      <w:proofErr w:type="spellEnd"/>
      <w:r>
        <w:rPr>
          <w:rtl/>
        </w:rPr>
        <w:t xml:space="preserve"> (974هـ) ما نصه (المنهاج القويم ص : 224)  : "واعلم أن القَرَافي وغيره حكوا عن الشافعي ومالك وأحمد وأبي حنيفة رضي الله عنهم القول بكفر القائلين بالجهة والتجسيم، وهم </w:t>
      </w:r>
      <w:proofErr w:type="spellStart"/>
      <w:r>
        <w:rPr>
          <w:rtl/>
        </w:rPr>
        <w:t>حقيقون</w:t>
      </w:r>
      <w:proofErr w:type="spellEnd"/>
      <w:r>
        <w:rPr>
          <w:rtl/>
        </w:rPr>
        <w:t xml:space="preserve"> بذلك" اهـ.</w:t>
      </w:r>
    </w:p>
    <w:p w:rsidR="006D3E56" w:rsidRDefault="006D3E56" w:rsidP="000A7005">
      <w:pPr>
        <w:spacing w:after="240"/>
        <w:jc w:val="both"/>
      </w:pPr>
      <w:r>
        <w:rPr>
          <w:rtl/>
        </w:rPr>
        <w:t xml:space="preserve">9ـ وقال الشيخ ملاّ علي القاري الحنفي (1014هـ) ما نصه (شرح الفقه الأكبر :  بعد أن انتهى من شرح الرسالة ص215)  : "فمن أظلم ممن كذب على الله أو ادعى ادعاءً معينًا مشتملاً على إثبات المكان والهيئة والجهة من مقابلة وثبوت مسافة وأمثال تلك الحالة، فيصير كافرًا لا محالة" اهـ. وقال (ص271-272)  : "من اعتقد أن الله </w:t>
      </w:r>
      <w:r>
        <w:rPr>
          <w:rtl/>
        </w:rPr>
        <w:lastRenderedPageBreak/>
        <w:t>لا يعلم الأشياء قبل وقوعها فهو كافر وإن عُدّ قائله من أهل البدعة، وكذا من قال :  بأنه سبحانه جسم وله مكان ويمرّ عليه زمان ونحو ذلك كافر، حيث لم تثبت له حقيقة الإيمان" اهـ.</w:t>
      </w:r>
    </w:p>
    <w:p w:rsidR="006D3E56" w:rsidRDefault="006D3E56" w:rsidP="000A7005">
      <w:pPr>
        <w:spacing w:after="240"/>
        <w:jc w:val="both"/>
      </w:pPr>
      <w:r>
        <w:rPr>
          <w:rtl/>
        </w:rPr>
        <w:t>10ـ وقال أيضًا ما نصه (مرقاة المفاتيح 3 : 300)  : "بل قال جمع منهم ـ أي من السلف ـ ومن الخلف إن معتقد الجهة كافر كما صرح به العراقي، وقال :  إنه قول لأبي حنيفة ومالك والشافعي والأشعري والباقلاني" اهـ.</w:t>
      </w:r>
    </w:p>
    <w:p w:rsidR="006D3E56" w:rsidRDefault="006D3E56" w:rsidP="000A7005">
      <w:pPr>
        <w:spacing w:after="240"/>
        <w:jc w:val="both"/>
      </w:pPr>
      <w:r>
        <w:rPr>
          <w:rtl/>
        </w:rPr>
        <w:t xml:space="preserve">11ـ وقال الشيخ العلامة كمال الدين البَياضي الحنفي (1089هـ) في شرح كلام الإمام أبي حنيفة ما نصه (إشارات المرام ص200)  : "فقال ـ أي أبو حنيفة ـ (فمن قال :  لا أعرف ربي أفي السماء أم في الأرض فهو كافر) لكونه قائلاً باختصاص </w:t>
      </w:r>
      <w:proofErr w:type="spellStart"/>
      <w:r>
        <w:rPr>
          <w:rtl/>
        </w:rPr>
        <w:t>البارىء</w:t>
      </w:r>
      <w:proofErr w:type="spellEnd"/>
      <w:r>
        <w:rPr>
          <w:rtl/>
        </w:rPr>
        <w:t xml:space="preserve"> بجهة وحيّز وكل ما هو مختص بالجهة والحيز فإنه محتاج محدَث بالضرورة، فهو قول بالنقص الصريح في حقه تعالى (كذا من قال إنه على العرش ولا أدري العرش أفي السماء أم في الأرض) لاستلزامه القول باختصاصه تعالى بالجهة والحيز والنقص الصريح في شأنه سيما في القول بالكون في الأرض ونفي العلوّ عنه تعالى بل نفي ذات الإله المنزه عن التحيز ومشابهة الأشياء. وفيه إشارات : ( الأولى ) :  أن القائل بالجسمية والجهة مُنكِر وجود موجود سوى الأشياء التي يمكن الإشارة إليها حسًّا، فمنهم منكرون لذات الإله المنزه عن ذلك، فلزمهم الكفر لا محالة. وإليه أشار بالحكم بالكفر ، ( الثانية ) :  إكفار من أطلق التشبيه والتحيز، وإليه أشار بالحكم المذكور لمن أطلقه، واختاره الإمام الأشعري، فقال في النوادر :  من اعتقد أن الله جسم فهو غير عارف بربه وإنه كافر به، كما في شرح الإرشاد لأبي قاسم الأنصاري" اهـ.</w:t>
      </w:r>
    </w:p>
    <w:p w:rsidR="006D3E56" w:rsidRDefault="006D3E56" w:rsidP="000A7005">
      <w:pPr>
        <w:spacing w:after="240"/>
        <w:jc w:val="both"/>
      </w:pPr>
      <w:r>
        <w:rPr>
          <w:rtl/>
        </w:rPr>
        <w:t>12ـ قال الشيخ عبد الغني النابلسي الحنفي (1143هـ) (الفتح الرباني والفيض الرحماني ص124) ما نصه  : "وأما أقسام الكفر فهي بحسب الشرع ثلاثة أقسام ترجع جميع أنواع الكفر إليها، وهي :  التشبيه، والتعطيل، والتكذيب... وأما التشبيه :  فهو الاعتقاد بأن الله تعالى يشبه شيئًا من خلقه، كالذين يعتقدون أن الله تعالى جسمٌ فوق العرش، أو يعتقدون أن له يدَين بمعنى الجارحتين، وأن له الصورة الفلانية أو على الكيفية الفلانية، أو أنه نور يتصوره العقل، أو أنه في السماء، أو في جهة من الجهات الست، أو أنه في مكان من الأماكن، أو في جميع الأماكن، أو أنه ملأ السموات والأرض، أو أنَّ له الحلول في شيء من الأشياء، أو في جميع الأشياء، أو أنه متحد بشيء من الأشياء، أو في جميع الأشياء، أو أن الأشياء منحلَّةٌ منه، أو شيئًا منها. وجميع ذلك كفر صريح والعياذ بالله تعالى، وسببه الجهل بمعرفة الأمر على ما هو عليه" اهـ.</w:t>
      </w:r>
    </w:p>
    <w:p w:rsidR="006D3E56" w:rsidRDefault="006D3E56" w:rsidP="000A7005">
      <w:pPr>
        <w:spacing w:after="240"/>
        <w:jc w:val="both"/>
      </w:pPr>
      <w:r>
        <w:rPr>
          <w:rtl/>
        </w:rPr>
        <w:lastRenderedPageBreak/>
        <w:t xml:space="preserve">13ـ وقال الشيخ محمد بن أحمد </w:t>
      </w:r>
      <w:proofErr w:type="spellStart"/>
      <w:r>
        <w:rPr>
          <w:rtl/>
        </w:rPr>
        <w:t>عليش</w:t>
      </w:r>
      <w:proofErr w:type="spellEnd"/>
      <w:r>
        <w:rPr>
          <w:rtl/>
        </w:rPr>
        <w:t xml:space="preserve"> المالكي (1299هـ) عند ذِكر ما يوقع في الكفر والعياذ بالله ما نصه (منح الجليل شرح مختصر خليل 9 : 206)  : "وكاعتقاد جسمية الله وتحيّزه، فإنه يستلزم حدوثه واحتياجه لمحدِث" اهـ.</w:t>
      </w:r>
    </w:p>
    <w:p w:rsidR="006D3E56" w:rsidRDefault="006D3E56" w:rsidP="000A7005">
      <w:pPr>
        <w:spacing w:after="240"/>
        <w:jc w:val="both"/>
      </w:pPr>
      <w:r>
        <w:rPr>
          <w:rtl/>
        </w:rPr>
        <w:t xml:space="preserve">14ـ وذكر هذا الحكم أيضًا الشيخ العلامة المحدث الفقيه أبو المحاسن محمد </w:t>
      </w:r>
      <w:proofErr w:type="spellStart"/>
      <w:r>
        <w:rPr>
          <w:rtl/>
        </w:rPr>
        <w:t>القاوقجي</w:t>
      </w:r>
      <w:proofErr w:type="spellEnd"/>
      <w:r>
        <w:rPr>
          <w:rtl/>
        </w:rPr>
        <w:t xml:space="preserve"> الطرابلسي اللبناني الحنفي (1305هـ) في كتابه "الاعتماد في الاعتقاد" ص5، فقد قال :  "ومن قال لا أعرِفُ الله في السماء هو أم في الأرض كفَر ـ لأنه جعل أحدُهما له مكانًا ـ " اهـ.</w:t>
      </w:r>
    </w:p>
    <w:p w:rsidR="006D3E56" w:rsidRDefault="006D3E56" w:rsidP="000A7005">
      <w:pPr>
        <w:spacing w:after="240"/>
        <w:jc w:val="both"/>
      </w:pPr>
      <w:r>
        <w:rPr>
          <w:rtl/>
        </w:rPr>
        <w:t xml:space="preserve">15ـ وفي كتاب "الفتاوى الهندية" لجماعة من علماء الهند (فتاوى </w:t>
      </w:r>
      <w:proofErr w:type="spellStart"/>
      <w:r>
        <w:rPr>
          <w:rtl/>
        </w:rPr>
        <w:t>العالمكيرية</w:t>
      </w:r>
      <w:proofErr w:type="spellEnd"/>
      <w:r>
        <w:rPr>
          <w:rtl/>
        </w:rPr>
        <w:t xml:space="preserve"> وهي الفتاوى الهندية 2 : 259) ما نصه  : "يكفر بإثبات المكان لله تعالى. ولو قال :  الله تعالى في السماء فإن قصد به حكاية ما جاء فيه ظاهر الأخبار لا يكفر وإن أراد به المكان يكفر" اهـ.</w:t>
      </w:r>
    </w:p>
    <w:p w:rsidR="006D3E56" w:rsidRDefault="006D3E56" w:rsidP="000A7005">
      <w:pPr>
        <w:spacing w:after="240"/>
        <w:jc w:val="both"/>
      </w:pPr>
      <w:r>
        <w:rPr>
          <w:rtl/>
        </w:rPr>
        <w:t xml:space="preserve">16ـ قال الشيخ محمود بن محمد بن أحمد خطاب السبكي المصري (1352هـ) ما نصه (إتحاف الكائنات ص : 3-4)  : "سألني بعض الراغبين في معرفة عقائد الدين والوقوف على مذهب السلف والخلف في المتشابه من الآيات والأحاديث بما نصه :  ما قول السادة العلماء حفظهم الله تعالى فيمن يعتقد أن الله عز وجل له جهة وأنه جالس على العرش في مكان مخصوص ويقول ذلك هو عقيدة السلف ويحمل الناس على أن يعتقدوا هذا الاعتقاد، ويقول لهم :  من لم يعتقد ذلك يكون كافرًا مستدلاً بقوله تعالى : {الرحمن على العرش استوى}، وقوله عز وجل : {ءأمنتم من في </w:t>
      </w:r>
      <w:proofErr w:type="spellStart"/>
      <w:r>
        <w:rPr>
          <w:rtl/>
        </w:rPr>
        <w:t>السمآء</w:t>
      </w:r>
      <w:proofErr w:type="spellEnd"/>
      <w:r>
        <w:rPr>
          <w:rtl/>
        </w:rPr>
        <w:t xml:space="preserve">} [سورة الملك : 16]، أهذا الاعتقاد صحيح أم باطل؟ وعلى كونه باطلاً أيكفر ذلك القائل باعتقاده المذكور ويبطل كل عمله من صلاة وصيام وغير ذلك من الأعمال الدينية وتبين منه زوجه، وإن مات على هذه الحالة قبل أن يتوب لا يغسل ولا يصلى عليه ولا يدفن في مقابر المسلمين، وهل من صدّقه في ذلك الاعتقاد يكون كافرًا مثله؟ فأجبت بعون الله تعالى، فقلت :  بسم الله الرحمن الرحيم الحمد لله الهادي إلى الصواب، والصلاة والسلام على من أوتي الحكمة وفصل الخطاب، وعلى </w:t>
      </w:r>
      <w:proofErr w:type="spellStart"/>
      <w:r>
        <w:rPr>
          <w:rtl/>
        </w:rPr>
        <w:t>ءاله</w:t>
      </w:r>
      <w:proofErr w:type="spellEnd"/>
      <w:r>
        <w:rPr>
          <w:rtl/>
        </w:rPr>
        <w:t xml:space="preserve"> وأصحابه الذين هداهم الله ورزقهم التوفيق والسداد. أما بعد :  فالحكم أن هذا الاعتقاد باطل ومعتقِدُه كافر بإجماع من يعتد به من علماء المسلمين، والدليل العقلي على ذلك قِدَم الله تعالى ومخالفته للحوادث، والنقلي قوله تعالى : {ليس كمثله شيء وهو السميع البصير} (سورة الشورى : 11) فكل من اعتقد أنه تعالى حلّ في مكان أو اتصل به أو بشيء من الحوادث كالعرش أو الكرسي أو السماء أو الأرض أو غير ذلك فهو كافر قطعًا، ويبطل جميع عمله من صلاة وصيام وحج وغير ذلك، وتبين منه زوجه، ووجب عليه أن يتوب فورًا، وإذا مات على هذا الاعتقاد والعياذ بالله تعالى لا يغسل ولا يصلى عليه ولا يدفن في مقابر المسلمين، ومثله في ذلك كله من صدَّقه </w:t>
      </w:r>
      <w:r>
        <w:rPr>
          <w:rtl/>
        </w:rPr>
        <w:lastRenderedPageBreak/>
        <w:t xml:space="preserve">في اعتقاده </w:t>
      </w:r>
      <w:proofErr w:type="spellStart"/>
      <w:r>
        <w:rPr>
          <w:rtl/>
        </w:rPr>
        <w:t>أعاذنا</w:t>
      </w:r>
      <w:proofErr w:type="spellEnd"/>
      <w:r>
        <w:rPr>
          <w:rtl/>
        </w:rPr>
        <w:t xml:space="preserve"> الله تعالى من شرور أنفسنا وسيئات أعمالنا. وأما حمله الناس على أن يعتقدوا هذا الاعتقاد </w:t>
      </w:r>
      <w:proofErr w:type="spellStart"/>
      <w:r>
        <w:rPr>
          <w:rtl/>
        </w:rPr>
        <w:t>المكفر</w:t>
      </w:r>
      <w:proofErr w:type="spellEnd"/>
      <w:r>
        <w:rPr>
          <w:rtl/>
        </w:rPr>
        <w:t>، وقوله لهم :  من لم يعتقد ذلك يكون كافرًا، فهو كفر وبهتان عظيم" اهـ.</w:t>
      </w:r>
    </w:p>
    <w:p w:rsidR="006D3E56" w:rsidRDefault="006D3E56" w:rsidP="000A7005">
      <w:pPr>
        <w:spacing w:after="240"/>
        <w:jc w:val="both"/>
      </w:pPr>
      <w:r>
        <w:rPr>
          <w:rtl/>
        </w:rPr>
        <w:t>17ـ قال الشيخ الكوثري وكيل المشيخة الإسلامية في دار الخلافة العثمانية (1371هـ) ما نصه (مقالات الكوثري ص321)  : "إن القول بإثبات الجهة له تعالى كفر عند الأئمة الأربعة هداة الأمة كما نَقل عنهم العراقي على ما في "شرح المشكاة" لعلي القاري" اهـ.</w:t>
      </w:r>
    </w:p>
    <w:p w:rsidR="006D3E56" w:rsidRDefault="006D3E56" w:rsidP="000A7005">
      <w:pPr>
        <w:spacing w:after="240"/>
        <w:jc w:val="both"/>
      </w:pPr>
      <w:r>
        <w:rPr>
          <w:rtl/>
        </w:rPr>
        <w:t xml:space="preserve">18ـ وقال العلامة الشيخ عبد الله </w:t>
      </w:r>
      <w:proofErr w:type="spellStart"/>
      <w:r>
        <w:rPr>
          <w:rtl/>
        </w:rPr>
        <w:t>الهرري</w:t>
      </w:r>
      <w:proofErr w:type="spellEnd"/>
      <w:r>
        <w:rPr>
          <w:rtl/>
        </w:rPr>
        <w:t xml:space="preserve"> ما نصه ( الصراط المستقيم ص 26 )  : "وحكم من يقول : "إنّ الله تعالى في كل مكان أو في جميع الأماكن" التكفير إذا كان يفهم من هذه العبارة أنَّ الله بذاته منبثٌّ أو حالٌّ في الأماكن، أما إذا كان يفهم من هذه العبارة أنه تعالى مسيطر على كل شيء وعالمٌ بكل شيء فلا يكفر. وهذا قصدُ كثير ممن يلهج بهاتين الكلمتين، ويجب النهي عنهما في كل حال" اهـ.</w:t>
      </w:r>
    </w:p>
    <w:p w:rsidR="006D3E56" w:rsidRDefault="006D3E56" w:rsidP="000A7005">
      <w:pPr>
        <w:jc w:val="both"/>
        <w:rPr>
          <w:b w:val="0"/>
          <w:rtl/>
        </w:rPr>
      </w:pPr>
      <w:r>
        <w:rPr>
          <w:rtl/>
        </w:rPr>
        <w:t xml:space="preserve">19ـ وقال أيضًا (الصراط المستقيم ص26)  : "ويكفر من يعتقد التحيُّز لله تعالى، أو يعتقد أن الله شيء كالهواء أو كالنور يملأ مكانًا أو غرفة أو مسجدًا، ونسمّي المساجد بيوت الله لا لأن الله يسكنها بل لأنها أماكن يُعْبَدُ الله فيها ، وكذلك يكفر من يقول (الله يسكن قلوب أوليائه) إن كان يفهم الحلولَ. وليس المقصود بالمعراج وصول الرسول إلى مكان ينتهي وجود الله تعالى إليه ويكفر من اعتقد ذلك، إنما القصدُ من المعراج هو تشريف الرسول صلى الله عليه وسلم باطلاعه على عجائب في العالم العلويّ، وتعظيمُ مكانته ورؤيتُه للذات المقدس بفؤاده من غير أن يكون الذات في مكانٍ" اهـ ]] انتهى من كتاب غاية البيان في تنزيه الله عن الجهة والمكان الباب السابع بيان حُكم من يَنسِبُ لله مكانًا ، </w:t>
      </w:r>
    </w:p>
    <w:p w:rsidR="006D3E56" w:rsidRDefault="006D3E56" w:rsidP="000A7005">
      <w:pPr>
        <w:jc w:val="both"/>
        <w:rPr>
          <w:b w:val="0"/>
          <w:rtl/>
        </w:rPr>
      </w:pPr>
    </w:p>
    <w:p w:rsidR="006D3E56" w:rsidRDefault="006D3E56" w:rsidP="000A7005">
      <w:pPr>
        <w:jc w:val="both"/>
        <w:rPr>
          <w:b w:val="0"/>
          <w:bCs/>
          <w:rtl/>
          <w:lang w:bidi="ar-KW"/>
        </w:rPr>
      </w:pPr>
    </w:p>
    <w:p w:rsidR="006D3E56" w:rsidRDefault="006D3E56" w:rsidP="000A7005">
      <w:pPr>
        <w:jc w:val="both"/>
        <w:rPr>
          <w:b w:val="0"/>
          <w:bCs/>
          <w:rtl/>
          <w:lang w:bidi="ar-KW"/>
        </w:rPr>
      </w:pPr>
    </w:p>
    <w:p w:rsidR="00AD5073" w:rsidRDefault="00AD5073" w:rsidP="000A7005">
      <w:pPr>
        <w:jc w:val="both"/>
        <w:rPr>
          <w:b w:val="0"/>
          <w:bCs/>
          <w:rtl/>
          <w:lang w:bidi="ar-KW"/>
        </w:rPr>
      </w:pPr>
    </w:p>
    <w:p w:rsidR="00447101" w:rsidRDefault="00447101" w:rsidP="000A7005">
      <w:pPr>
        <w:jc w:val="both"/>
        <w:rPr>
          <w:b w:val="0"/>
          <w:bCs/>
          <w:rtl/>
          <w:lang w:bidi="ar-KW"/>
        </w:rPr>
      </w:pPr>
    </w:p>
    <w:p w:rsidR="00447101" w:rsidRDefault="00447101" w:rsidP="000A7005">
      <w:pPr>
        <w:jc w:val="both"/>
        <w:rPr>
          <w:b w:val="0"/>
          <w:bCs/>
          <w:rtl/>
          <w:lang w:bidi="ar-KW"/>
        </w:rPr>
      </w:pPr>
    </w:p>
    <w:p w:rsidR="00447101" w:rsidRDefault="00447101" w:rsidP="000A7005">
      <w:pPr>
        <w:jc w:val="both"/>
        <w:rPr>
          <w:b w:val="0"/>
          <w:bCs/>
          <w:rtl/>
          <w:lang w:bidi="ar-KW"/>
        </w:rPr>
      </w:pPr>
    </w:p>
    <w:p w:rsidR="00447101" w:rsidRDefault="00447101" w:rsidP="000A7005">
      <w:pPr>
        <w:jc w:val="both"/>
        <w:rPr>
          <w:b w:val="0"/>
          <w:bCs/>
          <w:rtl/>
          <w:lang w:bidi="ar-KW"/>
        </w:rPr>
      </w:pPr>
    </w:p>
    <w:p w:rsidR="00AD5073" w:rsidRDefault="00AD5073" w:rsidP="000A7005">
      <w:pPr>
        <w:jc w:val="both"/>
        <w:rPr>
          <w:b w:val="0"/>
          <w:bCs/>
          <w:rtl/>
          <w:lang w:bidi="ar-KW"/>
        </w:rPr>
      </w:pPr>
    </w:p>
    <w:p w:rsidR="00CB6351" w:rsidRDefault="00CB6351" w:rsidP="000A7005">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AD5073" w:rsidRDefault="00AD5073"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CB6351" w:rsidRPr="00AD5073" w:rsidRDefault="00EF7D1C"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الباب الثا</w:t>
      </w:r>
      <w:r w:rsidR="00F33023" w:rsidRPr="00AD5073">
        <w:rPr>
          <w:rFonts w:cs="Monotype Koufi" w:hint="cs"/>
          <w:sz w:val="40"/>
          <w:szCs w:val="40"/>
          <w:rtl/>
        </w:rPr>
        <w:t>لث</w:t>
      </w:r>
    </w:p>
    <w:p w:rsidR="00EF7D1C" w:rsidRDefault="00EF7D1C"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 xml:space="preserve">الأدلة العقلية </w:t>
      </w:r>
      <w:r w:rsidRPr="00AD5073">
        <w:rPr>
          <w:rFonts w:cs="Monotype Koufi"/>
          <w:sz w:val="40"/>
          <w:szCs w:val="40"/>
          <w:rtl/>
        </w:rPr>
        <w:t xml:space="preserve">على تنـزيه الله عن المكان </w:t>
      </w:r>
      <w:r w:rsidRPr="00AD5073">
        <w:rPr>
          <w:rFonts w:cs="Monotype Koufi" w:hint="cs"/>
          <w:sz w:val="40"/>
          <w:szCs w:val="40"/>
          <w:rtl/>
        </w:rPr>
        <w:t>والزمان</w:t>
      </w:r>
    </w:p>
    <w:p w:rsidR="00AD5073" w:rsidRPr="00AD5073" w:rsidRDefault="00AD5073"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CB6351" w:rsidRDefault="00CB6351"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EF7D1C" w:rsidRDefault="00EF7D1C" w:rsidP="000A7005">
      <w:pPr>
        <w:jc w:val="both"/>
        <w:rPr>
          <w:b w:val="0"/>
          <w:bCs/>
          <w:rtl/>
        </w:rPr>
      </w:pPr>
    </w:p>
    <w:p w:rsidR="00AD5073" w:rsidRDefault="00AD5073"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CB6351" w:rsidRDefault="00F33023" w:rsidP="000A7005">
      <w:pPr>
        <w:jc w:val="both"/>
        <w:rPr>
          <w:b w:val="0"/>
        </w:rPr>
      </w:pPr>
      <w:r>
        <w:rPr>
          <w:b w:val="0"/>
          <w:rtl/>
        </w:rPr>
        <w:lastRenderedPageBreak/>
        <w:t xml:space="preserve">جاء في كتاب غاية البيان في تنزيه الله عن الجهة والمكان </w:t>
      </w:r>
      <w:r w:rsidRPr="00F33023">
        <w:rPr>
          <w:b w:val="0"/>
          <w:rtl/>
        </w:rPr>
        <w:t>الباب الخامس الدّليل العقلي على تنزيه الله عن المكان والجهة</w:t>
      </w:r>
      <w:r>
        <w:rPr>
          <w:rFonts w:hint="cs"/>
          <w:b w:val="0"/>
          <w:rtl/>
        </w:rPr>
        <w:t xml:space="preserve"> </w:t>
      </w:r>
      <w:r>
        <w:rPr>
          <w:b w:val="0"/>
          <w:rtl/>
        </w:rPr>
        <w:t xml:space="preserve">: [[ </w:t>
      </w:r>
      <w:r w:rsidR="00CB6351">
        <w:rPr>
          <w:rFonts w:hint="cs"/>
          <w:b w:val="0"/>
          <w:rtl/>
        </w:rPr>
        <w:t>الدّليل العقلي على تنـزيه الله عن المكان</w:t>
      </w:r>
      <w:r w:rsidR="00CB6351">
        <w:rPr>
          <w:rFonts w:hint="cs"/>
          <w:b w:val="0"/>
        </w:rPr>
        <w:t xml:space="preserve"> </w:t>
      </w:r>
      <w:r w:rsidR="00CB6351">
        <w:rPr>
          <w:rFonts w:hint="cs"/>
          <w:b w:val="0"/>
          <w:rtl/>
        </w:rPr>
        <w:t>والجهة</w:t>
      </w:r>
      <w:r>
        <w:rPr>
          <w:rFonts w:hint="cs"/>
          <w:b w:val="0"/>
          <w:rtl/>
        </w:rPr>
        <w:t xml:space="preserve"> : </w:t>
      </w:r>
      <w:r w:rsidR="00CB6351">
        <w:rPr>
          <w:rFonts w:hint="cs"/>
          <w:b w:val="0"/>
          <w:rtl/>
        </w:rPr>
        <w:t xml:space="preserve">اعلم أن النظر العقلي السليم لا يخرج عما جاء به الشرع ولا يتناقض معه، والعقل عند علماء التوحيد شاهد للشرع، إذ أن الشرع لا يأتي إلا </w:t>
      </w:r>
      <w:proofErr w:type="spellStart"/>
      <w:r w:rsidR="00CB6351">
        <w:rPr>
          <w:rFonts w:hint="cs"/>
          <w:b w:val="0"/>
          <w:rtl/>
        </w:rPr>
        <w:t>بمجوَّزات</w:t>
      </w:r>
      <w:proofErr w:type="spellEnd"/>
      <w:r w:rsidR="00CB6351">
        <w:rPr>
          <w:rFonts w:hint="cs"/>
          <w:b w:val="0"/>
          <w:rtl/>
        </w:rPr>
        <w:t xml:space="preserve"> العقل كما قال الحافظ الفقيه الخطيب البغدادي ( الفقيه والمتفقه : ص94 )  :"الشرع إنما يَرِدُ </w:t>
      </w:r>
      <w:proofErr w:type="spellStart"/>
      <w:r w:rsidR="00CB6351">
        <w:rPr>
          <w:rFonts w:hint="cs"/>
          <w:b w:val="0"/>
          <w:rtl/>
        </w:rPr>
        <w:t>بمجوَّزات</w:t>
      </w:r>
      <w:proofErr w:type="spellEnd"/>
      <w:r w:rsidR="00CB6351">
        <w:rPr>
          <w:rFonts w:hint="cs"/>
          <w:b w:val="0"/>
          <w:rtl/>
        </w:rPr>
        <w:t xml:space="preserve"> ال</w:t>
      </w:r>
      <w:r>
        <w:rPr>
          <w:rFonts w:hint="cs"/>
          <w:b w:val="0"/>
          <w:rtl/>
        </w:rPr>
        <w:t xml:space="preserve">عقول وأما بخلاف العقول فلا" اهـ ، </w:t>
      </w:r>
      <w:r w:rsidR="00CB6351">
        <w:rPr>
          <w:rFonts w:hint="cs"/>
          <w:b w:val="0"/>
          <w:rtl/>
        </w:rPr>
        <w:t>فسنبين في هذا الباب أن الله منـزه عن الجهة والمكان بالأدلة العقلية والبراهين القطعية لدحض مزاعم المجسمة وغيرهم من الفرق المنحرفة عن أهل السنة والجماعة، وإليك بيان ذلك من أقوال العلماء :</w:t>
      </w:r>
    </w:p>
    <w:p w:rsidR="00CB6351" w:rsidRDefault="00CB6351" w:rsidP="00AD5073">
      <w:pPr>
        <w:jc w:val="both"/>
        <w:rPr>
          <w:b w:val="0"/>
          <w:rtl/>
        </w:rPr>
      </w:pPr>
      <w:r>
        <w:rPr>
          <w:rFonts w:hint="cs"/>
          <w:b w:val="0"/>
          <w:rtl/>
        </w:rPr>
        <w:t xml:space="preserve">1ـ قال الشيخ أبو سعيد المتولي الشافعي الأشعري ( 478هـ ) في كتابه "الغُنية في أصول الدين" ( ص73-74-75 ) ما نصه  :"والغرض من هذا الفصل نفي الحاجة إلى المحل والجهة خلافًا للكرّامية </w:t>
      </w:r>
      <w:proofErr w:type="spellStart"/>
      <w:r>
        <w:rPr>
          <w:rFonts w:hint="cs"/>
          <w:b w:val="0"/>
          <w:rtl/>
        </w:rPr>
        <w:t>والحشوية</w:t>
      </w:r>
      <w:proofErr w:type="spellEnd"/>
      <w:r>
        <w:rPr>
          <w:rFonts w:hint="cs"/>
          <w:b w:val="0"/>
          <w:rtl/>
        </w:rPr>
        <w:t xml:space="preserve"> والمشبهة الذين قالوا إن لله جهة فوق. وأطلق بعضهم القول بأنه جالس على العرش مستقر عليه، تعالى الله عن قولهم ، والدليل على أنه مستغن عن المحل أنه لو افتقر إلى المحل لزم أن يكون المحل قديمًا لأنه قديم، أو يكون حادثًا كما أن المحل حادث، وكلاهما كفر. والدليل عليه أنه لو كان على العرش على ما زعموا، لكان لا يخلو إما أن يكون مِثْل العرش أو أصغر منه أو أكبر، وفي جميع ذلك إثبات التقدير والحد والنهاية وهو كفر. والدليل عليه أنه لو كان في جهة وقدرنا شخصًا أعطاه الله تعالى قوة عظيمة واشتغل بقطع المسافة والصعود إلى فوق لا يخلو إما أن ي</w:t>
      </w:r>
      <w:r w:rsidR="00AD5073">
        <w:rPr>
          <w:rFonts w:hint="cs"/>
          <w:b w:val="0"/>
          <w:rtl/>
        </w:rPr>
        <w:t xml:space="preserve">صل إليه وقتًا ما أو لا يصل إليه ، </w:t>
      </w:r>
      <w:r>
        <w:rPr>
          <w:rFonts w:hint="cs"/>
          <w:b w:val="0"/>
          <w:rtl/>
        </w:rPr>
        <w:t>فإن قالوا لا يصل إليه فهو قول بنفي الصانع لأن كل موجودين بينهما مسافة معلومة، وأحدهما لا يزال يقطع تلك المسافة ولا يصل إليه يدل على أنه ليس بموجود ، فإن قالوا يجوز أن يصل إليه ويحاذيه فيجوز أن يماسه أيضًا، ويلزم من ذلك كفران : أحدهما : قدم العالم، لأنا نستدل على حدوث العالم بالافتراق والاجتماع ، والثاني : اثبات الولد والزوجة" اهـ.</w:t>
      </w:r>
    </w:p>
    <w:p w:rsidR="00CB6351" w:rsidRDefault="00CB6351" w:rsidP="000A7005">
      <w:pPr>
        <w:jc w:val="both"/>
        <w:rPr>
          <w:b w:val="0"/>
          <w:rtl/>
        </w:rPr>
      </w:pPr>
      <w:r>
        <w:rPr>
          <w:rFonts w:hint="cs"/>
          <w:b w:val="0"/>
          <w:rtl/>
        </w:rPr>
        <w:t xml:space="preserve">2ـ وقال الشيخ أبو حامد الغزالي الشافعي الأشعري ( 505هـ ) في كتابه "إحياء علوم الدين" ( ج1 : ص127 ) ما نصه  :"الأصل الرابع : العلم بأنه تعالى ليس بجوهر يتحيَّز، بل يتعالى ويتقدّس عن مناسبة الحيّز، وبُرهانُه أن كل جوهر متحيز فهو مختص بحيِّزه، ولا يخلو من أن يكون ساكنًا فيه أو متحركًا عنه، فلا يخلو عن الحركة أو السكون وهما حادثان، وما لا يخلو عن الحوادث فهو حادث" اهـ </w:t>
      </w:r>
    </w:p>
    <w:p w:rsidR="00CB6351" w:rsidRDefault="00CB6351" w:rsidP="000A7005">
      <w:pPr>
        <w:jc w:val="both"/>
        <w:rPr>
          <w:b w:val="0"/>
          <w:rtl/>
        </w:rPr>
      </w:pPr>
      <w:r>
        <w:rPr>
          <w:rFonts w:hint="cs"/>
          <w:b w:val="0"/>
          <w:rtl/>
        </w:rPr>
        <w:t xml:space="preserve">3ـ وذكر الشيخ أبو المعين النسفي الحنفي ( 508هـ ) في كتابه "تبصرة الأدلة في أصول الدين" ( ج1 : ص174ـ183 ) براهين قاطعة وحججًا ساطعة في رد شبه المجسمة السابقين والوهابية المعاصرين الذين يزعمون </w:t>
      </w:r>
      <w:r>
        <w:rPr>
          <w:rFonts w:hint="cs"/>
          <w:b w:val="0"/>
          <w:rtl/>
        </w:rPr>
        <w:lastRenderedPageBreak/>
        <w:t xml:space="preserve">أنَّ الله اتخذ العرش مستقرًّا ومسكنًا له وكرسيًا يجلس عليه والعياذ بالله من الكفر والخذلان، فقال ما نصه : "وللمجسمة شبه ثلاثة : </w:t>
      </w:r>
    </w:p>
    <w:p w:rsidR="00CB6351" w:rsidRDefault="00CB6351" w:rsidP="000A7005">
      <w:pPr>
        <w:jc w:val="both"/>
        <w:rPr>
          <w:b w:val="0"/>
          <w:rtl/>
        </w:rPr>
      </w:pPr>
      <w:r w:rsidRPr="00AD5073">
        <w:rPr>
          <w:rFonts w:hint="cs"/>
          <w:bCs/>
          <w:rtl/>
        </w:rPr>
        <w:t>[ الشبهة الأولى ]</w:t>
      </w:r>
      <w:r>
        <w:rPr>
          <w:rFonts w:hint="cs"/>
          <w:b w:val="0"/>
          <w:rtl/>
        </w:rPr>
        <w:t xml:space="preserve"> </w:t>
      </w:r>
      <w:r w:rsidR="00AD5073">
        <w:rPr>
          <w:rFonts w:hint="cs"/>
          <w:b w:val="0"/>
          <w:rtl/>
        </w:rPr>
        <w:t xml:space="preserve">: </w:t>
      </w:r>
      <w:r>
        <w:rPr>
          <w:rFonts w:hint="cs"/>
          <w:b w:val="0"/>
          <w:rtl/>
        </w:rPr>
        <w:t xml:space="preserve">قولهم إن الموجودَيْن القائِميْن بالذات لا يخلُوان من أن يكون كل واحد منهما بِجهةٍ من صاحبه ، فنقول وبالله التوفيق : الموجودان القائمان بالذات كل واحد منهما في الشاهد يجوز أن يكون فوق صاحبه والآخر تحته، أتجوّزون هذا في الحق تعالى؟ فإن قالوا : نعم تركوا مذهبهم، فإنهم لا يجوزون أن يكون البارئ جل وعلا تحت العالم، وإن قالوا : لا، أبطلوا دليلهم، فإن قالوا : إنما لم نجوز هذا في الحق تعالى لأن جهة تحت جهة ذم ونقيصة، والبارئ جل وعلا منزه عن النقائص وأوصاف الذم. قيل لهم : فإذًا أثبتم التفرقة بين الشاهد والحق عند وجود دليل التفرقة حيث لم تجوزوا أن يكون الحق تعالى بجهة تحت وإن كان ذلك في الشاهد جائزًا لثبوت دليل التفرقة وهو استحالة النقيصة ووصف الذم على الحق وجواز ذلك على الشاهد، فلم قلتم إن دليل التفرقة فيما نحن فيه لم يوجد؟ بل وجد لِمَا مرّ أنه يوجب الحدوث وهو ممتنع على الحق، جائز بل واجب على الشاهد ، ثم نقول لهم : كون جهة تحت جهة ذم ونقيصة غير مسلَّم، إذ لا نقيصة في ذلك ولا رفعة في علو المكان، إذ كم من حارس فوق السطح وأمير في البيت، وطليعة على ما ارتفع من الأماكن وسلطان في ما انهبط من الأمكنة ، ثم نقول لهم : كل قائم بالذات في الشاهد جوهر وكل جوهر قائم بالذات، </w:t>
      </w:r>
      <w:proofErr w:type="spellStart"/>
      <w:r>
        <w:rPr>
          <w:rFonts w:hint="cs"/>
          <w:b w:val="0"/>
          <w:rtl/>
        </w:rPr>
        <w:t>أفتستدلون</w:t>
      </w:r>
      <w:proofErr w:type="spellEnd"/>
      <w:r>
        <w:rPr>
          <w:rFonts w:hint="cs"/>
          <w:b w:val="0"/>
          <w:rtl/>
        </w:rPr>
        <w:t xml:space="preserve"> بذلك على أن الحق تعالى جوهر؟!، فإن قالوا : نعم فقد تركوا مذهبهم ووافقوا النصارى؛ وإن قالوا : لا، نقضوا دليلهم ، ثم نقول لهم : إنما يجب التعدية من الشاهد إلى الحق إذا تعلق أحد الأمرين بالآخر تعلق العلة بالمعلول كما في العلم والعالِم والحركة والمتحرك، وذلك مما لا يقتصر على مجرد الوجود بل يشترط فيه زيادة شرط وهو أن يستحيل إضافته إلى غيره، ألا يرى أن العالِم كما لا ينفك عن العلم والعلم عن العالِم يستحيل إضافة كونه عالِمًا إلى شيء وراء العلم، فعلم أنه كان عالمًا لأن له علمًا، فوجبت التعدية إلى الحق والجوهرية مع القيام بالذات وإن كانا لا ينفكان في الشاهد، ولكن لما لم يكن جوهرًا لقيامه بالذات بل لكونه أصلاً يتركب منه الجسم، لم يجب تعدية كونه جوهرًا بتعدي كونه قائمًا بالذات، وإذا كان الأمر كذلك فلم قلتم إنهما كانا في الشاهد موجودين قائمين بالذات لأن كل واحد منهما بجهة من صاحبه، أو كان كل واحد منهما بجهة صاحبه لأنهما موجودان قائمان بالذات؟ ثم نقول لهم : لو كانا موجودين قائمين بالذات لأن كل واحد منهما بجهة من صاحبه، لكان الموجود القائم بالذات بالجهة وإن لم يكن معه غيره، ولكان البارئ جلَّ وعلا في الأزل بجهة لأنه كان موجودًا قائمًا بالذات، وهذا محال، إذ الجهة لا تثبت إلا باعتبار غير، ألا يرى أن الجهات كلها محصورة على الست وهي : فوق وتحت وخلف وقدام وعن يمين وعن يسار، وكل جهة منها لن يتصور ثبوتها إلا بمقابلة غيرها، والكل يتركب من الفرد، فإذا كان كل </w:t>
      </w:r>
      <w:r>
        <w:rPr>
          <w:rFonts w:hint="cs"/>
          <w:b w:val="0"/>
          <w:rtl/>
        </w:rPr>
        <w:lastRenderedPageBreak/>
        <w:t>فرد من الجهات لن يتصور إلا بين اثنين، فكان حكم كلية الجهات كذلك لما مَرَّ من حصول المعرفة بالكليات بواسطة الجزئيات، وإذا كان الأمر كذلك كان تعليق الجهة بالوجود والقيام بالذات مع أن كل واحد منهما يثبت باعتبار النفس دون الغير والجهة لا تثبت إلا باعتبار الغير، جهلاً بالحقائق ،  ثم</w:t>
      </w:r>
      <w:r>
        <w:rPr>
          <w:rFonts w:hint="cs"/>
          <w:b w:val="0"/>
        </w:rPr>
        <w:t xml:space="preserve"> </w:t>
      </w:r>
      <w:r>
        <w:rPr>
          <w:rFonts w:hint="cs"/>
          <w:b w:val="0"/>
          <w:rtl/>
        </w:rPr>
        <w:t>يقال لهم :</w:t>
      </w:r>
      <w:r>
        <w:rPr>
          <w:rFonts w:hint="cs"/>
          <w:b w:val="0"/>
        </w:rPr>
        <w:t xml:space="preserve"> </w:t>
      </w:r>
      <w:r>
        <w:rPr>
          <w:rFonts w:hint="cs"/>
          <w:b w:val="0"/>
          <w:rtl/>
        </w:rPr>
        <w:t>أتزعمون</w:t>
      </w:r>
      <w:r>
        <w:rPr>
          <w:rFonts w:hint="cs"/>
          <w:b w:val="0"/>
        </w:rPr>
        <w:t xml:space="preserve"> </w:t>
      </w:r>
      <w:r>
        <w:rPr>
          <w:rFonts w:hint="cs"/>
          <w:b w:val="0"/>
          <w:rtl/>
        </w:rPr>
        <w:t>أن القائمين بالذات يكون كل واحد منهما بجهة من صاحبه على</w:t>
      </w:r>
      <w:r>
        <w:rPr>
          <w:rFonts w:hint="cs"/>
          <w:b w:val="0"/>
        </w:rPr>
        <w:t xml:space="preserve"> </w:t>
      </w:r>
      <w:r>
        <w:rPr>
          <w:rFonts w:hint="cs"/>
          <w:b w:val="0"/>
          <w:rtl/>
        </w:rPr>
        <w:t>الإِطلاق،</w:t>
      </w:r>
      <w:r>
        <w:rPr>
          <w:rFonts w:hint="cs"/>
          <w:b w:val="0"/>
        </w:rPr>
        <w:t xml:space="preserve"> </w:t>
      </w:r>
      <w:r>
        <w:rPr>
          <w:rFonts w:hint="cs"/>
          <w:b w:val="0"/>
          <w:rtl/>
        </w:rPr>
        <w:t>أم بشريطة كون كل واحد منهما محدودًا متناهيًا؟ فإن قالوا : نعم</w:t>
      </w:r>
      <w:r>
        <w:rPr>
          <w:rFonts w:hint="cs"/>
          <w:b w:val="0"/>
        </w:rPr>
        <w:t xml:space="preserve"> </w:t>
      </w:r>
      <w:r>
        <w:rPr>
          <w:rFonts w:hint="cs"/>
          <w:b w:val="0"/>
          <w:rtl/>
        </w:rPr>
        <w:t>على</w:t>
      </w:r>
      <w:r>
        <w:rPr>
          <w:rFonts w:hint="cs"/>
          <w:b w:val="0"/>
        </w:rPr>
        <w:t xml:space="preserve"> </w:t>
      </w:r>
      <w:r>
        <w:rPr>
          <w:rFonts w:hint="cs"/>
          <w:b w:val="0"/>
          <w:rtl/>
        </w:rPr>
        <w:t>الإِطلاق، فلا نسلم، وما استدلوا به من الشاهد فهما محدودان متناهيان</w:t>
      </w:r>
      <w:r>
        <w:rPr>
          <w:b w:val="0"/>
        </w:rPr>
        <w:t xml:space="preserve">. </w:t>
      </w:r>
      <w:r>
        <w:rPr>
          <w:rFonts w:hint="cs"/>
          <w:b w:val="0"/>
          <w:rtl/>
        </w:rPr>
        <w:t>وإن</w:t>
      </w:r>
      <w:r>
        <w:rPr>
          <w:rFonts w:hint="cs"/>
          <w:b w:val="0"/>
        </w:rPr>
        <w:t xml:space="preserve"> </w:t>
      </w:r>
      <w:r>
        <w:rPr>
          <w:rFonts w:hint="cs"/>
          <w:b w:val="0"/>
          <w:rtl/>
        </w:rPr>
        <w:t>قالوا : نقول ذلك بشريطة كون كل واحد منهما محدودًا متناهيًا، فمسلَّم،</w:t>
      </w:r>
      <w:r>
        <w:rPr>
          <w:rFonts w:hint="cs"/>
          <w:b w:val="0"/>
        </w:rPr>
        <w:t xml:space="preserve"> </w:t>
      </w:r>
      <w:r>
        <w:rPr>
          <w:rFonts w:hint="cs"/>
          <w:b w:val="0"/>
          <w:rtl/>
        </w:rPr>
        <w:t>ولكن</w:t>
      </w:r>
      <w:r>
        <w:rPr>
          <w:rFonts w:hint="cs"/>
          <w:b w:val="0"/>
        </w:rPr>
        <w:t xml:space="preserve"> </w:t>
      </w:r>
      <w:r>
        <w:rPr>
          <w:rFonts w:hint="cs"/>
          <w:b w:val="0"/>
          <w:rtl/>
        </w:rPr>
        <w:t>لم قلتم إن البارئ محدود متناه! ثم إنا قد أقمنا الدلالة على</w:t>
      </w:r>
      <w:r>
        <w:rPr>
          <w:rFonts w:hint="cs"/>
          <w:b w:val="0"/>
        </w:rPr>
        <w:t xml:space="preserve"> </w:t>
      </w:r>
      <w:r>
        <w:rPr>
          <w:rFonts w:hint="cs"/>
          <w:b w:val="0"/>
          <w:rtl/>
        </w:rPr>
        <w:t>استحالة</w:t>
      </w:r>
      <w:r>
        <w:rPr>
          <w:rFonts w:hint="cs"/>
          <w:b w:val="0"/>
        </w:rPr>
        <w:t xml:space="preserve"> </w:t>
      </w:r>
      <w:r>
        <w:rPr>
          <w:rFonts w:hint="cs"/>
          <w:b w:val="0"/>
          <w:rtl/>
        </w:rPr>
        <w:t xml:space="preserve">كونه محدودًا متناهيًا، والله الموفِق، </w:t>
      </w:r>
    </w:p>
    <w:p w:rsidR="00CB6351" w:rsidRDefault="00CB6351" w:rsidP="000A7005">
      <w:pPr>
        <w:jc w:val="both"/>
        <w:rPr>
          <w:b w:val="0"/>
          <w:rtl/>
        </w:rPr>
      </w:pPr>
      <w:r w:rsidRPr="00AD5073">
        <w:rPr>
          <w:rFonts w:hint="cs"/>
          <w:bCs/>
          <w:rtl/>
        </w:rPr>
        <w:t>[ وأما الشبهة الثانية التي تعلقوا بها ] :</w:t>
      </w:r>
      <w:r>
        <w:rPr>
          <w:rFonts w:hint="cs"/>
          <w:b w:val="0"/>
          <w:rtl/>
        </w:rPr>
        <w:t xml:space="preserve"> أنه تعالى كان ولا عَالَم ثم خلقه، أخلقه في ذاته أم خارج ذاته؟ وكيفما كان فقد تحققت الجهة ، فنقول وبالله التوفيق : إن هذا شيء بنيتم على ما تضمرون من عقيدتكم الفاسدة أنه تعالى متبعض </w:t>
      </w:r>
      <w:proofErr w:type="spellStart"/>
      <w:r>
        <w:rPr>
          <w:rFonts w:hint="cs"/>
          <w:b w:val="0"/>
          <w:rtl/>
        </w:rPr>
        <w:t>متجزىء</w:t>
      </w:r>
      <w:proofErr w:type="spellEnd"/>
      <w:r>
        <w:rPr>
          <w:rFonts w:hint="cs"/>
          <w:b w:val="0"/>
          <w:rtl/>
        </w:rPr>
        <w:t xml:space="preserve">، وإن كنتم </w:t>
      </w:r>
      <w:proofErr w:type="spellStart"/>
      <w:r>
        <w:rPr>
          <w:rFonts w:hint="cs"/>
          <w:b w:val="0"/>
          <w:rtl/>
        </w:rPr>
        <w:t>تتبرّءُون</w:t>
      </w:r>
      <w:proofErr w:type="spellEnd"/>
      <w:r>
        <w:rPr>
          <w:rFonts w:hint="cs"/>
          <w:b w:val="0"/>
          <w:rtl/>
        </w:rPr>
        <w:t xml:space="preserve"> منه عند قيام الدلالة على بطلان تلك المقالة وتزعمون أنا نعني بالجسم القائم بالذات، وهذه المسألة بنفس المقالة. وما تتمسكون به من الدلالة يهتك عليكم ما أَسْبَلتم من أستاركم ويبدي عن مكنون أسراركم، أما بنفس المقالة فلأن شغل جميع العرش مع عظمته لن يكون إلا </w:t>
      </w:r>
      <w:proofErr w:type="spellStart"/>
      <w:r>
        <w:rPr>
          <w:rFonts w:hint="cs"/>
          <w:b w:val="0"/>
          <w:rtl/>
        </w:rPr>
        <w:t>بمتبعض</w:t>
      </w:r>
      <w:proofErr w:type="spellEnd"/>
      <w:r>
        <w:rPr>
          <w:rFonts w:hint="cs"/>
          <w:b w:val="0"/>
          <w:rtl/>
        </w:rPr>
        <w:t xml:space="preserve"> </w:t>
      </w:r>
      <w:proofErr w:type="spellStart"/>
      <w:r>
        <w:rPr>
          <w:rFonts w:hint="cs"/>
          <w:b w:val="0"/>
          <w:rtl/>
        </w:rPr>
        <w:t>متجزىء</w:t>
      </w:r>
      <w:proofErr w:type="spellEnd"/>
      <w:r>
        <w:rPr>
          <w:rFonts w:hint="cs"/>
          <w:b w:val="0"/>
          <w:rtl/>
        </w:rPr>
        <w:t xml:space="preserve"> على ما قررنا، وأما بالدلالة فلأن الداخل والخارج لن يكون إلا ما هو متبعض </w:t>
      </w:r>
      <w:proofErr w:type="spellStart"/>
      <w:r>
        <w:rPr>
          <w:rFonts w:hint="cs"/>
          <w:b w:val="0"/>
          <w:rtl/>
        </w:rPr>
        <w:t>متجزىء</w:t>
      </w:r>
      <w:proofErr w:type="spellEnd"/>
      <w:r>
        <w:rPr>
          <w:rFonts w:hint="cs"/>
          <w:b w:val="0"/>
          <w:rtl/>
        </w:rPr>
        <w:t xml:space="preserve">، وقيام الدلالة وانضمام ظاهر إجماعكم على بطلان ذلك يغنينا عن الإِطالة في إفساد هذ ه الشبهة والله الموفِق ، وربما يقلبون هذا الكلام ويقولون بأنه تعالى لما كان موجودًا إما أن يكون داخل العالم وإما أن يكون خارج العالم، وليس بداخل العالَم فكان خارجًا منه، وهذا يوجب كونه بجهة منه ، والجواب عن هذا الكلام على نحو ما أجبنا عن الشبهة المتقدمة أن الموصوف بالدخول والخروج هو الجسم </w:t>
      </w:r>
      <w:proofErr w:type="spellStart"/>
      <w:r>
        <w:rPr>
          <w:rFonts w:hint="cs"/>
          <w:b w:val="0"/>
          <w:rtl/>
        </w:rPr>
        <w:t>المتبعض</w:t>
      </w:r>
      <w:proofErr w:type="spellEnd"/>
      <w:r>
        <w:rPr>
          <w:rFonts w:hint="cs"/>
          <w:b w:val="0"/>
          <w:rtl/>
        </w:rPr>
        <w:t xml:space="preserve"> </w:t>
      </w:r>
      <w:proofErr w:type="spellStart"/>
      <w:r>
        <w:rPr>
          <w:rFonts w:hint="cs"/>
          <w:b w:val="0"/>
          <w:rtl/>
        </w:rPr>
        <w:t>المتجزىء</w:t>
      </w:r>
      <w:proofErr w:type="spellEnd"/>
      <w:r>
        <w:rPr>
          <w:rFonts w:hint="cs"/>
          <w:b w:val="0"/>
          <w:rtl/>
        </w:rPr>
        <w:t xml:space="preserve">، فأما ما لا تبعض له ولا تجزؤ فلا يوصف بكونه داخلاً ولا خارجًا، ألا ترى أن العرض القائم بجوهر لا يوصف بكونه داخلاً فيه ولا خارجًا منه؟ فكذا القديم لَمّا لم يكن جسمًا لا يوصف بذلك، فكان هذا الكلام أيضًا مبنيًا على ما يضمرون من عقيدتهم الفاسدة ، وكذا الجواب عما يتعلق به بعضهم أنه تعالى لما كان موجودًا إما أن يكون مماسًّا للعالم أو مباينًا عنه، وأيهما كان ففيه إثبات الجهة، أنَّ ما ذكره من وصف الجسم، وقد قامت الدلالة على بطلان كونه جسمًا، ألا ترى أن العَرَض لا يوصف بكونه مماسًّا للجوهر ولا مباينًا له؟ وهذا كله لبيان أن ما يزعمون ليس من لواحق الوجود، بل هو من لواحق </w:t>
      </w:r>
      <w:proofErr w:type="spellStart"/>
      <w:r>
        <w:rPr>
          <w:rFonts w:hint="cs"/>
          <w:b w:val="0"/>
          <w:rtl/>
        </w:rPr>
        <w:t>التبعض</w:t>
      </w:r>
      <w:proofErr w:type="spellEnd"/>
      <w:r>
        <w:rPr>
          <w:rFonts w:hint="cs"/>
          <w:b w:val="0"/>
          <w:rtl/>
        </w:rPr>
        <w:t xml:space="preserve"> والتجزؤ والتناهي، وهي كلها محال على القديم تعالى، والله الموفِق ، </w:t>
      </w:r>
    </w:p>
    <w:p w:rsidR="00CB6351" w:rsidRDefault="00CB6351" w:rsidP="000A7005">
      <w:pPr>
        <w:jc w:val="both"/>
        <w:rPr>
          <w:b w:val="0"/>
          <w:rtl/>
          <w:lang w:bidi="ar-KW"/>
        </w:rPr>
      </w:pPr>
      <w:r w:rsidRPr="00AD5073">
        <w:rPr>
          <w:rFonts w:hint="cs"/>
          <w:bCs/>
          <w:rtl/>
        </w:rPr>
        <w:lastRenderedPageBreak/>
        <w:t>[ وأما حل الشبهة الثالثة ] :</w:t>
      </w:r>
      <w:r>
        <w:rPr>
          <w:rFonts w:hint="cs"/>
          <w:b w:val="0"/>
          <w:rtl/>
        </w:rPr>
        <w:t xml:space="preserve"> وهي أن الموجودَين لا يعقلان موجودَين إلا وأن يكون أحدهما بجهة صاحبه أو بحيث هو. قلنا : هذا منكم تقسيم للموجودَين، وليس من ضرورة الوجود أحدُ الأمرين، لأنهما إن كانا موجودين لأن أحدهما بجهة صاحبه ينبغي ألا يكون الجوهر وما قام به من العرض موجودَين لأن أحدهما ليس بجهة صاحبه، وإن كانا موجودَين لأن أحدهما بحيث صاحبه، ينبغي ألا يكون الجوهران موجودَين لأن أحدهما ليس بحيث صاحبه، وقد مَرّ ما يوجب بطلان هذا في إبطال قول النصارى : إن الموجود إما أن يكون جوهرًا وإما أن يكون جسمًا وإما أن يكون عرَضًا، والبارئ جل وعلا ليس بجسم ولا عَرَض، فدل أنه جوهر، فإن بطل ذاك بطل هذا، وإن صح هذا صح ذاك، بل كِلا الأمرين باطل لما مَرَّ. والله الموفِّق ، وما يزعمون أنه لا عَدَمَ أشد تحققًا من نفي المذكور من الجهات الست وما لا جهة له لا يتصور وجوده. فنقول : ذكر أبو إسحق </w:t>
      </w:r>
      <w:proofErr w:type="spellStart"/>
      <w:r>
        <w:rPr>
          <w:rFonts w:hint="cs"/>
          <w:b w:val="0"/>
          <w:rtl/>
        </w:rPr>
        <w:t>الإِسفرايني</w:t>
      </w:r>
      <w:proofErr w:type="spellEnd"/>
      <w:r>
        <w:rPr>
          <w:rFonts w:hint="cs"/>
          <w:b w:val="0"/>
          <w:rtl/>
        </w:rPr>
        <w:t xml:space="preserve"> أن السلطان ـ يعني به السلطان محمود بن </w:t>
      </w:r>
      <w:proofErr w:type="spellStart"/>
      <w:r>
        <w:rPr>
          <w:rFonts w:hint="cs"/>
          <w:b w:val="0"/>
          <w:rtl/>
        </w:rPr>
        <w:t>سُبُكتِكين</w:t>
      </w:r>
      <w:proofErr w:type="spellEnd"/>
      <w:r>
        <w:rPr>
          <w:rFonts w:hint="cs"/>
          <w:b w:val="0"/>
          <w:rtl/>
        </w:rPr>
        <w:t xml:space="preserve"> ـ قَبلَ هذا السؤال من القوم من الكرَّامية وألقاه على ابن فورَك، قال وكتب به ابن فورك إليّ ولم يكتب بماذا أجاب، ثم اشتغل أبو إسحق بالجواب، ولم يأت بما هو انفصال عن هذا السؤال بل أتى بما هو ابتداء دليل في </w:t>
      </w:r>
      <w:proofErr w:type="spellStart"/>
      <w:r>
        <w:rPr>
          <w:rFonts w:hint="cs"/>
          <w:b w:val="0"/>
          <w:rtl/>
        </w:rPr>
        <w:t>المسئلة</w:t>
      </w:r>
      <w:proofErr w:type="spellEnd"/>
      <w:r>
        <w:rPr>
          <w:rFonts w:hint="cs"/>
          <w:b w:val="0"/>
          <w:rtl/>
        </w:rPr>
        <w:t xml:space="preserve"> من أنه لو كان بجهة لكان محدودًا، وما جاز عليه التحديد جاز عليه الانقسام والتجزؤ، ولأن ما جاز عليه الجهة جاز عليه الوصل والتركيب وهو أن تتصل به الأجسام، وذا باطل بالإِجماع، ولأنه لو جازت عليه الجهة لجازت إحاطة الأجسام به على نحو ما قررنا، وهذا كله ابتداء الدليل وليس بدفع للسؤال. </w:t>
      </w:r>
      <w:proofErr w:type="spellStart"/>
      <w:r>
        <w:rPr>
          <w:rFonts w:hint="cs"/>
          <w:b w:val="0"/>
          <w:rtl/>
        </w:rPr>
        <w:t>وللكرّامي</w:t>
      </w:r>
      <w:proofErr w:type="spellEnd"/>
      <w:r>
        <w:rPr>
          <w:rFonts w:hint="cs"/>
          <w:b w:val="0"/>
          <w:rtl/>
        </w:rPr>
        <w:t xml:space="preserve"> أن يقول : لو كان ما ذكرتَ من الأدلة يوجب بطلان القول بالجهة لما في إثباتها من إثبات أمارات الحدث، فما ذكرت من الدليل يوجب القول بالجهة لما في الامتناع عن القول به إثبات عدمه، فكما لا يجوز إثبات حدوث ما ثبت قدمه بالدليل لا يجوز نفي ما ثبت وجوده بالدليل. وحلُّ هذا الإِشكال أن يقال : إن النفي عن الجهات كلها يوجب عدم ما هو بجهة من النافي أم عدم ما ليس بجهة منه؟ فإن قال : عدم ما هو بجهة منه، قلنا : نعم، ولكن لم قلتم إن البارئ جل وعلا بجهة من النافي؟ فإن قال : لأنه لو لم يكن بجهة منه لكان معدومًا، فقد عاد إلى ما تقدم من الشبهة، وقد فرغنا بحمد الله عن حلها. وإن قال : النفي عن الجهات يوجب عدم ما ليس بجهة منه، فقد أحال، لأن ذلك لا يوجب عدم النافي وما قام به من الأعراض لما لم يكن بجهة من نفسه، فكذا لا يوجب عدمَ البارئ جل وعلا لأنه ليس بجهة من النافي. فإن قالوا : إذا لم يكن بجهة منه ولا قائمًا به يكون معدومًا، فقد عادوا إلى الشبهة الثالثة، وقد فرغنا من حلها بتوفيق الله تعالى ، والأصل في هذا كله أن ثبوت الصانع جل وعلا وقِدمه عُلِمَ بما لا مدفَعَ له من الدلائل ولا مجال للريب فيه، فقلنا بثبوته وقدمه وعرفنا استحالة ثبوت أمارات الحدث في القديم فنفينا ذلك عنه لما في إثباتها من إثبات حدوث القديم أو بطلان دلائل الحدث، وذلك باطل كله على ما قررنا، وفي إثبات المكان والجهة إثبات دلالة الحدث </w:t>
      </w:r>
      <w:r>
        <w:rPr>
          <w:rFonts w:hint="cs"/>
          <w:b w:val="0"/>
          <w:rtl/>
        </w:rPr>
        <w:lastRenderedPageBreak/>
        <w:t xml:space="preserve">على ما مَرَّ. وليس من ضرورة الوجود إثبات الجهة، لأن نفسي وما قام بها من الأعراض ليست مني بجهة، وهي موجودة، وما كان مني بجهة ليس بقائم بي وهو موجود، وكذا ليس من ضرورة الوجود أن يكون فوقي لوجود ما ليس فوقي، ولا أن يكون تحتي لوجود ما ليس تحتي، وكذا قدامي وخلفي وعن يميني وعن يساري، وإذا ثبت هذا في كل جهة على التعيين ثبت في الجهات كلها، إذ هي متركبة من الأفراد. فإذًا ليس من ضرورة الموجود أن يكون مني بجهة لوجود ما ليس مني بجهة، ولا أن يكون قائمًا بي لوجود ما ليس بقائم بي. وظهر أن قيام الشيء بي وكونه بجهة مني ليسا من لواحق الوجود وضروراته على ما قررنا هذا الكلام في نفي كونه تعالى عرضًا أو جوهرًا أو جسمًا، وخروج الموجود عن هذه المعاني كلها معقول لِمَا بيّنا من الدلائل أن ليس من ضرورة الوجود ثبوت معنى من هذه المعاني كلها لمَا مَرَّ من ثبوت موجود ليس فيه كل معنى من هذه المعاني على التعيين، غير أنه ليس بموهوم لِمَا لم يُحس موجود تعرّى عن هذه المعاني كلها، إذ ما يُشاهد في المحسوسات كلها محدثة وارتفاع دلالة الحدث عن المحدَث محال، وفي الحق تعالى الأمر بخلافه. وليس من ضرورة الارتفاع عن الوهم العدمُ لما ثبت من الدلائل العقلية على الحدوث، وظهور التفرقة بين المعقول والموهوم على ما تقدم ذكره على وجه لا يبقى للمنصف فيه ريبة ، ثم إن الله تعالى أثبت في نفس كل عاقل معاني خارجة عن الوهم لخروجها عن درك الحواس، ويعلم وجودها على وجه لم يكن للشك فيه مدخل لثبوت </w:t>
      </w:r>
      <w:proofErr w:type="spellStart"/>
      <w:r>
        <w:rPr>
          <w:rFonts w:hint="cs"/>
          <w:b w:val="0"/>
          <w:rtl/>
        </w:rPr>
        <w:t>ءاثارها</w:t>
      </w:r>
      <w:proofErr w:type="spellEnd"/>
      <w:r>
        <w:rPr>
          <w:rFonts w:hint="cs"/>
          <w:b w:val="0"/>
          <w:rtl/>
        </w:rPr>
        <w:t xml:space="preserve">، كالعقل والروح والبصر والسمع والشم والذوق، فإن ثبوت هذه المعاني متحقق والأوهام عن الإِحاطة بمائيتها قاصرة لخروجها عن الحواس المؤدية المدركة صور محسوساتها إلى الفكرة، ليصير ذلك حجة على كل من أنكر الصانع مع ظهور الآيات الدالة عليه لخروجه عن التصور في الوهم، ويعلم أن لا مدخل للوهم في معرفة ثبوت الأشياء الغائبة عن الحواس، ومن أراد الوصول إلى ذلك بالوهم ونفي ما لم يتصور فيه مع ظهور ءايات ثبوته فقد عطل الدليل القائم لانعدام ما ليس يصلح دليلاً، فيصير كمن أنكر وجود البياض في جسم مع معاينته ذلك لعدم استدراك ذلك بالسمع، وجهالةُ مَن هذا فعلُه لا يخفى عن الناس، فكذا هذا ، ثم لا فرق بين من أنكر الشيء لخروجه عن الوهم وبين من جعل خروج الشيء عن الوهم دليلاً للعدم، لما فيهما جميعًا [ممن] قصر ثبوت الشيء ووجوده على الوهم، وخروج الموجود عن جميع أمارات الحدث غير موهوم لما لم نعاين موجودًا ليس بمحدث، وإثبات أمارات الحدث في القديم محال، ونفيها عن القديم إخراجُه عن الوهم، وبخروجه عن الوهم يلتحق بالعدم فإذًا لا وجود للقديم، فصارت المجسمة والقائلون بالجهة والجاعلون ما لا يجوز عليه الجهة في حيز العدم قائلين بعدم القديم، فضاهوا الدهرية في نفي الصانع الذي ليس فيه شيء من أمارات الحدث، وساعدوهم بإثبات قِدَمِ من هو متمكن في المكان أو متحيز إلى جهة في إثبات قِدم من تحققت أمارات حدوثه، وبإثبات القِدَم للعالَم نفي الصانع. فإذًا عند الوقوف على هذه الحقائق علم أنهم هم النافون </w:t>
      </w:r>
      <w:r>
        <w:rPr>
          <w:rFonts w:hint="cs"/>
          <w:b w:val="0"/>
          <w:rtl/>
        </w:rPr>
        <w:lastRenderedPageBreak/>
        <w:t xml:space="preserve">للصانع في الحقيقة دون من أثبته ونفى عنه الجهة والتمكن اللذين هما من أمارات الحدث. والله الموفِّق ، وهذا هو الجواب عن قولهم : إن الناس مجبولون على العلم بأنه تعالى في جهة العلو، حتى إنهم لو تُركوا وما هم عليه جُبلوا لاعتقدوا أن صانعهم في جهة العلو. فإنا نقول لهم : إن عنيتم بهذا من لم يرض عقله بالتدبر والتفكر ولم يتمهر في معرفة الحقائق بإدمان النظر والتأمل، فمسلّم أنه بهواه يعتقد أن صانعه بجهة منه، لِمَا أنه لا يعرف أن التحيز بجهةٍ من أمارات الحدث وهي منفية عن القديم، ولما يرى أن ما ليس بقائم به يكون منه بجهة، ثم يرى صفاء الأجرام العلوية وشرف الأجسام النيرة في الحس فظن جهلاً منه أنه تعالى لا بد من كونه بتلك الجهة منه لخروج ما ليس بقائم به ولا بجهة منه عن الوهم، وفضيلة تلك الجهة على سائر الجهات عنده. وإن عنيتم به الحذّاق من العلماء العارفين بالفَرق بين الجائز والممتنع والممكن والمحال فغير مسلّم، إذ هؤلاء يبنون الأمر على الدليل دون الوهم، وقد قام الدليل عندهم على استحالة كونه تعالى في جهة. والله الموفِّق ، وتعلقهم بالإِجماع برفع الأيدي إلى السماء عند المناجاة والدعاء باطلٌ، لما ليس في ذلك دليل كونه تعالى في تلك الجهة، هذا كما أنهم أمروا بالتوجه في الصلاة إلى الكعبة وليس هو في الكعبة، وأمروا برمي أبصارهم إلى موضع سجودهم حالة القيام في الصلاة بعد نزول قوله تعالى : { قد أفلح المؤمنون * الذين هم في صلاتهم خاشعون } [سورة المؤمنون : 1.2] بعدما كانوا يصلون شاخصة أبصارهم نحو السماء، وليس هو في الأرض، وكذا حالة السجود أمروا بوضع الوجوه على الأرض، وليس هو تعالى تحت الأرض، فكذا هذا. وكذا </w:t>
      </w:r>
      <w:proofErr w:type="spellStart"/>
      <w:r>
        <w:rPr>
          <w:rFonts w:hint="cs"/>
          <w:b w:val="0"/>
          <w:rtl/>
        </w:rPr>
        <w:t>المتحري</w:t>
      </w:r>
      <w:proofErr w:type="spellEnd"/>
      <w:r>
        <w:rPr>
          <w:rFonts w:hint="cs"/>
          <w:b w:val="0"/>
          <w:rtl/>
        </w:rPr>
        <w:t xml:space="preserve"> يصلي إلى المشرق واليمن والشام، وليس هو تعالى في هذه الجهات. ثم هو يعبد كما في هذه المواضع ويُحتمل أنه تعالى أمر بالتوجه إلى هذه المواضع المختلفة عند اختلاف الأحوال ليندفع وهْم تحيزه في جهة ويصير ذلك دليلاً لمن عرفه أنه ليس بجهة منا. وقيل إن العرش جُعل قِبلة للقلوب عند الدعاء كما جعلت الكعبة قبلة للأبدان في حالة الصلاة. واستعمال لفظة الإِنزال والتنزيل منصرف إلى الآتي </w:t>
      </w:r>
      <w:proofErr w:type="spellStart"/>
      <w:r>
        <w:rPr>
          <w:rFonts w:hint="cs"/>
          <w:b w:val="0"/>
          <w:rtl/>
        </w:rPr>
        <w:t>بالقرءان</w:t>
      </w:r>
      <w:proofErr w:type="spellEnd"/>
      <w:r>
        <w:rPr>
          <w:rFonts w:hint="cs"/>
          <w:b w:val="0"/>
          <w:rtl/>
        </w:rPr>
        <w:t>، فأما القرءان فلا يوصف بالانتقال من مكان إلى مكان، والآتي به وهو جبريل عليه السلام كان ينزل من جهة العلو لما أن مقامه كان بتلك الجهة. والله الموفِّق.</w:t>
      </w:r>
      <w:r>
        <w:rPr>
          <w:rFonts w:hint="cs"/>
          <w:b w:val="0"/>
          <w:rtl/>
        </w:rPr>
        <w:br/>
        <w:t xml:space="preserve">فأما تعلقهم بتلك الآيات فنقول في ذلك : إنّا ثبَّتنا بالآية المحكمة التي لا تحتمل التأويل، وبالدلائل العقلية التي لا احتمال فيها أن تمكنه في مكان مخصوص أو الأمكنة كلها محال، فلا يجوز إبطال هذه الدلائل بما تلوا من الآيات المحتملة ضروبًا من التأويلات بل يجب حملها على ما يوافق الدلائل المحكمة دفعًا للتناقض عن دلائل الحكيم الخبير جلت أسماؤه، يحقق هذا أن حمل الآيات على ظواهرها والامتناع عن صرفها إلى ما تحتمله من التأويل يوجب تناقضًا فاحشًا في كتاب الله تعالى، وبنفيه استدل الله تعالى على أن القرءان من عنده بقوله تعالى : { ولو كان من عند غير الله لوجدوا فيه اختلافًا كثيرًا } [سورة النساء : 82]، وبيانه أنه تعالى قال في ءاية : { الرحمن على </w:t>
      </w:r>
      <w:r>
        <w:rPr>
          <w:rFonts w:hint="cs"/>
          <w:b w:val="0"/>
          <w:rtl/>
        </w:rPr>
        <w:lastRenderedPageBreak/>
        <w:t>العرش استوى } [سورة طه : 5]، وقال في ءاية أخرى : { ءأمنتم من في السماء } [سورة الملك : 19]، وقال في ءاية أخرى : { ما يكون من نجوى ثالثة إلا هو رابعهم } [سورة المجادلة : 7]، وقال في ءاية أخرى : { إن ربّك لبالمرصاد } [سورة الفجر : 14]، وقال في ءاية أخرى : { ألا إنه بكل شيء محيط } [سورة فصلت : 54]، ثم لا وجه إلى القول بأنه على العرش وأنه في السماء وأنه بالمشرق وعند المتناجين وبالمغرب والروم والزنج والهند والعراق، بل في كل بلدة وقرية في حالة واحدة عند المتناجين في هذه الأمكنة في ساعة ولا في ساعات بالتحول والتنقل لاستحالة الحركة عليه، وأنه بالمرصاد وأنه محيط بكل شيء من جوانبه الأربع فيصير كالحقّة لكل شيء، لما في كون شيء واحد في الأمكنة الكثيرة من الامتناع ، وليس من يُجري بعض هذه الآيات على الظاهر ويصرف ما وراء ذلك إلى ما عنده من التأويل بأولى من صاحبه الذي يرى في تعيين المكان خلاف رأيه. فإذًا ظهرت صحة ما ادعيناه من تعذر حمل الآيات على الظاهر، ووجوب الصرف إلى ما يصح من التأويلات". انتهى كلام النسفي.</w:t>
      </w:r>
      <w:r>
        <w:rPr>
          <w:rFonts w:hint="cs"/>
          <w:b w:val="0"/>
        </w:rPr>
        <w:t xml:space="preserve"> </w:t>
      </w:r>
      <w:r>
        <w:rPr>
          <w:b w:val="0"/>
        </w:rPr>
        <w:t>4</w:t>
      </w:r>
      <w:r>
        <w:rPr>
          <w:rFonts w:hint="cs"/>
          <w:b w:val="0"/>
          <w:rtl/>
        </w:rPr>
        <w:t>ـ</w:t>
      </w:r>
      <w:r>
        <w:rPr>
          <w:rFonts w:hint="cs"/>
          <w:b w:val="0"/>
        </w:rPr>
        <w:t xml:space="preserve"> </w:t>
      </w:r>
      <w:r>
        <w:rPr>
          <w:rFonts w:hint="cs"/>
          <w:b w:val="0"/>
          <w:rtl/>
        </w:rPr>
        <w:t>وقال</w:t>
      </w:r>
      <w:r>
        <w:rPr>
          <w:rFonts w:hint="cs"/>
          <w:b w:val="0"/>
        </w:rPr>
        <w:t xml:space="preserve"> </w:t>
      </w:r>
      <w:r>
        <w:rPr>
          <w:rFonts w:hint="cs"/>
          <w:b w:val="0"/>
          <w:rtl/>
        </w:rPr>
        <w:t>الشيخ أبو نصر عبد الرحيم بن عبد الكريم المعروف بابن القشيري</w:t>
      </w:r>
      <w:r>
        <w:rPr>
          <w:rFonts w:hint="cs"/>
          <w:b w:val="0"/>
        </w:rPr>
        <w:t xml:space="preserve"> </w:t>
      </w:r>
      <w:r>
        <w:rPr>
          <w:b w:val="0"/>
        </w:rPr>
        <w:t>( 514</w:t>
      </w:r>
      <w:r>
        <w:rPr>
          <w:rFonts w:hint="cs"/>
          <w:b w:val="0"/>
          <w:rtl/>
        </w:rPr>
        <w:t>هـ )</w:t>
      </w:r>
      <w:r>
        <w:rPr>
          <w:rFonts w:hint="cs"/>
          <w:b w:val="0"/>
        </w:rPr>
        <w:t xml:space="preserve"> </w:t>
      </w:r>
      <w:r>
        <w:rPr>
          <w:rFonts w:hint="cs"/>
          <w:b w:val="0"/>
          <w:rtl/>
        </w:rPr>
        <w:t>عند بيان جواز تأويل الاستواء بالقهر ما نصه ( إتحاف السادة</w:t>
      </w:r>
      <w:r>
        <w:rPr>
          <w:rFonts w:hint="cs"/>
          <w:b w:val="0"/>
        </w:rPr>
        <w:t xml:space="preserve"> </w:t>
      </w:r>
      <w:r>
        <w:rPr>
          <w:rFonts w:hint="cs"/>
          <w:b w:val="0"/>
          <w:rtl/>
        </w:rPr>
        <w:t>المتقين</w:t>
      </w:r>
      <w:r>
        <w:rPr>
          <w:rFonts w:hint="cs"/>
          <w:b w:val="0"/>
        </w:rPr>
        <w:t xml:space="preserve"> </w:t>
      </w:r>
      <w:r>
        <w:rPr>
          <w:rFonts w:hint="cs"/>
          <w:b w:val="0"/>
          <w:rtl/>
        </w:rPr>
        <w:t>للزبيدي</w:t>
      </w:r>
      <w:r>
        <w:rPr>
          <w:rFonts w:hint="cs"/>
          <w:b w:val="0"/>
        </w:rPr>
        <w:t xml:space="preserve"> </w:t>
      </w:r>
      <w:r>
        <w:rPr>
          <w:rFonts w:hint="cs"/>
          <w:b w:val="0"/>
          <w:rtl/>
        </w:rPr>
        <w:t>ج2 : 108-109 )  :"ولو أشْعر ما قلنا توهم غلبته لأشْعر</w:t>
      </w:r>
      <w:r>
        <w:rPr>
          <w:rFonts w:hint="cs"/>
          <w:b w:val="0"/>
        </w:rPr>
        <w:t xml:space="preserve"> </w:t>
      </w:r>
      <w:r>
        <w:rPr>
          <w:rFonts w:hint="cs"/>
          <w:b w:val="0"/>
          <w:rtl/>
        </w:rPr>
        <w:t>قوله : { وهو</w:t>
      </w:r>
      <w:r>
        <w:rPr>
          <w:rFonts w:hint="cs"/>
          <w:b w:val="0"/>
        </w:rPr>
        <w:t xml:space="preserve"> </w:t>
      </w:r>
      <w:r>
        <w:rPr>
          <w:rFonts w:hint="cs"/>
          <w:b w:val="0"/>
          <w:rtl/>
        </w:rPr>
        <w:t>القاهر فوق عباده } [سورة الأنعام : 61] بذلك أيضًا حتى يقال كان</w:t>
      </w:r>
      <w:r>
        <w:rPr>
          <w:rFonts w:hint="cs"/>
          <w:b w:val="0"/>
        </w:rPr>
        <w:t xml:space="preserve"> </w:t>
      </w:r>
      <w:r>
        <w:rPr>
          <w:rFonts w:hint="cs"/>
          <w:b w:val="0"/>
          <w:rtl/>
        </w:rPr>
        <w:t>مقهورًا</w:t>
      </w:r>
      <w:r>
        <w:rPr>
          <w:rFonts w:hint="cs"/>
          <w:b w:val="0"/>
        </w:rPr>
        <w:t xml:space="preserve"> </w:t>
      </w:r>
      <w:r>
        <w:rPr>
          <w:rFonts w:hint="cs"/>
          <w:b w:val="0"/>
          <w:rtl/>
        </w:rPr>
        <w:t>قبلَ خلقِ العباد، هيهاتَ، إذ لم يكن للعباد وجودٌ قبلَ خلقِه</w:t>
      </w:r>
      <w:r>
        <w:rPr>
          <w:rFonts w:hint="cs"/>
          <w:b w:val="0"/>
        </w:rPr>
        <w:t xml:space="preserve"> </w:t>
      </w:r>
      <w:r>
        <w:rPr>
          <w:rFonts w:hint="cs"/>
          <w:b w:val="0"/>
          <w:rtl/>
        </w:rPr>
        <w:t>إيّاهم،</w:t>
      </w:r>
      <w:r>
        <w:rPr>
          <w:rFonts w:hint="cs"/>
          <w:b w:val="0"/>
        </w:rPr>
        <w:t xml:space="preserve"> </w:t>
      </w:r>
      <w:r>
        <w:rPr>
          <w:rFonts w:hint="cs"/>
          <w:b w:val="0"/>
          <w:rtl/>
        </w:rPr>
        <w:t>بل لو كان الأمر على ما توهمَه الجهلةُ مِنْ أنه استواءٌ بالذاتِ</w:t>
      </w:r>
      <w:r>
        <w:rPr>
          <w:rFonts w:hint="cs"/>
          <w:b w:val="0"/>
        </w:rPr>
        <w:t xml:space="preserve"> </w:t>
      </w:r>
      <w:r>
        <w:rPr>
          <w:rFonts w:hint="cs"/>
          <w:b w:val="0"/>
          <w:rtl/>
        </w:rPr>
        <w:t>لأشعر</w:t>
      </w:r>
      <w:r>
        <w:rPr>
          <w:rFonts w:hint="cs"/>
          <w:b w:val="0"/>
        </w:rPr>
        <w:t xml:space="preserve"> </w:t>
      </w:r>
      <w:r>
        <w:rPr>
          <w:rFonts w:hint="cs"/>
          <w:b w:val="0"/>
          <w:rtl/>
        </w:rPr>
        <w:t>ذلك بالتغيُّر واعوجاج سابقٍ على وقتِ الاستواء، فإن البارئ تعالى</w:t>
      </w:r>
      <w:r>
        <w:rPr>
          <w:rFonts w:hint="cs"/>
          <w:b w:val="0"/>
        </w:rPr>
        <w:t xml:space="preserve"> </w:t>
      </w:r>
      <w:r>
        <w:rPr>
          <w:rFonts w:hint="cs"/>
          <w:b w:val="0"/>
          <w:rtl/>
        </w:rPr>
        <w:t>كان</w:t>
      </w:r>
      <w:r>
        <w:rPr>
          <w:rFonts w:hint="cs"/>
          <w:b w:val="0"/>
        </w:rPr>
        <w:t xml:space="preserve"> </w:t>
      </w:r>
      <w:r>
        <w:rPr>
          <w:rFonts w:hint="cs"/>
          <w:b w:val="0"/>
          <w:rtl/>
        </w:rPr>
        <w:t>موجودًا قبلَ العرش. ومَنْ أنصفَ عَلِمَ أنّ قولَ مَن يقول : العرشُ</w:t>
      </w:r>
      <w:r>
        <w:rPr>
          <w:rFonts w:hint="cs"/>
          <w:b w:val="0"/>
        </w:rPr>
        <w:t xml:space="preserve"> </w:t>
      </w:r>
      <w:r>
        <w:rPr>
          <w:rFonts w:hint="cs"/>
          <w:b w:val="0"/>
          <w:rtl/>
        </w:rPr>
        <w:t>بالربِّ</w:t>
      </w:r>
      <w:r>
        <w:rPr>
          <w:rFonts w:hint="cs"/>
          <w:b w:val="0"/>
        </w:rPr>
        <w:t xml:space="preserve"> </w:t>
      </w:r>
      <w:r>
        <w:rPr>
          <w:rFonts w:hint="cs"/>
          <w:b w:val="0"/>
          <w:rtl/>
        </w:rPr>
        <w:t>استوى أمثلُ مِن قول مَن يقول : الربُّ بالعرشِ استوى، فالربُّ</w:t>
      </w:r>
      <w:r>
        <w:rPr>
          <w:rFonts w:hint="cs"/>
          <w:b w:val="0"/>
        </w:rPr>
        <w:t xml:space="preserve"> </w:t>
      </w:r>
      <w:r>
        <w:rPr>
          <w:rFonts w:hint="cs"/>
          <w:b w:val="0"/>
          <w:rtl/>
        </w:rPr>
        <w:t>إذًا</w:t>
      </w:r>
      <w:r>
        <w:rPr>
          <w:rFonts w:hint="cs"/>
          <w:b w:val="0"/>
        </w:rPr>
        <w:t xml:space="preserve"> </w:t>
      </w:r>
      <w:r>
        <w:rPr>
          <w:rFonts w:hint="cs"/>
          <w:b w:val="0"/>
          <w:rtl/>
        </w:rPr>
        <w:t>موصوفٌ بالعُلُو وفوقية الرتبةِ والعظمةِ منزهٌ عن الكون في المكان</w:t>
      </w:r>
      <w:r>
        <w:rPr>
          <w:rFonts w:hint="cs"/>
          <w:b w:val="0"/>
        </w:rPr>
        <w:t xml:space="preserve"> </w:t>
      </w:r>
      <w:r>
        <w:rPr>
          <w:rFonts w:hint="cs"/>
          <w:b w:val="0"/>
          <w:rtl/>
        </w:rPr>
        <w:t>وعن</w:t>
      </w:r>
      <w:r>
        <w:rPr>
          <w:rFonts w:hint="cs"/>
          <w:b w:val="0"/>
        </w:rPr>
        <w:t xml:space="preserve"> </w:t>
      </w:r>
      <w:r>
        <w:rPr>
          <w:rFonts w:hint="cs"/>
          <w:b w:val="0"/>
          <w:rtl/>
        </w:rPr>
        <w:t>المحاذاة" اهـ. ثم قال : "وقد نَبَغَت نابغةٌ من الرَّعاعِ لولا</w:t>
      </w:r>
      <w:r>
        <w:rPr>
          <w:rFonts w:hint="cs"/>
          <w:b w:val="0"/>
        </w:rPr>
        <w:t xml:space="preserve"> </w:t>
      </w:r>
      <w:r>
        <w:rPr>
          <w:rFonts w:hint="cs"/>
          <w:b w:val="0"/>
          <w:rtl/>
        </w:rPr>
        <w:t>استنزالُهم</w:t>
      </w:r>
      <w:r>
        <w:rPr>
          <w:rFonts w:hint="cs"/>
          <w:b w:val="0"/>
        </w:rPr>
        <w:t xml:space="preserve"> </w:t>
      </w:r>
      <w:r>
        <w:rPr>
          <w:rFonts w:hint="cs"/>
          <w:b w:val="0"/>
          <w:rtl/>
        </w:rPr>
        <w:t>للعوامِ بما يقربُ مِن أفهامهم ويُتصوّرُ في أوهامِهم</w:t>
      </w:r>
      <w:r>
        <w:rPr>
          <w:rFonts w:hint="cs"/>
          <w:b w:val="0"/>
        </w:rPr>
        <w:t xml:space="preserve"> </w:t>
      </w:r>
      <w:proofErr w:type="spellStart"/>
      <w:r>
        <w:rPr>
          <w:rFonts w:hint="cs"/>
          <w:b w:val="0"/>
          <w:rtl/>
        </w:rPr>
        <w:t>لأَجْلَلْتُ</w:t>
      </w:r>
      <w:proofErr w:type="spellEnd"/>
      <w:r>
        <w:rPr>
          <w:rFonts w:hint="cs"/>
          <w:b w:val="0"/>
        </w:rPr>
        <w:t xml:space="preserve"> </w:t>
      </w:r>
      <w:r>
        <w:rPr>
          <w:rFonts w:hint="cs"/>
          <w:b w:val="0"/>
          <w:rtl/>
        </w:rPr>
        <w:t>هذا المكتوب عن تلطيخه بذكرهم. يقولون : نحن نأخذُ بالظاهر</w:t>
      </w:r>
      <w:r>
        <w:rPr>
          <w:rFonts w:hint="cs"/>
          <w:b w:val="0"/>
        </w:rPr>
        <w:t xml:space="preserve"> </w:t>
      </w:r>
      <w:r>
        <w:rPr>
          <w:rFonts w:hint="cs"/>
          <w:b w:val="0"/>
          <w:rtl/>
        </w:rPr>
        <w:t>ونجري</w:t>
      </w:r>
      <w:r>
        <w:rPr>
          <w:rFonts w:hint="cs"/>
          <w:b w:val="0"/>
        </w:rPr>
        <w:t xml:space="preserve"> </w:t>
      </w:r>
      <w:r>
        <w:rPr>
          <w:rFonts w:hint="cs"/>
          <w:b w:val="0"/>
          <w:rtl/>
        </w:rPr>
        <w:t xml:space="preserve">الآياتِ الموهمةَ تشبيهًا والأخبارَ </w:t>
      </w:r>
      <w:proofErr w:type="spellStart"/>
      <w:r>
        <w:rPr>
          <w:rFonts w:hint="cs"/>
          <w:b w:val="0"/>
          <w:rtl/>
        </w:rPr>
        <w:t>المقتضية</w:t>
      </w:r>
      <w:proofErr w:type="spellEnd"/>
      <w:r>
        <w:rPr>
          <w:rFonts w:hint="cs"/>
          <w:b w:val="0"/>
          <w:rtl/>
        </w:rPr>
        <w:t xml:space="preserve"> حدًّا وعُضوًا على</w:t>
      </w:r>
      <w:r>
        <w:rPr>
          <w:rFonts w:hint="cs"/>
          <w:b w:val="0"/>
        </w:rPr>
        <w:t xml:space="preserve"> </w:t>
      </w:r>
      <w:r>
        <w:rPr>
          <w:rFonts w:hint="cs"/>
          <w:b w:val="0"/>
          <w:rtl/>
        </w:rPr>
        <w:t>الظاهر</w:t>
      </w:r>
      <w:r>
        <w:rPr>
          <w:rFonts w:hint="cs"/>
          <w:b w:val="0"/>
        </w:rPr>
        <w:t xml:space="preserve"> </w:t>
      </w:r>
      <w:r>
        <w:rPr>
          <w:rFonts w:hint="cs"/>
          <w:b w:val="0"/>
          <w:rtl/>
        </w:rPr>
        <w:t>ولا يجوز أن نطرقَ التأويلَ إلى شيء مِن ذلك، ويتمسكون بقول الله</w:t>
      </w:r>
      <w:r>
        <w:rPr>
          <w:rFonts w:hint="cs"/>
          <w:b w:val="0"/>
        </w:rPr>
        <w:t xml:space="preserve"> </w:t>
      </w:r>
      <w:r>
        <w:rPr>
          <w:rFonts w:hint="cs"/>
          <w:b w:val="0"/>
          <w:rtl/>
        </w:rPr>
        <w:t>تعالى :</w:t>
      </w:r>
      <w:r>
        <w:rPr>
          <w:rFonts w:hint="cs"/>
          <w:b w:val="0"/>
        </w:rPr>
        <w:t xml:space="preserve"> </w:t>
      </w:r>
      <w:r>
        <w:rPr>
          <w:rFonts w:hint="cs"/>
          <w:b w:val="0"/>
          <w:rtl/>
        </w:rPr>
        <w:t xml:space="preserve"> { وما يعلم تأويلَه إلا الله } [سورة ءال عمران : 7]. وهؤلاء والذي</w:t>
      </w:r>
      <w:r>
        <w:rPr>
          <w:rFonts w:hint="cs"/>
          <w:b w:val="0"/>
        </w:rPr>
        <w:t xml:space="preserve"> </w:t>
      </w:r>
      <w:r>
        <w:rPr>
          <w:rFonts w:hint="cs"/>
          <w:b w:val="0"/>
          <w:rtl/>
        </w:rPr>
        <w:t>أرواحنا</w:t>
      </w:r>
      <w:r>
        <w:rPr>
          <w:rFonts w:hint="cs"/>
          <w:b w:val="0"/>
        </w:rPr>
        <w:t xml:space="preserve"> </w:t>
      </w:r>
      <w:r>
        <w:rPr>
          <w:rFonts w:hint="cs"/>
          <w:b w:val="0"/>
          <w:rtl/>
        </w:rPr>
        <w:t>بيده أضَرُّ على الإسلام من اليهود والنصارى والمجوس وعَبَدةِ</w:t>
      </w:r>
      <w:r>
        <w:rPr>
          <w:rFonts w:hint="cs"/>
          <w:b w:val="0"/>
        </w:rPr>
        <w:t xml:space="preserve"> </w:t>
      </w:r>
      <w:r>
        <w:rPr>
          <w:rFonts w:hint="cs"/>
          <w:b w:val="0"/>
          <w:rtl/>
        </w:rPr>
        <w:t>الأوثانِ،</w:t>
      </w:r>
      <w:r>
        <w:rPr>
          <w:rFonts w:hint="cs"/>
          <w:b w:val="0"/>
        </w:rPr>
        <w:t xml:space="preserve"> </w:t>
      </w:r>
      <w:r>
        <w:rPr>
          <w:rFonts w:hint="cs"/>
          <w:b w:val="0"/>
          <w:rtl/>
        </w:rPr>
        <w:t>لأن ضلالاتِ الكفارِ ظاهرةٌ يَتَجَنَّبُها المسلمون، وهؤلاء</w:t>
      </w:r>
      <w:r>
        <w:rPr>
          <w:rFonts w:hint="cs"/>
          <w:b w:val="0"/>
        </w:rPr>
        <w:t xml:space="preserve"> </w:t>
      </w:r>
      <w:r>
        <w:rPr>
          <w:rFonts w:hint="cs"/>
          <w:b w:val="0"/>
          <w:rtl/>
        </w:rPr>
        <w:t>أَتَوا</w:t>
      </w:r>
      <w:r>
        <w:rPr>
          <w:rFonts w:hint="cs"/>
          <w:b w:val="0"/>
        </w:rPr>
        <w:t xml:space="preserve"> </w:t>
      </w:r>
      <w:r>
        <w:rPr>
          <w:rFonts w:hint="cs"/>
          <w:b w:val="0"/>
          <w:rtl/>
        </w:rPr>
        <w:t>الدينَ والعوامَّ مِن طريقٍ يَغْتَرُّ به المُسْتَضعفُون،</w:t>
      </w:r>
      <w:r>
        <w:rPr>
          <w:rFonts w:hint="cs"/>
          <w:b w:val="0"/>
        </w:rPr>
        <w:t xml:space="preserve"> </w:t>
      </w:r>
      <w:r>
        <w:rPr>
          <w:rFonts w:hint="cs"/>
          <w:b w:val="0"/>
          <w:rtl/>
        </w:rPr>
        <w:t>فأَوْحَوا</w:t>
      </w:r>
      <w:r>
        <w:rPr>
          <w:rFonts w:hint="cs"/>
          <w:b w:val="0"/>
        </w:rPr>
        <w:t xml:space="preserve"> </w:t>
      </w:r>
      <w:r>
        <w:rPr>
          <w:rFonts w:hint="cs"/>
          <w:b w:val="0"/>
          <w:rtl/>
        </w:rPr>
        <w:t>إلى أوليائهم بهذه البدع وأَحَلُّوا في قلوبهم وصفَ المعبودِ</w:t>
      </w:r>
      <w:r>
        <w:rPr>
          <w:rFonts w:hint="cs"/>
          <w:b w:val="0"/>
        </w:rPr>
        <w:t xml:space="preserve"> </w:t>
      </w:r>
      <w:r>
        <w:rPr>
          <w:rFonts w:hint="cs"/>
          <w:b w:val="0"/>
          <w:rtl/>
        </w:rPr>
        <w:t>سبحانَه</w:t>
      </w:r>
      <w:r>
        <w:rPr>
          <w:rFonts w:hint="cs"/>
          <w:b w:val="0"/>
        </w:rPr>
        <w:t xml:space="preserve"> </w:t>
      </w:r>
      <w:r>
        <w:rPr>
          <w:rFonts w:hint="cs"/>
          <w:b w:val="0"/>
          <w:rtl/>
        </w:rPr>
        <w:t>بالأعضاء والجوارح والركوب والنزول والاتكاء والاستلقاءِ</w:t>
      </w:r>
      <w:r>
        <w:rPr>
          <w:rFonts w:hint="cs"/>
          <w:b w:val="0"/>
        </w:rPr>
        <w:t xml:space="preserve"> </w:t>
      </w:r>
      <w:r>
        <w:rPr>
          <w:rFonts w:hint="cs"/>
          <w:b w:val="0"/>
          <w:rtl/>
        </w:rPr>
        <w:t>والاستواء</w:t>
      </w:r>
      <w:r>
        <w:rPr>
          <w:rFonts w:hint="cs"/>
          <w:b w:val="0"/>
        </w:rPr>
        <w:t xml:space="preserve"> </w:t>
      </w:r>
      <w:r>
        <w:rPr>
          <w:rFonts w:hint="cs"/>
          <w:b w:val="0"/>
          <w:rtl/>
        </w:rPr>
        <w:t>بالذات والترددِ في الجهات، فمن أَصْغى إلى ظاهرهم يبادرُ</w:t>
      </w:r>
      <w:r>
        <w:rPr>
          <w:rFonts w:hint="cs"/>
          <w:b w:val="0"/>
        </w:rPr>
        <w:t xml:space="preserve"> </w:t>
      </w:r>
      <w:r>
        <w:rPr>
          <w:rFonts w:hint="cs"/>
          <w:b w:val="0"/>
          <w:rtl/>
        </w:rPr>
        <w:t>بوهمِه</w:t>
      </w:r>
      <w:r>
        <w:rPr>
          <w:rFonts w:hint="cs"/>
          <w:b w:val="0"/>
        </w:rPr>
        <w:t xml:space="preserve"> </w:t>
      </w:r>
      <w:r>
        <w:rPr>
          <w:rFonts w:hint="cs"/>
          <w:b w:val="0"/>
          <w:rtl/>
        </w:rPr>
        <w:t>إلى تخيّلِ المحسوسات فاعتقدَ الفضائحَ فسالَ به السيلُ وهو لا</w:t>
      </w:r>
      <w:r>
        <w:rPr>
          <w:rFonts w:hint="cs"/>
          <w:b w:val="0"/>
        </w:rPr>
        <w:t xml:space="preserve"> </w:t>
      </w:r>
      <w:r>
        <w:rPr>
          <w:rFonts w:hint="cs"/>
          <w:b w:val="0"/>
          <w:rtl/>
        </w:rPr>
        <w:t>يَدْري</w:t>
      </w:r>
      <w:r>
        <w:rPr>
          <w:b w:val="0"/>
        </w:rPr>
        <w:t xml:space="preserve">" </w:t>
      </w:r>
      <w:r>
        <w:rPr>
          <w:rFonts w:hint="cs"/>
          <w:b w:val="0"/>
          <w:rtl/>
        </w:rPr>
        <w:t>اهـ</w:t>
      </w:r>
      <w:r>
        <w:rPr>
          <w:rFonts w:hint="cs"/>
          <w:b w:val="0"/>
        </w:rPr>
        <w:t xml:space="preserve"> </w:t>
      </w:r>
      <w:r>
        <w:rPr>
          <w:rFonts w:hint="cs"/>
          <w:b w:val="0"/>
          <w:rtl/>
          <w:lang w:bidi="ar-KW"/>
        </w:rPr>
        <w:t xml:space="preserve">، </w:t>
      </w:r>
    </w:p>
    <w:p w:rsidR="00BF6720" w:rsidRDefault="00CB6351" w:rsidP="000A7005">
      <w:pPr>
        <w:jc w:val="both"/>
        <w:rPr>
          <w:b w:val="0"/>
          <w:rtl/>
        </w:rPr>
      </w:pPr>
      <w:r>
        <w:rPr>
          <w:rFonts w:hint="cs"/>
          <w:b w:val="0"/>
          <w:rtl/>
        </w:rPr>
        <w:lastRenderedPageBreak/>
        <w:t xml:space="preserve">5ـ وقد نص الإمام المحدث الحافظ المفسر عبد الرحمن بن الجوزي الحنبلي ( 597هـ ) على نفي التحيز في المكان والاتصال والانفصال والاجتماع والافتراق عن الله تعالى، وردّ في كتابه "الباز الأشهب" على ابن </w:t>
      </w:r>
      <w:proofErr w:type="spellStart"/>
      <w:r>
        <w:rPr>
          <w:rFonts w:hint="cs"/>
          <w:b w:val="0"/>
          <w:rtl/>
        </w:rPr>
        <w:t>الزاغوني</w:t>
      </w:r>
      <w:proofErr w:type="spellEnd"/>
      <w:r>
        <w:rPr>
          <w:rFonts w:hint="cs"/>
          <w:b w:val="0"/>
          <w:rtl/>
        </w:rPr>
        <w:t xml:space="preserve"> المجسم الذي قال : "فلما قال ـ تعالى ـ  { ثمّ استوى } [سورة الأعراف : 54] علمنا اختصاصه بتلك الجهة"، وقال ابن </w:t>
      </w:r>
      <w:proofErr w:type="spellStart"/>
      <w:r>
        <w:rPr>
          <w:rFonts w:hint="cs"/>
          <w:b w:val="0"/>
          <w:rtl/>
        </w:rPr>
        <w:t>الزاغوني</w:t>
      </w:r>
      <w:proofErr w:type="spellEnd"/>
      <w:r>
        <w:rPr>
          <w:rFonts w:hint="cs"/>
          <w:b w:val="0"/>
          <w:rtl/>
        </w:rPr>
        <w:t xml:space="preserve"> أيضا والعياذ بالله  :"ولا بد أن يكون لذاته نهايةٌ وغاية يعلمها" قال ابن الجوزي ما نصه  :"قلتُ : هذا رجلٌ لا يدري ما يقول، لأنه إذا قَدّر غايةً وفصلاً بين الخالق والمخلوق فقد حدده وأقر بأنه جسم وهو يقول في كتابه إنه ليس بجوهر لأن الجوهر ما يتحيز، ثم يثبت له مكانًا يتحيز فيه ، قلت : ـ أي ابن الجوزي ـ وهذا كلام جهل من قائله وتشبيه محض فما عرف هذا الشيخ ما يجب للخالق تعالى وما يستحيل عليه، فإن وجوده تعالى ليس كوجود الجواهر والأجسام التي لا بد لها من حيز، والتحت والفوق إنما يكون فيما يُقابَل ويحاذَى، ومن ضرورة المحاذِي أن يكون أكبر من </w:t>
      </w:r>
      <w:proofErr w:type="spellStart"/>
      <w:r>
        <w:rPr>
          <w:rFonts w:hint="cs"/>
          <w:b w:val="0"/>
          <w:rtl/>
        </w:rPr>
        <w:t>المحاذَى</w:t>
      </w:r>
      <w:proofErr w:type="spellEnd"/>
      <w:r>
        <w:rPr>
          <w:rFonts w:hint="cs"/>
          <w:b w:val="0"/>
          <w:rtl/>
        </w:rPr>
        <w:t xml:space="preserve"> أو أصغر أو مثله، وأن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المماسةَ والمباينة، فإن أجازوا هذا عليه قالوا بجواز حدوثه، وإن منعوا هذا عليه لم يبق لنا طريق لإثبات حدوث الجواهر، ومتى قدّرنا مستغنيًا عن المحل ومحتاجًا إلى الحيز، ثم قلنا : إما أن يكونا متجاورين أو متباينين كان ذلك محالاً، فإن التجاور والتباينَ من لوازم التّحيز في المتحيّزات ، وقد ثبت أن الاجتماع والافتراق من لوازم التحيز،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ومن جاورَ أو باين فقد تناهى ذاتًا والتناهي إذا اختص بمقدار استدعى مخصِّصًا، وكذا ينبغي أن يقال ليس بداخلٍ في العالم وليس بخارجٍ منه، لأن الدخول والخروج من لوازم المتحيزات فهما كالحركة والسكون وسائر الأعراض التي تختصُّ بالأجرام. وأما قولهم خلق الأماكن لا في ذاته فثبت انفصاله عنها قلنا : ذاته المقدس لا يَقبل أن يُخلَق فيه شيء ولا أن يحل فيه شيء، وقد حملهم الحِسُّ على التشبيه والتخليط حتى قال بعضهم إنما ذكَر الاستواء على العرش لأنه أقرب الموجودات إليه، وهذا جهل أيضًا لأن قرب المسافة لا يتصور إلا في جسم، ويَعِزُّ علينا كيف يُنْسَبُ هذا القائل إلى مذهبنا. واحتج بعضهم بأنه على العرش بقوله تعالى :  { إِلَيْهِ يَصْعَدُ الْكَلِمُ الطَّيِّبُ وَالْعَمَلُ الصَّالِحُ يَرْفَعُهُ } [سورة فاطر : 10] وبقوله : { وَهُوَ الْقَاهِرُ فَوْقَ عِبَادِهِ } [سورة الأنعام : 18] وجعلوا ذلك فوقية حسيّة ونسوا أن الفوقية الحسية إنما تكون لجسم أو جوهر، وأن الفوقية قد تطلق لعلو المرتبة فيقال : فلان فوق فلان، ثم إنه كما قال تعالى : { فوق عباده } قال تعالى  : { وهو معكم }، فمن حملها على العلم حمل خصمُه الاستواء على القهر، وذهبت طائفة إلى أن الله تعالى على عرشه وقد ملأهُ والأشْبَه أنه مماس للعرش والكرسي موضِعُ قدميه. </w:t>
      </w:r>
      <w:r>
        <w:rPr>
          <w:rFonts w:hint="cs"/>
          <w:b w:val="0"/>
          <w:rtl/>
        </w:rPr>
        <w:lastRenderedPageBreak/>
        <w:t>قلت : المماسة إنما تقع بين جسمين وما أبقى هذا في التجسيم بقية" انتهى كلام الحافظ ابن الجوزي ولقد أجاد وشفى وكفى. 6ـ وقال المفسّر فخر الدين الرازي ( 606هـ ) ما نصه : "فلو كان علوّ الله تعالى بسبب المكان لكان علو المكان الذي بسببه حصل هذا العلوّ لله تعالى صفة ذاتية، ولكان حصول هذا العلوّ لله تعالى حصولاً بتبعية حصوله في المكان، فكان علو المكان أتم وأكمل من علو ذات الله تعالى، فيكون علو الله ناقصًا وعلوّ غيره كاملا وذلك محال" اهـ.</w:t>
      </w:r>
    </w:p>
    <w:p w:rsidR="00CB6351" w:rsidRDefault="00CB6351" w:rsidP="00BF6720">
      <w:pPr>
        <w:jc w:val="both"/>
        <w:rPr>
          <w:b w:val="0"/>
          <w:rtl/>
        </w:rPr>
      </w:pPr>
      <w:r>
        <w:rPr>
          <w:rFonts w:hint="cs"/>
          <w:b w:val="0"/>
          <w:rtl/>
        </w:rPr>
        <w:t>7ـ وقال أيضًا عند تفسير ءاية  : { الرحمنُ على العرشِ استوى } [سورة طه : 5] ما نصه  :"المسألة الثانية : المشبهة تعلقت بهذه الآية في أن معبودهم جالس على العرش وهذا باطل بالعقل والنقل من وجوه : ( أحدها ) : أنه سبحانه وتعالى كان ولا عرش ولا مكان، ولما خلق الخلق لم يحتجْ إلى مكان بل كان غنيًّا عنه، فهو بالصفة التي لم يزل عليها إلا أن يزعُمَ زاعم أنه لم يزل مع الله عرش ، و ( ثانيها ) : أن الجالس على العرش لا بد وأن يكون الجزء الحاصل منه في يمين العرش غير الحاصل في يسار العرش، فيكون في نفسه مؤلَّفًا مركَّبًا، وكل ما كان كذلك احتاج إلى المؤلِّف والمركِّب، وذلك محال ، و ( ثالثها ) : أن الجالس على العرش إما أن يكون متمكنًا من الانتقال والحركة أو لا يُمْكِنُه ذلك، فإن كان الأول فقد صار محل الحركة والسكون فيكون مُحْدَثًا لا محالة، وإن كان الثاني كان كالمربوط بل كان كالزَّمِن بل أسوأ حالاً منه، فإن الزَّمِنَ إذا شاء الحركة في رأسه وحدقته أمك</w:t>
      </w:r>
      <w:r w:rsidR="00BF6720">
        <w:rPr>
          <w:rFonts w:hint="cs"/>
          <w:b w:val="0"/>
          <w:rtl/>
        </w:rPr>
        <w:t xml:space="preserve">نه ذلك وهو غير ممكن على معبودهم ، و ( </w:t>
      </w:r>
      <w:r>
        <w:rPr>
          <w:rFonts w:hint="cs"/>
          <w:b w:val="0"/>
          <w:rtl/>
        </w:rPr>
        <w:t xml:space="preserve">رابعها </w:t>
      </w:r>
      <w:r w:rsidR="00BF6720">
        <w:rPr>
          <w:rFonts w:hint="cs"/>
          <w:b w:val="0"/>
          <w:rtl/>
        </w:rPr>
        <w:t xml:space="preserve">) </w:t>
      </w:r>
      <w:r>
        <w:rPr>
          <w:rFonts w:hint="cs"/>
          <w:b w:val="0"/>
          <w:rtl/>
        </w:rPr>
        <w:t xml:space="preserve">: هو أن معبودهم إما أن يحصل في كل مكان أو في مكان دون مكان، فإن حصل في كل مكان لزمهم أن يحصل في مكان النجاسات والقاذورات وذلك لا يقوله عاقل، وإن حصل في مكان دون مكان افتقر إلى مخصص يخصِّصه بذلك المكان فيكون محتاجًا وهو على الله محال" اهـ. 8ـ وقال سيف الدين </w:t>
      </w:r>
      <w:proofErr w:type="spellStart"/>
      <w:r>
        <w:rPr>
          <w:rFonts w:hint="cs"/>
          <w:b w:val="0"/>
          <w:rtl/>
        </w:rPr>
        <w:t>الآمدي</w:t>
      </w:r>
      <w:proofErr w:type="spellEnd"/>
      <w:r>
        <w:rPr>
          <w:rFonts w:hint="cs"/>
          <w:b w:val="0"/>
          <w:rtl/>
        </w:rPr>
        <w:t xml:space="preserve"> ( 631هـ ) في كتابه "غاية المرام" ما نصه : "فإن قيل ما نشاهده منَ الموجودات ليس إلا أجسامًا وأعراضًا، وإثبات قسم ثالث مما لا نعقِله، وإذا كانت الموجودات منحصرة فيما ذكرناه فلا جائز أن يكون البارئ عرضًا لأن العرض مفتقِر إلى الجسم والبارئ لا يفتقِر إلى شيء، وإلا كان المفتقرُ إليه أشرفَ منه وهو محال، وإذا بطل أن يكون عرضًا بقي أن يكون جسمًا ، ( قلنا ) : منشأ الخبط ههنا إنما هو من الوهم لإعطاء الحق حكم الشاهد والحكم على غير المحسوس بما حكم به على المحسوس، وهو كاذب غير صادق، فإن الوهم قد يرتمي إلى أنه لا جسم إلا في مكان بناء على الشاهد، وإن شهد العقل بأن العالم لا في مكان لكَون البرهان قد دلَّ على نهايته، بل وقد يشتد وهم بعض الناس بحيث يقضي به على العقل، وذلك كمن ينفِر عن المبيت في بيت فيه ميت لتوهمه أنه يتحرك أو يقوم، وإن كان عقله يقضي بانتفاء ذلك، فإذًا اللبيب من ترك الوهم جانبًا ولم يتخذ غير البرهان والدليل صاحبًا. وإذا عرف أن مستند ذلك ليس إلا مجرد الوهم، فطريق كشف الخيال إنما هو </w:t>
      </w:r>
      <w:r>
        <w:rPr>
          <w:rFonts w:hint="cs"/>
          <w:b w:val="0"/>
          <w:rtl/>
        </w:rPr>
        <w:lastRenderedPageBreak/>
        <w:t xml:space="preserve">بالنظر في البرهان فإنا قد بيَّنا أنه لا بد من موجودٍ هو </w:t>
      </w:r>
      <w:proofErr w:type="spellStart"/>
      <w:r>
        <w:rPr>
          <w:rFonts w:hint="cs"/>
          <w:b w:val="0"/>
          <w:rtl/>
        </w:rPr>
        <w:t>مُبدىء</w:t>
      </w:r>
      <w:proofErr w:type="spellEnd"/>
      <w:r>
        <w:rPr>
          <w:rFonts w:hint="cs"/>
          <w:b w:val="0"/>
          <w:rtl/>
        </w:rPr>
        <w:t xml:space="preserve"> الكائنات، وبيَّنا أنه لا جائز أن يكون له مثل من الموجودات شاهدًا ولا غائبًا، ومع تسليم هاتين القاعدتين يتبين أن ما يقضي به الوهم لا حاصل له. ثم لو لزم أن يكون جسمًا كما في الشاهد للزم أن يكون حادثًا كما في الشاهد وهو ممتنع لما سبق، وليس هو عرضًا وإلا لافتقر إلى مقوم يقومه لوجوده، إذ العرض لا معنى له إلا ما وجوده في موضوع، وذلك أيضًا محال" اهـ</w:t>
      </w:r>
    </w:p>
    <w:p w:rsidR="00CB6351" w:rsidRDefault="00CB6351" w:rsidP="00AD5073">
      <w:pPr>
        <w:jc w:val="both"/>
        <w:rPr>
          <w:b w:val="0"/>
          <w:rtl/>
          <w:lang w:bidi="ar-KW"/>
        </w:rPr>
      </w:pPr>
      <w:r>
        <w:t>9</w:t>
      </w:r>
      <w:r>
        <w:rPr>
          <w:rFonts w:hint="cs"/>
          <w:b w:val="0"/>
          <w:rtl/>
        </w:rPr>
        <w:t>ـ</w:t>
      </w:r>
      <w:r>
        <w:rPr>
          <w:rFonts w:hint="cs"/>
        </w:rPr>
        <w:t xml:space="preserve"> </w:t>
      </w:r>
      <w:r>
        <w:rPr>
          <w:rFonts w:hint="cs"/>
          <w:b w:val="0"/>
          <w:rtl/>
        </w:rPr>
        <w:t>وقال</w:t>
      </w:r>
      <w:r>
        <w:rPr>
          <w:rFonts w:hint="cs"/>
        </w:rPr>
        <w:t xml:space="preserve"> </w:t>
      </w:r>
      <w:r>
        <w:rPr>
          <w:rFonts w:hint="cs"/>
          <w:b w:val="0"/>
          <w:rtl/>
        </w:rPr>
        <w:t>أيضًا مبيِّنًا أن الله يستحيل عليه التحيّز في جهة من الجهات ما</w:t>
      </w:r>
      <w:r>
        <w:rPr>
          <w:rFonts w:hint="cs"/>
        </w:rPr>
        <w:t xml:space="preserve"> </w:t>
      </w:r>
      <w:r>
        <w:rPr>
          <w:rFonts w:hint="cs"/>
          <w:b w:val="0"/>
          <w:rtl/>
        </w:rPr>
        <w:t>نصه :</w:t>
      </w:r>
      <w:r>
        <w:t xml:space="preserve"> "</w:t>
      </w:r>
      <w:r>
        <w:rPr>
          <w:rFonts w:hint="cs"/>
          <w:b w:val="0"/>
          <w:rtl/>
        </w:rPr>
        <w:t>لو كان في جهة لم يخل إما أن يكون في كل جهة أو في جهة واحدة، فإن</w:t>
      </w:r>
      <w:r>
        <w:rPr>
          <w:rFonts w:hint="cs"/>
        </w:rPr>
        <w:t xml:space="preserve"> </w:t>
      </w:r>
      <w:r>
        <w:rPr>
          <w:rFonts w:hint="cs"/>
          <w:b w:val="0"/>
          <w:rtl/>
        </w:rPr>
        <w:t>كان</w:t>
      </w:r>
      <w:r>
        <w:rPr>
          <w:rFonts w:hint="cs"/>
        </w:rPr>
        <w:t xml:space="preserve"> </w:t>
      </w:r>
      <w:r>
        <w:rPr>
          <w:rFonts w:hint="cs"/>
          <w:b w:val="0"/>
          <w:rtl/>
        </w:rPr>
        <w:t>في كل جهة فلا جهة لنا إلا والرب فيها، وهو محال، وإن كان في جهة</w:t>
      </w:r>
      <w:r>
        <w:rPr>
          <w:rFonts w:hint="cs"/>
        </w:rPr>
        <w:t xml:space="preserve"> </w:t>
      </w:r>
      <w:r>
        <w:rPr>
          <w:rFonts w:hint="cs"/>
          <w:b w:val="0"/>
          <w:rtl/>
        </w:rPr>
        <w:t>مخصوصة،</w:t>
      </w:r>
      <w:r>
        <w:rPr>
          <w:rFonts w:hint="cs"/>
        </w:rPr>
        <w:t xml:space="preserve"> </w:t>
      </w:r>
      <w:r>
        <w:rPr>
          <w:rFonts w:hint="cs"/>
          <w:b w:val="0"/>
          <w:rtl/>
        </w:rPr>
        <w:t>فإما أن يستحقها لذاته أو لمخصص، لا جائز أن يستحقها لذاته، إذ</w:t>
      </w:r>
      <w:r>
        <w:rPr>
          <w:rFonts w:hint="cs"/>
        </w:rPr>
        <w:t xml:space="preserve"> </w:t>
      </w:r>
      <w:r>
        <w:rPr>
          <w:rFonts w:hint="cs"/>
          <w:b w:val="0"/>
          <w:rtl/>
        </w:rPr>
        <w:t>نسبة</w:t>
      </w:r>
      <w:r>
        <w:rPr>
          <w:rFonts w:hint="cs"/>
        </w:rPr>
        <w:t xml:space="preserve"> </w:t>
      </w:r>
      <w:r>
        <w:rPr>
          <w:rFonts w:hint="cs"/>
          <w:b w:val="0"/>
          <w:rtl/>
        </w:rPr>
        <w:t>سائر الجهات إليه على وتيرة واحدة، فإذًا لا بد من مُخصصٍ، وإذ ذاك</w:t>
      </w:r>
      <w:r>
        <w:rPr>
          <w:rFonts w:hint="cs"/>
        </w:rPr>
        <w:t xml:space="preserve"> </w:t>
      </w:r>
      <w:r>
        <w:rPr>
          <w:rFonts w:hint="cs"/>
          <w:b w:val="0"/>
          <w:rtl/>
        </w:rPr>
        <w:t>فالمحال</w:t>
      </w:r>
      <w:r>
        <w:rPr>
          <w:rFonts w:hint="cs"/>
        </w:rPr>
        <w:t xml:space="preserve"> </w:t>
      </w:r>
      <w:r>
        <w:rPr>
          <w:rFonts w:hint="cs"/>
          <w:b w:val="0"/>
          <w:rtl/>
        </w:rPr>
        <w:t>لازم من وجهين :</w:t>
      </w:r>
      <w:r w:rsidR="00AD5073">
        <w:rPr>
          <w:rFonts w:hint="cs"/>
          <w:rtl/>
        </w:rPr>
        <w:t xml:space="preserve"> ( </w:t>
      </w:r>
      <w:r>
        <w:rPr>
          <w:rFonts w:hint="cs"/>
          <w:b w:val="0"/>
          <w:rtl/>
        </w:rPr>
        <w:t>الأول</w:t>
      </w:r>
      <w:r w:rsidR="00AD5073">
        <w:rPr>
          <w:rFonts w:hint="cs"/>
          <w:b w:val="0"/>
          <w:rtl/>
        </w:rPr>
        <w:t xml:space="preserve"> )</w:t>
      </w:r>
      <w:r>
        <w:rPr>
          <w:rFonts w:hint="cs"/>
          <w:b w:val="0"/>
          <w:rtl/>
        </w:rPr>
        <w:t xml:space="preserve"> :</w:t>
      </w:r>
      <w:r>
        <w:rPr>
          <w:rFonts w:hint="cs"/>
        </w:rPr>
        <w:t xml:space="preserve"> </w:t>
      </w:r>
      <w:r>
        <w:rPr>
          <w:rFonts w:hint="cs"/>
          <w:b w:val="0"/>
          <w:rtl/>
        </w:rPr>
        <w:t>أن المخصص إما أن يكون قديمًا أو</w:t>
      </w:r>
      <w:r>
        <w:rPr>
          <w:rFonts w:hint="cs"/>
        </w:rPr>
        <w:t xml:space="preserve"> </w:t>
      </w:r>
      <w:r>
        <w:rPr>
          <w:rFonts w:hint="cs"/>
          <w:b w:val="0"/>
          <w:rtl/>
        </w:rPr>
        <w:t>حادثًا،</w:t>
      </w:r>
      <w:r>
        <w:rPr>
          <w:rFonts w:hint="cs"/>
        </w:rPr>
        <w:t xml:space="preserve"> </w:t>
      </w:r>
      <w:r>
        <w:rPr>
          <w:rFonts w:hint="cs"/>
          <w:b w:val="0"/>
          <w:rtl/>
        </w:rPr>
        <w:t>فإن كان قديمًا لزم منه اجتماع قديمين وهو محال، وإن كان حادثًا</w:t>
      </w:r>
      <w:r>
        <w:rPr>
          <w:rFonts w:hint="cs"/>
        </w:rPr>
        <w:t xml:space="preserve"> </w:t>
      </w:r>
      <w:r>
        <w:rPr>
          <w:rFonts w:hint="cs"/>
          <w:b w:val="0"/>
          <w:rtl/>
        </w:rPr>
        <w:t>استدعى</w:t>
      </w:r>
      <w:r>
        <w:rPr>
          <w:rFonts w:hint="cs"/>
        </w:rPr>
        <w:t xml:space="preserve"> </w:t>
      </w:r>
      <w:r>
        <w:rPr>
          <w:rFonts w:hint="cs"/>
          <w:b w:val="0"/>
          <w:rtl/>
        </w:rPr>
        <w:t>في نفسه مخصصًا ءاخر، وذلك يفضي إلى التسلسل وهو ممتنع</w:t>
      </w:r>
      <w:r w:rsidR="00AD5073">
        <w:rPr>
          <w:rFonts w:hint="cs"/>
          <w:rtl/>
        </w:rPr>
        <w:t xml:space="preserve"> ، ( </w:t>
      </w:r>
      <w:r>
        <w:rPr>
          <w:rFonts w:hint="cs"/>
          <w:b w:val="0"/>
          <w:rtl/>
        </w:rPr>
        <w:t>الوجه</w:t>
      </w:r>
      <w:r>
        <w:rPr>
          <w:rFonts w:hint="cs"/>
        </w:rPr>
        <w:t xml:space="preserve"> </w:t>
      </w:r>
      <w:r>
        <w:rPr>
          <w:rFonts w:hint="cs"/>
          <w:b w:val="0"/>
          <w:rtl/>
        </w:rPr>
        <w:t xml:space="preserve">الثاني </w:t>
      </w:r>
      <w:r w:rsidR="00AD5073">
        <w:rPr>
          <w:rFonts w:hint="cs"/>
          <w:b w:val="0"/>
          <w:rtl/>
        </w:rPr>
        <w:t xml:space="preserve">) </w:t>
      </w:r>
      <w:r>
        <w:rPr>
          <w:rFonts w:hint="cs"/>
          <w:b w:val="0"/>
          <w:rtl/>
        </w:rPr>
        <w:t>:</w:t>
      </w:r>
      <w:r>
        <w:rPr>
          <w:rFonts w:hint="cs"/>
        </w:rPr>
        <w:t xml:space="preserve"> </w:t>
      </w:r>
      <w:r>
        <w:rPr>
          <w:rFonts w:hint="cs"/>
          <w:b w:val="0"/>
          <w:rtl/>
        </w:rPr>
        <w:t>هو أن الاختصاص بالجهة صفة للرب تعالى قائمة بذاته، أي على قول</w:t>
      </w:r>
      <w:r>
        <w:rPr>
          <w:rFonts w:hint="cs"/>
        </w:rPr>
        <w:t xml:space="preserve"> </w:t>
      </w:r>
      <w:r>
        <w:rPr>
          <w:rFonts w:hint="cs"/>
          <w:b w:val="0"/>
          <w:rtl/>
        </w:rPr>
        <w:t>معتقد</w:t>
      </w:r>
      <w:r>
        <w:rPr>
          <w:rFonts w:hint="cs"/>
        </w:rPr>
        <w:t xml:space="preserve"> </w:t>
      </w:r>
      <w:r>
        <w:rPr>
          <w:rFonts w:hint="cs"/>
          <w:b w:val="0"/>
          <w:rtl/>
        </w:rPr>
        <w:t>الجهة في الله، ولو افتقرت إلى مخصص لكانت في نفسها ممكنة، لأن كل</w:t>
      </w:r>
      <w:r>
        <w:rPr>
          <w:rFonts w:hint="cs"/>
        </w:rPr>
        <w:t xml:space="preserve"> </w:t>
      </w:r>
      <w:r>
        <w:rPr>
          <w:rFonts w:hint="cs"/>
          <w:b w:val="0"/>
          <w:rtl/>
        </w:rPr>
        <w:t>ما</w:t>
      </w:r>
      <w:r>
        <w:rPr>
          <w:rFonts w:hint="cs"/>
        </w:rPr>
        <w:t xml:space="preserve"> </w:t>
      </w:r>
      <w:r>
        <w:rPr>
          <w:rFonts w:hint="cs"/>
          <w:b w:val="0"/>
          <w:rtl/>
        </w:rPr>
        <w:t>افتقر في وجوده إلى غيره فهو باعتبار ذاته ممكن، وذلك يوجب كون البارئ</w:t>
      </w:r>
      <w:r>
        <w:rPr>
          <w:rFonts w:hint="cs"/>
        </w:rPr>
        <w:t xml:space="preserve"> </w:t>
      </w:r>
      <w:r>
        <w:rPr>
          <w:rFonts w:hint="cs"/>
          <w:b w:val="0"/>
          <w:rtl/>
        </w:rPr>
        <w:t>ممكنًا</w:t>
      </w:r>
      <w:r>
        <w:rPr>
          <w:rFonts w:hint="cs"/>
        </w:rPr>
        <w:t xml:space="preserve"> </w:t>
      </w:r>
      <w:r>
        <w:rPr>
          <w:rFonts w:hint="cs"/>
          <w:b w:val="0"/>
          <w:rtl/>
        </w:rPr>
        <w:t>بالنسبة إلى بعض جهاته، والواجب بذاته يجب أن يكون واجبًا من جميع</w:t>
      </w:r>
      <w:r>
        <w:rPr>
          <w:rFonts w:hint="cs"/>
        </w:rPr>
        <w:t xml:space="preserve"> </w:t>
      </w:r>
      <w:r>
        <w:rPr>
          <w:rFonts w:hint="cs"/>
          <w:b w:val="0"/>
          <w:rtl/>
        </w:rPr>
        <w:t>جهاته</w:t>
      </w:r>
      <w:r>
        <w:t xml:space="preserve">" </w:t>
      </w:r>
      <w:r>
        <w:rPr>
          <w:rFonts w:hint="cs"/>
          <w:b w:val="0"/>
          <w:rtl/>
        </w:rPr>
        <w:t>اهـ</w:t>
      </w:r>
      <w:r>
        <w:t>.</w:t>
      </w:r>
    </w:p>
    <w:p w:rsidR="00CB6351" w:rsidRDefault="00CB6351" w:rsidP="000A7005">
      <w:pPr>
        <w:jc w:val="both"/>
        <w:rPr>
          <w:b w:val="0"/>
          <w:rtl/>
          <w:lang w:bidi="ar-KW"/>
        </w:rPr>
      </w:pPr>
      <w:r>
        <w:t>10</w:t>
      </w:r>
      <w:r>
        <w:rPr>
          <w:rFonts w:hint="cs"/>
          <w:b w:val="0"/>
          <w:rtl/>
        </w:rPr>
        <w:t>ـ</w:t>
      </w:r>
      <w:r>
        <w:rPr>
          <w:rFonts w:hint="cs"/>
        </w:rPr>
        <w:t xml:space="preserve"> </w:t>
      </w:r>
      <w:r>
        <w:rPr>
          <w:rFonts w:hint="cs"/>
          <w:b w:val="0"/>
          <w:rtl/>
        </w:rPr>
        <w:t>وقال</w:t>
      </w:r>
      <w:r>
        <w:rPr>
          <w:rFonts w:hint="cs"/>
        </w:rPr>
        <w:t xml:space="preserve"> </w:t>
      </w:r>
      <w:r>
        <w:rPr>
          <w:rFonts w:hint="cs"/>
          <w:b w:val="0"/>
          <w:rtl/>
        </w:rPr>
        <w:t>السبكي</w:t>
      </w:r>
      <w:r>
        <w:rPr>
          <w:rFonts w:hint="cs"/>
        </w:rPr>
        <w:t xml:space="preserve"> </w:t>
      </w:r>
      <w:r>
        <w:rPr>
          <w:rFonts w:hint="cs"/>
          <w:b w:val="0"/>
          <w:rtl/>
        </w:rPr>
        <w:t>الشافعي  :"صانع العالم لا يكون في جهة لأنه لو كان في جهة لكان في</w:t>
      </w:r>
      <w:r>
        <w:rPr>
          <w:rFonts w:hint="cs"/>
        </w:rPr>
        <w:t xml:space="preserve"> </w:t>
      </w:r>
      <w:r>
        <w:rPr>
          <w:rFonts w:hint="cs"/>
          <w:b w:val="0"/>
          <w:rtl/>
        </w:rPr>
        <w:t>مكان</w:t>
      </w:r>
      <w:r>
        <w:rPr>
          <w:rFonts w:hint="cs"/>
        </w:rPr>
        <w:t xml:space="preserve"> </w:t>
      </w:r>
      <w:r>
        <w:rPr>
          <w:rFonts w:hint="cs"/>
          <w:b w:val="0"/>
          <w:rtl/>
        </w:rPr>
        <w:t xml:space="preserve">ضرورة أنها المكان أو </w:t>
      </w:r>
      <w:proofErr w:type="spellStart"/>
      <w:r>
        <w:rPr>
          <w:rFonts w:hint="cs"/>
          <w:b w:val="0"/>
          <w:rtl/>
        </w:rPr>
        <w:t>المستلزمة</w:t>
      </w:r>
      <w:proofErr w:type="spellEnd"/>
      <w:r>
        <w:rPr>
          <w:rFonts w:hint="cs"/>
          <w:b w:val="0"/>
          <w:rtl/>
        </w:rPr>
        <w:t xml:space="preserve"> له، ولو كان في مكان لكان متحيزًا</w:t>
      </w:r>
      <w:r>
        <w:rPr>
          <w:rFonts w:hint="cs"/>
        </w:rPr>
        <w:t xml:space="preserve"> </w:t>
      </w:r>
      <w:r>
        <w:rPr>
          <w:rFonts w:hint="cs"/>
          <w:b w:val="0"/>
          <w:rtl/>
        </w:rPr>
        <w:t>ولو</w:t>
      </w:r>
      <w:r>
        <w:rPr>
          <w:rFonts w:hint="cs"/>
        </w:rPr>
        <w:t xml:space="preserve"> </w:t>
      </w:r>
      <w:r>
        <w:rPr>
          <w:rFonts w:hint="cs"/>
          <w:b w:val="0"/>
          <w:rtl/>
        </w:rPr>
        <w:t>كان متحيزًا لكان مفتقِرًا إلى حيّزه ومكانه فلا يكون واجب الوجود</w:t>
      </w:r>
      <w:r>
        <w:rPr>
          <w:rFonts w:hint="cs"/>
        </w:rPr>
        <w:t xml:space="preserve"> </w:t>
      </w:r>
      <w:r>
        <w:rPr>
          <w:rFonts w:hint="cs"/>
          <w:b w:val="0"/>
          <w:rtl/>
        </w:rPr>
        <w:t>وثبت</w:t>
      </w:r>
      <w:r>
        <w:rPr>
          <w:rFonts w:hint="cs"/>
        </w:rPr>
        <w:t xml:space="preserve"> </w:t>
      </w:r>
      <w:r>
        <w:rPr>
          <w:rFonts w:hint="cs"/>
          <w:b w:val="0"/>
          <w:rtl/>
        </w:rPr>
        <w:t>أنه واجب الوجود وهذا خُلْفٌ، وأيضًا فلو كان في جهة فإما في كل</w:t>
      </w:r>
      <w:r>
        <w:rPr>
          <w:rFonts w:hint="cs"/>
        </w:rPr>
        <w:t xml:space="preserve"> </w:t>
      </w:r>
      <w:r>
        <w:rPr>
          <w:rFonts w:hint="cs"/>
          <w:b w:val="0"/>
          <w:rtl/>
        </w:rPr>
        <w:t>الجهات</w:t>
      </w:r>
      <w:r>
        <w:rPr>
          <w:rFonts w:hint="cs"/>
        </w:rPr>
        <w:t xml:space="preserve"> </w:t>
      </w:r>
      <w:r>
        <w:rPr>
          <w:rFonts w:hint="cs"/>
          <w:b w:val="0"/>
          <w:rtl/>
        </w:rPr>
        <w:t>وهو محال وشنيع، وإما في البعض فيلزم الاختصاص المستلزم للافتقار</w:t>
      </w:r>
      <w:r>
        <w:rPr>
          <w:rFonts w:hint="cs"/>
        </w:rPr>
        <w:t xml:space="preserve"> </w:t>
      </w:r>
      <w:r>
        <w:rPr>
          <w:rFonts w:hint="cs"/>
          <w:b w:val="0"/>
          <w:rtl/>
        </w:rPr>
        <w:t>إلى</w:t>
      </w:r>
      <w:r>
        <w:rPr>
          <w:rFonts w:hint="cs"/>
        </w:rPr>
        <w:t xml:space="preserve"> </w:t>
      </w:r>
      <w:r>
        <w:rPr>
          <w:rFonts w:hint="cs"/>
          <w:b w:val="0"/>
          <w:rtl/>
        </w:rPr>
        <w:t>المخصِّص المنافي للوجوب" اهـ أي الاحتياج إلى المخصِّص ينافي كونه</w:t>
      </w:r>
      <w:r>
        <w:rPr>
          <w:rFonts w:hint="cs"/>
        </w:rPr>
        <w:t xml:space="preserve"> </w:t>
      </w:r>
      <w:r>
        <w:rPr>
          <w:rFonts w:hint="cs"/>
          <w:b w:val="0"/>
          <w:rtl/>
        </w:rPr>
        <w:t>واجب</w:t>
      </w:r>
      <w:r>
        <w:rPr>
          <w:rFonts w:hint="cs"/>
        </w:rPr>
        <w:t xml:space="preserve"> </w:t>
      </w:r>
      <w:r>
        <w:rPr>
          <w:rFonts w:hint="cs"/>
          <w:b w:val="0"/>
          <w:rtl/>
        </w:rPr>
        <w:t>الوجود، فثبت استحالة الجهة والمكان على الله تعالى</w:t>
      </w:r>
      <w:r>
        <w:rPr>
          <w:rFonts w:hint="cs"/>
        </w:rPr>
        <w:t xml:space="preserve"> </w:t>
      </w:r>
      <w:r>
        <w:rPr>
          <w:rFonts w:hint="cs"/>
          <w:b w:val="0"/>
          <w:rtl/>
          <w:lang w:bidi="ar-KW"/>
        </w:rPr>
        <w:t xml:space="preserve">، </w:t>
      </w:r>
    </w:p>
    <w:p w:rsidR="00CB6351" w:rsidRDefault="00CB6351" w:rsidP="00AD5073">
      <w:pPr>
        <w:jc w:val="both"/>
        <w:rPr>
          <w:b w:val="0"/>
          <w:rtl/>
          <w:lang w:bidi="ar-KW"/>
        </w:rPr>
      </w:pPr>
      <w:r>
        <w:t>11</w:t>
      </w:r>
      <w:r>
        <w:rPr>
          <w:rFonts w:hint="cs"/>
          <w:b w:val="0"/>
          <w:rtl/>
        </w:rPr>
        <w:t>ـ</w:t>
      </w:r>
      <w:r>
        <w:rPr>
          <w:rFonts w:hint="cs"/>
        </w:rPr>
        <w:t xml:space="preserve"> </w:t>
      </w:r>
      <w:r>
        <w:rPr>
          <w:rFonts w:hint="cs"/>
          <w:b w:val="0"/>
          <w:rtl/>
        </w:rPr>
        <w:t>وقال</w:t>
      </w:r>
      <w:r>
        <w:rPr>
          <w:rFonts w:hint="cs"/>
        </w:rPr>
        <w:t xml:space="preserve"> </w:t>
      </w:r>
      <w:r>
        <w:rPr>
          <w:rFonts w:hint="cs"/>
          <w:b w:val="0"/>
          <w:rtl/>
        </w:rPr>
        <w:t>العلامة البياضي الحنفي ( 1098هـ ) في كتابه "إشارات المرام" ممزوجًا</w:t>
      </w:r>
      <w:r>
        <w:rPr>
          <w:rFonts w:hint="cs"/>
        </w:rPr>
        <w:t xml:space="preserve"> </w:t>
      </w:r>
      <w:r>
        <w:rPr>
          <w:rFonts w:hint="cs"/>
          <w:b w:val="0"/>
          <w:rtl/>
        </w:rPr>
        <w:t>بالشرح</w:t>
      </w:r>
      <w:r>
        <w:rPr>
          <w:rFonts w:hint="cs"/>
        </w:rPr>
        <w:t xml:space="preserve"> </w:t>
      </w:r>
      <w:r>
        <w:rPr>
          <w:rFonts w:hint="cs"/>
          <w:b w:val="0"/>
          <w:rtl/>
        </w:rPr>
        <w:t>ما نصه  :"الخامس : ما أشار إليه ـ أبو حنيفة ـ ( وقال في "الفقه</w:t>
      </w:r>
      <w:r>
        <w:rPr>
          <w:rFonts w:hint="cs"/>
        </w:rPr>
        <w:t xml:space="preserve"> </w:t>
      </w:r>
      <w:r>
        <w:rPr>
          <w:rFonts w:hint="cs"/>
          <w:b w:val="0"/>
          <w:rtl/>
        </w:rPr>
        <w:t>الأبسط</w:t>
      </w:r>
      <w:r>
        <w:t xml:space="preserve">" : </w:t>
      </w:r>
      <w:r>
        <w:rPr>
          <w:rFonts w:hint="cs"/>
          <w:b w:val="0"/>
          <w:rtl/>
        </w:rPr>
        <w:t>كان الله تعالى ولا مكان، كان قبل أن يخلق الخلق كان ولم يكن</w:t>
      </w:r>
      <w:r>
        <w:rPr>
          <w:rFonts w:hint="cs"/>
        </w:rPr>
        <w:t xml:space="preserve"> </w:t>
      </w:r>
      <w:r>
        <w:rPr>
          <w:rFonts w:hint="cs"/>
          <w:b w:val="0"/>
          <w:rtl/>
        </w:rPr>
        <w:t>أين )</w:t>
      </w:r>
      <w:r>
        <w:rPr>
          <w:rFonts w:hint="cs"/>
        </w:rPr>
        <w:t xml:space="preserve"> </w:t>
      </w:r>
      <w:r>
        <w:rPr>
          <w:rFonts w:hint="cs"/>
          <w:b w:val="0"/>
          <w:rtl/>
        </w:rPr>
        <w:t>أي مكان ( ولا خلق ولا شيء و { هو خالق كل شيء } [سورة الأنعام : 102</w:t>
      </w:r>
      <w:r>
        <w:t xml:space="preserve">] ) </w:t>
      </w:r>
      <w:r>
        <w:rPr>
          <w:rFonts w:hint="cs"/>
          <w:b w:val="0"/>
          <w:rtl/>
        </w:rPr>
        <w:t>مُوجِد</w:t>
      </w:r>
      <w:r>
        <w:rPr>
          <w:rFonts w:hint="cs"/>
        </w:rPr>
        <w:t xml:space="preserve"> </w:t>
      </w:r>
      <w:r>
        <w:rPr>
          <w:rFonts w:hint="cs"/>
          <w:b w:val="0"/>
          <w:rtl/>
        </w:rPr>
        <w:t>له بعد العدم فلا يكون شيء من المكان والجهة قديمًا وفيه إشارات :</w:t>
      </w:r>
      <w:r w:rsidR="00AD5073">
        <w:rPr>
          <w:rFonts w:hint="cs"/>
          <w:rtl/>
        </w:rPr>
        <w:t xml:space="preserve"> ( </w:t>
      </w:r>
      <w:r>
        <w:rPr>
          <w:rFonts w:hint="cs"/>
          <w:b w:val="0"/>
          <w:rtl/>
        </w:rPr>
        <w:t xml:space="preserve">الأولى </w:t>
      </w:r>
      <w:r w:rsidR="00AD5073">
        <w:rPr>
          <w:rFonts w:hint="cs"/>
          <w:b w:val="0"/>
          <w:rtl/>
        </w:rPr>
        <w:t xml:space="preserve">) </w:t>
      </w:r>
      <w:r>
        <w:rPr>
          <w:rFonts w:hint="cs"/>
          <w:b w:val="0"/>
          <w:rtl/>
        </w:rPr>
        <w:t>:</w:t>
      </w:r>
      <w:r>
        <w:rPr>
          <w:rFonts w:hint="cs"/>
        </w:rPr>
        <w:t xml:space="preserve"> </w:t>
      </w:r>
      <w:r>
        <w:rPr>
          <w:rFonts w:hint="cs"/>
          <w:b w:val="0"/>
          <w:rtl/>
        </w:rPr>
        <w:t>الاستدلال</w:t>
      </w:r>
      <w:r>
        <w:rPr>
          <w:rFonts w:hint="cs"/>
        </w:rPr>
        <w:t xml:space="preserve"> </w:t>
      </w:r>
      <w:r>
        <w:rPr>
          <w:rFonts w:hint="cs"/>
          <w:b w:val="0"/>
          <w:rtl/>
        </w:rPr>
        <w:t>بأنه تعالى لو كان في مكان وجهة لزم قدمهما، وأن يكون تعالى</w:t>
      </w:r>
      <w:r>
        <w:rPr>
          <w:rFonts w:hint="cs"/>
        </w:rPr>
        <w:t xml:space="preserve"> </w:t>
      </w:r>
      <w:r>
        <w:rPr>
          <w:rFonts w:hint="cs"/>
          <w:b w:val="0"/>
          <w:rtl/>
        </w:rPr>
        <w:t>جسمًا،</w:t>
      </w:r>
      <w:r>
        <w:rPr>
          <w:rFonts w:hint="cs"/>
        </w:rPr>
        <w:t xml:space="preserve"> </w:t>
      </w:r>
      <w:r>
        <w:rPr>
          <w:rFonts w:hint="cs"/>
          <w:b w:val="0"/>
          <w:rtl/>
        </w:rPr>
        <w:t>لأن المكان هو الفراغ الذي يشغله الجسم، والجهة اسم لمنتهى مأخذ</w:t>
      </w:r>
      <w:r>
        <w:rPr>
          <w:rFonts w:hint="cs"/>
        </w:rPr>
        <w:t xml:space="preserve"> </w:t>
      </w:r>
      <w:r>
        <w:rPr>
          <w:rFonts w:hint="cs"/>
          <w:b w:val="0"/>
          <w:rtl/>
        </w:rPr>
        <w:t>الإشارة</w:t>
      </w:r>
      <w:r>
        <w:rPr>
          <w:rFonts w:hint="cs"/>
        </w:rPr>
        <w:t xml:space="preserve"> </w:t>
      </w:r>
      <w:r>
        <w:rPr>
          <w:rFonts w:hint="cs"/>
          <w:b w:val="0"/>
          <w:rtl/>
        </w:rPr>
        <w:t>ومقصد المتحرك فلا يكونان إلا للجسم والجسماني، وكل ذلك مستحيل</w:t>
      </w:r>
      <w:r>
        <w:rPr>
          <w:rFonts w:hint="cs"/>
        </w:rPr>
        <w:t xml:space="preserve"> </w:t>
      </w:r>
      <w:r>
        <w:rPr>
          <w:rFonts w:hint="cs"/>
          <w:b w:val="0"/>
          <w:rtl/>
        </w:rPr>
        <w:t>كما</w:t>
      </w:r>
      <w:r>
        <w:rPr>
          <w:rFonts w:hint="cs"/>
        </w:rPr>
        <w:t xml:space="preserve"> </w:t>
      </w:r>
      <w:r>
        <w:rPr>
          <w:rFonts w:hint="cs"/>
          <w:b w:val="0"/>
          <w:rtl/>
        </w:rPr>
        <w:t xml:space="preserve">مر بيانه، وإليه أشار بقوله </w:t>
      </w:r>
      <w:r>
        <w:rPr>
          <w:rFonts w:hint="cs"/>
          <w:b w:val="0"/>
          <w:rtl/>
        </w:rPr>
        <w:lastRenderedPageBreak/>
        <w:t>: "كان ولم يكن أين ولا خلق ولا شيء وهو</w:t>
      </w:r>
      <w:r>
        <w:rPr>
          <w:rFonts w:hint="cs"/>
        </w:rPr>
        <w:t xml:space="preserve"> </w:t>
      </w:r>
      <w:r>
        <w:rPr>
          <w:rFonts w:hint="cs"/>
          <w:b w:val="0"/>
          <w:rtl/>
        </w:rPr>
        <w:t>خالق</w:t>
      </w:r>
      <w:r>
        <w:rPr>
          <w:rFonts w:hint="cs"/>
        </w:rPr>
        <w:t xml:space="preserve"> </w:t>
      </w:r>
      <w:r>
        <w:rPr>
          <w:rFonts w:hint="cs"/>
          <w:b w:val="0"/>
          <w:rtl/>
        </w:rPr>
        <w:t>كل شيء". وبطل ما ظنه ابن تيمية منهم من قدم العرش كما في شرح</w:t>
      </w:r>
      <w:r>
        <w:rPr>
          <w:rFonts w:hint="cs"/>
        </w:rPr>
        <w:t xml:space="preserve"> </w:t>
      </w:r>
      <w:r>
        <w:rPr>
          <w:rFonts w:hint="cs"/>
          <w:b w:val="0"/>
          <w:rtl/>
        </w:rPr>
        <w:t>العضدية</w:t>
      </w:r>
      <w:r w:rsidR="00AD5073">
        <w:t xml:space="preserve"> </w:t>
      </w:r>
      <w:r w:rsidR="00AD5073">
        <w:rPr>
          <w:rFonts w:hint="cs"/>
          <w:rtl/>
          <w:lang w:bidi="ar-KW"/>
        </w:rPr>
        <w:t xml:space="preserve">، ( </w:t>
      </w:r>
      <w:r>
        <w:rPr>
          <w:rFonts w:hint="cs"/>
          <w:b w:val="0"/>
          <w:rtl/>
        </w:rPr>
        <w:t xml:space="preserve">الثانية </w:t>
      </w:r>
      <w:r w:rsidR="00AD5073">
        <w:rPr>
          <w:rFonts w:hint="cs"/>
          <w:b w:val="0"/>
          <w:rtl/>
        </w:rPr>
        <w:t xml:space="preserve">) </w:t>
      </w:r>
      <w:r>
        <w:rPr>
          <w:rFonts w:hint="cs"/>
          <w:b w:val="0"/>
          <w:rtl/>
        </w:rPr>
        <w:t>:</w:t>
      </w:r>
      <w:r>
        <w:rPr>
          <w:rFonts w:hint="cs"/>
        </w:rPr>
        <w:t xml:space="preserve"> </w:t>
      </w:r>
      <w:r>
        <w:rPr>
          <w:rFonts w:hint="cs"/>
          <w:b w:val="0"/>
          <w:rtl/>
        </w:rPr>
        <w:t>الجواب بأن لا يكون البارئ تعالى داخل العالم</w:t>
      </w:r>
      <w:r>
        <w:rPr>
          <w:rFonts w:hint="cs"/>
        </w:rPr>
        <w:t xml:space="preserve"> </w:t>
      </w:r>
      <w:r>
        <w:rPr>
          <w:rFonts w:hint="cs"/>
          <w:b w:val="0"/>
          <w:rtl/>
        </w:rPr>
        <w:t>لامتناع</w:t>
      </w:r>
      <w:r>
        <w:rPr>
          <w:rFonts w:hint="cs"/>
        </w:rPr>
        <w:t xml:space="preserve"> </w:t>
      </w:r>
      <w:r>
        <w:rPr>
          <w:rFonts w:hint="cs"/>
          <w:b w:val="0"/>
          <w:rtl/>
        </w:rPr>
        <w:t>أن يكون الخالق داخلاً في الأشياء المخلوقة، ولا خارجًا عنه بأن</w:t>
      </w:r>
      <w:r>
        <w:rPr>
          <w:rFonts w:hint="cs"/>
        </w:rPr>
        <w:t xml:space="preserve"> </w:t>
      </w:r>
      <w:r>
        <w:rPr>
          <w:rFonts w:hint="cs"/>
          <w:b w:val="0"/>
          <w:rtl/>
        </w:rPr>
        <w:t>يكون</w:t>
      </w:r>
      <w:r>
        <w:rPr>
          <w:rFonts w:hint="cs"/>
        </w:rPr>
        <w:t xml:space="preserve"> </w:t>
      </w:r>
      <w:r>
        <w:rPr>
          <w:rFonts w:hint="cs"/>
          <w:b w:val="0"/>
          <w:rtl/>
        </w:rPr>
        <w:t>في جهة منه لوجوده تعالى قبل خلق المخلوقات وتحقق الأمكنة والجهات،</w:t>
      </w:r>
      <w:r>
        <w:rPr>
          <w:rFonts w:hint="cs"/>
        </w:rPr>
        <w:t xml:space="preserve"> </w:t>
      </w:r>
      <w:r>
        <w:rPr>
          <w:rFonts w:hint="cs"/>
          <w:b w:val="0"/>
          <w:rtl/>
        </w:rPr>
        <w:t>وإليه</w:t>
      </w:r>
      <w:r>
        <w:rPr>
          <w:rFonts w:hint="cs"/>
        </w:rPr>
        <w:t xml:space="preserve"> </w:t>
      </w:r>
      <w:r>
        <w:rPr>
          <w:rFonts w:hint="cs"/>
          <w:b w:val="0"/>
          <w:rtl/>
        </w:rPr>
        <w:t>أشار بقوله : { هو خالق كل شيء } [سورة الأنعام : 102] وهو خروج عن</w:t>
      </w:r>
      <w:r>
        <w:rPr>
          <w:rFonts w:hint="cs"/>
        </w:rPr>
        <w:t xml:space="preserve"> </w:t>
      </w:r>
      <w:r>
        <w:rPr>
          <w:rFonts w:hint="cs"/>
          <w:b w:val="0"/>
          <w:rtl/>
        </w:rPr>
        <w:t>الموهوم</w:t>
      </w:r>
      <w:r>
        <w:rPr>
          <w:rFonts w:hint="cs"/>
        </w:rPr>
        <w:t xml:space="preserve"> </w:t>
      </w:r>
      <w:r>
        <w:rPr>
          <w:rFonts w:hint="cs"/>
          <w:b w:val="0"/>
          <w:rtl/>
        </w:rPr>
        <w:t>دون المعقول" اهـ</w:t>
      </w:r>
      <w:r>
        <w:rPr>
          <w:rFonts w:hint="cs"/>
        </w:rPr>
        <w:t xml:space="preserve"> </w:t>
      </w:r>
      <w:r>
        <w:rPr>
          <w:rFonts w:hint="cs"/>
          <w:b w:val="0"/>
          <w:rtl/>
          <w:lang w:bidi="ar-KW"/>
        </w:rPr>
        <w:t xml:space="preserve"> ، </w:t>
      </w:r>
    </w:p>
    <w:p w:rsidR="00CB6351" w:rsidRDefault="00CB6351" w:rsidP="000A7005">
      <w:pPr>
        <w:jc w:val="both"/>
        <w:rPr>
          <w:b w:val="0"/>
          <w:rtl/>
          <w:lang w:bidi="ar-KW"/>
        </w:rPr>
      </w:pPr>
      <w:r>
        <w:t>12</w:t>
      </w:r>
      <w:r>
        <w:rPr>
          <w:rFonts w:hint="cs"/>
          <w:b w:val="0"/>
          <w:rtl/>
        </w:rPr>
        <w:t>ـ</w:t>
      </w:r>
      <w:r>
        <w:rPr>
          <w:rFonts w:hint="cs"/>
        </w:rPr>
        <w:t xml:space="preserve"> </w:t>
      </w:r>
      <w:r>
        <w:rPr>
          <w:rFonts w:hint="cs"/>
          <w:b w:val="0"/>
          <w:rtl/>
        </w:rPr>
        <w:t>وقال</w:t>
      </w:r>
      <w:r>
        <w:rPr>
          <w:rFonts w:hint="cs"/>
        </w:rPr>
        <w:t xml:space="preserve"> </w:t>
      </w:r>
      <w:r>
        <w:rPr>
          <w:rFonts w:hint="cs"/>
          <w:b w:val="0"/>
          <w:rtl/>
        </w:rPr>
        <w:t>الفقيه المتكلم المؤرخ الفخر ابن المعلم القرشي الدمشقي ( 725هـ ) ما</w:t>
      </w:r>
      <w:r>
        <w:rPr>
          <w:rFonts w:hint="cs"/>
        </w:rPr>
        <w:t xml:space="preserve"> </w:t>
      </w:r>
      <w:r>
        <w:rPr>
          <w:rFonts w:hint="cs"/>
          <w:b w:val="0"/>
          <w:rtl/>
        </w:rPr>
        <w:t>نصه :</w:t>
      </w:r>
      <w:r>
        <w:t xml:space="preserve"> "</w:t>
      </w:r>
      <w:r>
        <w:rPr>
          <w:rFonts w:hint="cs"/>
          <w:b w:val="0"/>
          <w:rtl/>
        </w:rPr>
        <w:t>قال الإمام أبو عبد الله محمد بن عمر الأنصاري القرطبي : والذي يقتضي</w:t>
      </w:r>
      <w:r>
        <w:rPr>
          <w:rFonts w:hint="cs"/>
        </w:rPr>
        <w:t xml:space="preserve"> </w:t>
      </w:r>
      <w:r>
        <w:rPr>
          <w:rFonts w:hint="cs"/>
          <w:b w:val="0"/>
          <w:rtl/>
        </w:rPr>
        <w:t>بطلان</w:t>
      </w:r>
      <w:r>
        <w:rPr>
          <w:rFonts w:hint="cs"/>
        </w:rPr>
        <w:t xml:space="preserve"> </w:t>
      </w:r>
      <w:r>
        <w:rPr>
          <w:rFonts w:hint="cs"/>
          <w:b w:val="0"/>
          <w:rtl/>
        </w:rPr>
        <w:t>الجهة والمكان مع ما قررناه من كلام شيخنا وغيره من العلماء وجهان : ( أحدهما ) :</w:t>
      </w:r>
      <w:r>
        <w:rPr>
          <w:rFonts w:hint="cs"/>
        </w:rPr>
        <w:t xml:space="preserve"> </w:t>
      </w:r>
      <w:r>
        <w:rPr>
          <w:rFonts w:hint="cs"/>
          <w:b w:val="0"/>
          <w:rtl/>
        </w:rPr>
        <w:t>أن الجهة لو قدّرت لكان فيها نفيُ الكمال، وخالق الخلق مستغنٍ بكمال ذاته عمّا لا</w:t>
      </w:r>
      <w:r>
        <w:rPr>
          <w:rFonts w:hint="cs"/>
        </w:rPr>
        <w:t xml:space="preserve"> </w:t>
      </w:r>
      <w:r>
        <w:rPr>
          <w:rFonts w:hint="cs"/>
          <w:b w:val="0"/>
          <w:rtl/>
        </w:rPr>
        <w:t>يكون به كاملاً ، و ( الثاني ) :</w:t>
      </w:r>
      <w:r>
        <w:rPr>
          <w:rFonts w:hint="cs"/>
        </w:rPr>
        <w:t xml:space="preserve"> </w:t>
      </w:r>
      <w:r>
        <w:rPr>
          <w:rFonts w:hint="cs"/>
          <w:b w:val="0"/>
          <w:rtl/>
        </w:rPr>
        <w:t>أن</w:t>
      </w:r>
      <w:r>
        <w:rPr>
          <w:rFonts w:hint="cs"/>
        </w:rPr>
        <w:t xml:space="preserve"> </w:t>
      </w:r>
      <w:r>
        <w:rPr>
          <w:rFonts w:hint="cs"/>
          <w:b w:val="0"/>
          <w:rtl/>
        </w:rPr>
        <w:t>الجهة إما أن تكون قديمة أو حادثة، فإن كانت قديمة أدّى إلى مُحالين،</w:t>
      </w:r>
      <w:r>
        <w:rPr>
          <w:rFonts w:hint="cs"/>
        </w:rPr>
        <w:t xml:space="preserve"> </w:t>
      </w:r>
      <w:r>
        <w:rPr>
          <w:rFonts w:hint="cs"/>
          <w:b w:val="0"/>
          <w:rtl/>
        </w:rPr>
        <w:t>أحدهما</w:t>
      </w:r>
      <w:r>
        <w:rPr>
          <w:rFonts w:hint="cs"/>
        </w:rPr>
        <w:t xml:space="preserve"> </w:t>
      </w:r>
      <w:r>
        <w:rPr>
          <w:rFonts w:hint="cs"/>
          <w:b w:val="0"/>
          <w:rtl/>
        </w:rPr>
        <w:t>أن يكون مع البارئ في الأزل غيرُه، والقديمان ليس أحدهما بأن يكون</w:t>
      </w:r>
      <w:r>
        <w:rPr>
          <w:rFonts w:hint="cs"/>
        </w:rPr>
        <w:t xml:space="preserve"> </w:t>
      </w:r>
      <w:r>
        <w:rPr>
          <w:rFonts w:hint="cs"/>
          <w:b w:val="0"/>
          <w:rtl/>
        </w:rPr>
        <w:t>مكانًا</w:t>
      </w:r>
      <w:r>
        <w:rPr>
          <w:rFonts w:hint="cs"/>
        </w:rPr>
        <w:t xml:space="preserve"> </w:t>
      </w:r>
      <w:r>
        <w:rPr>
          <w:rFonts w:hint="cs"/>
          <w:b w:val="0"/>
          <w:rtl/>
        </w:rPr>
        <w:t>للثاني بأولى من الآخر، فافتقر إلى مخصِّصٍ يُنقَلُ الكلام إليه،</w:t>
      </w:r>
      <w:r>
        <w:rPr>
          <w:rFonts w:hint="cs"/>
        </w:rPr>
        <w:t xml:space="preserve"> </w:t>
      </w:r>
      <w:r>
        <w:rPr>
          <w:rFonts w:hint="cs"/>
          <w:b w:val="0"/>
          <w:rtl/>
        </w:rPr>
        <w:t>وما</w:t>
      </w:r>
      <w:r>
        <w:rPr>
          <w:rFonts w:hint="cs"/>
        </w:rPr>
        <w:t xml:space="preserve"> </w:t>
      </w:r>
      <w:r>
        <w:rPr>
          <w:rFonts w:hint="cs"/>
          <w:b w:val="0"/>
          <w:rtl/>
        </w:rPr>
        <w:t>يُفْضي إلى المحال محال" اهـ</w:t>
      </w:r>
      <w:r>
        <w:t xml:space="preserve">. </w:t>
      </w:r>
    </w:p>
    <w:p w:rsidR="00CB6351" w:rsidRDefault="00CB6351" w:rsidP="000A7005">
      <w:pPr>
        <w:jc w:val="both"/>
        <w:rPr>
          <w:rtl/>
        </w:rPr>
      </w:pPr>
      <w:r>
        <w:t>13</w:t>
      </w:r>
      <w:r>
        <w:rPr>
          <w:rFonts w:hint="cs"/>
          <w:b w:val="0"/>
          <w:rtl/>
        </w:rPr>
        <w:t>ـ</w:t>
      </w:r>
      <w:r>
        <w:rPr>
          <w:rFonts w:hint="cs"/>
        </w:rPr>
        <w:t xml:space="preserve"> </w:t>
      </w:r>
      <w:r>
        <w:rPr>
          <w:rFonts w:hint="cs"/>
          <w:b w:val="0"/>
          <w:rtl/>
        </w:rPr>
        <w:t>وقال</w:t>
      </w:r>
      <w:r>
        <w:rPr>
          <w:rFonts w:hint="cs"/>
        </w:rPr>
        <w:t xml:space="preserve"> </w:t>
      </w:r>
      <w:r>
        <w:rPr>
          <w:rFonts w:hint="cs"/>
          <w:b w:val="0"/>
          <w:rtl/>
        </w:rPr>
        <w:t>الحافظ المحدّث اللغوي الفقيه السيد محمد مرتضى الزَّبيدي الحنفي</w:t>
      </w:r>
      <w:r>
        <w:rPr>
          <w:rFonts w:hint="cs"/>
        </w:rPr>
        <w:t xml:space="preserve"> </w:t>
      </w:r>
      <w:r>
        <w:t>( 1205</w:t>
      </w:r>
      <w:r>
        <w:rPr>
          <w:rFonts w:hint="cs"/>
          <w:b w:val="0"/>
          <w:rtl/>
        </w:rPr>
        <w:t>هـ )</w:t>
      </w:r>
      <w:r>
        <w:rPr>
          <w:rFonts w:hint="cs"/>
        </w:rPr>
        <w:t xml:space="preserve"> </w:t>
      </w:r>
      <w:r>
        <w:rPr>
          <w:rFonts w:hint="cs"/>
          <w:b w:val="0"/>
          <w:rtl/>
        </w:rPr>
        <w:t>عند شرح كلام الغزالي : "الاستواء لو ترك على الاستقرار والتمكن</w:t>
      </w:r>
      <w:r>
        <w:rPr>
          <w:rFonts w:hint="cs"/>
        </w:rPr>
        <w:t xml:space="preserve"> </w:t>
      </w:r>
      <w:r>
        <w:rPr>
          <w:rFonts w:hint="cs"/>
          <w:b w:val="0"/>
          <w:rtl/>
        </w:rPr>
        <w:t>لزم</w:t>
      </w:r>
      <w:r>
        <w:rPr>
          <w:rFonts w:hint="cs"/>
        </w:rPr>
        <w:t xml:space="preserve"> </w:t>
      </w:r>
      <w:r>
        <w:rPr>
          <w:rFonts w:hint="cs"/>
          <w:b w:val="0"/>
          <w:rtl/>
        </w:rPr>
        <w:t>منه كون المتمكِّن جسمًا مماسًا للعرش : إما مثله أو أكبر منه أو أصغر،</w:t>
      </w:r>
      <w:r>
        <w:rPr>
          <w:rFonts w:hint="cs"/>
        </w:rPr>
        <w:t xml:space="preserve"> </w:t>
      </w:r>
      <w:r>
        <w:rPr>
          <w:rFonts w:hint="cs"/>
          <w:b w:val="0"/>
          <w:rtl/>
        </w:rPr>
        <w:t>وذلك</w:t>
      </w:r>
      <w:r>
        <w:rPr>
          <w:rFonts w:hint="cs"/>
        </w:rPr>
        <w:t xml:space="preserve"> </w:t>
      </w:r>
      <w:r>
        <w:rPr>
          <w:rFonts w:hint="cs"/>
          <w:b w:val="0"/>
          <w:rtl/>
        </w:rPr>
        <w:t>محال، وما يؤدي إلى المحال فهو محال" ما نصه : "وتحقيقه أنه تعالى لو</w:t>
      </w:r>
      <w:r>
        <w:rPr>
          <w:rFonts w:hint="cs"/>
        </w:rPr>
        <w:t xml:space="preserve"> </w:t>
      </w:r>
      <w:r>
        <w:rPr>
          <w:rFonts w:hint="cs"/>
          <w:b w:val="0"/>
          <w:rtl/>
        </w:rPr>
        <w:t>استقر</w:t>
      </w:r>
      <w:r>
        <w:rPr>
          <w:rFonts w:hint="cs"/>
        </w:rPr>
        <w:t xml:space="preserve"> </w:t>
      </w:r>
      <w:r>
        <w:rPr>
          <w:rFonts w:hint="cs"/>
          <w:b w:val="0"/>
          <w:rtl/>
        </w:rPr>
        <w:t>على مكان أو حاذى مكانًا لم يخل من أن يكون مثل المكان أو أكبر منه</w:t>
      </w:r>
      <w:r>
        <w:rPr>
          <w:rFonts w:hint="cs"/>
        </w:rPr>
        <w:t xml:space="preserve"> </w:t>
      </w:r>
      <w:r>
        <w:rPr>
          <w:rFonts w:hint="cs"/>
          <w:b w:val="0"/>
          <w:rtl/>
        </w:rPr>
        <w:t>أو</w:t>
      </w:r>
      <w:r>
        <w:rPr>
          <w:rFonts w:hint="cs"/>
        </w:rPr>
        <w:t xml:space="preserve"> </w:t>
      </w:r>
      <w:r>
        <w:rPr>
          <w:rFonts w:hint="cs"/>
          <w:b w:val="0"/>
          <w:rtl/>
        </w:rPr>
        <w:t>أصغر منه، فإن كان مثل المكان فهو إذًا متشكل بأشكال المكان حتى إذا</w:t>
      </w:r>
      <w:r>
        <w:rPr>
          <w:rFonts w:hint="cs"/>
        </w:rPr>
        <w:t xml:space="preserve"> </w:t>
      </w:r>
      <w:r>
        <w:rPr>
          <w:rFonts w:hint="cs"/>
          <w:b w:val="0"/>
          <w:rtl/>
        </w:rPr>
        <w:t>كان</w:t>
      </w:r>
      <w:r>
        <w:rPr>
          <w:rFonts w:hint="cs"/>
        </w:rPr>
        <w:t xml:space="preserve"> </w:t>
      </w:r>
      <w:r>
        <w:rPr>
          <w:rFonts w:hint="cs"/>
          <w:b w:val="0"/>
          <w:rtl/>
        </w:rPr>
        <w:t>المكان مربعًا كان هو مربعًا أو كان مثلَّثا كان هو مثلَّثا وذلك</w:t>
      </w:r>
      <w:r>
        <w:rPr>
          <w:rFonts w:hint="cs"/>
        </w:rPr>
        <w:t xml:space="preserve"> </w:t>
      </w:r>
      <w:r>
        <w:rPr>
          <w:rFonts w:hint="cs"/>
          <w:b w:val="0"/>
          <w:rtl/>
        </w:rPr>
        <w:t>محال،</w:t>
      </w:r>
      <w:r>
        <w:rPr>
          <w:rFonts w:hint="cs"/>
        </w:rPr>
        <w:t xml:space="preserve"> </w:t>
      </w:r>
      <w:r>
        <w:rPr>
          <w:rFonts w:hint="cs"/>
          <w:b w:val="0"/>
          <w:rtl/>
        </w:rPr>
        <w:t>وإن كان أكبر من المكان فبعضه على المكان، ويُشْعِرُ ذلك بأنه</w:t>
      </w:r>
      <w:r>
        <w:rPr>
          <w:rFonts w:hint="cs"/>
        </w:rPr>
        <w:t xml:space="preserve"> </w:t>
      </w:r>
      <w:proofErr w:type="spellStart"/>
      <w:r>
        <w:rPr>
          <w:rFonts w:hint="cs"/>
          <w:b w:val="0"/>
          <w:rtl/>
        </w:rPr>
        <w:t>متجزىء</w:t>
      </w:r>
      <w:proofErr w:type="spellEnd"/>
      <w:r>
        <w:rPr>
          <w:rFonts w:hint="cs"/>
        </w:rPr>
        <w:t xml:space="preserve"> </w:t>
      </w:r>
      <w:r>
        <w:rPr>
          <w:rFonts w:hint="cs"/>
          <w:b w:val="0"/>
          <w:rtl/>
        </w:rPr>
        <w:t>وله كلٌّ ينطوي على بعض، وكان بحيث ينتسب إليه المكان بأنه ربعه أو</w:t>
      </w:r>
      <w:r>
        <w:rPr>
          <w:rFonts w:hint="cs"/>
        </w:rPr>
        <w:t xml:space="preserve"> </w:t>
      </w:r>
      <w:r>
        <w:rPr>
          <w:rFonts w:hint="cs"/>
          <w:b w:val="0"/>
          <w:rtl/>
        </w:rPr>
        <w:t>خمسه،</w:t>
      </w:r>
      <w:r>
        <w:rPr>
          <w:rFonts w:hint="cs"/>
        </w:rPr>
        <w:t xml:space="preserve"> </w:t>
      </w:r>
      <w:r>
        <w:rPr>
          <w:rFonts w:hint="cs"/>
          <w:b w:val="0"/>
          <w:rtl/>
        </w:rPr>
        <w:t>وإن كان أصغر من ذلك المكان بقدر لم يتميز عن ذلك المكان إلا بتحديد</w:t>
      </w:r>
      <w:r>
        <w:rPr>
          <w:rFonts w:hint="cs"/>
        </w:rPr>
        <w:t xml:space="preserve"> </w:t>
      </w:r>
      <w:r>
        <w:rPr>
          <w:rFonts w:hint="cs"/>
          <w:b w:val="0"/>
          <w:rtl/>
        </w:rPr>
        <w:t>وتتطرق</w:t>
      </w:r>
      <w:r>
        <w:rPr>
          <w:rFonts w:hint="cs"/>
        </w:rPr>
        <w:t xml:space="preserve"> </w:t>
      </w:r>
      <w:r>
        <w:rPr>
          <w:rFonts w:hint="cs"/>
          <w:b w:val="0"/>
          <w:rtl/>
        </w:rPr>
        <w:t>إليه المساحة والتقدير، وكل ما يؤدي إلى جواز التقدير على البارئ</w:t>
      </w:r>
      <w:r>
        <w:rPr>
          <w:rFonts w:hint="cs"/>
        </w:rPr>
        <w:t xml:space="preserve"> </w:t>
      </w:r>
      <w:r>
        <w:rPr>
          <w:rFonts w:hint="cs"/>
          <w:b w:val="0"/>
          <w:rtl/>
        </w:rPr>
        <w:t>تعالى</w:t>
      </w:r>
      <w:r>
        <w:rPr>
          <w:rFonts w:hint="cs"/>
        </w:rPr>
        <w:t xml:space="preserve"> </w:t>
      </w:r>
      <w:r>
        <w:rPr>
          <w:rFonts w:hint="cs"/>
          <w:b w:val="0"/>
          <w:rtl/>
        </w:rPr>
        <w:t>فتجوّزه في حقه كفر من معتقِدِه، وكل من جاز عليه الكون بذاته على</w:t>
      </w:r>
      <w:r>
        <w:rPr>
          <w:rFonts w:hint="cs"/>
        </w:rPr>
        <w:t xml:space="preserve"> </w:t>
      </w:r>
      <w:r>
        <w:rPr>
          <w:rFonts w:hint="cs"/>
          <w:b w:val="0"/>
          <w:rtl/>
        </w:rPr>
        <w:t>محل</w:t>
      </w:r>
      <w:r>
        <w:rPr>
          <w:rFonts w:hint="cs"/>
        </w:rPr>
        <w:t xml:space="preserve"> </w:t>
      </w:r>
      <w:r>
        <w:rPr>
          <w:rFonts w:hint="cs"/>
          <w:b w:val="0"/>
          <w:rtl/>
        </w:rPr>
        <w:t>لم يتميز عن ذلك المحل إلا بكون، وقبيح وصف البارئ بالكون، ومتى جاز</w:t>
      </w:r>
      <w:r>
        <w:rPr>
          <w:rFonts w:hint="cs"/>
        </w:rPr>
        <w:t xml:space="preserve"> </w:t>
      </w:r>
      <w:r>
        <w:rPr>
          <w:rFonts w:hint="cs"/>
          <w:b w:val="0"/>
          <w:rtl/>
        </w:rPr>
        <w:t>عليه</w:t>
      </w:r>
      <w:r>
        <w:rPr>
          <w:rFonts w:hint="cs"/>
        </w:rPr>
        <w:t xml:space="preserve"> </w:t>
      </w:r>
      <w:r>
        <w:rPr>
          <w:rFonts w:hint="cs"/>
          <w:b w:val="0"/>
          <w:rtl/>
        </w:rPr>
        <w:t>موازاة مكان أو مماسته جاز عليه مباينته، ومن جاز عليه المباينة</w:t>
      </w:r>
      <w:r>
        <w:rPr>
          <w:rFonts w:hint="cs"/>
        </w:rPr>
        <w:t xml:space="preserve"> </w:t>
      </w:r>
      <w:r>
        <w:rPr>
          <w:rFonts w:hint="cs"/>
          <w:b w:val="0"/>
          <w:rtl/>
        </w:rPr>
        <w:t>والمماسة</w:t>
      </w:r>
      <w:r>
        <w:rPr>
          <w:rFonts w:hint="cs"/>
        </w:rPr>
        <w:t xml:space="preserve"> </w:t>
      </w:r>
      <w:r>
        <w:rPr>
          <w:rFonts w:hint="cs"/>
          <w:b w:val="0"/>
          <w:rtl/>
        </w:rPr>
        <w:t>لم يكن إلا حادثًا، وهل علمنا حدوث العالم إلا بجواز المماسة</w:t>
      </w:r>
      <w:r>
        <w:rPr>
          <w:rFonts w:hint="cs"/>
        </w:rPr>
        <w:t xml:space="preserve"> </w:t>
      </w:r>
      <w:r>
        <w:rPr>
          <w:rFonts w:hint="cs"/>
          <w:b w:val="0"/>
          <w:rtl/>
        </w:rPr>
        <w:t>والمباينة</w:t>
      </w:r>
      <w:r>
        <w:rPr>
          <w:rFonts w:hint="cs"/>
        </w:rPr>
        <w:t xml:space="preserve"> </w:t>
      </w:r>
      <w:r>
        <w:rPr>
          <w:rFonts w:hint="cs"/>
          <w:b w:val="0"/>
          <w:rtl/>
        </w:rPr>
        <w:t>على أجزائه. وقصارى الجهلة قولهم : كيف يتصوّر موجود لا في محل؟</w:t>
      </w:r>
      <w:r>
        <w:rPr>
          <w:rFonts w:hint="cs"/>
        </w:rPr>
        <w:t xml:space="preserve"> </w:t>
      </w:r>
      <w:r>
        <w:rPr>
          <w:rFonts w:hint="cs"/>
          <w:b w:val="0"/>
          <w:rtl/>
        </w:rPr>
        <w:t>وهذه</w:t>
      </w:r>
      <w:r>
        <w:rPr>
          <w:rFonts w:hint="cs"/>
        </w:rPr>
        <w:t xml:space="preserve"> </w:t>
      </w:r>
      <w:r>
        <w:rPr>
          <w:rFonts w:hint="cs"/>
          <w:b w:val="0"/>
          <w:rtl/>
        </w:rPr>
        <w:t>الكلمة تصدر عن بدع وغوائل لا يَعْرِفُ غورَها وقعرها إلا كلُّ غوّاص</w:t>
      </w:r>
      <w:r>
        <w:rPr>
          <w:rFonts w:hint="cs"/>
        </w:rPr>
        <w:t xml:space="preserve"> </w:t>
      </w:r>
      <w:r>
        <w:rPr>
          <w:rFonts w:hint="cs"/>
          <w:b w:val="0"/>
          <w:rtl/>
        </w:rPr>
        <w:t>على</w:t>
      </w:r>
      <w:r>
        <w:rPr>
          <w:rFonts w:hint="cs"/>
        </w:rPr>
        <w:t xml:space="preserve"> </w:t>
      </w:r>
      <w:r>
        <w:rPr>
          <w:rFonts w:hint="cs"/>
          <w:b w:val="0"/>
          <w:rtl/>
        </w:rPr>
        <w:t>بحار الحقائق، وهيهات طلب الكيفية حيث يستحيل محال ، والذي</w:t>
      </w:r>
      <w:r>
        <w:rPr>
          <w:rFonts w:hint="cs"/>
        </w:rPr>
        <w:t xml:space="preserve"> </w:t>
      </w:r>
      <w:r>
        <w:rPr>
          <w:rFonts w:hint="cs"/>
          <w:b w:val="0"/>
          <w:rtl/>
        </w:rPr>
        <w:t>يَدْحَضُ</w:t>
      </w:r>
      <w:r>
        <w:rPr>
          <w:rFonts w:hint="cs"/>
        </w:rPr>
        <w:t xml:space="preserve"> </w:t>
      </w:r>
      <w:r>
        <w:rPr>
          <w:rFonts w:hint="cs"/>
          <w:b w:val="0"/>
          <w:rtl/>
        </w:rPr>
        <w:t>شُبَهَهُمْ</w:t>
      </w:r>
      <w:r>
        <w:rPr>
          <w:rFonts w:hint="cs"/>
        </w:rPr>
        <w:t xml:space="preserve"> </w:t>
      </w:r>
      <w:r>
        <w:rPr>
          <w:rFonts w:hint="cs"/>
          <w:b w:val="0"/>
          <w:rtl/>
        </w:rPr>
        <w:t>أن يُقال لهم : قبلَ أن يَخْلُقَ العالم أو المكانَ هل كان</w:t>
      </w:r>
      <w:r>
        <w:rPr>
          <w:rFonts w:hint="cs"/>
        </w:rPr>
        <w:t xml:space="preserve"> </w:t>
      </w:r>
      <w:r>
        <w:rPr>
          <w:rFonts w:hint="cs"/>
          <w:b w:val="0"/>
          <w:rtl/>
        </w:rPr>
        <w:t>موجودًا</w:t>
      </w:r>
      <w:r>
        <w:rPr>
          <w:rFonts w:hint="cs"/>
        </w:rPr>
        <w:t xml:space="preserve"> </w:t>
      </w:r>
      <w:r>
        <w:rPr>
          <w:rFonts w:hint="cs"/>
          <w:b w:val="0"/>
          <w:rtl/>
        </w:rPr>
        <w:t xml:space="preserve">أم </w:t>
      </w:r>
      <w:r>
        <w:rPr>
          <w:rFonts w:hint="cs"/>
          <w:b w:val="0"/>
          <w:rtl/>
        </w:rPr>
        <w:lastRenderedPageBreak/>
        <w:t>لا؟ فمِن ضرورة العقلِ أن يقول : بلى، فيلزمه لو صحَّ قولُه : لا</w:t>
      </w:r>
      <w:r>
        <w:rPr>
          <w:rFonts w:hint="cs"/>
        </w:rPr>
        <w:t xml:space="preserve"> </w:t>
      </w:r>
      <w:r>
        <w:rPr>
          <w:rFonts w:hint="cs"/>
          <w:b w:val="0"/>
          <w:rtl/>
        </w:rPr>
        <w:t>يُعلمُ</w:t>
      </w:r>
      <w:r>
        <w:rPr>
          <w:rFonts w:hint="cs"/>
        </w:rPr>
        <w:t xml:space="preserve"> </w:t>
      </w:r>
      <w:r>
        <w:rPr>
          <w:rFonts w:hint="cs"/>
          <w:b w:val="0"/>
          <w:rtl/>
        </w:rPr>
        <w:t>موجود إلا في مكان أَحَدُ أمرين : إما أن يقول : المكان والعرش</w:t>
      </w:r>
      <w:r>
        <w:rPr>
          <w:rFonts w:hint="cs"/>
        </w:rPr>
        <w:t xml:space="preserve"> </w:t>
      </w:r>
      <w:r>
        <w:rPr>
          <w:rFonts w:hint="cs"/>
          <w:b w:val="0"/>
          <w:rtl/>
        </w:rPr>
        <w:t>والعالم</w:t>
      </w:r>
      <w:r>
        <w:rPr>
          <w:rFonts w:hint="cs"/>
        </w:rPr>
        <w:t xml:space="preserve"> </w:t>
      </w:r>
      <w:r>
        <w:rPr>
          <w:rFonts w:hint="cs"/>
          <w:b w:val="0"/>
          <w:rtl/>
        </w:rPr>
        <w:t>قديم، وإما أن يقول : الربُّ تعالى محدَثٌ، وهذا مآلُ الجهلة</w:t>
      </w:r>
      <w:r>
        <w:rPr>
          <w:rFonts w:hint="cs"/>
        </w:rPr>
        <w:t xml:space="preserve"> </w:t>
      </w:r>
      <w:proofErr w:type="spellStart"/>
      <w:r>
        <w:rPr>
          <w:rFonts w:hint="cs"/>
          <w:b w:val="0"/>
          <w:rtl/>
        </w:rPr>
        <w:t>والحشويةِ</w:t>
      </w:r>
      <w:proofErr w:type="spellEnd"/>
      <w:r>
        <w:rPr>
          <w:rFonts w:hint="cs"/>
          <w:b w:val="0"/>
          <w:rtl/>
        </w:rPr>
        <w:t>،</w:t>
      </w:r>
      <w:r>
        <w:rPr>
          <w:rFonts w:hint="cs"/>
        </w:rPr>
        <w:t xml:space="preserve"> </w:t>
      </w:r>
      <w:r>
        <w:rPr>
          <w:rFonts w:hint="cs"/>
          <w:b w:val="0"/>
          <w:rtl/>
        </w:rPr>
        <w:t>ليس القديمُ بالمحدَثِ، والمُحدَثُ بالقديم. ونعوذ بالله من</w:t>
      </w:r>
      <w:r>
        <w:rPr>
          <w:rFonts w:hint="cs"/>
        </w:rPr>
        <w:t xml:space="preserve"> </w:t>
      </w:r>
      <w:r>
        <w:rPr>
          <w:rFonts w:hint="cs"/>
          <w:b w:val="0"/>
          <w:rtl/>
        </w:rPr>
        <w:t>الحَيْرة</w:t>
      </w:r>
      <w:r>
        <w:rPr>
          <w:rFonts w:hint="cs"/>
        </w:rPr>
        <w:t xml:space="preserve"> </w:t>
      </w:r>
      <w:r>
        <w:rPr>
          <w:rFonts w:hint="cs"/>
          <w:b w:val="0"/>
          <w:rtl/>
        </w:rPr>
        <w:t>في الدين" اهـ</w:t>
      </w:r>
      <w:r>
        <w:t xml:space="preserve">. </w:t>
      </w:r>
    </w:p>
    <w:p w:rsidR="00CB6351" w:rsidRDefault="00CB6351" w:rsidP="000A7005">
      <w:pPr>
        <w:jc w:val="both"/>
        <w:rPr>
          <w:b w:val="0"/>
          <w:lang w:bidi="ar-KW"/>
        </w:rPr>
      </w:pPr>
      <w:r>
        <w:t>14</w:t>
      </w:r>
      <w:r>
        <w:rPr>
          <w:rFonts w:hint="cs"/>
          <w:b w:val="0"/>
          <w:rtl/>
        </w:rPr>
        <w:t>ـ</w:t>
      </w:r>
      <w:r>
        <w:rPr>
          <w:rFonts w:hint="cs"/>
        </w:rPr>
        <w:t xml:space="preserve"> </w:t>
      </w:r>
      <w:r>
        <w:rPr>
          <w:rFonts w:hint="cs"/>
          <w:b w:val="0"/>
          <w:rtl/>
        </w:rPr>
        <w:t>وقال</w:t>
      </w:r>
      <w:r>
        <w:rPr>
          <w:rFonts w:hint="cs"/>
        </w:rPr>
        <w:t xml:space="preserve"> </w:t>
      </w:r>
      <w:r>
        <w:rPr>
          <w:rFonts w:hint="cs"/>
          <w:b w:val="0"/>
          <w:rtl/>
        </w:rPr>
        <w:t>ما نصه : "فإن قيل : نفيه عن الجهات الست إخبار عن عدمه إذ لا عدَم أشد</w:t>
      </w:r>
      <w:r>
        <w:rPr>
          <w:rFonts w:hint="cs"/>
        </w:rPr>
        <w:t xml:space="preserve"> </w:t>
      </w:r>
      <w:r>
        <w:rPr>
          <w:rFonts w:hint="cs"/>
          <w:b w:val="0"/>
          <w:rtl/>
        </w:rPr>
        <w:t>تحقيقًا</w:t>
      </w:r>
      <w:r>
        <w:rPr>
          <w:rFonts w:hint="cs"/>
        </w:rPr>
        <w:t xml:space="preserve"> </w:t>
      </w:r>
      <w:r>
        <w:rPr>
          <w:rFonts w:hint="cs"/>
          <w:b w:val="0"/>
          <w:rtl/>
        </w:rPr>
        <w:t>من نفي المذكور عن الجهات الست. قلتُ : النفي عن الجهات الست لا</w:t>
      </w:r>
      <w:r>
        <w:rPr>
          <w:rFonts w:hint="cs"/>
        </w:rPr>
        <w:t xml:space="preserve"> </w:t>
      </w:r>
      <w:r>
        <w:rPr>
          <w:rFonts w:hint="cs"/>
          <w:b w:val="0"/>
          <w:rtl/>
        </w:rPr>
        <w:t>يكون</w:t>
      </w:r>
      <w:r>
        <w:rPr>
          <w:rFonts w:hint="cs"/>
        </w:rPr>
        <w:t xml:space="preserve"> </w:t>
      </w:r>
      <w:r>
        <w:rPr>
          <w:rFonts w:hint="cs"/>
          <w:b w:val="0"/>
          <w:rtl/>
        </w:rPr>
        <w:t>ذلك إخبارًا عن عدم ما لو كان لكان في جهة من النافي لا نفي ما</w:t>
      </w:r>
      <w:r>
        <w:rPr>
          <w:rFonts w:hint="cs"/>
        </w:rPr>
        <w:t xml:space="preserve"> </w:t>
      </w:r>
      <w:r>
        <w:rPr>
          <w:rFonts w:hint="cs"/>
          <w:b w:val="0"/>
          <w:rtl/>
        </w:rPr>
        <w:t>يستحيل</w:t>
      </w:r>
      <w:r>
        <w:rPr>
          <w:rFonts w:hint="cs"/>
        </w:rPr>
        <w:t xml:space="preserve"> </w:t>
      </w:r>
      <w:r>
        <w:rPr>
          <w:rFonts w:hint="cs"/>
          <w:b w:val="0"/>
          <w:rtl/>
        </w:rPr>
        <w:t>أن يكون في جهة منه، ألا ترى أن من نفى نفسه عن الجهات الست لا</w:t>
      </w:r>
      <w:r>
        <w:rPr>
          <w:rFonts w:hint="cs"/>
        </w:rPr>
        <w:t xml:space="preserve"> </w:t>
      </w:r>
      <w:r>
        <w:rPr>
          <w:rFonts w:hint="cs"/>
          <w:b w:val="0"/>
          <w:rtl/>
        </w:rPr>
        <w:t>يكون</w:t>
      </w:r>
      <w:r>
        <w:rPr>
          <w:rFonts w:hint="cs"/>
        </w:rPr>
        <w:t xml:space="preserve"> </w:t>
      </w:r>
      <w:r>
        <w:rPr>
          <w:rFonts w:hint="cs"/>
          <w:b w:val="0"/>
          <w:rtl/>
        </w:rPr>
        <w:t>ذلك إخبارًا عن عدمه لأن نفسه ليست بجهة منه. وأما قول المعتزلة :</w:t>
      </w:r>
      <w:r>
        <w:rPr>
          <w:rFonts w:hint="cs"/>
        </w:rPr>
        <w:t xml:space="preserve"> </w:t>
      </w:r>
      <w:r>
        <w:rPr>
          <w:rFonts w:hint="cs"/>
          <w:b w:val="0"/>
          <w:rtl/>
        </w:rPr>
        <w:t>القائمان</w:t>
      </w:r>
      <w:r>
        <w:rPr>
          <w:rFonts w:hint="cs"/>
        </w:rPr>
        <w:t xml:space="preserve"> </w:t>
      </w:r>
      <w:r>
        <w:rPr>
          <w:rFonts w:hint="cs"/>
          <w:b w:val="0"/>
          <w:rtl/>
        </w:rPr>
        <w:t>بالذات يكون [كل] واحد منهما بجهة صاحبه لا محالة، فالجواب عنه :</w:t>
      </w:r>
      <w:r>
        <w:rPr>
          <w:rFonts w:hint="cs"/>
        </w:rPr>
        <w:t xml:space="preserve"> </w:t>
      </w:r>
      <w:r>
        <w:rPr>
          <w:rFonts w:hint="cs"/>
          <w:b w:val="0"/>
          <w:rtl/>
        </w:rPr>
        <w:t>هذا</w:t>
      </w:r>
      <w:r>
        <w:rPr>
          <w:rFonts w:hint="cs"/>
        </w:rPr>
        <w:t xml:space="preserve"> </w:t>
      </w:r>
      <w:r>
        <w:rPr>
          <w:rFonts w:hint="cs"/>
          <w:b w:val="0"/>
          <w:rtl/>
        </w:rPr>
        <w:t>على الإطلاق أم بشريطة أن يكون كل واحد منهما محدودًا متناهيًا؟</w:t>
      </w:r>
      <w:r>
        <w:rPr>
          <w:rFonts w:hint="cs"/>
        </w:rPr>
        <w:t xml:space="preserve"> </w:t>
      </w:r>
      <w:r>
        <w:rPr>
          <w:rFonts w:hint="cs"/>
          <w:b w:val="0"/>
          <w:rtl/>
        </w:rPr>
        <w:t>الأوّل</w:t>
      </w:r>
      <w:r>
        <w:rPr>
          <w:rFonts w:hint="cs"/>
        </w:rPr>
        <w:t xml:space="preserve"> </w:t>
      </w:r>
      <w:r>
        <w:rPr>
          <w:rFonts w:hint="cs"/>
          <w:b w:val="0"/>
          <w:rtl/>
        </w:rPr>
        <w:t>ممنوع، والثاني مُسَلَّم، ولكن البارئ تعالى يستحيل أن يكون</w:t>
      </w:r>
      <w:r>
        <w:rPr>
          <w:rFonts w:hint="cs"/>
        </w:rPr>
        <w:t xml:space="preserve"> </w:t>
      </w:r>
      <w:r>
        <w:rPr>
          <w:rFonts w:hint="cs"/>
          <w:b w:val="0"/>
          <w:rtl/>
        </w:rPr>
        <w:t>محدودًا</w:t>
      </w:r>
      <w:r>
        <w:rPr>
          <w:rFonts w:hint="cs"/>
        </w:rPr>
        <w:t xml:space="preserve"> </w:t>
      </w:r>
      <w:r>
        <w:rPr>
          <w:rFonts w:hint="cs"/>
          <w:b w:val="0"/>
          <w:rtl/>
        </w:rPr>
        <w:t>متناهيًا</w:t>
      </w:r>
      <w:r>
        <w:rPr>
          <w:rFonts w:hint="cs"/>
        </w:rPr>
        <w:t xml:space="preserve"> </w:t>
      </w:r>
      <w:r>
        <w:rPr>
          <w:rFonts w:hint="cs"/>
          <w:b w:val="0"/>
          <w:rtl/>
          <w:lang w:bidi="ar-KW"/>
        </w:rPr>
        <w:t xml:space="preserve"> ، </w:t>
      </w:r>
      <w:r>
        <w:rPr>
          <w:rFonts w:hint="cs"/>
          <w:b w:val="0"/>
          <w:rtl/>
        </w:rPr>
        <w:t>( تنبيه )</w:t>
      </w:r>
      <w:r>
        <w:rPr>
          <w:rFonts w:hint="cs"/>
        </w:rPr>
        <w:t xml:space="preserve"> </w:t>
      </w:r>
      <w:r>
        <w:rPr>
          <w:rFonts w:hint="cs"/>
          <w:b w:val="0"/>
          <w:rtl/>
        </w:rPr>
        <w:t>هذا المعتقد لا يخالف فيه بالتحقيق سُني لا</w:t>
      </w:r>
      <w:r>
        <w:rPr>
          <w:rFonts w:hint="cs"/>
        </w:rPr>
        <w:t xml:space="preserve"> </w:t>
      </w:r>
      <w:r>
        <w:rPr>
          <w:rFonts w:hint="cs"/>
          <w:b w:val="0"/>
          <w:rtl/>
        </w:rPr>
        <w:t>محدِّث</w:t>
      </w:r>
      <w:r>
        <w:rPr>
          <w:rFonts w:hint="cs"/>
        </w:rPr>
        <w:t xml:space="preserve"> </w:t>
      </w:r>
      <w:r>
        <w:rPr>
          <w:rFonts w:hint="cs"/>
          <w:b w:val="0"/>
          <w:rtl/>
        </w:rPr>
        <w:t xml:space="preserve">ولا فقيه ولا غيره ولا </w:t>
      </w:r>
      <w:proofErr w:type="spellStart"/>
      <w:r>
        <w:rPr>
          <w:rFonts w:hint="cs"/>
          <w:b w:val="0"/>
          <w:rtl/>
        </w:rPr>
        <w:t>يجىء</w:t>
      </w:r>
      <w:proofErr w:type="spellEnd"/>
      <w:r>
        <w:rPr>
          <w:rFonts w:hint="cs"/>
          <w:b w:val="0"/>
          <w:rtl/>
        </w:rPr>
        <w:t xml:space="preserve"> قط في الشرع على لسان نبي التصريح بلفظ</w:t>
      </w:r>
      <w:r>
        <w:rPr>
          <w:rFonts w:hint="cs"/>
        </w:rPr>
        <w:t xml:space="preserve"> </w:t>
      </w:r>
      <w:r>
        <w:rPr>
          <w:rFonts w:hint="cs"/>
          <w:b w:val="0"/>
          <w:rtl/>
        </w:rPr>
        <w:t>الجهة،</w:t>
      </w:r>
      <w:r>
        <w:rPr>
          <w:rFonts w:hint="cs"/>
        </w:rPr>
        <w:t xml:space="preserve"> </w:t>
      </w:r>
      <w:r>
        <w:rPr>
          <w:rFonts w:hint="cs"/>
          <w:b w:val="0"/>
          <w:rtl/>
        </w:rPr>
        <w:t>فالجهة بحسب التفسير المتقدم منفية معنًى ولفظًا وكيف لا والحق</w:t>
      </w:r>
      <w:r>
        <w:rPr>
          <w:rFonts w:hint="cs"/>
        </w:rPr>
        <w:t xml:space="preserve"> </w:t>
      </w:r>
      <w:r>
        <w:rPr>
          <w:rFonts w:hint="cs"/>
          <w:b w:val="0"/>
          <w:rtl/>
        </w:rPr>
        <w:t>يقول : { ليس</w:t>
      </w:r>
      <w:r>
        <w:rPr>
          <w:rFonts w:hint="cs"/>
        </w:rPr>
        <w:t xml:space="preserve"> </w:t>
      </w:r>
      <w:r>
        <w:rPr>
          <w:rFonts w:hint="cs"/>
          <w:b w:val="0"/>
          <w:rtl/>
        </w:rPr>
        <w:t>كمثله شيء } ( سورة الشورى : 11 ) ولو كان في جهة بذلك الاعتبار لكان</w:t>
      </w:r>
      <w:r>
        <w:rPr>
          <w:rFonts w:hint="cs"/>
        </w:rPr>
        <w:t xml:space="preserve"> </w:t>
      </w:r>
      <w:r>
        <w:rPr>
          <w:rFonts w:hint="cs"/>
          <w:b w:val="0"/>
          <w:rtl/>
        </w:rPr>
        <w:t>له</w:t>
      </w:r>
      <w:r>
        <w:rPr>
          <w:rFonts w:hint="cs"/>
        </w:rPr>
        <w:t xml:space="preserve"> </w:t>
      </w:r>
      <w:r>
        <w:rPr>
          <w:rFonts w:hint="cs"/>
          <w:b w:val="0"/>
          <w:rtl/>
        </w:rPr>
        <w:t>أمثال فضلاً عن مثل واحد" اهـ</w:t>
      </w:r>
      <w:r>
        <w:rPr>
          <w:rFonts w:hint="cs"/>
        </w:rPr>
        <w:t xml:space="preserve"> </w:t>
      </w:r>
    </w:p>
    <w:p w:rsidR="00CB6351" w:rsidRDefault="00CB6351" w:rsidP="000A7005">
      <w:pPr>
        <w:jc w:val="both"/>
        <w:rPr>
          <w:b w:val="0"/>
          <w:rtl/>
        </w:rPr>
      </w:pPr>
      <w:r>
        <w:rPr>
          <w:b w:val="0"/>
        </w:rPr>
        <w:t>15</w:t>
      </w:r>
      <w:r>
        <w:rPr>
          <w:rFonts w:hint="cs"/>
          <w:b w:val="0"/>
          <w:rtl/>
        </w:rPr>
        <w:t>ـ</w:t>
      </w:r>
      <w:r>
        <w:rPr>
          <w:rFonts w:hint="cs"/>
          <w:b w:val="0"/>
        </w:rPr>
        <w:t xml:space="preserve"> </w:t>
      </w:r>
      <w:r>
        <w:rPr>
          <w:rFonts w:hint="cs"/>
          <w:b w:val="0"/>
          <w:rtl/>
        </w:rPr>
        <w:t>ومما</w:t>
      </w:r>
      <w:r>
        <w:rPr>
          <w:rFonts w:hint="cs"/>
          <w:b w:val="0"/>
        </w:rPr>
        <w:t xml:space="preserve"> </w:t>
      </w:r>
      <w:r>
        <w:rPr>
          <w:rFonts w:hint="cs"/>
          <w:b w:val="0"/>
          <w:rtl/>
        </w:rPr>
        <w:t xml:space="preserve">قاله الشيخ العلامة المحدث عبد الله </w:t>
      </w:r>
      <w:proofErr w:type="spellStart"/>
      <w:r>
        <w:rPr>
          <w:rFonts w:hint="cs"/>
          <w:b w:val="0"/>
          <w:rtl/>
        </w:rPr>
        <w:t>الهرري</w:t>
      </w:r>
      <w:proofErr w:type="spellEnd"/>
      <w:r>
        <w:rPr>
          <w:rFonts w:hint="cs"/>
          <w:b w:val="0"/>
          <w:rtl/>
        </w:rPr>
        <w:t xml:space="preserve"> في إثبات تنـزيه</w:t>
      </w:r>
      <w:r>
        <w:rPr>
          <w:rFonts w:hint="cs"/>
          <w:b w:val="0"/>
        </w:rPr>
        <w:t xml:space="preserve"> </w:t>
      </w:r>
      <w:r>
        <w:rPr>
          <w:rFonts w:hint="cs"/>
          <w:b w:val="0"/>
          <w:rtl/>
        </w:rPr>
        <w:t>الله عن</w:t>
      </w:r>
      <w:r>
        <w:rPr>
          <w:rFonts w:hint="cs"/>
          <w:b w:val="0"/>
        </w:rPr>
        <w:t xml:space="preserve"> </w:t>
      </w:r>
      <w:r>
        <w:rPr>
          <w:rFonts w:hint="cs"/>
          <w:b w:val="0"/>
          <w:rtl/>
        </w:rPr>
        <w:t>المكان</w:t>
      </w:r>
      <w:r>
        <w:rPr>
          <w:rFonts w:hint="cs"/>
          <w:b w:val="0"/>
        </w:rPr>
        <w:t xml:space="preserve"> </w:t>
      </w:r>
      <w:r>
        <w:rPr>
          <w:rFonts w:hint="cs"/>
          <w:b w:val="0"/>
          <w:rtl/>
        </w:rPr>
        <w:t>ما نصه : "والدليل على ذلك أنه لو تحيز فإما في الأزل فيلزمُ قدمُ</w:t>
      </w:r>
      <w:r>
        <w:rPr>
          <w:rFonts w:hint="cs"/>
          <w:b w:val="0"/>
        </w:rPr>
        <w:t xml:space="preserve"> </w:t>
      </w:r>
      <w:r>
        <w:rPr>
          <w:rFonts w:hint="cs"/>
          <w:b w:val="0"/>
          <w:rtl/>
        </w:rPr>
        <w:t>الحيز،</w:t>
      </w:r>
      <w:r>
        <w:rPr>
          <w:rFonts w:hint="cs"/>
          <w:b w:val="0"/>
        </w:rPr>
        <w:t xml:space="preserve"> </w:t>
      </w:r>
      <w:r>
        <w:rPr>
          <w:rFonts w:hint="cs"/>
          <w:b w:val="0"/>
          <w:rtl/>
        </w:rPr>
        <w:t>أو لا، فيكون محلاًّ للحوادث، وكلا ذلك مستحيل؛ وأيضًا إما أن</w:t>
      </w:r>
      <w:r>
        <w:rPr>
          <w:rFonts w:hint="cs"/>
          <w:b w:val="0"/>
        </w:rPr>
        <w:t xml:space="preserve"> </w:t>
      </w:r>
      <w:r>
        <w:rPr>
          <w:rFonts w:hint="cs"/>
          <w:b w:val="0"/>
          <w:rtl/>
        </w:rPr>
        <w:t>يساوي</w:t>
      </w:r>
      <w:r>
        <w:rPr>
          <w:rFonts w:hint="cs"/>
          <w:b w:val="0"/>
        </w:rPr>
        <w:t xml:space="preserve"> </w:t>
      </w:r>
      <w:r>
        <w:rPr>
          <w:rFonts w:hint="cs"/>
          <w:b w:val="0"/>
          <w:rtl/>
        </w:rPr>
        <w:t>الحيز أو ينقص عنه فيكون متناهيًا، أو يزيد عليه فيكون متجزئًا</w:t>
      </w:r>
      <w:r>
        <w:rPr>
          <w:b w:val="0"/>
        </w:rPr>
        <w:t xml:space="preserve">. </w:t>
      </w:r>
      <w:r>
        <w:rPr>
          <w:rFonts w:hint="cs"/>
          <w:b w:val="0"/>
          <w:rtl/>
        </w:rPr>
        <w:t>وإذا</w:t>
      </w:r>
      <w:r>
        <w:rPr>
          <w:rFonts w:hint="cs"/>
          <w:b w:val="0"/>
        </w:rPr>
        <w:t xml:space="preserve"> </w:t>
      </w:r>
      <w:r>
        <w:rPr>
          <w:rFonts w:hint="cs"/>
          <w:b w:val="0"/>
          <w:rtl/>
        </w:rPr>
        <w:t>لم يكن في مكان لم يكن في جهة لا عُلْوٍ ولا سفل ولا غيرهما، لأنها</w:t>
      </w:r>
      <w:r>
        <w:rPr>
          <w:rFonts w:hint="cs"/>
          <w:b w:val="0"/>
        </w:rPr>
        <w:t xml:space="preserve"> </w:t>
      </w:r>
      <w:r>
        <w:rPr>
          <w:rFonts w:hint="cs"/>
          <w:b w:val="0"/>
          <w:rtl/>
        </w:rPr>
        <w:t>إما</w:t>
      </w:r>
      <w:r>
        <w:rPr>
          <w:rFonts w:hint="cs"/>
          <w:b w:val="0"/>
        </w:rPr>
        <w:t xml:space="preserve"> </w:t>
      </w:r>
      <w:r>
        <w:rPr>
          <w:rFonts w:hint="cs"/>
          <w:b w:val="0"/>
          <w:rtl/>
        </w:rPr>
        <w:t>حدود وأطراف للأمكنة أو نفس الأمكنة باعتبار عروض الإضافة إلى شيء. ثم</w:t>
      </w:r>
      <w:r>
        <w:rPr>
          <w:rFonts w:hint="cs"/>
          <w:b w:val="0"/>
        </w:rPr>
        <w:t xml:space="preserve"> </w:t>
      </w:r>
      <w:r>
        <w:rPr>
          <w:rFonts w:hint="cs"/>
          <w:b w:val="0"/>
          <w:rtl/>
        </w:rPr>
        <w:t>إن</w:t>
      </w:r>
      <w:r>
        <w:rPr>
          <w:rFonts w:hint="cs"/>
          <w:b w:val="0"/>
        </w:rPr>
        <w:t xml:space="preserve"> </w:t>
      </w:r>
      <w:r>
        <w:rPr>
          <w:rFonts w:hint="cs"/>
          <w:b w:val="0"/>
          <w:rtl/>
        </w:rPr>
        <w:t>بعض المجسمة إذا أُثبت لهم برهان وجوب تنزهه تعالى عن المكان يقول :</w:t>
      </w:r>
      <w:r>
        <w:rPr>
          <w:b w:val="0"/>
        </w:rPr>
        <w:t xml:space="preserve"> "</w:t>
      </w:r>
      <w:r>
        <w:rPr>
          <w:rFonts w:hint="cs"/>
          <w:b w:val="0"/>
          <w:rtl/>
        </w:rPr>
        <w:t>جهة</w:t>
      </w:r>
      <w:r>
        <w:rPr>
          <w:rFonts w:hint="cs"/>
          <w:b w:val="0"/>
        </w:rPr>
        <w:t xml:space="preserve"> </w:t>
      </w:r>
      <w:r>
        <w:rPr>
          <w:rFonts w:hint="cs"/>
          <w:b w:val="0"/>
          <w:rtl/>
        </w:rPr>
        <w:t>العلو غير جهة السفل، جهة السفل نقص عليه يجب تنزيهه عنها، وأما جهة</w:t>
      </w:r>
      <w:r>
        <w:rPr>
          <w:rFonts w:hint="cs"/>
          <w:b w:val="0"/>
        </w:rPr>
        <w:t xml:space="preserve"> </w:t>
      </w:r>
      <w:r>
        <w:rPr>
          <w:rFonts w:hint="cs"/>
          <w:b w:val="0"/>
          <w:rtl/>
        </w:rPr>
        <w:t>العلو</w:t>
      </w:r>
      <w:r>
        <w:rPr>
          <w:rFonts w:hint="cs"/>
          <w:b w:val="0"/>
        </w:rPr>
        <w:t xml:space="preserve"> </w:t>
      </w:r>
      <w:r>
        <w:rPr>
          <w:rFonts w:hint="cs"/>
          <w:b w:val="0"/>
          <w:rtl/>
        </w:rPr>
        <w:t>فكمال ولا يدل العقل على نفيها عن الله</w:t>
      </w:r>
      <w:r>
        <w:rPr>
          <w:b w:val="0"/>
        </w:rPr>
        <w:t xml:space="preserve">. </w:t>
      </w:r>
      <w:r>
        <w:rPr>
          <w:rFonts w:hint="cs"/>
          <w:b w:val="0"/>
          <w:rtl/>
          <w:lang w:bidi="ar-KW"/>
        </w:rPr>
        <w:t xml:space="preserve">، </w:t>
      </w:r>
      <w:r>
        <w:rPr>
          <w:rFonts w:hint="cs"/>
          <w:b w:val="0"/>
          <w:rtl/>
        </w:rPr>
        <w:t>فالجواب</w:t>
      </w:r>
      <w:r>
        <w:rPr>
          <w:rFonts w:hint="cs"/>
          <w:b w:val="0"/>
        </w:rPr>
        <w:t xml:space="preserve"> </w:t>
      </w:r>
      <w:r>
        <w:rPr>
          <w:rFonts w:hint="cs"/>
          <w:b w:val="0"/>
          <w:rtl/>
        </w:rPr>
        <w:t>أن يقال لهم :</w:t>
      </w:r>
      <w:r>
        <w:rPr>
          <w:rFonts w:hint="cs"/>
          <w:b w:val="0"/>
        </w:rPr>
        <w:t xml:space="preserve"> </w:t>
      </w:r>
      <w:r>
        <w:rPr>
          <w:rFonts w:hint="cs"/>
          <w:b w:val="0"/>
          <w:rtl/>
        </w:rPr>
        <w:t>الجهات</w:t>
      </w:r>
      <w:r>
        <w:rPr>
          <w:rFonts w:hint="cs"/>
          <w:b w:val="0"/>
        </w:rPr>
        <w:t xml:space="preserve"> </w:t>
      </w:r>
      <w:r>
        <w:rPr>
          <w:rFonts w:hint="cs"/>
          <w:b w:val="0"/>
          <w:rtl/>
        </w:rPr>
        <w:t>كلها لا تقتضي الكمال في حد ذاتها، لأن الشأن ليس في علو المكان بل</w:t>
      </w:r>
      <w:r>
        <w:rPr>
          <w:rFonts w:hint="cs"/>
          <w:b w:val="0"/>
        </w:rPr>
        <w:t xml:space="preserve"> </w:t>
      </w:r>
      <w:r>
        <w:rPr>
          <w:rFonts w:hint="cs"/>
          <w:b w:val="0"/>
          <w:rtl/>
        </w:rPr>
        <w:t>الشأن</w:t>
      </w:r>
      <w:r>
        <w:rPr>
          <w:rFonts w:hint="cs"/>
          <w:b w:val="0"/>
        </w:rPr>
        <w:t xml:space="preserve"> </w:t>
      </w:r>
      <w:r>
        <w:rPr>
          <w:rFonts w:hint="cs"/>
          <w:b w:val="0"/>
          <w:rtl/>
        </w:rPr>
        <w:t>في علو القدر، بل قد يختص الشخص من البشر بالمكان العالي ومن هو</w:t>
      </w:r>
      <w:r>
        <w:rPr>
          <w:rFonts w:hint="cs"/>
          <w:b w:val="0"/>
        </w:rPr>
        <w:t xml:space="preserve"> </w:t>
      </w:r>
      <w:r>
        <w:rPr>
          <w:rFonts w:hint="cs"/>
          <w:b w:val="0"/>
          <w:rtl/>
        </w:rPr>
        <w:t>أعلى</w:t>
      </w:r>
      <w:r>
        <w:rPr>
          <w:rFonts w:hint="cs"/>
          <w:b w:val="0"/>
        </w:rPr>
        <w:t xml:space="preserve"> </w:t>
      </w:r>
      <w:r>
        <w:rPr>
          <w:rFonts w:hint="cs"/>
          <w:b w:val="0"/>
          <w:rtl/>
        </w:rPr>
        <w:t>منه قدرًا يكون في المكان المنخفض، ويحصل ذلك للسلاطين، فإن حرسهم</w:t>
      </w:r>
      <w:r>
        <w:rPr>
          <w:rFonts w:hint="cs"/>
          <w:b w:val="0"/>
        </w:rPr>
        <w:t xml:space="preserve"> </w:t>
      </w:r>
      <w:r>
        <w:rPr>
          <w:rFonts w:hint="cs"/>
          <w:b w:val="0"/>
          <w:rtl/>
        </w:rPr>
        <w:t>يكونون</w:t>
      </w:r>
      <w:r>
        <w:rPr>
          <w:rFonts w:hint="cs"/>
          <w:b w:val="0"/>
        </w:rPr>
        <w:t xml:space="preserve"> </w:t>
      </w:r>
      <w:r>
        <w:rPr>
          <w:rFonts w:hint="cs"/>
          <w:b w:val="0"/>
          <w:rtl/>
        </w:rPr>
        <w:t>في مكان عال وهم أسفل منهم، فلم يكن في علو الجهة وعلو المكان شأن</w:t>
      </w:r>
      <w:r>
        <w:rPr>
          <w:b w:val="0"/>
        </w:rPr>
        <w:t xml:space="preserve">. </w:t>
      </w:r>
      <w:r>
        <w:rPr>
          <w:rFonts w:hint="cs"/>
          <w:b w:val="0"/>
          <w:rtl/>
        </w:rPr>
        <w:t>ثم</w:t>
      </w:r>
      <w:r>
        <w:rPr>
          <w:rFonts w:hint="cs"/>
          <w:b w:val="0"/>
        </w:rPr>
        <w:t xml:space="preserve"> </w:t>
      </w:r>
      <w:r>
        <w:rPr>
          <w:rFonts w:hint="cs"/>
          <w:b w:val="0"/>
          <w:rtl/>
        </w:rPr>
        <w:t xml:space="preserve">الأنبياء </w:t>
      </w:r>
      <w:proofErr w:type="spellStart"/>
      <w:r>
        <w:rPr>
          <w:rFonts w:hint="cs"/>
          <w:b w:val="0"/>
          <w:rtl/>
        </w:rPr>
        <w:t>مستقرهم</w:t>
      </w:r>
      <w:proofErr w:type="spellEnd"/>
      <w:r>
        <w:rPr>
          <w:rFonts w:hint="cs"/>
          <w:b w:val="0"/>
          <w:rtl/>
        </w:rPr>
        <w:t xml:space="preserve"> في الدنيا : الأرض، وفي الآخرة : الجنة، وهم أعلى قدرًا</w:t>
      </w:r>
      <w:r>
        <w:rPr>
          <w:rFonts w:hint="cs"/>
          <w:b w:val="0"/>
        </w:rPr>
        <w:t xml:space="preserve"> </w:t>
      </w:r>
      <w:r>
        <w:rPr>
          <w:rFonts w:hint="cs"/>
          <w:b w:val="0"/>
          <w:rtl/>
        </w:rPr>
        <w:t>من</w:t>
      </w:r>
      <w:r>
        <w:rPr>
          <w:rFonts w:hint="cs"/>
          <w:b w:val="0"/>
        </w:rPr>
        <w:t xml:space="preserve"> </w:t>
      </w:r>
      <w:r>
        <w:rPr>
          <w:rFonts w:hint="cs"/>
          <w:b w:val="0"/>
          <w:rtl/>
        </w:rPr>
        <w:t>الملائكة الحافين حول العرش والذين هم في أعلى من مستقر الأنبياء من</w:t>
      </w:r>
      <w:r>
        <w:rPr>
          <w:rFonts w:hint="cs"/>
          <w:b w:val="0"/>
        </w:rPr>
        <w:t xml:space="preserve"> </w:t>
      </w:r>
      <w:r>
        <w:rPr>
          <w:rFonts w:hint="cs"/>
          <w:b w:val="0"/>
          <w:rtl/>
        </w:rPr>
        <w:t>حيث</w:t>
      </w:r>
      <w:r>
        <w:rPr>
          <w:rFonts w:hint="cs"/>
          <w:b w:val="0"/>
        </w:rPr>
        <w:t xml:space="preserve"> </w:t>
      </w:r>
      <w:r>
        <w:rPr>
          <w:rFonts w:hint="cs"/>
          <w:b w:val="0"/>
          <w:rtl/>
        </w:rPr>
        <w:t>الجهة، وكون مستقر أولئك حملة العرش فوق مستقر الأنبياء من حيث الجهة</w:t>
      </w:r>
      <w:r>
        <w:rPr>
          <w:rFonts w:hint="cs"/>
          <w:b w:val="0"/>
        </w:rPr>
        <w:t xml:space="preserve"> </w:t>
      </w:r>
      <w:r>
        <w:rPr>
          <w:rFonts w:hint="cs"/>
          <w:b w:val="0"/>
          <w:rtl/>
        </w:rPr>
        <w:t>لم</w:t>
      </w:r>
      <w:r>
        <w:rPr>
          <w:rFonts w:hint="cs"/>
          <w:b w:val="0"/>
        </w:rPr>
        <w:t xml:space="preserve"> </w:t>
      </w:r>
      <w:r>
        <w:rPr>
          <w:rFonts w:hint="cs"/>
          <w:b w:val="0"/>
          <w:rtl/>
        </w:rPr>
        <w:t>يكن دليلاً على أنهم أكمل من الأنبياء بل ولا يساوونهم" اهـ</w:t>
      </w:r>
      <w:r>
        <w:rPr>
          <w:b w:val="0"/>
        </w:rPr>
        <w:t>.</w:t>
      </w:r>
    </w:p>
    <w:p w:rsidR="00CB6351" w:rsidRDefault="00CB6351" w:rsidP="00AD5073">
      <w:pPr>
        <w:jc w:val="both"/>
        <w:rPr>
          <w:b w:val="0"/>
        </w:rPr>
      </w:pPr>
      <w:r>
        <w:rPr>
          <w:b w:val="0"/>
        </w:rPr>
        <w:lastRenderedPageBreak/>
        <w:t xml:space="preserve"> 16</w:t>
      </w:r>
      <w:r>
        <w:rPr>
          <w:rFonts w:hint="cs"/>
          <w:b w:val="0"/>
          <w:rtl/>
        </w:rPr>
        <w:t>ـ</w:t>
      </w:r>
      <w:r>
        <w:rPr>
          <w:rFonts w:hint="cs"/>
          <w:b w:val="0"/>
        </w:rPr>
        <w:t xml:space="preserve"> </w:t>
      </w:r>
      <w:r>
        <w:rPr>
          <w:rFonts w:hint="cs"/>
          <w:b w:val="0"/>
          <w:rtl/>
        </w:rPr>
        <w:t>وقال أيضًا ما نصه :</w:t>
      </w:r>
      <w:r>
        <w:rPr>
          <w:rFonts w:hint="cs"/>
          <w:b w:val="0"/>
        </w:rPr>
        <w:t xml:space="preserve"> </w:t>
      </w:r>
      <w:r>
        <w:rPr>
          <w:b w:val="0"/>
        </w:rPr>
        <w:t>"</w:t>
      </w:r>
      <w:r>
        <w:rPr>
          <w:rFonts w:hint="cs"/>
          <w:b w:val="0"/>
          <w:rtl/>
        </w:rPr>
        <w:t>تنـزيه</w:t>
      </w:r>
      <w:r>
        <w:rPr>
          <w:rFonts w:hint="cs"/>
          <w:b w:val="0"/>
        </w:rPr>
        <w:t xml:space="preserve"> </w:t>
      </w:r>
      <w:r>
        <w:rPr>
          <w:rFonts w:hint="cs"/>
          <w:b w:val="0"/>
          <w:rtl/>
        </w:rPr>
        <w:t>الله عن المكان وتصحيح وجوده بلا مكانٍ عقلاً والله</w:t>
      </w:r>
      <w:r>
        <w:rPr>
          <w:rFonts w:hint="cs"/>
          <w:b w:val="0"/>
        </w:rPr>
        <w:t xml:space="preserve"> </w:t>
      </w:r>
      <w:r>
        <w:rPr>
          <w:rFonts w:hint="cs"/>
          <w:b w:val="0"/>
          <w:rtl/>
        </w:rPr>
        <w:t>تعالى</w:t>
      </w:r>
      <w:r>
        <w:rPr>
          <w:rFonts w:hint="cs"/>
          <w:b w:val="0"/>
        </w:rPr>
        <w:t xml:space="preserve"> </w:t>
      </w:r>
      <w:r>
        <w:rPr>
          <w:rFonts w:hint="cs"/>
          <w:b w:val="0"/>
          <w:rtl/>
        </w:rPr>
        <w:t>غنيٌّ عن العالمين، أي مستغن عن كلّ ما سواه أزلا وأبدًا، فلا</w:t>
      </w:r>
      <w:r>
        <w:rPr>
          <w:rFonts w:hint="cs"/>
          <w:b w:val="0"/>
        </w:rPr>
        <w:t xml:space="preserve"> </w:t>
      </w:r>
      <w:r>
        <w:rPr>
          <w:rFonts w:hint="cs"/>
          <w:b w:val="0"/>
          <w:rtl/>
        </w:rPr>
        <w:t>يحتاجُ</w:t>
      </w:r>
      <w:r>
        <w:rPr>
          <w:rFonts w:hint="cs"/>
          <w:b w:val="0"/>
        </w:rPr>
        <w:t xml:space="preserve"> </w:t>
      </w:r>
      <w:r>
        <w:rPr>
          <w:rFonts w:hint="cs"/>
          <w:b w:val="0"/>
          <w:rtl/>
        </w:rPr>
        <w:t>إلى مكان يقومُ به أو شيء يحُلُّ به أو إلى جهة. ويكفي في تنزيه</w:t>
      </w:r>
      <w:r>
        <w:rPr>
          <w:rFonts w:hint="cs"/>
          <w:b w:val="0"/>
        </w:rPr>
        <w:t xml:space="preserve"> </w:t>
      </w:r>
      <w:r>
        <w:rPr>
          <w:rFonts w:hint="cs"/>
          <w:b w:val="0"/>
          <w:rtl/>
        </w:rPr>
        <w:t>الله</w:t>
      </w:r>
      <w:r>
        <w:rPr>
          <w:rFonts w:hint="cs"/>
          <w:b w:val="0"/>
        </w:rPr>
        <w:t xml:space="preserve"> </w:t>
      </w:r>
      <w:r>
        <w:rPr>
          <w:rFonts w:hint="cs"/>
          <w:b w:val="0"/>
          <w:rtl/>
        </w:rPr>
        <w:t>عن المكان والحيّز والجهة قوله تعالى : { ليس كمثله شيء } [سورة</w:t>
      </w:r>
      <w:r>
        <w:rPr>
          <w:rFonts w:hint="cs"/>
          <w:b w:val="0"/>
        </w:rPr>
        <w:t xml:space="preserve"> </w:t>
      </w:r>
      <w:r>
        <w:rPr>
          <w:rFonts w:hint="cs"/>
          <w:b w:val="0"/>
          <w:rtl/>
        </w:rPr>
        <w:t xml:space="preserve">الشورى : 11 ] ، </w:t>
      </w:r>
      <w:r>
        <w:rPr>
          <w:rFonts w:hint="cs"/>
          <w:b w:val="0"/>
        </w:rPr>
        <w:t xml:space="preserve"> </w:t>
      </w:r>
      <w:r>
        <w:rPr>
          <w:rFonts w:hint="cs"/>
          <w:b w:val="0"/>
          <w:rtl/>
        </w:rPr>
        <w:t>فلو كان له مكان لكان له أمثالٌ وأبعادٌ طولٌ وعرضٌ وعمقٌ،</w:t>
      </w:r>
      <w:r>
        <w:rPr>
          <w:rFonts w:hint="cs"/>
          <w:b w:val="0"/>
        </w:rPr>
        <w:t xml:space="preserve"> </w:t>
      </w:r>
      <w:r>
        <w:rPr>
          <w:rFonts w:hint="cs"/>
          <w:b w:val="0"/>
          <w:rtl/>
        </w:rPr>
        <w:t>ومن</w:t>
      </w:r>
      <w:r>
        <w:rPr>
          <w:rFonts w:hint="cs"/>
          <w:b w:val="0"/>
        </w:rPr>
        <w:t xml:space="preserve"> </w:t>
      </w:r>
      <w:r>
        <w:rPr>
          <w:rFonts w:hint="cs"/>
          <w:b w:val="0"/>
          <w:rtl/>
        </w:rPr>
        <w:t>كان كذلك كان محدَثًا محتاجًا لمن حدَّه بهذا الطول وبهذا العرض وبهذا</w:t>
      </w:r>
      <w:r>
        <w:rPr>
          <w:rFonts w:hint="cs"/>
          <w:b w:val="0"/>
        </w:rPr>
        <w:t xml:space="preserve"> </w:t>
      </w:r>
      <w:r>
        <w:rPr>
          <w:rFonts w:hint="cs"/>
          <w:b w:val="0"/>
          <w:rtl/>
        </w:rPr>
        <w:t>العمق،</w:t>
      </w:r>
      <w:r>
        <w:rPr>
          <w:rFonts w:hint="cs"/>
          <w:b w:val="0"/>
        </w:rPr>
        <w:t xml:space="preserve"> </w:t>
      </w:r>
      <w:r>
        <w:rPr>
          <w:rFonts w:hint="cs"/>
          <w:b w:val="0"/>
          <w:rtl/>
        </w:rPr>
        <w:t>هذا الدليل من القرءان ، أما</w:t>
      </w:r>
      <w:r>
        <w:rPr>
          <w:rFonts w:hint="cs"/>
          <w:b w:val="0"/>
        </w:rPr>
        <w:t xml:space="preserve"> </w:t>
      </w:r>
      <w:r>
        <w:rPr>
          <w:rFonts w:hint="cs"/>
          <w:b w:val="0"/>
          <w:rtl/>
        </w:rPr>
        <w:t>من الحديث فما رواه البخاري وابن</w:t>
      </w:r>
      <w:r>
        <w:rPr>
          <w:rFonts w:hint="cs"/>
          <w:b w:val="0"/>
        </w:rPr>
        <w:t xml:space="preserve"> </w:t>
      </w:r>
      <w:r>
        <w:rPr>
          <w:rFonts w:hint="cs"/>
          <w:b w:val="0"/>
          <w:rtl/>
        </w:rPr>
        <w:t>الجارود</w:t>
      </w:r>
      <w:r>
        <w:rPr>
          <w:rFonts w:hint="cs"/>
          <w:b w:val="0"/>
        </w:rPr>
        <w:t xml:space="preserve"> </w:t>
      </w:r>
      <w:r>
        <w:rPr>
          <w:rFonts w:hint="cs"/>
          <w:b w:val="0"/>
          <w:rtl/>
        </w:rPr>
        <w:t>والبيهقي بالإسناد الصحيح أن رسول الله صلى الله عليه وسلم قال</w:t>
      </w:r>
      <w:r>
        <w:rPr>
          <w:rFonts w:hint="cs"/>
          <w:b w:val="0"/>
        </w:rPr>
        <w:t xml:space="preserve"> </w:t>
      </w:r>
      <w:r>
        <w:rPr>
          <w:b w:val="0"/>
        </w:rPr>
        <w:t xml:space="preserve"> :"</w:t>
      </w:r>
      <w:r>
        <w:rPr>
          <w:rFonts w:hint="cs"/>
          <w:b w:val="0"/>
          <w:rtl/>
        </w:rPr>
        <w:t>كان</w:t>
      </w:r>
      <w:r>
        <w:rPr>
          <w:rFonts w:hint="cs"/>
          <w:b w:val="0"/>
        </w:rPr>
        <w:t xml:space="preserve"> </w:t>
      </w:r>
      <w:r>
        <w:rPr>
          <w:rFonts w:hint="cs"/>
          <w:b w:val="0"/>
          <w:rtl/>
        </w:rPr>
        <w:t>الله ولم يكن شيء غيره"، ومعناه أن الله لم يزل موجودًا في الأزل</w:t>
      </w:r>
      <w:r>
        <w:rPr>
          <w:rFonts w:hint="cs"/>
          <w:b w:val="0"/>
        </w:rPr>
        <w:t xml:space="preserve"> </w:t>
      </w:r>
      <w:r>
        <w:rPr>
          <w:rFonts w:hint="cs"/>
          <w:b w:val="0"/>
          <w:rtl/>
        </w:rPr>
        <w:t>ليس</w:t>
      </w:r>
      <w:r>
        <w:rPr>
          <w:rFonts w:hint="cs"/>
          <w:b w:val="0"/>
        </w:rPr>
        <w:t xml:space="preserve"> </w:t>
      </w:r>
      <w:r>
        <w:rPr>
          <w:rFonts w:hint="cs"/>
          <w:b w:val="0"/>
          <w:rtl/>
        </w:rPr>
        <w:t>معه غيرُهُ لا ماءٌ ولا هواءٌ ولا أرضٌ ولا سماءٌ ولا كرسيٌّ ولا عرش</w:t>
      </w:r>
      <w:r>
        <w:rPr>
          <w:rFonts w:hint="cs"/>
          <w:b w:val="0"/>
        </w:rPr>
        <w:t xml:space="preserve"> </w:t>
      </w:r>
      <w:r>
        <w:rPr>
          <w:rFonts w:hint="cs"/>
          <w:b w:val="0"/>
          <w:rtl/>
        </w:rPr>
        <w:t>ولا</w:t>
      </w:r>
      <w:r>
        <w:rPr>
          <w:rFonts w:hint="cs"/>
          <w:b w:val="0"/>
        </w:rPr>
        <w:t xml:space="preserve"> </w:t>
      </w:r>
      <w:r>
        <w:rPr>
          <w:rFonts w:hint="cs"/>
          <w:b w:val="0"/>
          <w:rtl/>
        </w:rPr>
        <w:t>إنسٌ ولا جنٌّ ولا ملائكةٌ ولا زمانٌ ولا مكانٌ، فهو تعالى موجودٌ قبل</w:t>
      </w:r>
      <w:r>
        <w:rPr>
          <w:rFonts w:hint="cs"/>
          <w:b w:val="0"/>
        </w:rPr>
        <w:t xml:space="preserve"> </w:t>
      </w:r>
      <w:r>
        <w:rPr>
          <w:rFonts w:hint="cs"/>
          <w:b w:val="0"/>
          <w:rtl/>
        </w:rPr>
        <w:t>المكان</w:t>
      </w:r>
      <w:r>
        <w:rPr>
          <w:rFonts w:hint="cs"/>
          <w:b w:val="0"/>
        </w:rPr>
        <w:t xml:space="preserve"> </w:t>
      </w:r>
      <w:r>
        <w:rPr>
          <w:rFonts w:hint="cs"/>
          <w:b w:val="0"/>
          <w:rtl/>
        </w:rPr>
        <w:t>بلا مكان، وهو الذي خلق المكان فليس بحاجة إليه. وهذا ما يستفاد من</w:t>
      </w:r>
      <w:r>
        <w:rPr>
          <w:rFonts w:hint="cs"/>
          <w:b w:val="0"/>
        </w:rPr>
        <w:t xml:space="preserve"> </w:t>
      </w:r>
      <w:r>
        <w:rPr>
          <w:rFonts w:hint="cs"/>
          <w:b w:val="0"/>
          <w:rtl/>
        </w:rPr>
        <w:t>الحديث</w:t>
      </w:r>
      <w:r>
        <w:rPr>
          <w:rFonts w:hint="cs"/>
          <w:b w:val="0"/>
        </w:rPr>
        <w:t xml:space="preserve"> </w:t>
      </w:r>
      <w:r>
        <w:rPr>
          <w:rFonts w:hint="cs"/>
          <w:b w:val="0"/>
          <w:rtl/>
        </w:rPr>
        <w:t>المذكور</w:t>
      </w:r>
      <w:r w:rsidR="00AD5073">
        <w:rPr>
          <w:rFonts w:hint="cs"/>
          <w:b w:val="0"/>
          <w:rtl/>
        </w:rPr>
        <w:t xml:space="preserve"> ، </w:t>
      </w:r>
      <w:r>
        <w:rPr>
          <w:rFonts w:hint="cs"/>
          <w:b w:val="0"/>
          <w:rtl/>
        </w:rPr>
        <w:t>وقال</w:t>
      </w:r>
      <w:r>
        <w:rPr>
          <w:rFonts w:hint="cs"/>
          <w:b w:val="0"/>
        </w:rPr>
        <w:t xml:space="preserve"> </w:t>
      </w:r>
      <w:r>
        <w:rPr>
          <w:rFonts w:hint="cs"/>
          <w:b w:val="0"/>
          <w:rtl/>
        </w:rPr>
        <w:t>البيهقيُّ في كتابه "الأسماء والصفات" ما نصه :</w:t>
      </w:r>
      <w:r>
        <w:rPr>
          <w:b w:val="0"/>
        </w:rPr>
        <w:t xml:space="preserve"> "</w:t>
      </w:r>
      <w:r>
        <w:rPr>
          <w:rFonts w:hint="cs"/>
          <w:b w:val="0"/>
          <w:rtl/>
        </w:rPr>
        <w:t>استدل</w:t>
      </w:r>
      <w:r>
        <w:rPr>
          <w:rFonts w:hint="cs"/>
          <w:b w:val="0"/>
        </w:rPr>
        <w:t xml:space="preserve"> </w:t>
      </w:r>
      <w:r>
        <w:rPr>
          <w:rFonts w:hint="cs"/>
          <w:b w:val="0"/>
          <w:rtl/>
        </w:rPr>
        <w:t>بعض أصحابنا في نفي المكان عنه بقول النبي صلى الله عليه وسلم</w:t>
      </w:r>
      <w:r>
        <w:rPr>
          <w:rFonts w:hint="cs"/>
          <w:b w:val="0"/>
        </w:rPr>
        <w:t xml:space="preserve"> </w:t>
      </w:r>
      <w:r>
        <w:rPr>
          <w:b w:val="0"/>
        </w:rPr>
        <w:t xml:space="preserve"> :"</w:t>
      </w:r>
      <w:r>
        <w:rPr>
          <w:rFonts w:hint="cs"/>
          <w:b w:val="0"/>
          <w:rtl/>
        </w:rPr>
        <w:t>أنت</w:t>
      </w:r>
      <w:r>
        <w:rPr>
          <w:rFonts w:hint="cs"/>
          <w:b w:val="0"/>
        </w:rPr>
        <w:t xml:space="preserve"> </w:t>
      </w:r>
      <w:r>
        <w:rPr>
          <w:rFonts w:hint="cs"/>
          <w:b w:val="0"/>
          <w:rtl/>
        </w:rPr>
        <w:t>الظاهرُ فليس فوقكَ شيء وأنت الباطنُ فليس دونكَ شيء"، وإذا لم</w:t>
      </w:r>
      <w:r>
        <w:rPr>
          <w:rFonts w:hint="cs"/>
          <w:b w:val="0"/>
        </w:rPr>
        <w:t xml:space="preserve"> </w:t>
      </w:r>
      <w:r>
        <w:rPr>
          <w:rFonts w:hint="cs"/>
          <w:b w:val="0"/>
          <w:rtl/>
        </w:rPr>
        <w:t>يكنْ</w:t>
      </w:r>
      <w:r>
        <w:rPr>
          <w:rFonts w:hint="cs"/>
          <w:b w:val="0"/>
        </w:rPr>
        <w:t xml:space="preserve"> </w:t>
      </w:r>
      <w:r>
        <w:rPr>
          <w:rFonts w:hint="cs"/>
          <w:b w:val="0"/>
          <w:rtl/>
        </w:rPr>
        <w:t xml:space="preserve">فوقَهُ شيء ولا دونَهُ شيء لم يكنْ في </w:t>
      </w:r>
      <w:proofErr w:type="spellStart"/>
      <w:r>
        <w:rPr>
          <w:rFonts w:hint="cs"/>
          <w:b w:val="0"/>
          <w:rtl/>
        </w:rPr>
        <w:t>مكانٍ"اه</w:t>
      </w:r>
      <w:proofErr w:type="spellEnd"/>
      <w:r>
        <w:rPr>
          <w:rFonts w:hint="cs"/>
          <w:b w:val="0"/>
          <w:rtl/>
        </w:rPr>
        <w:t>ـ. وهذا الحديثُ فيه</w:t>
      </w:r>
      <w:r>
        <w:rPr>
          <w:rFonts w:hint="cs"/>
          <w:b w:val="0"/>
        </w:rPr>
        <w:t xml:space="preserve"> </w:t>
      </w:r>
      <w:r>
        <w:rPr>
          <w:rFonts w:hint="cs"/>
          <w:b w:val="0"/>
          <w:rtl/>
        </w:rPr>
        <w:t>الردُّ</w:t>
      </w:r>
      <w:r>
        <w:rPr>
          <w:rFonts w:hint="cs"/>
          <w:b w:val="0"/>
        </w:rPr>
        <w:t xml:space="preserve"> </w:t>
      </w:r>
      <w:r>
        <w:rPr>
          <w:rFonts w:hint="cs"/>
          <w:b w:val="0"/>
          <w:rtl/>
        </w:rPr>
        <w:t>أيضًا على القائلينَ بالجهةِ في حقهِ تعالى. وَقَدْ قال عليٌّ رضي</w:t>
      </w:r>
      <w:r>
        <w:rPr>
          <w:rFonts w:hint="cs"/>
          <w:b w:val="0"/>
        </w:rPr>
        <w:t xml:space="preserve"> </w:t>
      </w:r>
      <w:r>
        <w:rPr>
          <w:rFonts w:hint="cs"/>
          <w:b w:val="0"/>
          <w:rtl/>
        </w:rPr>
        <w:t>الله</w:t>
      </w:r>
      <w:r>
        <w:rPr>
          <w:rFonts w:hint="cs"/>
          <w:b w:val="0"/>
        </w:rPr>
        <w:t xml:space="preserve"> </w:t>
      </w:r>
      <w:r>
        <w:rPr>
          <w:rFonts w:hint="cs"/>
          <w:b w:val="0"/>
          <w:rtl/>
        </w:rPr>
        <w:t>عنهُ  :"كانَ الله ولا مكان وهو الآن على ما عليه كانَ". رواه أبو</w:t>
      </w:r>
      <w:r>
        <w:rPr>
          <w:rFonts w:hint="cs"/>
          <w:b w:val="0"/>
        </w:rPr>
        <w:t xml:space="preserve"> </w:t>
      </w:r>
      <w:r>
        <w:rPr>
          <w:rFonts w:hint="cs"/>
          <w:b w:val="0"/>
          <w:rtl/>
        </w:rPr>
        <w:t>منصورٍ</w:t>
      </w:r>
      <w:r>
        <w:rPr>
          <w:rFonts w:hint="cs"/>
          <w:b w:val="0"/>
        </w:rPr>
        <w:t xml:space="preserve"> </w:t>
      </w:r>
      <w:r>
        <w:rPr>
          <w:rFonts w:hint="cs"/>
          <w:b w:val="0"/>
          <w:rtl/>
        </w:rPr>
        <w:t>البغداديُّ ، وليس</w:t>
      </w:r>
      <w:r>
        <w:rPr>
          <w:rFonts w:hint="cs"/>
          <w:b w:val="0"/>
        </w:rPr>
        <w:t xml:space="preserve"> </w:t>
      </w:r>
      <w:r>
        <w:rPr>
          <w:rFonts w:hint="cs"/>
          <w:b w:val="0"/>
          <w:rtl/>
        </w:rPr>
        <w:t xml:space="preserve">محور الاعتقاد على الوهم بل على ما </w:t>
      </w:r>
      <w:proofErr w:type="spellStart"/>
      <w:r>
        <w:rPr>
          <w:rFonts w:hint="cs"/>
          <w:b w:val="0"/>
          <w:rtl/>
        </w:rPr>
        <w:t>يقتضيه</w:t>
      </w:r>
      <w:proofErr w:type="spellEnd"/>
      <w:r>
        <w:rPr>
          <w:rFonts w:hint="cs"/>
          <w:b w:val="0"/>
        </w:rPr>
        <w:t xml:space="preserve"> </w:t>
      </w:r>
      <w:r>
        <w:rPr>
          <w:rFonts w:hint="cs"/>
          <w:b w:val="0"/>
          <w:rtl/>
        </w:rPr>
        <w:t>العقلُ</w:t>
      </w:r>
      <w:r>
        <w:rPr>
          <w:rFonts w:hint="cs"/>
          <w:b w:val="0"/>
        </w:rPr>
        <w:t xml:space="preserve"> </w:t>
      </w:r>
      <w:r>
        <w:rPr>
          <w:rFonts w:hint="cs"/>
          <w:b w:val="0"/>
          <w:rtl/>
        </w:rPr>
        <w:t>الصحيحُ السليمُ الذي هو شاهدٌ للشرع، وذلك أنَّ المحدودَ محتاجٌ</w:t>
      </w:r>
      <w:r>
        <w:rPr>
          <w:rFonts w:hint="cs"/>
          <w:b w:val="0"/>
        </w:rPr>
        <w:t xml:space="preserve"> </w:t>
      </w:r>
      <w:r>
        <w:rPr>
          <w:rFonts w:hint="cs"/>
          <w:b w:val="0"/>
          <w:rtl/>
        </w:rPr>
        <w:t>إلى</w:t>
      </w:r>
      <w:r>
        <w:rPr>
          <w:rFonts w:hint="cs"/>
          <w:b w:val="0"/>
        </w:rPr>
        <w:t xml:space="preserve"> </w:t>
      </w:r>
      <w:r>
        <w:rPr>
          <w:rFonts w:hint="cs"/>
          <w:b w:val="0"/>
          <w:rtl/>
        </w:rPr>
        <w:t>من حدَّه بذلك الحد فلا يكون إلهًا. فكما صحَّ وجودُ الله تعالى بلا</w:t>
      </w:r>
      <w:r>
        <w:rPr>
          <w:rFonts w:hint="cs"/>
          <w:b w:val="0"/>
        </w:rPr>
        <w:t xml:space="preserve"> </w:t>
      </w:r>
      <w:r>
        <w:rPr>
          <w:rFonts w:hint="cs"/>
          <w:b w:val="0"/>
          <w:rtl/>
        </w:rPr>
        <w:t>مكانٍ</w:t>
      </w:r>
      <w:r>
        <w:rPr>
          <w:rFonts w:hint="cs"/>
          <w:b w:val="0"/>
        </w:rPr>
        <w:t xml:space="preserve"> </w:t>
      </w:r>
      <w:r>
        <w:rPr>
          <w:rFonts w:hint="cs"/>
          <w:b w:val="0"/>
          <w:rtl/>
        </w:rPr>
        <w:t>وجهةٍ قبل خلقِ الأماكن والجهات فكذلك يصحُّ وجوده بعد خلق الأماكن</w:t>
      </w:r>
      <w:r>
        <w:rPr>
          <w:rFonts w:hint="cs"/>
          <w:b w:val="0"/>
        </w:rPr>
        <w:t xml:space="preserve"> </w:t>
      </w:r>
      <w:r>
        <w:rPr>
          <w:rFonts w:hint="cs"/>
          <w:b w:val="0"/>
          <w:rtl/>
        </w:rPr>
        <w:t>بلا</w:t>
      </w:r>
      <w:r>
        <w:rPr>
          <w:rFonts w:hint="cs"/>
          <w:b w:val="0"/>
        </w:rPr>
        <w:t xml:space="preserve"> </w:t>
      </w:r>
      <w:r>
        <w:rPr>
          <w:rFonts w:hint="cs"/>
          <w:b w:val="0"/>
          <w:rtl/>
        </w:rPr>
        <w:t>مكانٍ وجهةٍ، وهذا لا يكون نفيًا لوجوده تعالى" انتهى كلام الشيخ</w:t>
      </w:r>
      <w:r>
        <w:rPr>
          <w:rFonts w:hint="cs"/>
          <w:b w:val="0"/>
        </w:rPr>
        <w:t xml:space="preserve"> </w:t>
      </w:r>
      <w:proofErr w:type="spellStart"/>
      <w:r>
        <w:rPr>
          <w:rFonts w:hint="cs"/>
          <w:b w:val="0"/>
          <w:rtl/>
        </w:rPr>
        <w:t>الهرري</w:t>
      </w:r>
      <w:proofErr w:type="spellEnd"/>
      <w:r>
        <w:rPr>
          <w:rFonts w:hint="cs"/>
          <w:b w:val="0"/>
          <w:rtl/>
        </w:rPr>
        <w:t xml:space="preserve"> ، </w:t>
      </w:r>
    </w:p>
    <w:p w:rsidR="00CB6351" w:rsidRDefault="00CB6351" w:rsidP="000A7005">
      <w:pPr>
        <w:jc w:val="both"/>
        <w:rPr>
          <w:b w:val="0"/>
          <w:lang w:bidi="ar-KW"/>
        </w:rPr>
      </w:pPr>
      <w:r>
        <w:rPr>
          <w:b w:val="0"/>
        </w:rPr>
        <w:t>17</w:t>
      </w:r>
      <w:r>
        <w:rPr>
          <w:rFonts w:hint="cs"/>
          <w:b w:val="0"/>
          <w:rtl/>
        </w:rPr>
        <w:t>ـ</w:t>
      </w:r>
      <w:r>
        <w:rPr>
          <w:rFonts w:hint="cs"/>
          <w:b w:val="0"/>
        </w:rPr>
        <w:t xml:space="preserve"> </w:t>
      </w:r>
      <w:r>
        <w:rPr>
          <w:rFonts w:hint="cs"/>
          <w:b w:val="0"/>
          <w:rtl/>
        </w:rPr>
        <w:t>وقال أيضًا</w:t>
      </w:r>
      <w:r>
        <w:rPr>
          <w:rFonts w:hint="cs"/>
          <w:b w:val="0"/>
        </w:rPr>
        <w:t xml:space="preserve"> </w:t>
      </w:r>
      <w:r>
        <w:rPr>
          <w:rFonts w:hint="cs"/>
          <w:b w:val="0"/>
          <w:rtl/>
        </w:rPr>
        <w:t>في</w:t>
      </w:r>
      <w:r>
        <w:rPr>
          <w:rFonts w:hint="cs"/>
          <w:b w:val="0"/>
        </w:rPr>
        <w:t xml:space="preserve"> </w:t>
      </w:r>
      <w:r>
        <w:rPr>
          <w:rFonts w:hint="cs"/>
          <w:b w:val="0"/>
          <w:rtl/>
        </w:rPr>
        <w:t>الرد على المشبهة المجسمة الذين يقولون بالعلو الحسي في حق الله ما نصه</w:t>
      </w:r>
      <w:r>
        <w:rPr>
          <w:rFonts w:hint="cs"/>
          <w:b w:val="0"/>
        </w:rPr>
        <w:t xml:space="preserve"> </w:t>
      </w:r>
      <w:r>
        <w:rPr>
          <w:b w:val="0"/>
        </w:rPr>
        <w:t xml:space="preserve"> :"</w:t>
      </w:r>
      <w:r>
        <w:rPr>
          <w:rFonts w:hint="cs"/>
          <w:b w:val="0"/>
          <w:rtl/>
        </w:rPr>
        <w:t>والعلو</w:t>
      </w:r>
      <w:r>
        <w:rPr>
          <w:rFonts w:hint="cs"/>
          <w:b w:val="0"/>
        </w:rPr>
        <w:t xml:space="preserve"> </w:t>
      </w:r>
      <w:r>
        <w:rPr>
          <w:rFonts w:hint="cs"/>
          <w:b w:val="0"/>
          <w:rtl/>
        </w:rPr>
        <w:t>على وجهين : علو مكان، وعلو معنى أي علو قدر، والذي يليق بالله هو</w:t>
      </w:r>
      <w:r>
        <w:rPr>
          <w:rFonts w:hint="cs"/>
          <w:b w:val="0"/>
        </w:rPr>
        <w:t xml:space="preserve"> </w:t>
      </w:r>
      <w:r>
        <w:rPr>
          <w:rFonts w:hint="cs"/>
          <w:b w:val="0"/>
          <w:rtl/>
        </w:rPr>
        <w:t>علو</w:t>
      </w:r>
      <w:r>
        <w:rPr>
          <w:rFonts w:hint="cs"/>
          <w:b w:val="0"/>
        </w:rPr>
        <w:t xml:space="preserve"> </w:t>
      </w:r>
      <w:r>
        <w:rPr>
          <w:rFonts w:hint="cs"/>
          <w:b w:val="0"/>
          <w:rtl/>
        </w:rPr>
        <w:t>القدر لا علو المكان، لأنه لا شأن في علوّ المكان إنما الشأن في علو</w:t>
      </w:r>
      <w:r>
        <w:rPr>
          <w:rFonts w:hint="cs"/>
          <w:b w:val="0"/>
        </w:rPr>
        <w:t xml:space="preserve"> </w:t>
      </w:r>
      <w:r>
        <w:rPr>
          <w:rFonts w:hint="cs"/>
          <w:b w:val="0"/>
          <w:rtl/>
        </w:rPr>
        <w:t>القدر،</w:t>
      </w:r>
      <w:r>
        <w:rPr>
          <w:rFonts w:hint="cs"/>
          <w:b w:val="0"/>
        </w:rPr>
        <w:t xml:space="preserve"> </w:t>
      </w:r>
      <w:r>
        <w:rPr>
          <w:rFonts w:hint="cs"/>
          <w:b w:val="0"/>
          <w:rtl/>
        </w:rPr>
        <w:t>ألا ترون أن حملة العرش والحافين حوله هم أعلى مكانًا من سائر</w:t>
      </w:r>
      <w:r>
        <w:rPr>
          <w:rFonts w:hint="cs"/>
          <w:b w:val="0"/>
        </w:rPr>
        <w:t xml:space="preserve"> </w:t>
      </w:r>
      <w:r>
        <w:rPr>
          <w:rFonts w:hint="cs"/>
          <w:b w:val="0"/>
          <w:rtl/>
        </w:rPr>
        <w:t>عباده</w:t>
      </w:r>
      <w:r>
        <w:rPr>
          <w:rFonts w:hint="cs"/>
          <w:b w:val="0"/>
        </w:rPr>
        <w:t xml:space="preserve"> </w:t>
      </w:r>
      <w:r>
        <w:rPr>
          <w:rFonts w:hint="cs"/>
          <w:b w:val="0"/>
          <w:rtl/>
        </w:rPr>
        <w:t>وليسوا أفضل خلق الله، بل الأنبياء الذين مكانهم تحت أفضل منهم، ولو</w:t>
      </w:r>
      <w:r>
        <w:rPr>
          <w:rFonts w:hint="cs"/>
          <w:b w:val="0"/>
        </w:rPr>
        <w:t xml:space="preserve"> </w:t>
      </w:r>
      <w:r>
        <w:rPr>
          <w:rFonts w:hint="cs"/>
          <w:b w:val="0"/>
          <w:rtl/>
        </w:rPr>
        <w:t>كان</w:t>
      </w:r>
      <w:r>
        <w:rPr>
          <w:rFonts w:hint="cs"/>
          <w:b w:val="0"/>
        </w:rPr>
        <w:t xml:space="preserve"> </w:t>
      </w:r>
      <w:r>
        <w:rPr>
          <w:rFonts w:hint="cs"/>
          <w:b w:val="0"/>
          <w:rtl/>
        </w:rPr>
        <w:t>علو المكان يستلزم علو القدر لكان الكتاب الذي وضعه الله فوق العرش</w:t>
      </w:r>
      <w:r>
        <w:rPr>
          <w:rFonts w:hint="cs"/>
          <w:b w:val="0"/>
        </w:rPr>
        <w:t xml:space="preserve"> </w:t>
      </w:r>
      <w:r>
        <w:rPr>
          <w:rFonts w:hint="cs"/>
          <w:b w:val="0"/>
          <w:rtl/>
        </w:rPr>
        <w:t>وكتب</w:t>
      </w:r>
      <w:r>
        <w:rPr>
          <w:rFonts w:hint="cs"/>
          <w:b w:val="0"/>
        </w:rPr>
        <w:t xml:space="preserve"> </w:t>
      </w:r>
      <w:r>
        <w:rPr>
          <w:rFonts w:hint="cs"/>
          <w:b w:val="0"/>
          <w:rtl/>
        </w:rPr>
        <w:t>فيه : "إن رحمتي سبقت غضبي" مساويًا لله في الدرجة على قول أولئك ـ أي</w:t>
      </w:r>
      <w:r>
        <w:rPr>
          <w:rFonts w:hint="cs"/>
          <w:b w:val="0"/>
        </w:rPr>
        <w:t xml:space="preserve"> </w:t>
      </w:r>
      <w:r>
        <w:rPr>
          <w:rFonts w:hint="cs"/>
          <w:b w:val="0"/>
          <w:rtl/>
        </w:rPr>
        <w:t>على</w:t>
      </w:r>
      <w:r>
        <w:rPr>
          <w:rFonts w:hint="cs"/>
          <w:b w:val="0"/>
        </w:rPr>
        <w:t xml:space="preserve"> </w:t>
      </w:r>
      <w:r>
        <w:rPr>
          <w:rFonts w:hint="cs"/>
          <w:b w:val="0"/>
          <w:rtl/>
        </w:rPr>
        <w:t>قول من قال إن الله فوق العرش بذاته ـ، ولكان اللوح المحفوظ على قول</w:t>
      </w:r>
      <w:r>
        <w:rPr>
          <w:rFonts w:hint="cs"/>
          <w:b w:val="0"/>
        </w:rPr>
        <w:t xml:space="preserve"> </w:t>
      </w:r>
      <w:r>
        <w:rPr>
          <w:rFonts w:hint="cs"/>
          <w:b w:val="0"/>
          <w:rtl/>
        </w:rPr>
        <w:t>بعض</w:t>
      </w:r>
      <w:r>
        <w:rPr>
          <w:rFonts w:hint="cs"/>
          <w:b w:val="0"/>
        </w:rPr>
        <w:t xml:space="preserve"> </w:t>
      </w:r>
      <w:r>
        <w:rPr>
          <w:rFonts w:hint="cs"/>
          <w:b w:val="0"/>
          <w:rtl/>
        </w:rPr>
        <w:t>العلماء إنه فوق العرش ليس دونه، مساويًا لله في الدرجة بحسب ما</w:t>
      </w:r>
      <w:r>
        <w:rPr>
          <w:rFonts w:hint="cs"/>
          <w:b w:val="0"/>
        </w:rPr>
        <w:t xml:space="preserve"> </w:t>
      </w:r>
      <w:proofErr w:type="spellStart"/>
      <w:r>
        <w:rPr>
          <w:rFonts w:hint="cs"/>
          <w:b w:val="0"/>
          <w:rtl/>
        </w:rPr>
        <w:t>يقتضيه</w:t>
      </w:r>
      <w:proofErr w:type="spellEnd"/>
      <w:r>
        <w:rPr>
          <w:rFonts w:hint="cs"/>
          <w:b w:val="0"/>
        </w:rPr>
        <w:t xml:space="preserve"> </w:t>
      </w:r>
      <w:r>
        <w:rPr>
          <w:rFonts w:hint="cs"/>
          <w:b w:val="0"/>
          <w:rtl/>
        </w:rPr>
        <w:t>زعمهم، فعلى هذا المعنى يحمل تفسير مجاهد لقول الله تعالى : { الرحمنُ</w:t>
      </w:r>
      <w:r>
        <w:rPr>
          <w:rFonts w:hint="cs"/>
          <w:b w:val="0"/>
        </w:rPr>
        <w:t xml:space="preserve"> </w:t>
      </w:r>
      <w:r>
        <w:rPr>
          <w:rFonts w:hint="cs"/>
          <w:b w:val="0"/>
          <w:rtl/>
        </w:rPr>
        <w:t>على</w:t>
      </w:r>
      <w:r>
        <w:rPr>
          <w:rFonts w:hint="cs"/>
          <w:b w:val="0"/>
        </w:rPr>
        <w:t xml:space="preserve"> </w:t>
      </w:r>
      <w:r>
        <w:rPr>
          <w:rFonts w:hint="cs"/>
          <w:b w:val="0"/>
          <w:rtl/>
        </w:rPr>
        <w:t>العرش استوى } [سورة طه : 5] بعلا على العرش كما رواه البخاري" انتهى</w:t>
      </w:r>
      <w:r>
        <w:rPr>
          <w:rFonts w:hint="cs"/>
          <w:b w:val="0"/>
        </w:rPr>
        <w:t xml:space="preserve"> </w:t>
      </w:r>
      <w:r>
        <w:rPr>
          <w:rFonts w:hint="cs"/>
          <w:b w:val="0"/>
          <w:rtl/>
        </w:rPr>
        <w:t>كلام</w:t>
      </w:r>
      <w:r>
        <w:rPr>
          <w:rFonts w:hint="cs"/>
          <w:b w:val="0"/>
        </w:rPr>
        <w:t xml:space="preserve"> </w:t>
      </w:r>
      <w:proofErr w:type="spellStart"/>
      <w:r>
        <w:rPr>
          <w:rFonts w:hint="cs"/>
          <w:b w:val="0"/>
          <w:rtl/>
        </w:rPr>
        <w:t>الهرري</w:t>
      </w:r>
      <w:proofErr w:type="spellEnd"/>
      <w:r>
        <w:rPr>
          <w:rFonts w:hint="cs"/>
          <w:b w:val="0"/>
          <w:rtl/>
        </w:rPr>
        <w:t xml:space="preserve">، وهو نفيس جدًّا، فتمسك به تسلم من شبهات المجسمة المشبهة </w:t>
      </w:r>
      <w:r>
        <w:rPr>
          <w:rFonts w:hint="cs"/>
          <w:b w:val="0"/>
          <w:rtl/>
          <w:lang w:bidi="ar-KW"/>
        </w:rPr>
        <w:t xml:space="preserve">، </w:t>
      </w:r>
    </w:p>
    <w:p w:rsidR="00CB6351" w:rsidRDefault="00CB6351" w:rsidP="000A7005">
      <w:pPr>
        <w:jc w:val="both"/>
        <w:rPr>
          <w:b w:val="0"/>
          <w:rtl/>
          <w:lang w:bidi="ar-KW"/>
        </w:rPr>
      </w:pPr>
      <w:r>
        <w:rPr>
          <w:b w:val="0"/>
        </w:rPr>
        <w:lastRenderedPageBreak/>
        <w:t>18</w:t>
      </w:r>
      <w:r>
        <w:rPr>
          <w:rFonts w:hint="cs"/>
          <w:b w:val="0"/>
          <w:rtl/>
        </w:rPr>
        <w:t>ـ</w:t>
      </w:r>
      <w:r>
        <w:rPr>
          <w:rFonts w:hint="cs"/>
          <w:b w:val="0"/>
        </w:rPr>
        <w:t xml:space="preserve"> </w:t>
      </w:r>
      <w:r>
        <w:rPr>
          <w:rFonts w:hint="cs"/>
          <w:b w:val="0"/>
          <w:rtl/>
        </w:rPr>
        <w:t>وقال</w:t>
      </w:r>
      <w:r>
        <w:rPr>
          <w:rFonts w:hint="cs"/>
          <w:b w:val="0"/>
        </w:rPr>
        <w:t xml:space="preserve"> </w:t>
      </w:r>
      <w:r>
        <w:rPr>
          <w:rFonts w:hint="cs"/>
          <w:b w:val="0"/>
          <w:rtl/>
        </w:rPr>
        <w:t>أيضًا ما نصه : "ثم إن المتكلمين على لسان أهل السنة قالوا : الموجود</w:t>
      </w:r>
      <w:r>
        <w:rPr>
          <w:rFonts w:hint="cs"/>
          <w:b w:val="0"/>
        </w:rPr>
        <w:t xml:space="preserve"> </w:t>
      </w:r>
      <w:r>
        <w:rPr>
          <w:rFonts w:hint="cs"/>
          <w:b w:val="0"/>
          <w:rtl/>
        </w:rPr>
        <w:t>ثلاثة</w:t>
      </w:r>
      <w:r>
        <w:rPr>
          <w:rFonts w:hint="cs"/>
          <w:b w:val="0"/>
        </w:rPr>
        <w:t xml:space="preserve"> </w:t>
      </w:r>
      <w:r>
        <w:rPr>
          <w:rFonts w:hint="cs"/>
          <w:b w:val="0"/>
          <w:rtl/>
        </w:rPr>
        <w:t>أقسام موجود متحيز قائم بنفسه وهو الجواهر والأجسام وهي ما تركب من</w:t>
      </w:r>
      <w:r>
        <w:rPr>
          <w:rFonts w:hint="cs"/>
          <w:b w:val="0"/>
        </w:rPr>
        <w:t xml:space="preserve"> </w:t>
      </w:r>
      <w:r>
        <w:rPr>
          <w:rFonts w:hint="cs"/>
          <w:b w:val="0"/>
          <w:rtl/>
        </w:rPr>
        <w:t>جوهرين</w:t>
      </w:r>
      <w:r>
        <w:rPr>
          <w:rFonts w:hint="cs"/>
          <w:b w:val="0"/>
        </w:rPr>
        <w:t xml:space="preserve"> </w:t>
      </w:r>
      <w:r>
        <w:rPr>
          <w:rFonts w:hint="cs"/>
          <w:b w:val="0"/>
          <w:rtl/>
        </w:rPr>
        <w:t>فأكثر كالإنسان والحيوان والشجر والقمر والعرش والنور والريح ونحو</w:t>
      </w:r>
      <w:r>
        <w:rPr>
          <w:rFonts w:hint="cs"/>
          <w:b w:val="0"/>
        </w:rPr>
        <w:t xml:space="preserve"> </w:t>
      </w:r>
      <w:r>
        <w:rPr>
          <w:rFonts w:hint="cs"/>
          <w:b w:val="0"/>
          <w:rtl/>
        </w:rPr>
        <w:t>ذلك،</w:t>
      </w:r>
      <w:r>
        <w:rPr>
          <w:rFonts w:hint="cs"/>
          <w:b w:val="0"/>
        </w:rPr>
        <w:t xml:space="preserve"> </w:t>
      </w:r>
      <w:r>
        <w:rPr>
          <w:rFonts w:hint="cs"/>
          <w:b w:val="0"/>
          <w:rtl/>
        </w:rPr>
        <w:t>وموجود غير قائم بنفسه تابع للمتحيز وهو العرض كحركة الجوهر وسكونه</w:t>
      </w:r>
      <w:r>
        <w:rPr>
          <w:rFonts w:hint="cs"/>
          <w:b w:val="0"/>
        </w:rPr>
        <w:t xml:space="preserve"> </w:t>
      </w:r>
      <w:r>
        <w:rPr>
          <w:rFonts w:hint="cs"/>
          <w:b w:val="0"/>
          <w:rtl/>
        </w:rPr>
        <w:t>وحرارته</w:t>
      </w:r>
      <w:r>
        <w:rPr>
          <w:rFonts w:hint="cs"/>
          <w:b w:val="0"/>
        </w:rPr>
        <w:t xml:space="preserve"> </w:t>
      </w:r>
      <w:r>
        <w:rPr>
          <w:rFonts w:hint="cs"/>
          <w:b w:val="0"/>
          <w:rtl/>
        </w:rPr>
        <w:t>وبرودته وطعم الحلاوة وطعم المرارة، وموجود ليس بمتحيز ولا تابع</w:t>
      </w:r>
      <w:r>
        <w:rPr>
          <w:rFonts w:hint="cs"/>
          <w:b w:val="0"/>
        </w:rPr>
        <w:t xml:space="preserve"> </w:t>
      </w:r>
      <w:r>
        <w:rPr>
          <w:rFonts w:hint="cs"/>
          <w:b w:val="0"/>
          <w:rtl/>
        </w:rPr>
        <w:t>لمتحيز</w:t>
      </w:r>
      <w:r>
        <w:rPr>
          <w:rFonts w:hint="cs"/>
          <w:b w:val="0"/>
        </w:rPr>
        <w:t xml:space="preserve"> </w:t>
      </w:r>
      <w:r>
        <w:rPr>
          <w:rFonts w:hint="cs"/>
          <w:b w:val="0"/>
          <w:rtl/>
        </w:rPr>
        <w:t>وهو الله، والدليل النقلي على ذلك قوله تعالى : { ليس كمثله شيء }</w:t>
      </w:r>
      <w:r>
        <w:rPr>
          <w:b w:val="0"/>
        </w:rPr>
        <w:t xml:space="preserve"> [</w:t>
      </w:r>
      <w:r>
        <w:rPr>
          <w:rFonts w:hint="cs"/>
          <w:b w:val="0"/>
          <w:rtl/>
        </w:rPr>
        <w:t>سورة</w:t>
      </w:r>
      <w:r>
        <w:rPr>
          <w:rFonts w:hint="cs"/>
          <w:b w:val="0"/>
        </w:rPr>
        <w:t xml:space="preserve"> </w:t>
      </w:r>
      <w:r>
        <w:rPr>
          <w:rFonts w:hint="cs"/>
          <w:b w:val="0"/>
          <w:rtl/>
        </w:rPr>
        <w:t>الشورى : 11] لأنه لو كان كأحد القسمين الأولَين لكان له أمثال، وقد</w:t>
      </w:r>
      <w:r>
        <w:rPr>
          <w:rFonts w:hint="cs"/>
          <w:b w:val="0"/>
        </w:rPr>
        <w:t xml:space="preserve"> </w:t>
      </w:r>
      <w:r>
        <w:rPr>
          <w:rFonts w:hint="cs"/>
          <w:b w:val="0"/>
          <w:rtl/>
        </w:rPr>
        <w:t>نفت</w:t>
      </w:r>
      <w:r>
        <w:rPr>
          <w:rFonts w:hint="cs"/>
          <w:b w:val="0"/>
        </w:rPr>
        <w:t xml:space="preserve"> </w:t>
      </w:r>
      <w:r>
        <w:rPr>
          <w:rFonts w:hint="cs"/>
          <w:b w:val="0"/>
          <w:rtl/>
        </w:rPr>
        <w:t>هذه الآية مشابهة الله لغيره بوجه من الوجوه لأن كلمة  { شيء } المذكورة</w:t>
      </w:r>
      <w:r>
        <w:rPr>
          <w:rFonts w:hint="cs"/>
          <w:b w:val="0"/>
        </w:rPr>
        <w:t xml:space="preserve"> </w:t>
      </w:r>
      <w:r>
        <w:rPr>
          <w:rFonts w:hint="cs"/>
          <w:b w:val="0"/>
          <w:rtl/>
        </w:rPr>
        <w:t>في</w:t>
      </w:r>
      <w:r>
        <w:rPr>
          <w:rFonts w:hint="cs"/>
          <w:b w:val="0"/>
        </w:rPr>
        <w:t xml:space="preserve"> </w:t>
      </w:r>
      <w:r>
        <w:rPr>
          <w:rFonts w:hint="cs"/>
          <w:b w:val="0"/>
          <w:rtl/>
        </w:rPr>
        <w:t>الآية وقعت نكرة في معرض النفي فهي للعموم لا للخصوص كما تدعي مُشَبّهة</w:t>
      </w:r>
      <w:r>
        <w:rPr>
          <w:rFonts w:hint="cs"/>
          <w:b w:val="0"/>
        </w:rPr>
        <w:t xml:space="preserve"> </w:t>
      </w:r>
      <w:r>
        <w:rPr>
          <w:rFonts w:hint="cs"/>
          <w:b w:val="0"/>
          <w:rtl/>
        </w:rPr>
        <w:t>العصر</w:t>
      </w:r>
      <w:r>
        <w:rPr>
          <w:rFonts w:hint="cs"/>
          <w:b w:val="0"/>
        </w:rPr>
        <w:t xml:space="preserve"> </w:t>
      </w:r>
      <w:r>
        <w:rPr>
          <w:rFonts w:hint="cs"/>
          <w:b w:val="0"/>
          <w:rtl/>
        </w:rPr>
        <w:t>الوهابية أن معناها أنه لا يشبه شيئًا من الأشياء التي نعرفها</w:t>
      </w:r>
      <w:r>
        <w:rPr>
          <w:rFonts w:hint="cs"/>
          <w:b w:val="0"/>
        </w:rPr>
        <w:t xml:space="preserve"> </w:t>
      </w:r>
      <w:r>
        <w:rPr>
          <w:rFonts w:hint="cs"/>
          <w:b w:val="0"/>
          <w:rtl/>
        </w:rPr>
        <w:t>ليتوصلوا</w:t>
      </w:r>
      <w:r>
        <w:rPr>
          <w:rFonts w:hint="cs"/>
          <w:b w:val="0"/>
        </w:rPr>
        <w:t xml:space="preserve"> </w:t>
      </w:r>
      <w:r>
        <w:rPr>
          <w:rFonts w:hint="cs"/>
          <w:b w:val="0"/>
          <w:rtl/>
        </w:rPr>
        <w:t>بهذا إلى إثبات عقيدتهم أن الله جرم متصل بالعرش، فكأنهم قالوا</w:t>
      </w:r>
      <w:r>
        <w:rPr>
          <w:rFonts w:hint="cs"/>
          <w:b w:val="0"/>
        </w:rPr>
        <w:t xml:space="preserve"> </w:t>
      </w:r>
      <w:r>
        <w:rPr>
          <w:rFonts w:hint="cs"/>
          <w:b w:val="0"/>
          <w:rtl/>
        </w:rPr>
        <w:t>الله</w:t>
      </w:r>
      <w:r>
        <w:rPr>
          <w:rFonts w:hint="cs"/>
          <w:b w:val="0"/>
        </w:rPr>
        <w:t xml:space="preserve"> </w:t>
      </w:r>
      <w:r>
        <w:rPr>
          <w:rFonts w:hint="cs"/>
          <w:b w:val="0"/>
          <w:rtl/>
        </w:rPr>
        <w:t>لا يشبه بعض الأشياء، ويشبه بعض الأشياء وكفاهم هذا إلحادًا." اهـ</w:t>
      </w:r>
      <w:r>
        <w:rPr>
          <w:rFonts w:hint="cs"/>
          <w:b w:val="0"/>
        </w:rPr>
        <w:t xml:space="preserve"> </w:t>
      </w:r>
      <w:r>
        <w:rPr>
          <w:rFonts w:hint="cs"/>
          <w:b w:val="0"/>
          <w:rtl/>
          <w:lang w:bidi="ar-KW"/>
        </w:rPr>
        <w:t xml:space="preserve">، </w:t>
      </w:r>
    </w:p>
    <w:p w:rsidR="00CB6351" w:rsidRDefault="00CB6351" w:rsidP="000A7005">
      <w:pPr>
        <w:jc w:val="both"/>
        <w:rPr>
          <w:b w:val="0"/>
          <w:rtl/>
          <w:lang w:bidi="ar-KW"/>
        </w:rPr>
      </w:pPr>
      <w:r>
        <w:rPr>
          <w:b w:val="0"/>
        </w:rPr>
        <w:t>19</w:t>
      </w:r>
      <w:r>
        <w:rPr>
          <w:rFonts w:hint="cs"/>
          <w:b w:val="0"/>
          <w:rtl/>
        </w:rPr>
        <w:t>ـ</w:t>
      </w:r>
      <w:r>
        <w:rPr>
          <w:rFonts w:hint="cs"/>
          <w:b w:val="0"/>
        </w:rPr>
        <w:t xml:space="preserve"> </w:t>
      </w:r>
      <w:r>
        <w:rPr>
          <w:rFonts w:hint="cs"/>
          <w:b w:val="0"/>
          <w:rtl/>
        </w:rPr>
        <w:t>وقال</w:t>
      </w:r>
      <w:r>
        <w:rPr>
          <w:rFonts w:hint="cs"/>
          <w:b w:val="0"/>
        </w:rPr>
        <w:t xml:space="preserve"> </w:t>
      </w:r>
      <w:r>
        <w:rPr>
          <w:rFonts w:hint="cs"/>
          <w:b w:val="0"/>
          <w:rtl/>
        </w:rPr>
        <w:t>أيضًا في تنـزيهه تعالى عن الجهة ما نصه  :"والله تعالى متنزه أيضًا عن</w:t>
      </w:r>
      <w:r>
        <w:rPr>
          <w:rFonts w:hint="cs"/>
          <w:b w:val="0"/>
        </w:rPr>
        <w:t xml:space="preserve"> </w:t>
      </w:r>
      <w:r>
        <w:rPr>
          <w:rFonts w:hint="cs"/>
          <w:b w:val="0"/>
          <w:rtl/>
        </w:rPr>
        <w:t>الجهات</w:t>
      </w:r>
      <w:r>
        <w:rPr>
          <w:rFonts w:hint="cs"/>
          <w:b w:val="0"/>
        </w:rPr>
        <w:t xml:space="preserve"> </w:t>
      </w:r>
      <w:r>
        <w:rPr>
          <w:rFonts w:hint="cs"/>
          <w:b w:val="0"/>
          <w:rtl/>
        </w:rPr>
        <w:t>والأماكن إذ الجهات والأماكن خَلْقُهُ أحدثها بعد أن لم تكن فلا</w:t>
      </w:r>
      <w:r>
        <w:rPr>
          <w:rFonts w:hint="cs"/>
          <w:b w:val="0"/>
        </w:rPr>
        <w:t xml:space="preserve"> </w:t>
      </w:r>
      <w:r>
        <w:rPr>
          <w:rFonts w:hint="cs"/>
          <w:b w:val="0"/>
          <w:rtl/>
        </w:rPr>
        <w:t>يوصف</w:t>
      </w:r>
      <w:r>
        <w:rPr>
          <w:rFonts w:hint="cs"/>
          <w:b w:val="0"/>
        </w:rPr>
        <w:t xml:space="preserve"> </w:t>
      </w:r>
      <w:r>
        <w:rPr>
          <w:rFonts w:hint="cs"/>
          <w:b w:val="0"/>
          <w:rtl/>
        </w:rPr>
        <w:t>تعالى بالفوقية بالحيز والمكان فلو كان فوق العالم بالحيز والمكان</w:t>
      </w:r>
      <w:r>
        <w:rPr>
          <w:rFonts w:hint="cs"/>
          <w:b w:val="0"/>
        </w:rPr>
        <w:t xml:space="preserve"> </w:t>
      </w:r>
      <w:r>
        <w:rPr>
          <w:rFonts w:hint="cs"/>
          <w:b w:val="0"/>
          <w:rtl/>
        </w:rPr>
        <w:t>لكان</w:t>
      </w:r>
      <w:r>
        <w:rPr>
          <w:rFonts w:hint="cs"/>
          <w:b w:val="0"/>
        </w:rPr>
        <w:t xml:space="preserve"> </w:t>
      </w:r>
      <w:r>
        <w:rPr>
          <w:rFonts w:hint="cs"/>
          <w:b w:val="0"/>
          <w:rtl/>
        </w:rPr>
        <w:t>محاذيًا له والمحاذي للجسم إمّا أن يكون مثله أو أصغر منه أو أكبر</w:t>
      </w:r>
      <w:r>
        <w:rPr>
          <w:rFonts w:hint="cs"/>
          <w:b w:val="0"/>
        </w:rPr>
        <w:t xml:space="preserve"> </w:t>
      </w:r>
      <w:r>
        <w:rPr>
          <w:rFonts w:hint="cs"/>
          <w:b w:val="0"/>
          <w:rtl/>
        </w:rPr>
        <w:t>منه</w:t>
      </w:r>
      <w:r>
        <w:rPr>
          <w:rFonts w:hint="cs"/>
          <w:b w:val="0"/>
        </w:rPr>
        <w:t xml:space="preserve"> </w:t>
      </w:r>
      <w:r>
        <w:rPr>
          <w:rFonts w:hint="cs"/>
          <w:b w:val="0"/>
          <w:rtl/>
        </w:rPr>
        <w:t>مساحة، وما يقدّر بالمساحة محتاج لمن خصه بها والمحتاج حادث، ولو كان</w:t>
      </w:r>
      <w:r>
        <w:rPr>
          <w:rFonts w:hint="cs"/>
          <w:b w:val="0"/>
        </w:rPr>
        <w:t xml:space="preserve"> </w:t>
      </w:r>
      <w:r>
        <w:rPr>
          <w:rFonts w:hint="cs"/>
          <w:b w:val="0"/>
          <w:rtl/>
        </w:rPr>
        <w:t>مُقَدَّرًا</w:t>
      </w:r>
      <w:r>
        <w:rPr>
          <w:rFonts w:hint="cs"/>
          <w:b w:val="0"/>
        </w:rPr>
        <w:t xml:space="preserve"> </w:t>
      </w:r>
      <w:r>
        <w:rPr>
          <w:rFonts w:hint="cs"/>
          <w:b w:val="0"/>
          <w:rtl/>
        </w:rPr>
        <w:t>بالمِساحة لصحت الألُوهِيَّةُ للشمس ونحوها من الكواكب. وأمّا</w:t>
      </w:r>
      <w:r>
        <w:rPr>
          <w:rFonts w:hint="cs"/>
          <w:b w:val="0"/>
        </w:rPr>
        <w:t xml:space="preserve"> </w:t>
      </w:r>
      <w:r>
        <w:rPr>
          <w:rFonts w:hint="cs"/>
          <w:b w:val="0"/>
          <w:rtl/>
        </w:rPr>
        <w:t>رفع</w:t>
      </w:r>
      <w:r>
        <w:rPr>
          <w:rFonts w:hint="cs"/>
          <w:b w:val="0"/>
        </w:rPr>
        <w:t xml:space="preserve"> </w:t>
      </w:r>
      <w:r>
        <w:rPr>
          <w:rFonts w:hint="cs"/>
          <w:b w:val="0"/>
          <w:rtl/>
        </w:rPr>
        <w:t>الأيدي والوجوه إلى السماء عند الدعاء فلأنها قبلة الدعاء كما أن</w:t>
      </w:r>
      <w:r>
        <w:rPr>
          <w:rFonts w:hint="cs"/>
          <w:b w:val="0"/>
        </w:rPr>
        <w:t xml:space="preserve"> </w:t>
      </w:r>
      <w:r>
        <w:rPr>
          <w:rFonts w:hint="cs"/>
          <w:b w:val="0"/>
          <w:rtl/>
        </w:rPr>
        <w:t>الكعبة</w:t>
      </w:r>
      <w:r>
        <w:rPr>
          <w:rFonts w:hint="cs"/>
          <w:b w:val="0"/>
        </w:rPr>
        <w:t xml:space="preserve"> </w:t>
      </w:r>
      <w:r>
        <w:rPr>
          <w:rFonts w:hint="cs"/>
          <w:b w:val="0"/>
          <w:rtl/>
        </w:rPr>
        <w:t>قبلة الصّلاة تستقبل بالصّدر، وفي رفع اليد والرأس إشارة إلى ما هو</w:t>
      </w:r>
      <w:r>
        <w:rPr>
          <w:rFonts w:hint="cs"/>
          <w:b w:val="0"/>
        </w:rPr>
        <w:t xml:space="preserve"> </w:t>
      </w:r>
      <w:r>
        <w:rPr>
          <w:rFonts w:hint="cs"/>
          <w:b w:val="0"/>
          <w:rtl/>
        </w:rPr>
        <w:t>وصف</w:t>
      </w:r>
      <w:r>
        <w:rPr>
          <w:rFonts w:hint="cs"/>
          <w:b w:val="0"/>
        </w:rPr>
        <w:t xml:space="preserve"> </w:t>
      </w:r>
      <w:r>
        <w:rPr>
          <w:rFonts w:hint="cs"/>
          <w:b w:val="0"/>
          <w:rtl/>
        </w:rPr>
        <w:t>للمدعو من الجلال والعظمة" اهـ</w:t>
      </w:r>
      <w:r>
        <w:rPr>
          <w:b w:val="0"/>
        </w:rPr>
        <w:t>.</w:t>
      </w:r>
      <w:r>
        <w:rPr>
          <w:rFonts w:hint="cs"/>
          <w:b w:val="0"/>
          <w:rtl/>
          <w:lang w:bidi="ar-KW"/>
        </w:rPr>
        <w:t xml:space="preserve">، </w:t>
      </w:r>
    </w:p>
    <w:p w:rsidR="00CB6351" w:rsidRDefault="00CB6351" w:rsidP="000A7005">
      <w:pPr>
        <w:jc w:val="both"/>
        <w:rPr>
          <w:b w:val="0"/>
          <w:rtl/>
        </w:rPr>
      </w:pPr>
      <w:r>
        <w:rPr>
          <w:b w:val="0"/>
        </w:rPr>
        <w:t>20</w:t>
      </w:r>
      <w:r>
        <w:rPr>
          <w:rFonts w:hint="cs"/>
          <w:b w:val="0"/>
          <w:rtl/>
        </w:rPr>
        <w:t>ـ</w:t>
      </w:r>
      <w:r>
        <w:rPr>
          <w:rFonts w:hint="cs"/>
          <w:b w:val="0"/>
        </w:rPr>
        <w:t xml:space="preserve"> </w:t>
      </w:r>
      <w:r>
        <w:rPr>
          <w:rFonts w:hint="cs"/>
          <w:b w:val="0"/>
          <w:rtl/>
        </w:rPr>
        <w:t>وقال</w:t>
      </w:r>
      <w:r>
        <w:rPr>
          <w:rFonts w:hint="cs"/>
          <w:b w:val="0"/>
        </w:rPr>
        <w:t xml:space="preserve"> </w:t>
      </w:r>
      <w:r>
        <w:rPr>
          <w:rFonts w:hint="cs"/>
          <w:b w:val="0"/>
          <w:rtl/>
        </w:rPr>
        <w:t>أيضًا في بيان الدليل العقلي على تنـزيه الله عن الجهة ما نصه</w:t>
      </w:r>
      <w:r>
        <w:rPr>
          <w:rFonts w:hint="cs"/>
          <w:b w:val="0"/>
        </w:rPr>
        <w:t xml:space="preserve"> </w:t>
      </w:r>
      <w:r>
        <w:rPr>
          <w:b w:val="0"/>
        </w:rPr>
        <w:t xml:space="preserve"> :"</w:t>
      </w:r>
      <w:r>
        <w:rPr>
          <w:rFonts w:hint="cs"/>
          <w:b w:val="0"/>
          <w:rtl/>
        </w:rPr>
        <w:t>والدليل</w:t>
      </w:r>
      <w:r>
        <w:rPr>
          <w:rFonts w:hint="cs"/>
          <w:b w:val="0"/>
        </w:rPr>
        <w:t xml:space="preserve"> </w:t>
      </w:r>
      <w:r>
        <w:rPr>
          <w:rFonts w:hint="cs"/>
          <w:b w:val="0"/>
          <w:rtl/>
        </w:rPr>
        <w:t>على ذلك أنه لو تحيز فإما في الأزل فيلزمُ قدمُ الحيز، أوْ لا</w:t>
      </w:r>
      <w:r>
        <w:rPr>
          <w:rFonts w:hint="cs"/>
          <w:b w:val="0"/>
        </w:rPr>
        <w:t xml:space="preserve"> </w:t>
      </w:r>
      <w:r>
        <w:rPr>
          <w:rFonts w:hint="cs"/>
          <w:b w:val="0"/>
          <w:rtl/>
        </w:rPr>
        <w:t>فيكون</w:t>
      </w:r>
      <w:r>
        <w:rPr>
          <w:rFonts w:hint="cs"/>
          <w:b w:val="0"/>
        </w:rPr>
        <w:t xml:space="preserve"> </w:t>
      </w:r>
      <w:r>
        <w:rPr>
          <w:rFonts w:hint="cs"/>
          <w:b w:val="0"/>
          <w:rtl/>
        </w:rPr>
        <w:t>محلاًّ للحوادث وكلا ذلك مستحيل، وأيضًا إما أن يساوي الحيز أو ينقص</w:t>
      </w:r>
      <w:r>
        <w:rPr>
          <w:rFonts w:hint="cs"/>
          <w:b w:val="0"/>
        </w:rPr>
        <w:t xml:space="preserve"> </w:t>
      </w:r>
      <w:r>
        <w:rPr>
          <w:rFonts w:hint="cs"/>
          <w:b w:val="0"/>
          <w:rtl/>
        </w:rPr>
        <w:t>عنه</w:t>
      </w:r>
      <w:r>
        <w:rPr>
          <w:rFonts w:hint="cs"/>
          <w:b w:val="0"/>
        </w:rPr>
        <w:t xml:space="preserve"> </w:t>
      </w:r>
      <w:r>
        <w:rPr>
          <w:rFonts w:hint="cs"/>
          <w:b w:val="0"/>
          <w:rtl/>
        </w:rPr>
        <w:t>فيكون متناهيًا أو يزيد عليه فيكون متجزئًا، وإذا لم يكن في مكان لم</w:t>
      </w:r>
      <w:r>
        <w:rPr>
          <w:rFonts w:hint="cs"/>
          <w:b w:val="0"/>
        </w:rPr>
        <w:t xml:space="preserve"> </w:t>
      </w:r>
      <w:r>
        <w:rPr>
          <w:rFonts w:hint="cs"/>
          <w:b w:val="0"/>
          <w:rtl/>
        </w:rPr>
        <w:t>يكن</w:t>
      </w:r>
      <w:r>
        <w:rPr>
          <w:rFonts w:hint="cs"/>
          <w:b w:val="0"/>
        </w:rPr>
        <w:t xml:space="preserve"> </w:t>
      </w:r>
      <w:r>
        <w:rPr>
          <w:rFonts w:hint="cs"/>
          <w:b w:val="0"/>
          <w:rtl/>
        </w:rPr>
        <w:t>في جهة لا عُلْوٍ ولا سُفل ولا غيرهما لأنها إما حدود وأطراف للأمكنة</w:t>
      </w:r>
      <w:r>
        <w:rPr>
          <w:rFonts w:hint="cs"/>
          <w:b w:val="0"/>
        </w:rPr>
        <w:t xml:space="preserve"> </w:t>
      </w:r>
      <w:r>
        <w:rPr>
          <w:rFonts w:hint="cs"/>
          <w:b w:val="0"/>
          <w:rtl/>
        </w:rPr>
        <w:t>أو</w:t>
      </w:r>
      <w:r>
        <w:rPr>
          <w:rFonts w:hint="cs"/>
          <w:b w:val="0"/>
        </w:rPr>
        <w:t xml:space="preserve"> </w:t>
      </w:r>
      <w:r>
        <w:rPr>
          <w:rFonts w:hint="cs"/>
          <w:b w:val="0"/>
          <w:rtl/>
        </w:rPr>
        <w:t>نفس الأمكنة باعتبار عروض الإضافة إلى شيء ، ثم</w:t>
      </w:r>
      <w:r>
        <w:rPr>
          <w:rFonts w:hint="cs"/>
          <w:b w:val="0"/>
        </w:rPr>
        <w:t xml:space="preserve"> </w:t>
      </w:r>
      <w:r>
        <w:rPr>
          <w:rFonts w:hint="cs"/>
          <w:b w:val="0"/>
          <w:rtl/>
        </w:rPr>
        <w:t>إن بعض المجسمة إذا</w:t>
      </w:r>
      <w:r>
        <w:rPr>
          <w:rFonts w:hint="cs"/>
          <w:b w:val="0"/>
        </w:rPr>
        <w:t xml:space="preserve"> </w:t>
      </w:r>
      <w:r>
        <w:rPr>
          <w:rFonts w:hint="cs"/>
          <w:b w:val="0"/>
          <w:rtl/>
        </w:rPr>
        <w:t>أُثبت</w:t>
      </w:r>
      <w:r>
        <w:rPr>
          <w:rFonts w:hint="cs"/>
          <w:b w:val="0"/>
        </w:rPr>
        <w:t xml:space="preserve"> </w:t>
      </w:r>
      <w:r>
        <w:rPr>
          <w:rFonts w:hint="cs"/>
          <w:b w:val="0"/>
          <w:rtl/>
        </w:rPr>
        <w:t>لهم برهان وجوب تنـزهه تعالى عن المكان يقول : جهة العلو غير جهة</w:t>
      </w:r>
      <w:r>
        <w:rPr>
          <w:rFonts w:hint="cs"/>
          <w:b w:val="0"/>
        </w:rPr>
        <w:t xml:space="preserve"> </w:t>
      </w:r>
      <w:r>
        <w:rPr>
          <w:rFonts w:hint="cs"/>
          <w:b w:val="0"/>
          <w:rtl/>
        </w:rPr>
        <w:t>السفل،</w:t>
      </w:r>
      <w:r>
        <w:rPr>
          <w:rFonts w:hint="cs"/>
          <w:b w:val="0"/>
        </w:rPr>
        <w:t xml:space="preserve"> </w:t>
      </w:r>
      <w:r>
        <w:rPr>
          <w:rFonts w:hint="cs"/>
          <w:b w:val="0"/>
          <w:rtl/>
        </w:rPr>
        <w:t>جهة السفل نقص عليه يجب تنزيهه عنها وأما جهة العلو فكمال ولا يدل</w:t>
      </w:r>
      <w:r>
        <w:rPr>
          <w:rFonts w:hint="cs"/>
          <w:b w:val="0"/>
        </w:rPr>
        <w:t xml:space="preserve"> </w:t>
      </w:r>
      <w:r>
        <w:rPr>
          <w:rFonts w:hint="cs"/>
          <w:b w:val="0"/>
          <w:rtl/>
        </w:rPr>
        <w:t>العقل</w:t>
      </w:r>
      <w:r>
        <w:rPr>
          <w:rFonts w:hint="cs"/>
          <w:b w:val="0"/>
        </w:rPr>
        <w:t xml:space="preserve"> </w:t>
      </w:r>
      <w:r>
        <w:rPr>
          <w:rFonts w:hint="cs"/>
          <w:b w:val="0"/>
          <w:rtl/>
        </w:rPr>
        <w:t>على نفيها عن الله</w:t>
      </w:r>
      <w:r>
        <w:rPr>
          <w:b w:val="0"/>
        </w:rPr>
        <w:t>".</w:t>
      </w:r>
      <w:r>
        <w:rPr>
          <w:rFonts w:hint="cs"/>
          <w:b w:val="0"/>
          <w:rtl/>
        </w:rPr>
        <w:t xml:space="preserve"> ، فالجواب</w:t>
      </w:r>
      <w:r>
        <w:rPr>
          <w:rFonts w:hint="cs"/>
          <w:b w:val="0"/>
        </w:rPr>
        <w:t xml:space="preserve"> </w:t>
      </w:r>
      <w:r>
        <w:rPr>
          <w:rFonts w:hint="cs"/>
          <w:b w:val="0"/>
          <w:rtl/>
        </w:rPr>
        <w:t>أن يقال لهم : الجهات كلها لا تقتضي</w:t>
      </w:r>
      <w:r>
        <w:rPr>
          <w:rFonts w:hint="cs"/>
          <w:b w:val="0"/>
        </w:rPr>
        <w:t xml:space="preserve"> </w:t>
      </w:r>
      <w:r>
        <w:rPr>
          <w:rFonts w:hint="cs"/>
          <w:b w:val="0"/>
          <w:rtl/>
        </w:rPr>
        <w:t>الكمال</w:t>
      </w:r>
      <w:r>
        <w:rPr>
          <w:rFonts w:hint="cs"/>
          <w:b w:val="0"/>
        </w:rPr>
        <w:t xml:space="preserve"> </w:t>
      </w:r>
      <w:r>
        <w:rPr>
          <w:rFonts w:hint="cs"/>
          <w:b w:val="0"/>
          <w:rtl/>
        </w:rPr>
        <w:t>في حد ذاتها، لأن الشأن ليس في علو المكان بل الشأن في علو القدر،</w:t>
      </w:r>
      <w:r>
        <w:rPr>
          <w:rFonts w:hint="cs"/>
          <w:b w:val="0"/>
        </w:rPr>
        <w:t xml:space="preserve"> </w:t>
      </w:r>
      <w:r>
        <w:rPr>
          <w:rFonts w:hint="cs"/>
          <w:b w:val="0"/>
          <w:rtl/>
        </w:rPr>
        <w:t>بل</w:t>
      </w:r>
      <w:r>
        <w:rPr>
          <w:rFonts w:hint="cs"/>
          <w:b w:val="0"/>
        </w:rPr>
        <w:t xml:space="preserve"> </w:t>
      </w:r>
      <w:r>
        <w:rPr>
          <w:rFonts w:hint="cs"/>
          <w:b w:val="0"/>
          <w:rtl/>
        </w:rPr>
        <w:t>قد يختص الشخص من البشر بالمكان العالي ومن هو أعلى منه قدرًا يكون في</w:t>
      </w:r>
      <w:r>
        <w:rPr>
          <w:rFonts w:hint="cs"/>
          <w:b w:val="0"/>
        </w:rPr>
        <w:t xml:space="preserve"> </w:t>
      </w:r>
      <w:r>
        <w:rPr>
          <w:rFonts w:hint="cs"/>
          <w:b w:val="0"/>
          <w:rtl/>
        </w:rPr>
        <w:t>المكان</w:t>
      </w:r>
      <w:r>
        <w:rPr>
          <w:rFonts w:hint="cs"/>
          <w:b w:val="0"/>
        </w:rPr>
        <w:t xml:space="preserve"> </w:t>
      </w:r>
      <w:r>
        <w:rPr>
          <w:rFonts w:hint="cs"/>
          <w:b w:val="0"/>
          <w:rtl/>
        </w:rPr>
        <w:t>المنخفض ويحصل ذلك للسلاطين فإن حرسهم يكونون في مكان عال وهم</w:t>
      </w:r>
      <w:r>
        <w:rPr>
          <w:rFonts w:hint="cs"/>
          <w:b w:val="0"/>
        </w:rPr>
        <w:t xml:space="preserve"> </w:t>
      </w:r>
      <w:r>
        <w:rPr>
          <w:rFonts w:hint="cs"/>
          <w:b w:val="0"/>
          <w:rtl/>
        </w:rPr>
        <w:t>أسفلَ</w:t>
      </w:r>
      <w:r>
        <w:rPr>
          <w:rFonts w:hint="cs"/>
          <w:b w:val="0"/>
        </w:rPr>
        <w:t xml:space="preserve"> </w:t>
      </w:r>
      <w:r>
        <w:rPr>
          <w:rFonts w:hint="cs"/>
          <w:b w:val="0"/>
          <w:rtl/>
        </w:rPr>
        <w:t xml:space="preserve">منهم فلم يكن في علو الجهة وعلو المكان شأن، ثم الأنبياء </w:t>
      </w:r>
      <w:proofErr w:type="spellStart"/>
      <w:r>
        <w:rPr>
          <w:rFonts w:hint="cs"/>
          <w:b w:val="0"/>
          <w:rtl/>
        </w:rPr>
        <w:t>مستقرهم</w:t>
      </w:r>
      <w:proofErr w:type="spellEnd"/>
      <w:r>
        <w:rPr>
          <w:rFonts w:hint="cs"/>
          <w:b w:val="0"/>
          <w:rtl/>
        </w:rPr>
        <w:t xml:space="preserve"> </w:t>
      </w:r>
      <w:r>
        <w:rPr>
          <w:rFonts w:hint="cs"/>
          <w:b w:val="0"/>
          <w:rtl/>
        </w:rPr>
        <w:lastRenderedPageBreak/>
        <w:t>في</w:t>
      </w:r>
      <w:r>
        <w:rPr>
          <w:rFonts w:hint="cs"/>
          <w:b w:val="0"/>
        </w:rPr>
        <w:t xml:space="preserve"> </w:t>
      </w:r>
      <w:r>
        <w:rPr>
          <w:rFonts w:hint="cs"/>
          <w:b w:val="0"/>
          <w:rtl/>
        </w:rPr>
        <w:t>الدنيا :</w:t>
      </w:r>
      <w:r>
        <w:rPr>
          <w:rFonts w:hint="cs"/>
          <w:b w:val="0"/>
        </w:rPr>
        <w:t xml:space="preserve"> </w:t>
      </w:r>
      <w:r>
        <w:rPr>
          <w:rFonts w:hint="cs"/>
          <w:b w:val="0"/>
          <w:rtl/>
        </w:rPr>
        <w:t>الأرض وفي الآخرة : الجنة وهم أعلى قدرًا من الملائكة الحافين حول</w:t>
      </w:r>
      <w:r>
        <w:rPr>
          <w:rFonts w:hint="cs"/>
          <w:b w:val="0"/>
        </w:rPr>
        <w:t xml:space="preserve"> </w:t>
      </w:r>
      <w:r>
        <w:rPr>
          <w:rFonts w:hint="cs"/>
          <w:b w:val="0"/>
          <w:rtl/>
        </w:rPr>
        <w:t>العرش</w:t>
      </w:r>
      <w:r>
        <w:rPr>
          <w:rFonts w:hint="cs"/>
          <w:b w:val="0"/>
        </w:rPr>
        <w:t xml:space="preserve"> </w:t>
      </w:r>
      <w:r>
        <w:rPr>
          <w:rFonts w:hint="cs"/>
          <w:b w:val="0"/>
          <w:rtl/>
        </w:rPr>
        <w:t>والذين هم في أعلى من مستقر الأنبياء من حيث الجهة، وكون مستقر</w:t>
      </w:r>
      <w:r>
        <w:rPr>
          <w:rFonts w:hint="cs"/>
          <w:b w:val="0"/>
        </w:rPr>
        <w:t xml:space="preserve"> </w:t>
      </w:r>
      <w:r>
        <w:rPr>
          <w:rFonts w:hint="cs"/>
          <w:b w:val="0"/>
          <w:rtl/>
        </w:rPr>
        <w:t>أولئك</w:t>
      </w:r>
      <w:r>
        <w:rPr>
          <w:rFonts w:hint="cs"/>
          <w:b w:val="0"/>
        </w:rPr>
        <w:t xml:space="preserve"> </w:t>
      </w:r>
      <w:r>
        <w:rPr>
          <w:rFonts w:hint="cs"/>
          <w:b w:val="0"/>
          <w:rtl/>
        </w:rPr>
        <w:t>حملة العرش فوق مستقر الأنبياء من حيث الجهة لم يكن دليلاً على أنهم</w:t>
      </w:r>
      <w:r>
        <w:rPr>
          <w:rFonts w:hint="cs"/>
          <w:b w:val="0"/>
        </w:rPr>
        <w:t xml:space="preserve"> </w:t>
      </w:r>
      <w:r>
        <w:rPr>
          <w:rFonts w:hint="cs"/>
          <w:b w:val="0"/>
          <w:rtl/>
        </w:rPr>
        <w:t>أكمل</w:t>
      </w:r>
      <w:r>
        <w:rPr>
          <w:rFonts w:hint="cs"/>
          <w:b w:val="0"/>
        </w:rPr>
        <w:t xml:space="preserve"> </w:t>
      </w:r>
      <w:r>
        <w:rPr>
          <w:rFonts w:hint="cs"/>
          <w:b w:val="0"/>
          <w:rtl/>
        </w:rPr>
        <w:t>من الأنبياء بل ولا يساوونهم ، ثم</w:t>
      </w:r>
      <w:r>
        <w:rPr>
          <w:rFonts w:hint="cs"/>
          <w:b w:val="0"/>
        </w:rPr>
        <w:t xml:space="preserve"> </w:t>
      </w:r>
      <w:r>
        <w:rPr>
          <w:rFonts w:hint="cs"/>
          <w:b w:val="0"/>
          <w:rtl/>
        </w:rPr>
        <w:t>الخلاء وهو هذا الفراغ عند أهل</w:t>
      </w:r>
      <w:r>
        <w:rPr>
          <w:rFonts w:hint="cs"/>
          <w:b w:val="0"/>
        </w:rPr>
        <w:t xml:space="preserve"> </w:t>
      </w:r>
      <w:r>
        <w:rPr>
          <w:rFonts w:hint="cs"/>
          <w:b w:val="0"/>
          <w:rtl/>
        </w:rPr>
        <w:t>الحق</w:t>
      </w:r>
      <w:r>
        <w:rPr>
          <w:rFonts w:hint="cs"/>
          <w:b w:val="0"/>
        </w:rPr>
        <w:t xml:space="preserve"> </w:t>
      </w:r>
      <w:r>
        <w:rPr>
          <w:rFonts w:hint="cs"/>
          <w:b w:val="0"/>
          <w:rtl/>
        </w:rPr>
        <w:t>يتناهى، ليس وراء العالم فراغ لا نهاية له فهو مستحيل، وكذلك القول</w:t>
      </w:r>
      <w:r>
        <w:rPr>
          <w:rFonts w:hint="cs"/>
          <w:b w:val="0"/>
        </w:rPr>
        <w:t xml:space="preserve"> </w:t>
      </w:r>
      <w:r>
        <w:rPr>
          <w:rFonts w:hint="cs"/>
          <w:b w:val="0"/>
          <w:rtl/>
        </w:rPr>
        <w:t>بأن</w:t>
      </w:r>
      <w:r>
        <w:rPr>
          <w:rFonts w:hint="cs"/>
          <w:b w:val="0"/>
        </w:rPr>
        <w:t xml:space="preserve"> </w:t>
      </w:r>
      <w:r>
        <w:rPr>
          <w:rFonts w:hint="cs"/>
          <w:b w:val="0"/>
          <w:rtl/>
        </w:rPr>
        <w:t>وراء العالم أجرامًا متواصلة بلا نهاية مستحيل أيضًا، وإن أهل الحق لا</w:t>
      </w:r>
      <w:r>
        <w:rPr>
          <w:rFonts w:hint="cs"/>
          <w:b w:val="0"/>
        </w:rPr>
        <w:t xml:space="preserve"> </w:t>
      </w:r>
      <w:r>
        <w:rPr>
          <w:rFonts w:hint="cs"/>
          <w:b w:val="0"/>
          <w:rtl/>
        </w:rPr>
        <w:t>يثبتون</w:t>
      </w:r>
      <w:r>
        <w:rPr>
          <w:rFonts w:hint="cs"/>
          <w:b w:val="0"/>
        </w:rPr>
        <w:t xml:space="preserve"> </w:t>
      </w:r>
      <w:r>
        <w:rPr>
          <w:rFonts w:hint="cs"/>
          <w:b w:val="0"/>
          <w:rtl/>
        </w:rPr>
        <w:t>هذا ولا يثبتون هذا، بل يقولون : وراء العالم لا يوجد فراغ لا متناه</w:t>
      </w:r>
      <w:r>
        <w:rPr>
          <w:rFonts w:hint="cs"/>
          <w:b w:val="0"/>
        </w:rPr>
        <w:t xml:space="preserve"> </w:t>
      </w:r>
      <w:r>
        <w:rPr>
          <w:rFonts w:hint="cs"/>
          <w:b w:val="0"/>
          <w:rtl/>
        </w:rPr>
        <w:t>ولا</w:t>
      </w:r>
      <w:r>
        <w:rPr>
          <w:rFonts w:hint="cs"/>
          <w:b w:val="0"/>
        </w:rPr>
        <w:t xml:space="preserve"> </w:t>
      </w:r>
      <w:r>
        <w:rPr>
          <w:rFonts w:hint="cs"/>
          <w:b w:val="0"/>
          <w:rtl/>
        </w:rPr>
        <w:t>أجرام لا متناهية، انتهت الأجسام والأعراض بانتهاء حد العالم، انتهى</w:t>
      </w:r>
      <w:r>
        <w:rPr>
          <w:rFonts w:hint="cs"/>
          <w:b w:val="0"/>
        </w:rPr>
        <w:t xml:space="preserve"> </w:t>
      </w:r>
      <w:r>
        <w:rPr>
          <w:rFonts w:hint="cs"/>
          <w:b w:val="0"/>
          <w:rtl/>
        </w:rPr>
        <w:t>الخلاء</w:t>
      </w:r>
      <w:r>
        <w:rPr>
          <w:rFonts w:hint="cs"/>
          <w:b w:val="0"/>
        </w:rPr>
        <w:t xml:space="preserve"> </w:t>
      </w:r>
      <w:r>
        <w:rPr>
          <w:rFonts w:hint="cs"/>
          <w:b w:val="0"/>
          <w:rtl/>
        </w:rPr>
        <w:t xml:space="preserve">والملاء. والملاء هو الجرم المتواصل" اهـ </w:t>
      </w:r>
      <w:r w:rsidR="00F33023">
        <w:rPr>
          <w:b w:val="0"/>
          <w:rtl/>
        </w:rPr>
        <w:t>[[ انتهى من كتاب غاية البيان في تنزيه الله عن الجهة والمكان ]] ،</w:t>
      </w:r>
      <w:r>
        <w:rPr>
          <w:rFonts w:hint="cs"/>
          <w:b w:val="0"/>
          <w:rtl/>
        </w:rPr>
        <w:t xml:space="preserve"> </w:t>
      </w:r>
    </w:p>
    <w:p w:rsidR="00576040" w:rsidRDefault="00576040" w:rsidP="00AD5073">
      <w:pPr>
        <w:jc w:val="both"/>
        <w:rPr>
          <w:b w:val="0"/>
          <w:rtl/>
        </w:rPr>
      </w:pPr>
      <w:r w:rsidRPr="00576040">
        <w:rPr>
          <w:rFonts w:hint="cs"/>
          <w:bCs/>
          <w:rtl/>
        </w:rPr>
        <w:t xml:space="preserve">(( تنبيه ) : </w:t>
      </w:r>
      <w:r w:rsidRPr="00576040">
        <w:rPr>
          <w:bCs/>
          <w:rtl/>
        </w:rPr>
        <w:t>بيان أنه لا يَمتنع شرعًا ولا عقلاً أن يكون فوق العرش مكان</w:t>
      </w:r>
      <w:r w:rsidR="00AD5073">
        <w:rPr>
          <w:rFonts w:hint="cs"/>
          <w:bCs/>
          <w:rtl/>
        </w:rPr>
        <w:t xml:space="preserve"> : </w:t>
      </w:r>
      <w:r>
        <w:rPr>
          <w:rtl/>
        </w:rPr>
        <w:t xml:space="preserve">جاء في كتاب غاية البيان في تنزيه الله عن الجهة والمكان الباب السادس بيان أنه لا يَمتنع شرعًا ولا عقلاً أن يكون فوق العرش مكان  :  [[  يُشيع مجسمة هذا العصر أنه لا مكان فوق العرش إنما المكان تحت العرش فقط، فيقولون تمويهًا على الناس :  الله فوق العرش بلا مكان، وأحيانًا يقولون الله فوق العرش حيث لا مكان، ومنهم من يقول "فوق العرش مكان عدمي فالله فوق العرش حيث المكان العدمي" على زعمهم، فهذا قول لا دليل عليه، لأنه لا يمتنع عقلاً ولا شرعًا أن يكون فوق العرش مكان. والدليل على ذلك ما رواه البخاري ومسلم واللفظ للبخاري عن أبي هريرة رضي الله عنه قال :  قال رسول الله صلى الله عليه وسلم  : "لمّا قضى اللهُ الخلق كتب في كتابه فهو عنده فوق العرش :  إن رحمتي غلبت غضبي". وفي رواية عند البخاري (صحيح البخاري :  كتاب التوحيد :  باب قول الله تعالى  : {ويحذّركم الله نفسه}) بلفظ  : "وهو وَضْعٌ عنده على العرش :  إن رحمتي تغلب غضبي"، قال الحافظ ابن حجر العسقلاني (فتح الباري 13 : 385)  : "وضع :  بفتح فسكون، أي موضوع، ووقع كذلك في "الجمع" للحُمَيْدِي بلفظ "موضوع" وهي رواية الإسماعيلي" اهـ ، (أخرجه البخاري في صحيحه :  كتاب بدء الخلق :  باب ما جاء في قول الله تعالى  : {وهو الذي يبدأ الخلق ثمّ يعيده} (سورة الروم : 27)، ومسلم في صحيحه :  كتاب التوبة :  باب في سعة رحمة الله تعالى وأنها سبقت غضبه) ، وفي رواية عند ابن حبان (الإحسان بترتيب صحيح ابن حبان 6 : 8 : ص5) بلفظ  : "وهو مرفوع فوق العرش" اهـ ، فلولا أن فوق العرش مكانًا لم يقل النبي صلى الله عليه وسلم عن ذلك الكتاب :  فهو موضوع عنده فوق العرش ، وأما تأويل البعض لكلمة فوق العرش بأن معناها دون العرش واحتجاجهم بأن فوق تأتي لغة بمعنى دون فهو مردود برواية ابن حبان لهذا الحديث بلفظ  : "وهو مرفوع فوق العرش"، فبطل هذا التأويل لأن كلمة مرفوع تبطل ذلك إبطالاً صريحًا، ويُرد أيضًا برواية البخاري بلفظ  : "وهو وَضْعٌ عنده على العرش". ويقال لهم :  التأويل للنص لا يجوز إلا لضرورة اقتضاء الدليل </w:t>
      </w:r>
      <w:r>
        <w:rPr>
          <w:rtl/>
        </w:rPr>
        <w:lastRenderedPageBreak/>
        <w:t xml:space="preserve">العقلي لذلك أو اقتضاء الدليل النقليّ الثابت كما قرر ذلك </w:t>
      </w:r>
      <w:proofErr w:type="spellStart"/>
      <w:r>
        <w:rPr>
          <w:rtl/>
        </w:rPr>
        <w:t>الأصولييون</w:t>
      </w:r>
      <w:proofErr w:type="spellEnd"/>
      <w:r>
        <w:rPr>
          <w:rtl/>
        </w:rPr>
        <w:t xml:space="preserve">، فقالوا :  تأويل النص لغير ذلك عبث والنص يصان عن العبث ، قال العلامة عبد الله </w:t>
      </w:r>
      <w:proofErr w:type="spellStart"/>
      <w:r>
        <w:rPr>
          <w:rtl/>
        </w:rPr>
        <w:t>الهرري</w:t>
      </w:r>
      <w:proofErr w:type="spellEnd"/>
      <w:r>
        <w:rPr>
          <w:rtl/>
        </w:rPr>
        <w:t xml:space="preserve"> ما نصه (صريح البيان في الرد على من خالف القرءان :  ص62)  : "وأما معنى "عنده" المذكور في الحديث فهو للتشريف كما في قوله تعالى : {في مقعد صدق عند مليك مقتدر} [سورة القمر : 55]، وقد أثبت اللغويون أن "عند" تأتي لغير الحيّز والمكان، فكلمة "عند" في هذا الحديث لتشريف ذلك المكان الذي فيه الكتاب" اهـ ، قال الحافظ المحدّث ولي الدين أبو زرعة أحمد بن عبد الرحيم العراقي (826هـ) ما نصه (طرح التثريب :  كتاب القضاء والدعاوى، باب تسجيل الحاكم على نفسه :  8 : 84)  : "وقوله ـ أي النبي ـ "فهو عنده فوق العرش" لا بد من تأويل ظاهر لفظة "عنده" لأن معناها حضرة </w:t>
      </w:r>
      <w:proofErr w:type="spellStart"/>
      <w:r>
        <w:rPr>
          <w:rtl/>
        </w:rPr>
        <w:t>الشىء</w:t>
      </w:r>
      <w:proofErr w:type="spellEnd"/>
      <w:r>
        <w:rPr>
          <w:rtl/>
        </w:rPr>
        <w:t xml:space="preserve"> والله تعالى منزه عن الاستقرار والتحيّز والجهة، </w:t>
      </w:r>
      <w:proofErr w:type="spellStart"/>
      <w:r>
        <w:rPr>
          <w:rtl/>
        </w:rPr>
        <w:t>فالعنديّة</w:t>
      </w:r>
      <w:proofErr w:type="spellEnd"/>
      <w:r>
        <w:rPr>
          <w:rtl/>
        </w:rPr>
        <w:t xml:space="preserve"> ليست من حضرة المكان بل من حضرة الشرف أي وضع ذلك الكتاب في محل معظّم عنده" اهـ ]] انتهى من كتاب غاية البيان في تنزيه الله عن الجهة والمكان الباب السادس بيان أنه لا يَمتنع شرعًا ولا عقلاً أن يكون فوق العرش مكان ،</w:t>
      </w:r>
      <w:r>
        <w:rPr>
          <w:rFonts w:hint="cs"/>
          <w:b w:val="0"/>
          <w:rtl/>
        </w:rPr>
        <w:t xml:space="preserve"> </w:t>
      </w:r>
    </w:p>
    <w:p w:rsidR="00CB6351" w:rsidRDefault="008756A6" w:rsidP="00AD5073">
      <w:pPr>
        <w:jc w:val="center"/>
        <w:rPr>
          <w:b w:val="0"/>
          <w:rtl/>
        </w:rPr>
      </w:pPr>
      <w:r>
        <w:rPr>
          <w:rFonts w:hint="cs"/>
          <w:b w:val="0"/>
          <w:rtl/>
        </w:rPr>
        <w:t>***</w:t>
      </w:r>
    </w:p>
    <w:p w:rsidR="00647675" w:rsidRDefault="00647675"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576040" w:rsidRDefault="00576040"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AD5073" w:rsidRDefault="00AD5073" w:rsidP="000A7005">
      <w:pPr>
        <w:jc w:val="both"/>
        <w:rPr>
          <w:b w:val="0"/>
          <w:rtl/>
        </w:rPr>
      </w:pPr>
    </w:p>
    <w:p w:rsidR="00647675" w:rsidRDefault="00647675"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647675" w:rsidRPr="00AD5073" w:rsidRDefault="00647675"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rPr>
      </w:pPr>
      <w:r w:rsidRPr="00AD5073">
        <w:rPr>
          <w:rFonts w:cs="Monotype Koufi"/>
          <w:sz w:val="48"/>
          <w:szCs w:val="48"/>
          <w:rtl/>
        </w:rPr>
        <w:t>الباب الرابع</w:t>
      </w:r>
    </w:p>
    <w:p w:rsidR="00AD5073" w:rsidRDefault="00647675"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sz w:val="40"/>
          <w:szCs w:val="40"/>
          <w:rtl/>
        </w:rPr>
        <w:t xml:space="preserve">الله تعالى لا </w:t>
      </w:r>
      <w:r w:rsidRPr="00AD5073">
        <w:rPr>
          <w:rFonts w:cs="Monotype Koufi" w:hint="cs"/>
          <w:sz w:val="40"/>
          <w:szCs w:val="40"/>
          <w:rtl/>
        </w:rPr>
        <w:t xml:space="preserve">يُقال أنّه </w:t>
      </w:r>
      <w:r w:rsidRPr="00AD5073">
        <w:rPr>
          <w:rFonts w:cs="Monotype Koufi"/>
          <w:sz w:val="40"/>
          <w:szCs w:val="40"/>
          <w:rtl/>
        </w:rPr>
        <w:t>داخل العالم</w:t>
      </w:r>
      <w:r w:rsidR="00AD5073">
        <w:rPr>
          <w:rFonts w:cs="Monotype Koufi" w:hint="cs"/>
          <w:sz w:val="40"/>
          <w:szCs w:val="40"/>
          <w:rtl/>
        </w:rPr>
        <w:t xml:space="preserve"> ،</w:t>
      </w:r>
      <w:r w:rsidRPr="00AD5073">
        <w:rPr>
          <w:rFonts w:cs="Monotype Koufi"/>
          <w:sz w:val="40"/>
          <w:szCs w:val="40"/>
          <w:rtl/>
        </w:rPr>
        <w:t xml:space="preserve"> ولا </w:t>
      </w:r>
      <w:r w:rsidRPr="00AD5073">
        <w:rPr>
          <w:rFonts w:cs="Monotype Koufi" w:hint="cs"/>
          <w:sz w:val="40"/>
          <w:szCs w:val="40"/>
          <w:rtl/>
        </w:rPr>
        <w:t xml:space="preserve">يُقال أنّه </w:t>
      </w:r>
      <w:r w:rsidRPr="00AD5073">
        <w:rPr>
          <w:rFonts w:cs="Monotype Koufi"/>
          <w:sz w:val="40"/>
          <w:szCs w:val="40"/>
          <w:rtl/>
        </w:rPr>
        <w:t>خارجه</w:t>
      </w:r>
    </w:p>
    <w:p w:rsidR="00023DEC" w:rsidRPr="00AD5073" w:rsidRDefault="00023DEC"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 xml:space="preserve"> </w:t>
      </w:r>
      <w:r w:rsidR="00647675" w:rsidRPr="00AD5073">
        <w:rPr>
          <w:rFonts w:cs="Monotype Koufi"/>
          <w:sz w:val="40"/>
          <w:szCs w:val="40"/>
          <w:rtl/>
        </w:rPr>
        <w:t>لأنّ وجوده ليس كمثله وجود</w:t>
      </w:r>
    </w:p>
    <w:p w:rsidR="00AD5073" w:rsidRDefault="00023DEC"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ولا يجوز أن يُقال أنّ الله تعالى في كل مكان</w:t>
      </w:r>
      <w:r w:rsidRPr="00AD5073">
        <w:rPr>
          <w:rFonts w:cs="Monotype Koufi"/>
          <w:sz w:val="40"/>
          <w:szCs w:val="40"/>
          <w:rtl/>
        </w:rPr>
        <w:t xml:space="preserve"> </w:t>
      </w:r>
      <w:r w:rsidRPr="00AD5073">
        <w:rPr>
          <w:rFonts w:cs="Monotype Koufi" w:hint="cs"/>
          <w:sz w:val="40"/>
          <w:szCs w:val="40"/>
          <w:rtl/>
        </w:rPr>
        <w:t xml:space="preserve">، </w:t>
      </w:r>
    </w:p>
    <w:p w:rsidR="00F33023" w:rsidRPr="00AD5073" w:rsidRDefault="00023DEC"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sz w:val="40"/>
          <w:szCs w:val="40"/>
          <w:rtl/>
        </w:rPr>
        <w:t>لأنّ المكان مخلوق محدود والله تعالى لا حد له</w:t>
      </w:r>
    </w:p>
    <w:p w:rsidR="00023DEC" w:rsidRDefault="00023DEC"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CB6351" w:rsidRDefault="00CB6351" w:rsidP="000A7005">
      <w:pPr>
        <w:jc w:val="both"/>
        <w:rPr>
          <w:b w:val="0"/>
          <w:rtl/>
          <w:lang w:bidi="ar-KW"/>
        </w:rPr>
      </w:pPr>
    </w:p>
    <w:p w:rsidR="00447101" w:rsidRDefault="00447101" w:rsidP="00447101">
      <w:pPr>
        <w:jc w:val="both"/>
        <w:rPr>
          <w:b w:val="0"/>
          <w:rtl/>
        </w:rPr>
      </w:pPr>
      <w:r>
        <w:rPr>
          <w:rFonts w:hint="cs"/>
          <w:b w:val="0"/>
          <w:rtl/>
        </w:rPr>
        <w:t xml:space="preserve">يتناول مبحثين : </w:t>
      </w:r>
    </w:p>
    <w:p w:rsidR="00447101" w:rsidRDefault="00447101" w:rsidP="00447101">
      <w:pPr>
        <w:jc w:val="both"/>
        <w:rPr>
          <w:b w:val="0"/>
        </w:rPr>
      </w:pPr>
      <w:r>
        <w:rPr>
          <w:rFonts w:hint="cs"/>
          <w:b w:val="0"/>
          <w:rtl/>
        </w:rPr>
        <w:t xml:space="preserve">المبحث الاول : الله تعالى موجود ، ولا يُقال أنّه داخل العالم ولا يُقال لأنّه خارجه لأنّ وجوده ليس كمثله وجود </w:t>
      </w:r>
    </w:p>
    <w:p w:rsidR="00447101" w:rsidRDefault="00447101" w:rsidP="00447101">
      <w:pPr>
        <w:jc w:val="both"/>
        <w:rPr>
          <w:b w:val="0"/>
          <w:rtl/>
        </w:rPr>
      </w:pPr>
      <w:r>
        <w:rPr>
          <w:rFonts w:hint="cs"/>
          <w:b w:val="0"/>
          <w:rtl/>
        </w:rPr>
        <w:t>المبحث الثاني : الله تعالى موجود ، ولا يجوز أن يُقال أنّ الله تعالى في كل مكان لأنّ المكان مخلوق محدود والله تعالى لا حد له ،</w:t>
      </w:r>
    </w:p>
    <w:p w:rsidR="00AD5073" w:rsidRDefault="00AD5073" w:rsidP="000A7005">
      <w:pPr>
        <w:jc w:val="both"/>
        <w:rPr>
          <w:rtl/>
        </w:rPr>
      </w:pPr>
    </w:p>
    <w:p w:rsidR="00AD5073" w:rsidRDefault="00AD5073" w:rsidP="000A7005">
      <w:pPr>
        <w:jc w:val="both"/>
        <w:rPr>
          <w:rtl/>
        </w:rPr>
      </w:pPr>
    </w:p>
    <w:p w:rsidR="00AD5073" w:rsidRDefault="00AD5073" w:rsidP="000A7005">
      <w:pPr>
        <w:jc w:val="both"/>
        <w:rPr>
          <w:rtl/>
        </w:rPr>
      </w:pPr>
    </w:p>
    <w:p w:rsidR="00AD5073" w:rsidRDefault="00AD5073" w:rsidP="000A7005">
      <w:pPr>
        <w:jc w:val="both"/>
        <w:rPr>
          <w:rtl/>
        </w:rPr>
      </w:pP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 w:val="0"/>
          <w:rtl/>
        </w:rPr>
      </w:pP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Cs/>
          <w:rtl/>
        </w:rPr>
      </w:pPr>
      <w:r w:rsidRPr="00447101">
        <w:rPr>
          <w:rFonts w:hint="cs"/>
          <w:bCs/>
          <w:rtl/>
        </w:rPr>
        <w:t>المبحث الاول</w:t>
      </w: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 w:val="0"/>
        </w:rPr>
      </w:pPr>
      <w:r w:rsidRPr="00447101">
        <w:rPr>
          <w:rFonts w:hint="cs"/>
          <w:bCs/>
          <w:rtl/>
        </w:rPr>
        <w:t>الله تعالى موجود ، ولا يُقال أنّه داخل العالم ولا يُقال لأنّه خارجه لأنّ وجوده ليس كمثله وجود</w:t>
      </w: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jc w:val="center"/>
        <w:rPr>
          <w:b w:val="0"/>
          <w:rtl/>
        </w:rPr>
      </w:pPr>
    </w:p>
    <w:p w:rsidR="00AD5073" w:rsidRDefault="00AD5073" w:rsidP="000A7005">
      <w:pPr>
        <w:jc w:val="both"/>
        <w:rPr>
          <w:rtl/>
        </w:rPr>
      </w:pPr>
    </w:p>
    <w:p w:rsidR="008C63B6" w:rsidRDefault="00854DE0" w:rsidP="000A7005">
      <w:pPr>
        <w:jc w:val="both"/>
        <w:rPr>
          <w:rtl/>
        </w:rPr>
      </w:pPr>
      <w:r>
        <w:rPr>
          <w:rtl/>
        </w:rPr>
        <w:t xml:space="preserve">ليس معنى تنزيه الذات عن المكان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الكون في المكان ،  وعليه فلا يُقال أنّه داخل العالم ولا يُقال أنّه خارجه ، لأنّ ذاته ليس كمثله شيء ، ووجوده ليس كمثله وجود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والذات لا يُدرك ، ويجب على كل مسلم الاقرار بالعجز ومنع </w:t>
      </w:r>
      <w:proofErr w:type="spellStart"/>
      <w:r>
        <w:rPr>
          <w:rtl/>
        </w:rPr>
        <w:t>التتشبيه</w:t>
      </w:r>
      <w:proofErr w:type="spellEnd"/>
      <w:r>
        <w:rPr>
          <w:rtl/>
        </w:rPr>
        <w:t xml:space="preserve"> والتمثيل ، وأن يعيش على التقديس والتنزيه والتسبيح  ،  فالله تعالى { ليس كمثله شيء } وكل شيء سواه مخلوق مقدر محدود محكوم بالمكان ويجري عليه الزمان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r>
        <w:rPr>
          <w:rtl/>
          <w:lang w:bidi="ar-KW"/>
        </w:rPr>
        <w:t xml:space="preserve"> { هُوَ الْأَوَّلُ وَالْآخِرُ وَالظَّاهِرُ وَالْبَاطِنُ وَهُوَ بِكُلِّ شَيْءٍ عَلِيمٌ } [ الحديد : 3 </w:t>
      </w:r>
      <w:r>
        <w:rPr>
          <w:rtl/>
          <w:lang w:bidi="ar-KW"/>
        </w:rPr>
        <w:lastRenderedPageBreak/>
        <w:t xml:space="preserve">} ، وهو سبحانه كما خاطبه النبي صلى الله عليه وسلم بقوله : (( اللهم أنت الأوَّلُ فليس قبلَك </w:t>
      </w:r>
      <w:proofErr w:type="spellStart"/>
      <w:r>
        <w:rPr>
          <w:rtl/>
          <w:lang w:bidi="ar-KW"/>
        </w:rPr>
        <w:t>شىءٌ</w:t>
      </w:r>
      <w:proofErr w:type="spellEnd"/>
      <w:r>
        <w:rPr>
          <w:rtl/>
          <w:lang w:bidi="ar-KW"/>
        </w:rPr>
        <w:t xml:space="preserve">، وأنت الآخِر فليس بعدَك </w:t>
      </w:r>
      <w:proofErr w:type="spellStart"/>
      <w:r>
        <w:rPr>
          <w:rtl/>
          <w:lang w:bidi="ar-KW"/>
        </w:rPr>
        <w:t>شىءٌ</w:t>
      </w:r>
      <w:proofErr w:type="spellEnd"/>
      <w:r>
        <w:rPr>
          <w:rtl/>
          <w:lang w:bidi="ar-KW"/>
        </w:rPr>
        <w:t xml:space="preserve">، وأنت الظاهرُ فليس فوقَكَ شيء، وأنت الباطن فليس دونَك شيء))  [ أخرجه مسلم] ، ومنه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tl/>
          <w:lang w:bidi="ar-KW"/>
        </w:rPr>
        <w:t>يحويه</w:t>
      </w:r>
      <w:proofErr w:type="spellEnd"/>
      <w:r>
        <w:rPr>
          <w:rtl/>
          <w:lang w:bidi="ar-KW"/>
        </w:rPr>
        <w:t xml:space="preserve"> المكان وهو بكل شيء محيط ، </w:t>
      </w:r>
      <w:r>
        <w:rPr>
          <w:rtl/>
        </w:rPr>
        <w:t xml:space="preserve">وإذا لم يكن قبل ( الله ) تعالى شيء ولا بعده شيء ولا فوقه شيء ولا دونه شيء ، وهو بكل شيء محيط ، لم يكن له شبيه ولا مثيل في وجود ذاته ، </w:t>
      </w:r>
      <w:r>
        <w:rPr>
          <w:rtl/>
          <w:lang w:bidi="ar-KW"/>
        </w:rPr>
        <w:t xml:space="preserve"> </w:t>
      </w:r>
      <w:r>
        <w:rPr>
          <w:rtl/>
        </w:rPr>
        <w:t xml:space="preserve">وعلى ذلك : فالله موجود ولكن وجوده تعالى ليس كمثله شيء ولا له كفء ولا شبيه وليس له مثال يقاس عليه ، </w:t>
      </w:r>
      <w:r>
        <w:rPr>
          <w:rtl/>
          <w:lang w:bidi="ar-KW"/>
        </w:rPr>
        <w:t xml:space="preserve">وعلى ذلك فإن لله تعالى كمال الوجود المطلق المنزه عن المكان فلا </w:t>
      </w:r>
      <w:proofErr w:type="spellStart"/>
      <w:r>
        <w:rPr>
          <w:rtl/>
          <w:lang w:bidi="ar-KW"/>
        </w:rPr>
        <w:t>يحويه</w:t>
      </w:r>
      <w:proofErr w:type="spellEnd"/>
      <w:r>
        <w:rPr>
          <w:rtl/>
          <w:lang w:bidi="ar-KW"/>
        </w:rPr>
        <w:t xml:space="preserve"> مكان ، والمنزه عن الزمان فلا يجري عليه زمان ، </w:t>
      </w:r>
      <w:r>
        <w:rPr>
          <w:rtl/>
        </w:rPr>
        <w:t xml:space="preserve">فلا يُقال أنّه داخل العالم ولا يُقال أنّه خارجه ، لأنّ ذاته ليس كمثله شيء ، ووجوده ليس كمثله وجود </w:t>
      </w:r>
      <w:r>
        <w:rPr>
          <w:rFonts w:hint="cs"/>
          <w:rtl/>
        </w:rPr>
        <w:t xml:space="preserve">، </w:t>
      </w:r>
    </w:p>
    <w:p w:rsidR="00647675" w:rsidRDefault="00647675" w:rsidP="000A7005">
      <w:pPr>
        <w:jc w:val="both"/>
      </w:pPr>
      <w:r w:rsidRPr="008C63B6">
        <w:rPr>
          <w:b w:val="0"/>
          <w:bCs/>
          <w:rtl/>
        </w:rPr>
        <w:t xml:space="preserve">جاء في رسالة  : حسن </w:t>
      </w:r>
      <w:proofErr w:type="spellStart"/>
      <w:r w:rsidRPr="008C63B6">
        <w:rPr>
          <w:b w:val="0"/>
          <w:bCs/>
          <w:rtl/>
        </w:rPr>
        <w:t>المحاججة</w:t>
      </w:r>
      <w:proofErr w:type="spellEnd"/>
      <w:r w:rsidRPr="008C63B6">
        <w:rPr>
          <w:b w:val="0"/>
          <w:bCs/>
          <w:rtl/>
        </w:rPr>
        <w:t xml:space="preserve"> في بيان أن الله تعالى لا داخل العالم ولا خارجه للأستاذ سعيد فودة  :</w:t>
      </w:r>
      <w:r>
        <w:rPr>
          <w:rtl/>
        </w:rPr>
        <w:t xml:space="preserve"> [[  الله تعالى لا داخل العالم ولا خارجه ، قد يحتج بالكتاب على ذلك فيقال : قوله تعالى : { ليس كمثله شيء، وهو السميع البصير } حجَّةٌ على عدم كونه خارج العالم، وعلى عدم كونه تعالى داخل العالم ، وهذا استدلال جيِّد ، وبيان وجه الاستدلال أن يقال –كما ذكره ابن مرزوق عن العلامة أبي عبد الله بن الجلال- : (لو كان في العالم أو خارجاً عنه لكان مماثلاً، وبيانُ المماثلة واضح، أما في الأول : فلأنه إن كان في العالم صار من جنسه، فجيب له ما وجب له) ، قلتُ : أي صار من قبيل الأجسام ومادة العالم؛ لأنه إن كان داخل العالم فيكون جزءاً منه، وما كان جزءاً من شيء كان مماثلاً له في الجنس ، فالورقُ مثلاً ليس من جنس الحديد إلا باعتبار أن كليهما أجسام ومواد، ولذا لا يمكن أن يكون الورق جزءاً من الحديد، وكذا الطير ليس جزءاً من الأحجار لاختلاف الجنس، إلا باعتبار أن كليهما أجسام ، (وأما في الثاني : فلأنه إن كان خارجاً لزم إما اتصاله وإما انفصاله : إما بمسافةٍ متناهية أو غير متناهية، وذلك كله يؤدي لافتقاره إلى مخصص) انتهى كلام العلامة ، قلتُ : الناسُ الذين يقولون إن الله تعالى خارج العالم ويفهمون حقيقة هذا القول، هم مجسمة، سواء اعترفوا بهذا أم لا؛ لأنهم يقولون إن الله تعالى خارج العالم في جهة من العالم، وهي جهة الفوق، ويقولون : إن هذا هو المكان الذي نقول إن الله تعالى فيه!! ويحتجون على هذا بأن يقولوا : إن من يتصف بأنه لا خارج العالم ولا داخل فهو </w:t>
      </w:r>
      <w:r>
        <w:rPr>
          <w:rtl/>
        </w:rPr>
        <w:lastRenderedPageBreak/>
        <w:t xml:space="preserve">معدوم؛ لأنه لا يتصور وجود شيء لا داخل العالم ولا خارجه ، فمن حيث الاحتمالُ العقلي عندهم، إما أن يكون داخل العالم أو يكون خارجه، ويبطل أن يكون داخل العالم، فوجب أن يكون خارجه، وما دام وجبَ كونه خارج العالم فقد وجب كونه في جهةٍ، والجهات متعددة، ويستحيل أن يكون تحت العالم أو يمينه إلى آخره، فوجب أن يكون فوقه؛ لأن هذه الجهة جهة كمال، وهي التي تليق بالله تعالى، فصار معبودهم بعد هذا البيان خارج العالم، وفي جهة الفوق، هذا حاصل كلامهم ، فنقول وبالله التوفيق : كلامهم هذا متهافت، ويدلُّ على سخف عقولهم، ولا يغترُّ به إلا جاهل، لا يفهم معاني الألفاظ ولا يعقلها ، فالله تعالى كان قبل كل شيء، والعالم كله بما فيه مخلوق، والعالم له بداية لم يكن قبلها موجوداً، فقبل أن يخلق الله العالم هل كان في جهةٍ أو كان في مكان ؟! الكل متفق على أن المكان والجهات كلها مخلوقة، ومن قال غير هذا فقد كفر بملة الإسلام، فالله تعالى كان ولم يكن شيء غيره ، فنحن في هذا الحال نسأل هؤلاء المجسمة : هل كان لله خارجٌ وداخلٌ ؟ إن قالوا : نعم، كفروا، وأقروا على أنفسهم بأن الله محدودٌ وله جهاتٌ ومكانٌ، وقائل هذا كافرٌ في هذه الحال ، ونسألهم : هل يمكن أن يتصور العقلُ في هذه الحالة وجود جهات وأبعادٍ وغير هذا من </w:t>
      </w:r>
      <w:proofErr w:type="spellStart"/>
      <w:r>
        <w:rPr>
          <w:rtl/>
        </w:rPr>
        <w:t>توهمات</w:t>
      </w:r>
      <w:proofErr w:type="spellEnd"/>
      <w:r>
        <w:rPr>
          <w:rtl/>
        </w:rPr>
        <w:t xml:space="preserve"> ؟ إن قالوا : نعم، كفروا، وتناقضوا أيضاً ، فنقول : ولما خلق الله العالم كيف تقولون إنه خلقه تحته وصار هو فوقه ؟!! إذن الله تعالى بعد أن لم يكن محدوداً جعل نفسه محدوداً ! الله تعالى بعد أن لم يكن له تحتٌ صار له تحتٌ ! الله تعالى بعد أن لم يكن في جهة صار في جهة ! الله تعالى بعد أن لم يكن في مكان صار في مكان ! إذن الله تعالى تأثَّر بوجود العالم وصار محدوداً وفي مكان وفي جهةٍ .. إلخ، وهذا في غاية القبح منكم أن جعلتم المخلوق يؤثر في الخالق، فسبحان الله، ثم تزعمون أنكم تنزهون الله تعالى !! كلا، إنكم مشبهون، تصفون الله تعالى بصفات النقص، التي يتنزه عن مثلها المخلوق ، ونقول : الله تعالى لا نسبة بينه وبين الخلق، لا في جهةٍ ولا مكانٍ ولا زمان، ولا شيء من الصفات ، ثم نقول : أنتم تزعمون أنكم عرفتم بالعقول أن كل موجودين فلا بد أن يكون واحدٌ منهما في جهةٍ من الآخر ، فنسألكم : هذا الكلام العام كيف عرفتموه ؟ وما دليلكم عليه ؟ والمعلوم أن القضية الكلية تعرف إما بالاستقراء أو بقياس عقلي برهاني لا يردُ عليه </w:t>
      </w:r>
      <w:proofErr w:type="spellStart"/>
      <w:r>
        <w:rPr>
          <w:rtl/>
        </w:rPr>
        <w:t>استنثاء</w:t>
      </w:r>
      <w:proofErr w:type="spellEnd"/>
      <w:r>
        <w:rPr>
          <w:rtl/>
        </w:rPr>
        <w:t xml:space="preserve"> ، فإن ادعيتم أنكم عرفتموه بالاستقراء، فأنتم كاذبون؛ لأنكم لم تدركوا قطعاً كل المخلوقات الجسمانية التي خلقها الله، بل لم تدركوا الموجودات في السماء الدنيا، بل تدركوا الموجودات على ظهر الأرض، بل أنتم لا تدركون حتى حقيقة أنفسكم !! وما دام هذا –ولا تستطيعون الانفلات منه-، فلماذا الادعاء ؟ ثم كيف تزعمون بعد هذا أن هذا الكلام ينطبق حتى على الله تعالى، فعجباً منكم، تزعمون أنكم منزِّهون ومتقيدون بالكتاب والسنة، ثم تطلقون هذا الحكم المتهافت هكذا ! ونسألكم : هل أدركتم حقيقة الله تعالى، فعلمتم أنه في جهةِ الفوق ! وأدركتم أنه لا يمكن أن يوجد إلا في جهةٍ </w:t>
      </w:r>
      <w:r>
        <w:rPr>
          <w:rtl/>
        </w:rPr>
        <w:lastRenderedPageBreak/>
        <w:t xml:space="preserve">ومكان، فأطلقتم هذا الكلام !! فماذا بقي لكم من دلالة العقول ؟ هل تقولون : إنكم أدركتم هذا بالقياس العقلي، فتقولون : كل الموجودات التي نراها تكون في جهةٍ ومكان، والله موجود، فيجب كونه في جهةٍ ومكان ؟!! فنقول لكم : هذا الكلام لا ينطبق إلا على ما شهدتموه من الأجسام، فأنتم قد رأيتم حولكم أجساماً كثيرة، كل منها في جهة من الآخر، فتصورتم الله جسماً، فقلتم : هو أيضاً في جهةٍ ومكان، وإلا فإننا ندرك وجود بعض الموجودات وليس واحدٌ منها في جهةٍ من الآخر، فيصبح قولكم : كل موجود يجب أن يكون في جهةٍ باطلاً ، </w:t>
      </w:r>
    </w:p>
    <w:p w:rsidR="00647675" w:rsidRDefault="00647675" w:rsidP="000A7005">
      <w:pPr>
        <w:spacing w:after="240"/>
        <w:jc w:val="both"/>
        <w:rPr>
          <w:rtl/>
        </w:rPr>
      </w:pPr>
      <w:r>
        <w:rPr>
          <w:rtl/>
        </w:rPr>
        <w:t>[أمثلة تبطل لزوم اتصال الموجود بكونه داخل أو خارج] : وها نحن نضرب لكم بعض الأمثلة التي لا تستطيعون الانفكاك منها، فنقول :</w:t>
      </w:r>
    </w:p>
    <w:p w:rsidR="00647675" w:rsidRDefault="00647675" w:rsidP="000A7005">
      <w:pPr>
        <w:spacing w:after="240"/>
        <w:jc w:val="both"/>
        <w:rPr>
          <w:rtl/>
        </w:rPr>
      </w:pPr>
      <w:r>
        <w:rPr>
          <w:rtl/>
        </w:rPr>
        <w:t xml:space="preserve">1- الشعور بالحب والكراهية موجود لا شك فيه، فإذا أحب الإنسان فإن الحُبَّ يوجد فيه، وإذا كره فإن الكراهية توجد فيه، ويمكن أن يحب الإنسان شخصاً أو أمراً ويكره أمراً آخر، فيوجد فيه في هذه الحال الحب والكراهية معاً ، والإنسان يؤمن بوجود الحب والكراهية في ذاته ويجزم به، من دون حاجته منه إلى تصور جهةٍ تحلُّ فيها هذه الكراهية أو الحب، فأين حبك أيها الإنسان من كرهك، هل هما في جهةٍ من بعضهما ؟ فإذا جزمنا بوجود هذه الأمور من دون الحاجة إلى تصور جهة تحل فيها، إذن يجوز وجودُ موجودٍ لا في جهة ، </w:t>
      </w:r>
    </w:p>
    <w:p w:rsidR="00647675" w:rsidRDefault="00647675" w:rsidP="000A7005">
      <w:pPr>
        <w:spacing w:after="240"/>
        <w:jc w:val="both"/>
        <w:rPr>
          <w:rtl/>
        </w:rPr>
      </w:pPr>
      <w:r>
        <w:rPr>
          <w:rtl/>
        </w:rPr>
        <w:t xml:space="preserve">2- الإنسان قبل أن يتزوج وينجب لا يكون أباً، فإذا تزوج صار أباً، إذن هو اكتسب وصفاً وجودياً هو الأبوة، إذن الأبوة موجودة، فأين هي جهة الأبوة من الإنسان القائمة به، أو من غيره ؟! نحن نجزم بوجودها من دون تصور جهةٍ لها ، </w:t>
      </w:r>
    </w:p>
    <w:p w:rsidR="00647675" w:rsidRDefault="00647675" w:rsidP="000A7005">
      <w:pPr>
        <w:spacing w:after="240"/>
        <w:jc w:val="both"/>
        <w:rPr>
          <w:rtl/>
        </w:rPr>
      </w:pPr>
      <w:r>
        <w:rPr>
          <w:rtl/>
        </w:rPr>
        <w:t xml:space="preserve">3- الأعداد : الواحد الاثنان الثلاث إلى آخره، لا شك أن لها وجوداً في عقولنا، لا ينكر هذا إلا جاهلٌ، فأين هي جهة الواحد مثلاً؟ وله يمكن أيها الإنسان أن تشير إلى الواحد بإصبعك أو على الأقل أن تحدد لنا جهته في نفسك ، إذا كنت لا تستطيع فلم القول منك بأنه لا بد لكل موجود أن يكون في جهةٍ ، </w:t>
      </w:r>
    </w:p>
    <w:p w:rsidR="00647675" w:rsidRDefault="00647675" w:rsidP="000A7005">
      <w:pPr>
        <w:spacing w:after="240"/>
        <w:jc w:val="both"/>
        <w:rPr>
          <w:rtl/>
        </w:rPr>
      </w:pPr>
      <w:r>
        <w:rPr>
          <w:rtl/>
        </w:rPr>
        <w:t xml:space="preserve">4- كل إنسان يعلم أن العالم موجود، ويعلم أيضاً أن المطر ينزل من السماء، فهذا علمان موجودان، ولا يستطيع إنسان أن يدعي أنهما ليسا موجودين، ما دام هذا فهل يمكن أن يقال : إن المعلومة الأولى في جهةٍ من المعلومة الثانية، تحتها أو فوقها إلى غير ذلك من الجهات ؟  الذي يدعي هذا يعلم من نفسه أنه مغالط ، إذن : فقد تحقق لنا وجودُ موجدين ليس كلٌ منهما في جهةٍ من الآخر، وأنتم ادعيتم أن كل موجودين فلا بُدَّ من كون كل </w:t>
      </w:r>
      <w:r>
        <w:rPr>
          <w:rtl/>
        </w:rPr>
        <w:lastRenderedPageBreak/>
        <w:t>منهما في جهةٍ من الآخر، فظهر لكم فساد قولكم وتهافته ، فلماذا إذن تكابرون وتدعون أن كلامكم هذا معلوم بضرورة العقل ؟ وقد ظهر لكل عاقل أنه معلوم بطلانه بضرورة العقل ، وانتبه بعد هذا كله –أيها القارئ- أن حكمهم بالجهة والمكان وغير ذلك هو داخل في قسم التصورات من أقسام العلوم، خصوصاً أنهم يشيرون إليه بالأصابع، فيلزم على هذا أنهم يدعون أنهم يتصورون حقيقة صفة من صفاته على الأقل، وهذا معلومٌ بطلانه لدى كل مسلم ، أم تقولون : الله تعالى قائم بنفسه، وكل قائم بنفسه في مكان وجهة ، فنقول : معنى القيام بالنفس هل هو مشترك بين الله والأجسام حتى يجوز لكم هذا القياس ؟</w:t>
      </w:r>
    </w:p>
    <w:p w:rsidR="00647675" w:rsidRDefault="00647675" w:rsidP="000A7005">
      <w:pPr>
        <w:spacing w:after="240"/>
        <w:jc w:val="both"/>
        <w:rPr>
          <w:rtl/>
        </w:rPr>
      </w:pPr>
      <w:r>
        <w:rPr>
          <w:rtl/>
        </w:rPr>
        <w:t xml:space="preserve">إن قلتم : نعم، فأنتم مشبهة، وإلا فلم تكابرون وتقولون : الله تعالى في مكان وجهةٍ، وقد أقررتم سابقاً أن المكان والجهة مخلوقان ؟! وإذا ادعيتم بعد هذا أنكم عرفتم هذا الأمر، وهو كون الله تعالى في جهةٍ بقياس الأولى، كما يخيل لكم بعض الجهلة من مشايخكم، فيقولون لكم : عرفنا أن كل جسم فهو في جهة من الآخر، والجهة صفة كمال، وما دامت صفة كمال فيجب أن نثبتها لله !!  هذا قولكم، وهو ساقطٌ متهافتٌ ، فيكيف عرفتم أن صفة الكمال التي هي للأجسام، يجب اتصاف الله تعالى بها ؟ وهل تجهلون أن الأعضاء والجوارح صفات كمال للإنسان والحيوان، ومع هذا فلا يجوز وصف الله تعالى بالجارحة، ونسبة الجوارح لله تعالى تشبيه محضٌ، وغير هذا فقياس الأولى لا يستعمل إلا في الكمالات المحضة المطلقة، والجهة ليست من هذا القبيل، فهي كمالٌ بشرط كون المتصف بها جسماً كثيفاً كسائر الأجسام التي نلاحظها ، وأما الجهة بالنظر لذاتها فهي صفة نقص، لأنها قيدٌ في أصل الوجود ، ولا نريد أن نتعمق لكم بالأنظار العقلية، لكي لا تنقطع متابعتكم لنا في هذا الكلام؛ لأننا ندرك أنكم غير غواصين في هذا المجال، ولكن إجراؤنا للكلام معكم على وفاق ما طلبه الله تعالى من المؤمنين بالمجادلة بالتي هي أحسن، وعلى سبيل النصيحة لكم في الدين الذي تنتسبون إليه ، وبهذا يظهر لكم بطلان كلامكم هذا ، </w:t>
      </w:r>
    </w:p>
    <w:p w:rsidR="00647675" w:rsidRDefault="00647675" w:rsidP="000A7005">
      <w:pPr>
        <w:spacing w:after="240"/>
        <w:jc w:val="both"/>
        <w:rPr>
          <w:rtl/>
        </w:rPr>
      </w:pPr>
      <w:r>
        <w:rPr>
          <w:rtl/>
        </w:rPr>
        <w:t xml:space="preserve">[ شبهة في إثبات الجهة ] وقد يقول بعضٌ منكم على سبيل الاستدلال على الجهة : ماذا يوجد فوق الأرض؟ فيقال : السماء الدنيا، فيقول : وفوقها؟ فيقال : الثانية، وهكذا إلى السابعة، فيقول : وفوق السماء السابعة؟ فيقال : العرش، فيقول : وماذا فوق العرش؟ فإذا قيل له : الله، وقع المجيب في مذهبه، وإذا قيل : لا شيء، فيقول له : سبحان الله، جعلت الله عدماً، هذا كلامه ، وهو يقول هذا لأنه يتوهم أصلاً أن الله تعالى في جهة الفوق، فلما سمع نفي وجود الله في جهة الفوق استغرب ، فإذا قلت له سائلاً : فما الجواب الذي به أنت، فسوف يقول : أقول : (الرحمن على العرش استوى) ، وهو يذكر هذه الآية في هذا الموضع، وهو يتوهم أنه يفهم معناها، </w:t>
      </w:r>
      <w:r>
        <w:rPr>
          <w:rtl/>
        </w:rPr>
        <w:lastRenderedPageBreak/>
        <w:t xml:space="preserve">وليظهر غيره ممن يحاوره أنه لا يتبع القرآن ، وهذا الذي يجيب بهذا الكلام، يسأل فيقال له : ما معنى استوى ؟ فسوف يتهرب من الإجابة، وهم عادة لا يصرحون بأنهم يعتقدون أن استوى جلس، لكي لا يظهر ويبين أنهم مجسمون، وهم عادة يقولون : استوى كما أخبر، فيقال له : هل تفهم معنى هذه الآية أم لا ؟ إن قال : نعم، ألزمه التوضيح، وحينئذ تنحلُّ العقد ويتضح المقام، وإن قال : لا أفهمها، يقال له : أنت تتناقض؛ لأنك جعلت هذه الآية جواباً على سؤال : ماذا فوق العرش؟ فالسؤال عن الفوقية الحسية المكانية، والأصل في الجواب أن يكون عن ذلك، فيلزمك أن الاستواء عندك حسي مكاني، وهذا دليل التشبيه والتجسيم، وجوابك بهذه الآية يدل على أنك تفهمُ معناها، فكيف تقول إنك لا تفهمها ، وأيضاً إن كنت لا تفهم معناها، فكيف تتخذ منها دليلاً على الناس، فتقول : هذا يخالف الآية وهذا لا يخالفها، ومجرد حكمك بالمخالفة يتضمن أنك تفهم معناها ، والحاصل أن هؤلاء الذين يدَّعون أنهم لا يفهمون معنى الآية يظهر تناقضهم وسقوطهم بسهولة ، وأمَّا الذي يقول : إن الآية دليل على الجهة والمكان، كما يقول غالبهم، فيطالبون أولاً بالدليل على أن الاستواء في اللغة يفيد المكان والجهة والجلوس، كما يزعمون، ولن يجدوا دليلاً على هذا، وقد بينا هذا في محل آخر ، ثم يقال لهم : بما أن الله فوق العرش، فيلزم منه أن العرش تحته، فإن قالوا : لا، تناقضوا، وإلا ظهر سقوطهم وابتداعهم وتناقضهم؛ لأن أحداً من السلف لم يقل : إننا تحت الله والله فوقنا!! ويقال لهم : ويلزم على هذا أن الله محدود من جهة التحت على زعمكم، وهذا يلزمهم بحيث لا يستطيعون الانفكاك منه ، وقسم آخر منهم يقول : الله فوق العرش بلا مكان ، فيقال لهم :  العرش مكان، والله –كما تقول أنت- بذاته على العرش، فيلزمك أن العرش مكان لله تعالى، فكيف تقول : الله فوق العرش بلا مكان؟!! ففي قولك هذا إثبات للمكان ونفي له ، وهؤلاء يقولون : الله تعالى على العرش، ومع هذا ليس في مكان، فيقال لهم : العرش مكانٌ، فيصبحُ الله على مكان!! ويقولون : فوق العرش بلا مكان، فيقال لهم : الشيء الموجود فوق مكان لا بدَّ أن يكون له مكان؛ لأن الفوقية أصلاً مكانٌ ، ويقال أيضاً للذي يعتقد أن الله تعالى خارج عن العالم خروجَ الجسم عن الجسم، ومنفصل عن العالم انفصال الجسم عن الجسم، يقال له : الذي يكون خارج شيء لا بد –بهذا المعنى- أن يكون إمَّا مماساً للشيء أو منفصلاً عنه : فإن قلتَ : مماسٌ، فأنت مبتدع مجسم، وإن قلتَ : غير مماس، فهذا هو معنى الانفصال المنفي، فيقال له : إذن توجد مسافة بين الله وبين العالم، فإما أن تكون وجودية –أي هذه المسافة-، أو عدمية :  فإن كانت عدمية رجعنا إلى المماسة، وإن كانت وجودية، فنقول لك : هل هي من ضمن العالم أو أمرٌ غير العالم ؟ فإن قلتَ بالثاني، تبين لنا جهلك بمعاني ما تقول؛ لن كل ما سوى الله فمن العالم، وهو مخلوق، وإن قلتَ : هي من العالم، فيلزمك القول بأنَّ الله تعالى منفصل عن العالم بشيء من العالم، وهذا تناقض، ويلزمك أيضاً أن </w:t>
      </w:r>
      <w:r>
        <w:rPr>
          <w:rtl/>
        </w:rPr>
        <w:lastRenderedPageBreak/>
        <w:t xml:space="preserve">الله مماس للعالم ، وهذا الذي يعتقد بهذا القول، والذي قبله، من السهل بيان تناقضهم وتهافتهم وإظهار أنهم مجسمة، أو لا يفهمون معاني الكلمات التي يرددونها، كما مضى ، وبعضهم يَسأل فيقول : أنتم تقولون : الله تعالى لا فوق العالم ولا تحته، ولا يمينه ولا يساره، ولا أمامه ولا خلفه، فكيف ساغ لكم هذا النفي ؟ فيقال له : هل تقولُ أنت إن الله تعالى تحت العالم ؟ فإن قال : نعم، كفر، وإلا فقل له : إذن أنت توافقنا على هذا ، ثم اسأله : هل الله خلف العالم، وهكذا، فسوف ينفي كل الجهات عن الله تعالى إلا جهة الفوق، فيتحصل أن هذا السائل </w:t>
      </w:r>
      <w:proofErr w:type="spellStart"/>
      <w:r>
        <w:rPr>
          <w:rtl/>
        </w:rPr>
        <w:t>يوافقنا</w:t>
      </w:r>
      <w:proofErr w:type="spellEnd"/>
      <w:r>
        <w:rPr>
          <w:rtl/>
        </w:rPr>
        <w:t xml:space="preserve"> في كل شيء إلا أمر واحد كما مضى، فاسأله عن دليل الجهة التي هي الفوق، ويرجع الكلام إلى ما هو معلوم ، وهكذا يقال لمن يستغرب من قولنا : إن الله لا داخل العالم ولا خارجه ، وأمَّا من يدعي الحذق منهم ويقول : إذا قلنا لا داخل العالم ولا خارجه فيلزمنا رفع النقيضين، وهذا باطل! فهذا اعتراض ساقط –كما قال العلامة ابن جلال-؛ لأن التناقض إنما يعتبر حين يتصف المحل بأحد النقيضين ويتواردان عليه، وأما حين لا يصح تواردهما على المحل ولا يمكن الاتصاف بأحدهما، فلا تناقض، كما يقال مثلاً : الحائط لا أعمى ولا بصير، فلا تناقض، لصدق النقيضين فيه، لعدم قبوله لهم على البدلية، انتهى من كتاب البراءة ، وهذا هو جواب أهل الحق، وهم أهل السنة والجماعة، بل هو جواب المسلمين كافة إلا المجسمة بأصنافهم ، وقال الشيخ أبو حفص الفاسي في حواشي الكبرى :  ( لا شك أن المعتقد هو أن الله تعالى سبحانه ليس في جهة، وقد أوضح الأئمة تقريره في الكتب الكلامية بما لا مزيد عنه، فهو سبحانه ليس داخل العالم ولا خارجه، ولا متصلاً به ولا منفصلاً عنه، وتوهم أن في هذا رفعاً للنقيضين وهو محال، باطلٌ؛ إذ لا تناقض بين داخل وخارج، وإنما التناقض بين داخل ولا داخل، وليس خارج مساوياً للداخل، وإنما هو أخص منه، فلا يلزم من نفيه </w:t>
      </w:r>
      <w:proofErr w:type="spellStart"/>
      <w:r>
        <w:rPr>
          <w:rtl/>
        </w:rPr>
        <w:t>نفيه</w:t>
      </w:r>
      <w:proofErr w:type="spellEnd"/>
      <w:r>
        <w:rPr>
          <w:rtl/>
        </w:rPr>
        <w:t xml:space="preserve">؛ لأن نفي الأخص أعم من نفي الأعم، والأعم لا يستلزم الأخص ، فإن قيل : بم ينفرد هذا الأعم الذي هو لا داخل، عن الأخص الذي هو خارج ، قلنا : ينفرد في موجود لا يقبل الدخول ولا الخروج ولا الاتصال ولا الانفصال، وهذا يحمله العقل، ولكن يقصر عنه الوهم، وقصور الوهم منشأ الشبهة، ومثار دعوى الاستحالة) انتهى ، وهذا هو الجواب التحقيقي، ولا نريد الإطالة فيه؛ لأننا نعلم أن عقول الذين نخاطبهم تقصر عن إدراك هذه المعاني، وقصدنا هنا هو إلزامهم بفساد مذهبهم ، ثم هؤلاء الذين يقولون : إن القول بأن الله لا داخل ولا خارج العالم هو رفع للنقيضين، ورفع النقيضين لا يجوز!! نسألهم : قبل أن يخلق الله العالم، هل كان خارج العالم أو داخله ؟  إن قالوا : داخل العالم، فيقال لهم : فالعالم غير موجود بعد، وإن قالوا : خارج العالم، فكذلك العالم غير موجود، فكيف يكون خارجه أو داخل، فقولهم هذا تهافت ، ونلزمهم أن يقولوا : الله في هذه الحالة لا خارج العالم ولا داخله، وإن أنكروا أقروا على أنفسهم بالجهل ، فإن أقروا بهذا فقد </w:t>
      </w:r>
      <w:proofErr w:type="spellStart"/>
      <w:r>
        <w:rPr>
          <w:rtl/>
        </w:rPr>
        <w:t>وافقونا</w:t>
      </w:r>
      <w:proofErr w:type="spellEnd"/>
      <w:r>
        <w:rPr>
          <w:rtl/>
        </w:rPr>
        <w:t xml:space="preserve"> فيما أنكروه علينا، من أن القوب بأن الله لا </w:t>
      </w:r>
      <w:r>
        <w:rPr>
          <w:rtl/>
        </w:rPr>
        <w:lastRenderedPageBreak/>
        <w:t xml:space="preserve">داخل العالم ولا خارجه، ليس متناقضاً؛ لأنه صحيح هنا ، فإن قالوا : هذا الكلام صحيح قبل أن يخلق الله العالم، ولكن بعد خلقه، فإما أن يكون خارجه أو داخله!! فنقول لهم : إذن أنتم تقولون : إن الله تعالى يتصوره العقل داخل العالم، ويتصوره خارجه، ولكن يحكم بأنه ليس بداخله، بل خارجه، وهذا يلزمكم لأنكم حكمتم عليه بعدم كونه داخل، وكونه خارج العالم، والحكم يسبقه التصور كما هو معلوم، إذن أنتم تتصورون جواز كونه داخل العالم، وهذا تجسيم ، ثم هذا يلزمكم عنه أيضاً أن تقولوا : إن الله تعالى تغيَّر وطرأ عليه وصف، وهذا القول باطل ، أما بيان اللزوم، فلأنكم تقولون : قبل أن يخلق العالم لم يكن لله خارجٌ، وبعد أن خلق العالم صار له خارج، وهذا القول : إما أن يكون صفة نقص، أو كمال : إن قلتم بالأول : كفرتم، وبالتالي لزمكم القول بأن الله كان ناقصاً لصفة كمال ثم اكتسبها، وهذا كفرٌ أيضاً ، وإن قلتم : إنه لم يتغير قبل وبعد خلق العالم، فكيف تقولون : إنه صار في جهةٍ من العالم، والعالم في جهةٍ منه بعد أن خلقه، هذا تناقض، لاسيما وأنكم تزعمون أن الجهة وصف كمال لا نقص ، ويقال لهم : كيف عرفتم أن الدخول والخروج من الأضداد بالنسبة لله تعالى وأنتم لم تعرفوا حقيقة الله تعالى ؟! فعجباً منكم تدعون الأمر وتنفون بما ينافيه!! ونحن لا نريد أن نطيل في الكلام على هذه المعاني في هذا الموضع، فللتفصيل محلٌ آخر، ولا نريد أن نناقض كلامهم وأقوالهم قولاً </w:t>
      </w:r>
      <w:proofErr w:type="spellStart"/>
      <w:r>
        <w:rPr>
          <w:rtl/>
        </w:rPr>
        <w:t>قولاً</w:t>
      </w:r>
      <w:proofErr w:type="spellEnd"/>
      <w:r>
        <w:rPr>
          <w:rtl/>
        </w:rPr>
        <w:t xml:space="preserve">، وإن كان ما مضى كافياً لذكي الفؤاد ، وإنما كان مرادنا كتابة بعض التنبيهات لطالب الحق، يتبين بها تناقضهم وجهالاتهم، وعدم أهليتهم للخوض في هذا العلم ، وأدعو الله تعالى أن يجعل في هذه الصفحات إفادة، وأن يوفقنا إلى ما فيه الخير والحق، والحمد لله رب العالمين ]] انتهى من رسالة حسن </w:t>
      </w:r>
      <w:proofErr w:type="spellStart"/>
      <w:r>
        <w:rPr>
          <w:rtl/>
        </w:rPr>
        <w:t>المحاججة</w:t>
      </w:r>
      <w:proofErr w:type="spellEnd"/>
      <w:r>
        <w:rPr>
          <w:rtl/>
        </w:rPr>
        <w:t xml:space="preserve"> في بيان أن الله تعالى لا داخل العالم ولا خارجه للأستاذ سعيد فودة   ، </w:t>
      </w:r>
    </w:p>
    <w:p w:rsidR="00647675" w:rsidRDefault="008756A6" w:rsidP="00AD5073">
      <w:pPr>
        <w:spacing w:after="240"/>
        <w:jc w:val="center"/>
        <w:rPr>
          <w:rtl/>
        </w:rPr>
      </w:pPr>
      <w:r>
        <w:rPr>
          <w:rFonts w:hint="cs"/>
          <w:rtl/>
        </w:rPr>
        <w:t>***</w:t>
      </w:r>
      <w:r w:rsidR="00447101">
        <w:rPr>
          <w:rFonts w:hint="cs"/>
          <w:rtl/>
        </w:rPr>
        <w:t xml:space="preserve">  </w:t>
      </w:r>
    </w:p>
    <w:p w:rsidR="00447101" w:rsidRDefault="00447101" w:rsidP="00AD5073">
      <w:pPr>
        <w:spacing w:after="240"/>
        <w:jc w:val="center"/>
        <w:rPr>
          <w:rtl/>
        </w:rPr>
      </w:pPr>
    </w:p>
    <w:p w:rsidR="00447101" w:rsidRDefault="00447101" w:rsidP="00AD5073">
      <w:pPr>
        <w:spacing w:after="240"/>
        <w:jc w:val="center"/>
        <w:rPr>
          <w:rtl/>
        </w:rPr>
      </w:pPr>
    </w:p>
    <w:p w:rsidR="00447101" w:rsidRDefault="00447101" w:rsidP="00AD5073">
      <w:pPr>
        <w:spacing w:after="240"/>
        <w:jc w:val="center"/>
        <w:rPr>
          <w:rtl/>
        </w:rPr>
      </w:pPr>
    </w:p>
    <w:p w:rsidR="00447101" w:rsidRDefault="00447101" w:rsidP="00AD5073">
      <w:pPr>
        <w:spacing w:after="240"/>
        <w:jc w:val="center"/>
        <w:rPr>
          <w:rtl/>
        </w:rPr>
      </w:pPr>
    </w:p>
    <w:p w:rsidR="00447101" w:rsidRDefault="00447101" w:rsidP="00AD5073">
      <w:pPr>
        <w:spacing w:after="240"/>
        <w:jc w:val="center"/>
        <w:rPr>
          <w:rtl/>
        </w:rPr>
      </w:pP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r w:rsidRPr="00447101">
        <w:rPr>
          <w:bCs/>
          <w:rtl/>
        </w:rPr>
        <w:t xml:space="preserve">المبحث الثاني </w:t>
      </w:r>
    </w:p>
    <w:p w:rsidR="00447101" w:rsidRDefault="00447101" w:rsidP="00447101">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r w:rsidRPr="00447101">
        <w:rPr>
          <w:bCs/>
          <w:rtl/>
        </w:rPr>
        <w:t xml:space="preserve">الله تعالى موجود ، ولا يجوز أن يُقال أنّ الله تعالى في كل مكان </w:t>
      </w: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r w:rsidRPr="00447101">
        <w:rPr>
          <w:bCs/>
          <w:rtl/>
        </w:rPr>
        <w:t>لأنّ المكان مخلوق محدود والله تعالى لا حد له</w:t>
      </w:r>
    </w:p>
    <w:p w:rsidR="00447101" w:rsidRPr="00447101" w:rsidRDefault="00447101" w:rsidP="00447101">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p>
    <w:p w:rsidR="00447101" w:rsidRDefault="00447101" w:rsidP="000A7005">
      <w:pPr>
        <w:jc w:val="both"/>
        <w:rPr>
          <w:b w:val="0"/>
          <w:bCs/>
          <w:rtl/>
        </w:rPr>
      </w:pPr>
    </w:p>
    <w:p w:rsidR="00023DEC" w:rsidRDefault="00023DEC" w:rsidP="00447101">
      <w:pPr>
        <w:jc w:val="both"/>
        <w:rPr>
          <w:rFonts w:eastAsia="Times New Roman"/>
        </w:rPr>
      </w:pPr>
      <w:r w:rsidRPr="00023DEC">
        <w:rPr>
          <w:rFonts w:hint="cs"/>
          <w:b w:val="0"/>
          <w:bCs/>
          <w:rtl/>
        </w:rPr>
        <w:t xml:space="preserve">( تنبيه ) : لا يجوز أن يُقال أنّ الله تعالى في كل مكان ، </w:t>
      </w:r>
      <w:r w:rsidRPr="00023DEC">
        <w:rPr>
          <w:b w:val="0"/>
          <w:bCs/>
          <w:rtl/>
        </w:rPr>
        <w:t>لأنّ المكان مخلوق محدود والله تعالى لا حد له</w:t>
      </w:r>
      <w:r>
        <w:rPr>
          <w:rFonts w:hint="cs"/>
          <w:rtl/>
        </w:rPr>
        <w:t xml:space="preserve"> : جاء في كتاب غاية البيان في تنزيه الله عن الجهة والمكان الباب التاسع بيان</w:t>
      </w:r>
      <w:r>
        <w:rPr>
          <w:rFonts w:hint="cs"/>
        </w:rPr>
        <w:t xml:space="preserve"> </w:t>
      </w:r>
      <w:r>
        <w:rPr>
          <w:rFonts w:hint="cs"/>
          <w:rtl/>
        </w:rPr>
        <w:t xml:space="preserve">أنه لا يجوز القول : الله في كل مكان  : [[ </w:t>
      </w:r>
      <w:r>
        <w:rPr>
          <w:rFonts w:eastAsia="Times New Roman" w:hint="cs"/>
          <w:rtl/>
        </w:rPr>
        <w:t>اعلم أنه لا يجوز القول : الله في كل مكان ولو كان القائل يفهم من هذه العبارة الفاسدة أن الله عالمٌ بكل شيء ، وإليك الدليل على ذلك :</w:t>
      </w:r>
    </w:p>
    <w:p w:rsidR="00023DEC" w:rsidRDefault="00023DEC" w:rsidP="000A7005">
      <w:pPr>
        <w:jc w:val="both"/>
        <w:rPr>
          <w:rFonts w:eastAsia="Times New Roman"/>
        </w:rPr>
      </w:pPr>
      <w:r>
        <w:rPr>
          <w:rFonts w:eastAsia="Times New Roman" w:hint="cs"/>
          <w:rtl/>
        </w:rPr>
        <w:t>1ـ قال المتكلم ابن فورك الأشعري (604هـ) ما نصه  :"اعلم أن الثلجي كان يذهب مذهب النجار في القول بأن الله في كل مكان وهو مذهب المعتزلة، وهذا التأويل عندنا منكر من أجل أنه لا يجوز أن يقال إن الله تعالى في مكان أو في كل مكان" اهـ.</w:t>
      </w:r>
    </w:p>
    <w:p w:rsidR="00023DEC" w:rsidRDefault="00023DEC" w:rsidP="000A7005">
      <w:pPr>
        <w:jc w:val="both"/>
        <w:rPr>
          <w:rFonts w:eastAsia="Times New Roman"/>
        </w:rPr>
      </w:pPr>
      <w:r>
        <w:rPr>
          <w:rFonts w:eastAsia="Times New Roman" w:hint="cs"/>
          <w:rtl/>
        </w:rPr>
        <w:t>2ـ ثم ردَّ ابن فورك على من أطلق هذه العبارة مريدًا بها أن الله عالم بكل شيء فقال ما نصه  :"فمتى ما رجعوا في معنى إطلاق ذلك إلى العلم والتدبير كان معناهم صحيحًا واللفظ ممنوعًا، ألا ترى أنه لا يسوغ أن يقال إن الله تعالى مجاور لكل مكان أو مماس له أو حال أو متمكِّن فيه على معنى أنه عالم بذلك مدبرٌ له" اهـ.</w:t>
      </w:r>
    </w:p>
    <w:p w:rsidR="00023DEC" w:rsidRDefault="00023DEC" w:rsidP="000A7005">
      <w:pPr>
        <w:jc w:val="both"/>
        <w:rPr>
          <w:rFonts w:eastAsia="Times New Roman"/>
        </w:rPr>
      </w:pPr>
      <w:r>
        <w:rPr>
          <w:rFonts w:eastAsia="Times New Roman" w:hint="cs"/>
          <w:rtl/>
        </w:rPr>
        <w:t>3ـ قال الحافظ أبو بكر البيهقي الشافعي الأشعري (458هـ) ما نصه  :"وفيما كتبنا من الآيات دلالة على إبطال قول من زعم من الجهمية أن الله سبحانه وتعالى بذاته في كل مكان، وقوله عز وجل :{وهو معكم أين ما كنتم} [سورة الحديد : 4] إنما أراد به بعلمه لا بذاته" اهـ.</w:t>
      </w:r>
    </w:p>
    <w:p w:rsidR="00023DEC" w:rsidRDefault="00023DEC" w:rsidP="00447101">
      <w:pPr>
        <w:jc w:val="both"/>
        <w:rPr>
          <w:rFonts w:eastAsia="Times New Roman"/>
        </w:rPr>
      </w:pPr>
      <w:r>
        <w:rPr>
          <w:rFonts w:eastAsia="Times New Roman" w:hint="cs"/>
          <w:rtl/>
        </w:rPr>
        <w:t xml:space="preserve">4ـ قال الشيخ أبو حامد الغزالي الشافعي الأشعري (505هـ) في الرد على جهم بن صفوان أحد زعماء المبتدعة ما نصه  :"ولا ترتبك في مواقع غلطه، فمنه غلط من قال : إنه في كل مكان. وكل من نسبه إلى مكان أو جهة </w:t>
      </w:r>
      <w:r>
        <w:rPr>
          <w:rFonts w:eastAsia="Times New Roman" w:hint="cs"/>
          <w:rtl/>
        </w:rPr>
        <w:lastRenderedPageBreak/>
        <w:t>فقد زلّ فضلّ، ورجع غاية نظره إلى التصرف في محسوسات البهائم، ولم يجاوز الأجسام وعلائقها. وأول درجات الإيمان مجاوزتها، فبه يصير الإنسان إنسانًا فضلاً عن أن يصير مؤمنًا" اهـ</w:t>
      </w:r>
      <w:r w:rsidR="00447101">
        <w:rPr>
          <w:rFonts w:eastAsia="Times New Roman" w:hint="cs"/>
          <w:rtl/>
        </w:rPr>
        <w:t xml:space="preserve"> ،  </w:t>
      </w:r>
      <w:r>
        <w:rPr>
          <w:rFonts w:eastAsia="Times New Roman" w:hint="cs"/>
          <w:rtl/>
        </w:rPr>
        <w:t xml:space="preserve">وهذا صريح من الغزالي أنه لا يجوز القول الله في كل مكان، ومن نسب إلى الغزالي خلاف ذلك فقد افترى عليه، لذلك نبّه الشيخ عبد الله </w:t>
      </w:r>
      <w:proofErr w:type="spellStart"/>
      <w:r>
        <w:rPr>
          <w:rFonts w:eastAsia="Times New Roman" w:hint="cs"/>
          <w:rtl/>
        </w:rPr>
        <w:t>الهرري</w:t>
      </w:r>
      <w:proofErr w:type="spellEnd"/>
      <w:r>
        <w:rPr>
          <w:rFonts w:eastAsia="Times New Roman" w:hint="cs"/>
          <w:rtl/>
        </w:rPr>
        <w:t xml:space="preserve"> المعروف بالحبشي على كلمة تُنسب للغزالي وليست من كلامه فقال ما نصه  :"تنبيه : ليحذر من كلمة في أبيات منسوبة للغزالي وليست له، وهي هذا الشطر  :"وهو في كلِّ النّواحي لا يَزُول" فإنها مرادفة لقول المعتزلة الله بكل مكان. قال علي الخوّاص  :"لا يجوز القول إنه تعالى بكل مكان" انتهى كلام الشيخ </w:t>
      </w:r>
      <w:proofErr w:type="spellStart"/>
      <w:r>
        <w:rPr>
          <w:rFonts w:eastAsia="Times New Roman" w:hint="cs"/>
          <w:rtl/>
        </w:rPr>
        <w:t>الهرري</w:t>
      </w:r>
      <w:proofErr w:type="spellEnd"/>
      <w:r>
        <w:rPr>
          <w:rFonts w:eastAsia="Times New Roman" w:hint="cs"/>
          <w:rtl/>
        </w:rPr>
        <w:t xml:space="preserve"> من كتابه "الدليل القويم على الصراط المستقيم" الذي بيّن فيه عقيدة أهل السنة والجماعة بالأدلة النقلية من القرءان والحديث والأدلة العقلية التي تدحض شبه الفلاسفة القائلين بأزلية نوع العالم، والمعتزلة والمرجئة، والمشبهة القائلين بجلوس الرب على العرش واستقراره عليه ونسبة المكان والجهة والجوارح له، تعالى الله عن قولهم علوًّا كبيرًا.</w:t>
      </w:r>
    </w:p>
    <w:p w:rsidR="00023DEC" w:rsidRDefault="00023DEC" w:rsidP="000A7005">
      <w:pPr>
        <w:jc w:val="both"/>
        <w:rPr>
          <w:rFonts w:eastAsia="Times New Roman"/>
        </w:rPr>
      </w:pPr>
      <w:r>
        <w:rPr>
          <w:rFonts w:eastAsia="Times New Roman" w:hint="cs"/>
          <w:rtl/>
        </w:rPr>
        <w:t>5ـ وقال ابن كثير (744هـ) ما نصه  :"اتفق المفسرون على إنكار قول الجهمية الأول القائلين (تعالى عن قولهم علوًّا كبيرًا) بأنه في كل مكان" اهـ.</w:t>
      </w:r>
    </w:p>
    <w:p w:rsidR="00023DEC" w:rsidRDefault="00023DEC" w:rsidP="000A7005">
      <w:pPr>
        <w:jc w:val="both"/>
        <w:rPr>
          <w:rFonts w:eastAsia="Times New Roman"/>
        </w:rPr>
      </w:pPr>
      <w:r>
        <w:rPr>
          <w:rFonts w:eastAsia="Times New Roman" w:hint="cs"/>
          <w:rtl/>
        </w:rPr>
        <w:t>6ـ وقال الحافظ ابن حجر العسقلاني الشافعي الأشعري (825هـ) ما نصه  :"وقد نزع به بعض المعتزلة القائلين بأن الله في كل مكان وهو جهل واضح، وفيه ـ أي في حديث : "إن أحدكم إذا قام في صلاته فإنه يناجي ربَّه أو إن ربَّه بينه وبين القبلة ـ الرد على من زعم أنه على العرش بذاته" اهـ.</w:t>
      </w:r>
    </w:p>
    <w:p w:rsidR="00023DEC" w:rsidRDefault="00023DEC" w:rsidP="000A7005">
      <w:pPr>
        <w:jc w:val="both"/>
        <w:rPr>
          <w:rFonts w:eastAsia="Times New Roman"/>
        </w:rPr>
      </w:pPr>
      <w:r>
        <w:rPr>
          <w:rFonts w:eastAsia="Times New Roman" w:hint="cs"/>
          <w:rtl/>
        </w:rPr>
        <w:t>7ـ وذكر الشيخ عبد الوهاب بن أحمد الشعراني (973هـ) أن عليًّا الخوّاص رضي الله عنهما قال  :"لا يجوز أن يقال إنه تعالى في كل مكان كما تقول المعتزلة والقدرية" اهـ.</w:t>
      </w:r>
    </w:p>
    <w:p w:rsidR="00023DEC" w:rsidRDefault="00023DEC" w:rsidP="000A7005">
      <w:pPr>
        <w:jc w:val="both"/>
        <w:rPr>
          <w:lang w:bidi="ar-KW"/>
        </w:rPr>
      </w:pPr>
      <w:r>
        <w:rPr>
          <w:rFonts w:eastAsia="Times New Roman" w:hint="cs"/>
          <w:rtl/>
        </w:rPr>
        <w:t xml:space="preserve">8ـ وقال الشيخ العلامة عبد الله </w:t>
      </w:r>
      <w:proofErr w:type="spellStart"/>
      <w:r>
        <w:rPr>
          <w:rFonts w:eastAsia="Times New Roman" w:hint="cs"/>
          <w:rtl/>
        </w:rPr>
        <w:t>الهرري</w:t>
      </w:r>
      <w:proofErr w:type="spellEnd"/>
      <w:r>
        <w:rPr>
          <w:rFonts w:eastAsia="Times New Roman" w:hint="cs"/>
          <w:rtl/>
        </w:rPr>
        <w:t xml:space="preserve"> ما نصه  :" ثم المعتزلة وجمهور </w:t>
      </w:r>
      <w:proofErr w:type="spellStart"/>
      <w:r>
        <w:rPr>
          <w:rFonts w:eastAsia="Times New Roman" w:hint="cs"/>
          <w:rtl/>
        </w:rPr>
        <w:t>النجارية</w:t>
      </w:r>
      <w:proofErr w:type="spellEnd"/>
      <w:r>
        <w:rPr>
          <w:rFonts w:eastAsia="Times New Roman" w:hint="cs"/>
          <w:rtl/>
        </w:rPr>
        <w:t xml:space="preserve"> قالوا : إنه تعالى بكل مكان بالعلم والقدرة والتدبير دون الذات، وهذا باطلٌ لأن من يعلم مكانًا لا يقالُ إنه في ذلك المكان بالعلم، فما شاع عند بعض من ينتسب للتصوف من قول : إن الله تعالى بكل مكان لا يجوز، فقد نقل الشعرانيُّ عن علي الخواص أنه قال : لا يجوز أن يقال إنه تعالى بكل مكان، قال صاحب روح البيان في تفسيره : إنه قول جهلة المتصوفة. على أن أولئك ما قالوا : موجود بكل مكان، بل قالوا : إنه تعالى بكل مكان من دون أن يضيفوا كلمة موجود؛ وبيْن قول القائل : إن الله بكل مكان وقول القائل : إن الله موجود بكل مكان، فرقٌ كبير لأن كلمة موجود إثبات للتحيز في المكان صريح، اللهم إلا أن يكون بعض الأشخاص لا يفهمون من قولهم موجود التحيزَ، فهؤلاء ينظر في حالهم إن كانوا لا يعتقدون تحيز الذات في الأماكن فلا يكفرون، لكن كلامهم هذا كلام فاسد، أصله إلى </w:t>
      </w:r>
      <w:r>
        <w:rPr>
          <w:rFonts w:eastAsia="Times New Roman" w:hint="cs"/>
          <w:rtl/>
        </w:rPr>
        <w:lastRenderedPageBreak/>
        <w:t>المعتزلة والجهمية، فوضح أنّ الذي قالها بالباء أو بحرف في إن كان يفهم من هذه العبارة تحيز الذات القديم الأزلي المقدس في الأماكن كلها فهو كافر من أكفر الكفار، لأنه إذا كان الذي يعتقد أن الله متحيز بمكان واحد كالعرش كافرًا لأنه أثبت لله المشابهة لخلقه وذلك لأن فوق العرش كتابًا كتب الله فيه إن رحمتي تغلب غضبي ـ رواه البخاري وابن حبان ـ فلو كان الله متحيزًا فوق العرش لكان ذلك الكتاب مثلا لله، وكذلك اللوح المحفوظ على القول بأنه فوق العرش. فتبين بطلان ظن المشبّهة أن كون الله فوق العرش تنزيه له عن المثل، فكيف الذي يعتقد في الله التحيز في كل مكان فقد جعله منتشرًا منبثًّا في الأماكن النظيفة والأماكن القذرة، لكن هؤلاء العوام حالُهم يدل على أنهم لا يقصدون التحيز إنما يقصدون أنه تعالى محيط بخلقه قدرة وعلمًا، إلا أن بعضهم يعتقد ذلك الاعتقاد الفاسد وهو أن ذاته منتشر" اهـ</w:t>
      </w:r>
      <w:r>
        <w:rPr>
          <w:rFonts w:eastAsia="Times New Roman" w:hint="cs"/>
          <w:rtl/>
          <w:lang w:bidi="ar-KW"/>
        </w:rPr>
        <w:t xml:space="preserve"> ]] انتهى من كتاب </w:t>
      </w:r>
      <w:r>
        <w:rPr>
          <w:rFonts w:hint="cs"/>
          <w:rtl/>
        </w:rPr>
        <w:t>كتاب غاية البيان في تنزيه الله عن الجهة والمكان بيان أنه لا يجوز القول : الله في كل مكان</w:t>
      </w:r>
      <w:r>
        <w:rPr>
          <w:rFonts w:hint="cs"/>
          <w:rtl/>
          <w:lang w:bidi="ar-KW"/>
        </w:rPr>
        <w:t xml:space="preserve"> ، </w:t>
      </w:r>
    </w:p>
    <w:p w:rsidR="00647675" w:rsidRDefault="008756A6" w:rsidP="00AD5073">
      <w:pPr>
        <w:jc w:val="center"/>
        <w:rPr>
          <w:rtl/>
        </w:rPr>
      </w:pPr>
      <w:r>
        <w:rPr>
          <w:rFonts w:hint="cs"/>
          <w:rtl/>
        </w:rPr>
        <w:t>***</w:t>
      </w:r>
    </w:p>
    <w:p w:rsidR="00023DEC" w:rsidRPr="00023DEC" w:rsidRDefault="00023DEC" w:rsidP="000A7005">
      <w:pPr>
        <w:jc w:val="both"/>
        <w:rPr>
          <w:rtl/>
        </w:rPr>
      </w:pPr>
    </w:p>
    <w:p w:rsidR="00854DE0" w:rsidRDefault="00854DE0" w:rsidP="000A7005">
      <w:pPr>
        <w:spacing w:after="240"/>
        <w:jc w:val="both"/>
        <w:rPr>
          <w:rtl/>
        </w:rPr>
      </w:pPr>
    </w:p>
    <w:p w:rsidR="00285B81" w:rsidRDefault="00285B81"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447101" w:rsidRDefault="00447101" w:rsidP="000A7005">
      <w:pPr>
        <w:jc w:val="both"/>
        <w:rPr>
          <w:b w:val="0"/>
          <w:rtl/>
          <w:lang w:bidi="ar-KW"/>
        </w:rPr>
      </w:pPr>
    </w:p>
    <w:p w:rsidR="00447101" w:rsidRDefault="00447101" w:rsidP="000A7005">
      <w:pPr>
        <w:jc w:val="both"/>
        <w:rPr>
          <w:b w:val="0"/>
          <w:rtl/>
          <w:lang w:bidi="ar-KW"/>
        </w:rPr>
      </w:pPr>
    </w:p>
    <w:p w:rsidR="00447101" w:rsidRDefault="00447101"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285B81" w:rsidRPr="00AD5073" w:rsidRDefault="00285B81" w:rsidP="000A7005">
      <w:pPr>
        <w:pBdr>
          <w:top w:val="dashDotStroked" w:sz="24" w:space="1" w:color="auto"/>
          <w:left w:val="dashDotStroked" w:sz="24" w:space="4" w:color="auto"/>
          <w:bottom w:val="dashDotStroked" w:sz="24" w:space="1" w:color="auto"/>
          <w:right w:val="dashDotStroked" w:sz="24" w:space="4" w:color="auto"/>
        </w:pBdr>
        <w:jc w:val="both"/>
        <w:rPr>
          <w:rFonts w:cs="Monotype Koufi"/>
          <w:sz w:val="40"/>
          <w:szCs w:val="40"/>
          <w:rtl/>
        </w:rPr>
      </w:pPr>
    </w:p>
    <w:p w:rsidR="00AD5073" w:rsidRDefault="00AD5073"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285B81" w:rsidRPr="00AD5073" w:rsidRDefault="00285B81"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sz w:val="40"/>
          <w:szCs w:val="40"/>
          <w:rtl/>
        </w:rPr>
        <w:t>الباب الخامس</w:t>
      </w:r>
    </w:p>
    <w:p w:rsidR="00CB6351" w:rsidRDefault="00285B81"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sz w:val="40"/>
          <w:szCs w:val="40"/>
          <w:rtl/>
        </w:rPr>
        <w:t>الرد على ظواهر تنافي تنزيه الله تعالى عن المكان</w:t>
      </w:r>
    </w:p>
    <w:p w:rsidR="00AD5073" w:rsidRPr="00AD5073" w:rsidRDefault="00AD5073"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285B81" w:rsidRDefault="00285B81" w:rsidP="000A7005">
      <w:pPr>
        <w:pBdr>
          <w:top w:val="dashDotStroked" w:sz="24" w:space="1" w:color="auto"/>
          <w:left w:val="dashDotStroked" w:sz="24" w:space="4" w:color="auto"/>
          <w:bottom w:val="dashDotStroked" w:sz="24" w:space="1" w:color="auto"/>
          <w:right w:val="dashDotStroked" w:sz="24" w:space="4" w:color="auto"/>
        </w:pBdr>
        <w:jc w:val="both"/>
        <w:rPr>
          <w:b w:val="0"/>
          <w:rtl/>
        </w:rPr>
      </w:pPr>
    </w:p>
    <w:p w:rsidR="00CB6351" w:rsidRDefault="00CB6351" w:rsidP="000A7005">
      <w:pPr>
        <w:jc w:val="both"/>
        <w:rPr>
          <w:rtl/>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0A7005">
      <w:pPr>
        <w:jc w:val="both"/>
        <w:rPr>
          <w:b w:val="0"/>
          <w:rtl/>
          <w:lang w:bidi="ar-KW"/>
        </w:rPr>
      </w:pPr>
    </w:p>
    <w:p w:rsidR="00AD5073"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  </w:t>
      </w:r>
      <w:r w:rsidR="00D32E31">
        <w:rPr>
          <w:rFonts w:hint="cs"/>
          <w:b w:val="0"/>
          <w:rtl/>
          <w:lang w:bidi="ar-KW"/>
        </w:rPr>
        <w:t xml:space="preserve">ويتناول تلك المباحث : </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lang w:bidi="ar-KW"/>
        </w:rPr>
        <w:t xml:space="preserve">  </w:t>
      </w:r>
      <w:r w:rsidR="00D32E31">
        <w:rPr>
          <w:rFonts w:hint="cs"/>
          <w:b w:val="0"/>
          <w:rtl/>
          <w:lang w:bidi="ar-KW"/>
        </w:rPr>
        <w:t>المبحث الاول : تحديد دائرة المحكم والمتشابه في باب الصفات والأخبار ،</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lang w:bidi="ar-KW"/>
        </w:rPr>
        <w:t xml:space="preserve">  </w:t>
      </w:r>
      <w:r w:rsidR="00D32E31">
        <w:rPr>
          <w:rFonts w:hint="cs"/>
          <w:b w:val="0"/>
          <w:rtl/>
          <w:lang w:bidi="ar-KW"/>
        </w:rPr>
        <w:t xml:space="preserve">المبحث الثاني : أبعاد مذهب السلف الحق في باب الصفات والأخبار المتشابهات ، وبيان أنّه تفويض المعنى </w:t>
      </w:r>
      <w:r>
        <w:rPr>
          <w:rFonts w:hint="cs"/>
          <w:b w:val="0"/>
          <w:rtl/>
          <w:lang w:bidi="ar-KW"/>
        </w:rPr>
        <w:t xml:space="preserve">  </w:t>
      </w:r>
      <w:r w:rsidR="00D32E31">
        <w:rPr>
          <w:rFonts w:hint="cs"/>
          <w:b w:val="0"/>
          <w:rtl/>
          <w:lang w:bidi="ar-KW"/>
        </w:rPr>
        <w:t>المراد مع الحفاظ على علم التقديس والتنزيه</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  </w:t>
      </w:r>
      <w:r w:rsidR="00D32E31">
        <w:rPr>
          <w:rFonts w:hint="cs"/>
          <w:b w:val="0"/>
          <w:rtl/>
          <w:lang w:bidi="ar-KW"/>
        </w:rPr>
        <w:t xml:space="preserve">المبحث الثالث : الرد على ظواهر تنافي تنزيه الله تعالى عن المكان ، وحل إشكالاتها ، وتتناول : </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  </w:t>
      </w:r>
      <w:r w:rsidR="00D32E31">
        <w:rPr>
          <w:rFonts w:hint="cs"/>
          <w:b w:val="0"/>
          <w:rtl/>
          <w:lang w:bidi="ar-KW"/>
        </w:rPr>
        <w:t xml:space="preserve">( أولاً ) تحقيق القول في آيات الاستواء والكون في السماء </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 xml:space="preserve">  </w:t>
      </w:r>
      <w:r w:rsidR="00D32E31">
        <w:rPr>
          <w:rFonts w:hint="cs"/>
          <w:b w:val="0"/>
          <w:rtl/>
        </w:rPr>
        <w:t xml:space="preserve">( ثانيا ) </w:t>
      </w:r>
      <w:r w:rsidR="00D32E31">
        <w:rPr>
          <w:rFonts w:hint="cs"/>
          <w:b w:val="0"/>
          <w:rtl/>
          <w:lang w:bidi="ar-KW"/>
        </w:rPr>
        <w:t>تحقيق القول في حديث : ((  أين الله</w:t>
      </w:r>
      <w:r w:rsidR="00D32E31">
        <w:rPr>
          <w:rFonts w:hint="cs"/>
          <w:b w:val="0"/>
          <w:rtl/>
        </w:rPr>
        <w:t xml:space="preserve"> )) والقضاء على شبه المجسمة المتعلقة به من اثبات المكان والحد </w:t>
      </w:r>
      <w:r>
        <w:rPr>
          <w:rFonts w:hint="cs"/>
          <w:b w:val="0"/>
          <w:rtl/>
        </w:rPr>
        <w:t xml:space="preserve">    </w:t>
      </w:r>
      <w:r w:rsidR="00D32E31">
        <w:rPr>
          <w:rFonts w:hint="cs"/>
          <w:b w:val="0"/>
          <w:rtl/>
        </w:rPr>
        <w:t xml:space="preserve">والجهة والمقدار ، </w:t>
      </w:r>
    </w:p>
    <w:p w:rsidR="00D32E31" w:rsidRDefault="00AD5073" w:rsidP="00AD5073">
      <w:pPr>
        <w:pBdr>
          <w:top w:val="dashDotStroked" w:sz="24" w:space="1" w:color="auto"/>
          <w:left w:val="dashDotStroked" w:sz="24" w:space="4" w:color="auto"/>
          <w:bottom w:val="dashDotStroked" w:sz="24" w:space="1" w:color="auto"/>
          <w:right w:val="dashDotStroked" w:sz="24" w:space="4" w:color="auto"/>
        </w:pBdr>
        <w:jc w:val="both"/>
      </w:pPr>
      <w:r>
        <w:rPr>
          <w:rFonts w:hint="cs"/>
          <w:b w:val="0"/>
          <w:rtl/>
        </w:rPr>
        <w:t xml:space="preserve">  </w:t>
      </w:r>
      <w:r w:rsidR="00D32E31">
        <w:rPr>
          <w:b w:val="0"/>
          <w:rtl/>
        </w:rPr>
        <w:t>( ثالثاً ) تحقيق القول في حديث النزول والقضاء على شبه المجسمة المتعلقة به من اثبات المكان</w:t>
      </w:r>
    </w:p>
    <w:p w:rsidR="00EF7D1C" w:rsidRPr="00CB6351" w:rsidRDefault="00EF7D1C" w:rsidP="00AD5073">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EF7D1C" w:rsidRDefault="00EF7D1C" w:rsidP="000A7005">
      <w:pPr>
        <w:jc w:val="both"/>
        <w:rPr>
          <w:b w:val="0"/>
          <w:bCs/>
          <w:rtl/>
        </w:rPr>
      </w:pPr>
    </w:p>
    <w:p w:rsidR="00D32E31" w:rsidRDefault="00D32E31" w:rsidP="000A7005">
      <w:pPr>
        <w:jc w:val="both"/>
        <w:rPr>
          <w:b w:val="0"/>
          <w:bCs/>
          <w:rtl/>
        </w:rPr>
      </w:pPr>
    </w:p>
    <w:p w:rsidR="00D32E31" w:rsidRDefault="00D32E31" w:rsidP="000A7005">
      <w:pPr>
        <w:jc w:val="both"/>
        <w:rPr>
          <w:b w:val="0"/>
          <w:bCs/>
          <w:rtl/>
        </w:rPr>
      </w:pPr>
    </w:p>
    <w:p w:rsidR="00AD5073" w:rsidRDefault="00AD5073" w:rsidP="000A7005">
      <w:pPr>
        <w:jc w:val="both"/>
        <w:rPr>
          <w:b w:val="0"/>
          <w:bCs/>
          <w:rtl/>
        </w:rPr>
      </w:pPr>
    </w:p>
    <w:p w:rsidR="00CD2E0E" w:rsidRDefault="00CD2E0E" w:rsidP="000A7005">
      <w:pPr>
        <w:jc w:val="both"/>
        <w:rPr>
          <w:b w:val="0"/>
          <w:bCs/>
          <w:rtl/>
        </w:rPr>
      </w:pPr>
    </w:p>
    <w:p w:rsidR="00CD2E0E" w:rsidRDefault="00CD2E0E" w:rsidP="000A7005">
      <w:pPr>
        <w:jc w:val="both"/>
        <w:rPr>
          <w:b w:val="0"/>
          <w:bCs/>
          <w:rtl/>
        </w:rPr>
      </w:pPr>
    </w:p>
    <w:p w:rsid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AD5073" w:rsidRDefault="00D32E31"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 xml:space="preserve">المبحث الاول </w:t>
      </w:r>
    </w:p>
    <w:p w:rsidR="00D32E31" w:rsidRPr="00AD5073" w:rsidRDefault="00D32E31" w:rsidP="00AD50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AD5073">
        <w:rPr>
          <w:rFonts w:cs="Monotype Koufi" w:hint="cs"/>
          <w:sz w:val="40"/>
          <w:szCs w:val="40"/>
          <w:rtl/>
        </w:rPr>
        <w:t>تحديد دائرة المحكم والمتشابه في باب الصفات والأخبار</w:t>
      </w:r>
    </w:p>
    <w:p w:rsid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D32E31" w:rsidRDefault="00D32E31" w:rsidP="000A7005">
      <w:pPr>
        <w:jc w:val="both"/>
        <w:rPr>
          <w:b w:val="0"/>
          <w:bCs/>
          <w:rtl/>
          <w:lang w:bidi="ar-KW"/>
        </w:rPr>
      </w:pPr>
    </w:p>
    <w:p w:rsidR="00D32E31" w:rsidRDefault="00D32E31" w:rsidP="000A7005">
      <w:pPr>
        <w:jc w:val="both"/>
        <w:rPr>
          <w:b w:val="0"/>
        </w:rPr>
      </w:pPr>
      <w:r>
        <w:rPr>
          <w:rFonts w:hint="cs"/>
          <w:b w:val="0"/>
          <w:bCs/>
          <w:rtl/>
          <w:lang w:bidi="ar-KW"/>
        </w:rPr>
        <w:t>الدليل على وجود المحكم والمتشابه :</w:t>
      </w:r>
      <w:r>
        <w:rPr>
          <w:rFonts w:hint="cs"/>
          <w:b w:val="0"/>
          <w:rtl/>
          <w:lang w:bidi="ar-KW"/>
        </w:rPr>
        <w:t xml:space="preserve"> قوله تعالى : {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w:t>
      </w:r>
    </w:p>
    <w:p w:rsidR="00D32E31" w:rsidRDefault="00D32E31" w:rsidP="000A7005">
      <w:pPr>
        <w:jc w:val="both"/>
        <w:rPr>
          <w:rFonts w:eastAsia="Times New Roman"/>
          <w:b w:val="0"/>
          <w:rtl/>
        </w:rPr>
      </w:pPr>
      <w:r>
        <w:rPr>
          <w:rFonts w:hint="cs"/>
          <w:b w:val="0"/>
          <w:bCs/>
          <w:rtl/>
        </w:rPr>
        <w:t>خطورة ترك المحكم والاشتغال بالمتشابه :</w:t>
      </w:r>
      <w:r>
        <w:rPr>
          <w:rFonts w:hint="cs"/>
          <w:b w:val="0"/>
          <w:rtl/>
        </w:rPr>
        <w:t xml:space="preserve"> قال تعالى : { فَأَمَّا الَّذِينَ فِي قُلُوبِهِمْ زَيْغٌ فَيَتَّبِعُونَ مَا تَشَابَهَ مِنْهُ ابْتِغَاءَ الْفِتْنَةِ وَابْتِغَاءَ تَأَوِيلِهِ } ، و</w:t>
      </w:r>
      <w:r>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أبو داود : ح ( </w:t>
      </w:r>
      <w:r>
        <w:rPr>
          <w:rFonts w:hint="cs"/>
          <w:b w:val="0"/>
          <w:rtl/>
        </w:rPr>
        <w:t>4598 ) ، الترمذي : ح ( 2994</w:t>
      </w:r>
      <w:r>
        <w:rPr>
          <w:rFonts w:eastAsia="Times New Roman" w:hint="cs"/>
          <w:b w:val="0"/>
          <w:rtl/>
        </w:rPr>
        <w:t xml:space="preserve"> ) ] ،</w:t>
      </w:r>
    </w:p>
    <w:p w:rsidR="00D32E31" w:rsidRDefault="00D32E31" w:rsidP="000A7005">
      <w:pPr>
        <w:jc w:val="both"/>
        <w:rPr>
          <w:b w:val="0"/>
          <w:rtl/>
        </w:rPr>
      </w:pPr>
      <w:r>
        <w:rPr>
          <w:rFonts w:hint="cs"/>
          <w:b w:val="0"/>
          <w:rtl/>
        </w:rPr>
        <w:t xml:space="preserve">ماهي دائرة المتشابه :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w:t>
      </w:r>
      <w:r>
        <w:rPr>
          <w:rFonts w:hint="cs"/>
          <w:b w:val="0"/>
          <w:rtl/>
        </w:rPr>
        <w:lastRenderedPageBreak/>
        <w:t>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Pr>
          <w:rFonts w:hint="cs"/>
          <w:b w:val="0"/>
        </w:rPr>
        <w:t xml:space="preserve"> </w:t>
      </w:r>
      <w:r>
        <w:rPr>
          <w:rFonts w:hint="cs"/>
          <w:b w:val="0"/>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w:t>
      </w:r>
      <w:proofErr w:type="spellStart"/>
      <w:r>
        <w:rPr>
          <w:rFonts w:hint="cs"/>
          <w:b w:val="0"/>
          <w:rtl/>
        </w:rPr>
        <w:t>والحشوية</w:t>
      </w:r>
      <w:proofErr w:type="spellEnd"/>
      <w:r>
        <w:rPr>
          <w:rFonts w:hint="cs"/>
          <w:b w:val="0"/>
          <w:rtl/>
        </w:rPr>
        <w:t xml:space="preserve"> في جهة أخرى ، وهكذا فإنّ تتبع المتشابهات يؤدي إلى الزيغ والخلاف الفرقة والفتنة والضلال ، وطريقة أهل السنة في ذلك هي التوفيق </w:t>
      </w:r>
      <w:r>
        <w:rPr>
          <w:rFonts w:hint="cs"/>
          <w:b w:val="0"/>
        </w:rPr>
        <w:t xml:space="preserve"> </w:t>
      </w:r>
      <w:r>
        <w:rPr>
          <w:rFonts w:hint="cs"/>
          <w:b w:val="0"/>
          <w:rtl/>
        </w:rPr>
        <w:t>في</w:t>
      </w:r>
      <w:r>
        <w:rPr>
          <w:rFonts w:hint="cs"/>
          <w:b w:val="0"/>
        </w:rPr>
        <w:t xml:space="preserve"> </w:t>
      </w:r>
      <w:r>
        <w:rPr>
          <w:rFonts w:hint="cs"/>
          <w:b w:val="0"/>
          <w:rtl/>
        </w:rPr>
        <w:t>هذه المسائل بين كافة أدلة الكتاب والسنّه</w:t>
      </w:r>
      <w:r>
        <w:rPr>
          <w:rFonts w:hint="cs"/>
          <w:b w:val="0"/>
        </w:rPr>
        <w:t xml:space="preserve"> </w:t>
      </w:r>
      <w:r>
        <w:rPr>
          <w:rFonts w:hint="cs"/>
          <w:b w:val="0"/>
          <w:rtl/>
        </w:rPr>
        <w:t>،</w:t>
      </w:r>
      <w:r>
        <w:rPr>
          <w:b w:val="0"/>
        </w:rPr>
        <w:t>,</w:t>
      </w:r>
      <w:r>
        <w:rPr>
          <w:rFonts w:hint="cs"/>
          <w:b w:val="0"/>
          <w:rtl/>
          <w:lang w:bidi="ar-KW"/>
        </w:rPr>
        <w:t xml:space="preserve">ورد المتشابه إلى أمه وأصله ، وهو المحكم </w:t>
      </w:r>
      <w:r>
        <w:rPr>
          <w:rFonts w:hint="cs"/>
          <w:b w:val="0"/>
          <w:rtl/>
        </w:rPr>
        <w:t>فتبدو وكأنها نسيج واحد لا ترى فيه من فطور بل تتفق وتتآلف ولا يكون بينها</w:t>
      </w:r>
      <w:r>
        <w:rPr>
          <w:rFonts w:hint="cs"/>
          <w:b w:val="0"/>
        </w:rPr>
        <w:t xml:space="preserve"> </w:t>
      </w:r>
      <w:r>
        <w:rPr>
          <w:rFonts w:hint="cs"/>
          <w:b w:val="0"/>
          <w:rtl/>
        </w:rPr>
        <w:t xml:space="preserve">تعارض ولا اختلاف وهذا الفقه هو ما تميز به علماء </w:t>
      </w:r>
      <w:r>
        <w:rPr>
          <w:rFonts w:hint="cs"/>
          <w:b w:val="0"/>
        </w:rPr>
        <w:t xml:space="preserve"> </w:t>
      </w:r>
      <w:r>
        <w:rPr>
          <w:rFonts w:hint="cs"/>
          <w:b w:val="0"/>
          <w:rtl/>
        </w:rPr>
        <w:t>أهل</w:t>
      </w:r>
      <w:r>
        <w:rPr>
          <w:rFonts w:hint="cs"/>
          <w:b w:val="0"/>
        </w:rPr>
        <w:t xml:space="preserve"> </w:t>
      </w:r>
      <w:r>
        <w:rPr>
          <w:rFonts w:hint="cs"/>
          <w:b w:val="0"/>
          <w:rtl/>
        </w:rPr>
        <w:t>السنّه والجماعة الأئمة الأعلام فجمعوا بين الأدلة</w:t>
      </w:r>
      <w:r>
        <w:rPr>
          <w:rFonts w:hint="cs"/>
          <w:b w:val="0"/>
        </w:rPr>
        <w:t xml:space="preserve"> </w:t>
      </w:r>
      <w:r>
        <w:rPr>
          <w:rFonts w:hint="cs"/>
          <w:b w:val="0"/>
          <w:rtl/>
        </w:rPr>
        <w:t>ووفقوا بينها ، وحملوا الأقوال المتعارضة على محاملها الصحيحة فصار الاعتقاد</w:t>
      </w:r>
      <w:r>
        <w:rPr>
          <w:rFonts w:hint="cs"/>
          <w:b w:val="0"/>
        </w:rPr>
        <w:t xml:space="preserve"> </w:t>
      </w:r>
      <w:r>
        <w:rPr>
          <w:rFonts w:hint="cs"/>
          <w:b w:val="0"/>
          <w:rtl/>
        </w:rPr>
        <w:t>بكافة</w:t>
      </w:r>
      <w:r>
        <w:rPr>
          <w:rFonts w:hint="cs"/>
          <w:b w:val="0"/>
        </w:rPr>
        <w:t xml:space="preserve"> </w:t>
      </w:r>
      <w:r>
        <w:rPr>
          <w:rFonts w:hint="cs"/>
          <w:b w:val="0"/>
          <w:rtl/>
        </w:rPr>
        <w:t>أحكامه ومسائله نسيج واحد يدل ويؤكد</w:t>
      </w:r>
      <w:r>
        <w:rPr>
          <w:rFonts w:hint="cs"/>
          <w:b w:val="0"/>
        </w:rPr>
        <w:t xml:space="preserve"> </w:t>
      </w:r>
      <w:r>
        <w:rPr>
          <w:rFonts w:hint="cs"/>
          <w:b w:val="0"/>
          <w:rtl/>
        </w:rPr>
        <w:t>أنه دين الله عز وجل الذي رضيه لعباده ، قال تعالى : { أَفَلَا يَتَدَبَّرُونَ الْقُرْآنَ وَلَوْ كَانَ مِنْ عِنْدِ غَيْرِ اللَّهِ لَوَجَدُوا فِيهِ اخْتِلَافًا كَثِيرًا } [ النساء : 82 ] ،</w:t>
      </w:r>
    </w:p>
    <w:p w:rsidR="00D32E31" w:rsidRDefault="00D32E31" w:rsidP="000A7005">
      <w:pPr>
        <w:jc w:val="both"/>
        <w:rPr>
          <w:rFonts w:eastAsia="Times New Roman"/>
          <w:b w:val="0"/>
          <w:rtl/>
        </w:rPr>
      </w:pPr>
      <w:r>
        <w:rPr>
          <w:rFonts w:eastAsia="Times New Roman" w:hint="cs"/>
          <w:bCs/>
          <w:rtl/>
        </w:rPr>
        <w:t>من الذي يعلم المتشابه :</w:t>
      </w:r>
      <w:r>
        <w:rPr>
          <w:rFonts w:eastAsia="Times New Roman" w:hint="cs"/>
          <w:b w:val="0"/>
          <w:rtl/>
        </w:rPr>
        <w:t xml:space="preserve"> 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D32E31" w:rsidRDefault="00D32E31" w:rsidP="000A7005">
      <w:pPr>
        <w:jc w:val="both"/>
        <w:rPr>
          <w:rFonts w:eastAsia="Times New Roman"/>
          <w:b w:val="0"/>
        </w:rPr>
      </w:pPr>
      <w:r>
        <w:rPr>
          <w:rFonts w:eastAsia="Times New Roman" w:hint="cs"/>
          <w:bCs/>
          <w:rtl/>
        </w:rPr>
        <w:lastRenderedPageBreak/>
        <w:t xml:space="preserve">القول الفصل في تلك المسألة : </w:t>
      </w:r>
      <w:r>
        <w:rPr>
          <w:rFonts w:eastAsia="Times New Roman" w:hint="cs"/>
          <w:b w:val="0"/>
          <w:rtl/>
        </w:rPr>
        <w:t>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w:t>
      </w:r>
    </w:p>
    <w:p w:rsidR="00D32E31" w:rsidRDefault="00D32E31" w:rsidP="000A7005">
      <w:pPr>
        <w:jc w:val="both"/>
        <w:rPr>
          <w:b w:val="0"/>
          <w:rtl/>
        </w:rPr>
      </w:pPr>
      <w:r>
        <w:rPr>
          <w:rFonts w:hint="cs"/>
          <w:b w:val="0"/>
          <w:bCs/>
          <w:rtl/>
        </w:rPr>
        <w:t xml:space="preserve">أمثلة ودرر من أقوال العلماء فيما يتعلق بالمحكم والمتشابه على وجه العموم : </w:t>
      </w:r>
      <w:r>
        <w:rPr>
          <w:rFonts w:hint="cs"/>
          <w:b w:val="0"/>
          <w:rtl/>
        </w:rPr>
        <w:t>وأكتفي هاهنا بقول الإمامين الجليلين القرطبي وابن كثير وذلك لانهما جمعا ما سبقهما من أقوال أئمة المفسرين ،</w:t>
      </w:r>
    </w:p>
    <w:p w:rsidR="00D32E31" w:rsidRDefault="00D32E31" w:rsidP="000A7005">
      <w:pPr>
        <w:jc w:val="both"/>
        <w:rPr>
          <w:b w:val="0"/>
          <w:rtl/>
        </w:rPr>
      </w:pPr>
      <w:r>
        <w:rPr>
          <w:rFonts w:hint="cs"/>
          <w:bCs/>
          <w:rtl/>
        </w:rPr>
        <w:t>قال القرطبي في تفسيره</w:t>
      </w:r>
      <w:r>
        <w:rPr>
          <w:rFonts w:hint="cs"/>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w:t>
      </w:r>
      <w:proofErr w:type="spellStart"/>
      <w:r>
        <w:rPr>
          <w:rFonts w:hint="cs"/>
          <w:b w:val="0"/>
          <w:rtl/>
        </w:rPr>
        <w:t>آي</w:t>
      </w:r>
      <w:proofErr w:type="spellEnd"/>
      <w:r>
        <w:rPr>
          <w:rFonts w:hint="cs"/>
          <w:b w:val="0"/>
          <w:rtl/>
        </w:rPr>
        <w:t xml:space="preserve"> القرآن ما عرف تأويله وفهم معناه وتفسيره والمتشابه ما لم يكن لأحد إلى علمه سبيل مما أستأثر الله تعالى بعلمه دون خلقه .. قلت  هذا أحسن ما قيل في المتشابه و قد قيل  القرآن كله محكم  لقوله تعالى  {كتاب أحكمت آياته } ، وقيل متشابه لقوله { كتابا متشابها } ، قلت : وليس هذا في معنى الآية في شيء فإن قوله تعالى  كتاب أحكمت آياته أي في النظم والرصف وأنه حق من عند الله معنى كتابا متشابها أي يشبه بعضه بعضا ويصدق بعضه بعضا وليس المراد بقوله آيات محكمات وأخر متشابهات وهذا المعنى وإنما المتشابه في هذه الآية من باب الاحتمال والاشتباه من قوله : { </w:t>
      </w:r>
      <w:r>
        <w:rPr>
          <w:rFonts w:hint="cs"/>
          <w:b w:val="0"/>
          <w:rtl/>
        </w:rPr>
        <w:lastRenderedPageBreak/>
        <w:t>إن البقر تشابه علينا } أي التبس علينا أي يحتمل أنواعا كثيرة من البقر والمراد بالمحكم ما في مقابلة هذا هو ما لا التباس فيه ولا يحتمل إلا وجها واحدا ، قيل : إن المتشابه ما يحتمل وجوها ثم إذا ردت الوجوه إلى وجه واحد وأبطل الباقي صار المتشابه محكما فالمحكم أبدا أصل ترد إليه الفروع والمتشابه هو الفرع ، وقال أبن عباس  المحكمات هو قوله في سورة الأنعام : { قل تعالوا أتل ما حرم ربكم عليكم } إلى ثلاث آيات وقوله في بنى إسرائيل  : { وقضى ربك ألا تعبدوا إلا إياه وبالوالدين إحسانا } ، قال أبن عطية  وهذا عندي مثال أعطاه في المحكمات ، وقال ابن عباس أيضا  المحكمات ناسخه وحرامه وفرائضه وما يؤمن به ويعمل به ، قال أبن مسعود وغيره  : المحكمات الناسخات والمتشابهات المنسوخات ومقدمه ومؤخره وأمثاله وأقسامه وما يؤمن به ولا يعمل به ، وقال ابن مسعود وغيره  المحكمات الناسخات والتشابهات المنسوخات وقاله قتادة والربيع والضحاك ، قال محمد بن جعفر بن الزبير  : المحكمات هي التي فيها حجة الرب وعصمة العباد ودفع الخصوم والباطل ليس لها تصريف ولا تحريف عما وضعن عليه والمتشابهات لهن تصريف وتحريف وتأويل ابتلى الله فيهن العباد قال مجاهد وأبن إسحاق قال ابن عطية  وهذا أحسن الأقوال في هذه الآية ، قال النحاس  أحسن ما قيل في المحكمات والمتشابهات : أن المحكمات ما كان قائمة بنفسه لا يحتاج أن يرجع فيه إلى غيره نحو {لم يكن له كفوا أحد } ، { وإني لغفار لمن تاب } ، والمتشابهات نحو : { إن الله يغفر الذنوب جميعا } ، يرجع فيه إلى قوله جل وعلا  : { وإني لغفار لمن تاب } ، وإلى قوله عز وجل : { إن الله لا يغفر أن يشرك به } ، قلت : ما قاله النحاس يبين ما اختاره ابن عطية وهو الجاري على وضع اللسان وذلك أن المحكم أسم مفعول من أحكم والإحكام الإتقان ولا شك في ما كان واضح المعنى لا إشكال فيه ولا تردد إنما يكون كذلك لوضوح مفردات كلماته وإتقان تركيبه ومتى اختل أحد الأمرين جاء التشابه والإشكال والله أعلم ..</w:t>
      </w:r>
    </w:p>
    <w:p w:rsidR="00D32E31" w:rsidRDefault="00D32E31" w:rsidP="000A7005">
      <w:pPr>
        <w:jc w:val="both"/>
        <w:rPr>
          <w:b w:val="0"/>
          <w:rtl/>
        </w:rPr>
      </w:pPr>
      <w:r>
        <w:rPr>
          <w:rFonts w:hint="cs"/>
          <w:bCs/>
          <w:rtl/>
        </w:rPr>
        <w:t>قوله تعالى  :</w:t>
      </w:r>
      <w:r>
        <w:rPr>
          <w:rFonts w:hint="cs"/>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w:t>
      </w:r>
    </w:p>
    <w:p w:rsidR="00D32E31" w:rsidRDefault="00D32E31" w:rsidP="000A7005">
      <w:pPr>
        <w:jc w:val="both"/>
        <w:rPr>
          <w:b w:val="0"/>
        </w:rPr>
      </w:pPr>
      <w:r>
        <w:rPr>
          <w:rFonts w:hint="cs"/>
          <w:bCs/>
          <w:rtl/>
        </w:rPr>
        <w:t>قوله تعالى :</w:t>
      </w:r>
      <w:r>
        <w:rPr>
          <w:rFonts w:hint="cs"/>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w:t>
      </w:r>
      <w:r>
        <w:rPr>
          <w:rFonts w:hint="cs"/>
          <w:b w:val="0"/>
          <w:rtl/>
        </w:rPr>
        <w:lastRenderedPageBreak/>
        <w:t xml:space="preserve">الطاعنون في القرآن ، أو صلبا لاعتقاد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w:t>
      </w:r>
      <w:proofErr w:type="spellStart"/>
      <w:r>
        <w:rPr>
          <w:rFonts w:hint="cs"/>
          <w:b w:val="0"/>
          <w:rtl/>
        </w:rPr>
        <w:t>صبيغ</w:t>
      </w:r>
      <w:proofErr w:type="spellEnd"/>
      <w:r>
        <w:rPr>
          <w:rFonts w:hint="cs"/>
          <w:b w:val="0"/>
          <w:rtl/>
        </w:rPr>
        <w:t xml:space="preserve">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الأدب البليغ كما فعله عمر </w:t>
      </w:r>
      <w:proofErr w:type="spellStart"/>
      <w:r>
        <w:rPr>
          <w:rFonts w:hint="cs"/>
          <w:b w:val="0"/>
          <w:rtl/>
        </w:rPr>
        <w:t>بصبيغ</w:t>
      </w:r>
      <w:proofErr w:type="spellEnd"/>
      <w:r>
        <w:rPr>
          <w:rFonts w:hint="cs"/>
          <w:b w:val="0"/>
          <w:rtl/>
        </w:rPr>
        <w:t xml:space="preserve"> ...</w:t>
      </w:r>
    </w:p>
    <w:p w:rsidR="00D32E31" w:rsidRDefault="00D32E31" w:rsidP="009B5A80">
      <w:pPr>
        <w:jc w:val="both"/>
        <w:rPr>
          <w:b w:val="0"/>
          <w:rtl/>
        </w:rPr>
      </w:pPr>
      <w:r>
        <w:rPr>
          <w:rFonts w:hint="cs"/>
          <w:bCs/>
          <w:rtl/>
        </w:rPr>
        <w:t>قوله تعالى :</w:t>
      </w:r>
      <w:r>
        <w:rPr>
          <w:rFonts w:hint="cs"/>
          <w:b w:val="0"/>
          <w:rtl/>
        </w:rPr>
        <w:t xml:space="preserve"> { والراسخون في العلم } ، اختلف 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w:t>
      </w:r>
      <w:r>
        <w:rPr>
          <w:rFonts w:hint="cs"/>
          <w:b w:val="0"/>
          <w:rtl/>
        </w:rPr>
        <w:lastRenderedPageBreak/>
        <w:t>قل لا يعلم من في السموات والأرض الغيب إلا الله } ، وقوله : { لا يجليها لوقتها إلا هو } ، وقوله : { كل 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w:t>
      </w:r>
      <w:r w:rsidR="009B5A80">
        <w:rPr>
          <w:rFonts w:hint="cs"/>
          <w:b w:val="0"/>
          <w:rtl/>
        </w:rPr>
        <w:t xml:space="preserve"> ( </w:t>
      </w:r>
      <w:r>
        <w:rPr>
          <w:rFonts w:hint="cs"/>
          <w:b w:val="0"/>
          <w:rtl/>
        </w:rPr>
        <w:t xml:space="preserve">قلت </w:t>
      </w:r>
      <w:r w:rsidR="009B5A80">
        <w:rPr>
          <w:rFonts w:hint="cs"/>
          <w:b w:val="0"/>
          <w:rtl/>
        </w:rPr>
        <w:t xml:space="preserve">) </w:t>
      </w:r>
      <w:r>
        <w:rPr>
          <w:rFonts w:hint="cs"/>
          <w:b w:val="0"/>
          <w:rtl/>
        </w:rPr>
        <w:t xml:space="preserve">: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w:t>
      </w:r>
      <w:proofErr w:type="spellStart"/>
      <w:r>
        <w:rPr>
          <w:rFonts w:hint="cs"/>
          <w:b w:val="0"/>
          <w:rtl/>
        </w:rPr>
        <w:t>فيتأول</w:t>
      </w:r>
      <w:proofErr w:type="spellEnd"/>
      <w:r>
        <w:rPr>
          <w:rFonts w:hint="cs"/>
          <w:b w:val="0"/>
          <w:rtl/>
        </w:rPr>
        <w:t xml:space="preserve">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w:t>
      </w:r>
      <w:r w:rsidR="009B5A80">
        <w:rPr>
          <w:rFonts w:hint="cs"/>
          <w:b w:val="0"/>
          <w:rtl/>
        </w:rPr>
        <w:t xml:space="preserve"> </w:t>
      </w:r>
      <w:r>
        <w:rPr>
          <w:rFonts w:hint="cs"/>
          <w:b w:val="0"/>
          <w:rtl/>
        </w:rPr>
        <w:t xml:space="preserve">فإن قيل  كيف كان في القرآن متشابه والله يقول : {وأنزلنا إليك الذكر لتبين للناس ما نزل إليهم } فكيف لم يجعله كله واضحا قيل له  الحكمة في ذلك والله أعلم أن يظهر فضل العلماء لأنه لو كان كله واضحا لم يظهر فضل بعضهم على البعض وهكذا يفعل من يصنف تصنيفا يجعل بعضه واضحا وبعضه مشكلا ويترك للجثوة موضعا لأن ما هان وجوده قل </w:t>
      </w:r>
      <w:proofErr w:type="spellStart"/>
      <w:r>
        <w:rPr>
          <w:rFonts w:hint="cs"/>
          <w:b w:val="0"/>
          <w:rtl/>
        </w:rPr>
        <w:t>بهاؤه</w:t>
      </w:r>
      <w:proofErr w:type="spellEnd"/>
      <w:r>
        <w:rPr>
          <w:rFonts w:hint="cs"/>
          <w:b w:val="0"/>
          <w:rtl/>
        </w:rPr>
        <w:t xml:space="preserve"> والله أعلم " أهـ</w:t>
      </w:r>
      <w:r w:rsidR="009B5A80">
        <w:rPr>
          <w:rFonts w:hint="cs"/>
          <w:b w:val="0"/>
          <w:rtl/>
        </w:rPr>
        <w:t xml:space="preserve"> </w:t>
      </w:r>
      <w:r w:rsidR="009B5A80" w:rsidRPr="009B5A80">
        <w:rPr>
          <w:rFonts w:hint="cs"/>
          <w:b w:val="0"/>
          <w:rtl/>
        </w:rPr>
        <w:t xml:space="preserve">[  </w:t>
      </w:r>
      <w:r w:rsidR="009B5A80" w:rsidRPr="009B5A80">
        <w:rPr>
          <w:b w:val="0"/>
          <w:rtl/>
        </w:rPr>
        <w:t>تفسير القرطبي ج: 4 ص: 9-19</w:t>
      </w:r>
      <w:r w:rsidR="009B5A80" w:rsidRPr="009B5A80">
        <w:rPr>
          <w:rFonts w:hint="cs"/>
          <w:b w:val="0"/>
          <w:rtl/>
        </w:rPr>
        <w:t xml:space="preserve"> </w:t>
      </w:r>
      <w:r w:rsidR="009B5A80" w:rsidRPr="009B5A80">
        <w:rPr>
          <w:rFonts w:hint="cs"/>
          <w:b w:val="0"/>
          <w:rtl/>
        </w:rPr>
        <w:lastRenderedPageBreak/>
        <w:t xml:space="preserve">] ، </w:t>
      </w:r>
      <w:r w:rsidR="009B5A80">
        <w:rPr>
          <w:rFonts w:hint="cs"/>
          <w:b w:val="0"/>
          <w:rtl/>
        </w:rPr>
        <w:t xml:space="preserve"> </w:t>
      </w:r>
      <w:r>
        <w:rPr>
          <w:rFonts w:hint="cs"/>
          <w:bCs/>
          <w:rtl/>
        </w:rPr>
        <w:t>وقال ابن كثير في تفسيره :</w:t>
      </w:r>
      <w:r>
        <w:rPr>
          <w:rFonts w:hint="cs"/>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w:t>
      </w:r>
      <w:proofErr w:type="spellStart"/>
      <w:r>
        <w:rPr>
          <w:rFonts w:hint="cs"/>
          <w:b w:val="0"/>
          <w:rtl/>
        </w:rPr>
        <w:t>القعنبي</w:t>
      </w:r>
      <w:proofErr w:type="spellEnd"/>
      <w:r>
        <w:rPr>
          <w:rFonts w:hint="cs"/>
          <w:b w:val="0"/>
          <w:rtl/>
        </w:rPr>
        <w:t xml:space="preserve">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w:t>
      </w:r>
      <w:proofErr w:type="spellStart"/>
      <w:r>
        <w:rPr>
          <w:rFonts w:hint="cs"/>
          <w:b w:val="0"/>
          <w:rtl/>
        </w:rPr>
        <w:t>الطيالسي</w:t>
      </w:r>
      <w:proofErr w:type="spellEnd"/>
      <w:r>
        <w:rPr>
          <w:rFonts w:hint="cs"/>
          <w:b w:val="0"/>
          <w:rtl/>
        </w:rPr>
        <w:t xml:space="preserve"> عن يزيد بن إبراهيم التستري به وقال حسن صحيح ..</w:t>
      </w:r>
      <w:r w:rsidR="009B5A80">
        <w:rPr>
          <w:rFonts w:hint="cs"/>
          <w:b w:val="0"/>
          <w:rtl/>
        </w:rPr>
        <w:t xml:space="preserve"> </w:t>
      </w:r>
      <w:r>
        <w:rPr>
          <w:rFonts w:hint="cs"/>
          <w:b w:val="0"/>
          <w:rtl/>
        </w:rPr>
        <w:t xml:space="preserve">وقال الإمام أحمد حدثنا أبو كامل حدثنا حماد عن أبي غالب قال سمعت أبا </w:t>
      </w:r>
      <w:proofErr w:type="spellStart"/>
      <w:r>
        <w:rPr>
          <w:rFonts w:hint="cs"/>
          <w:b w:val="0"/>
          <w:rtl/>
        </w:rPr>
        <w:t>أمامة</w:t>
      </w:r>
      <w:proofErr w:type="spellEnd"/>
      <w:r>
        <w:rPr>
          <w:rFonts w:hint="cs"/>
          <w:b w:val="0"/>
          <w:rtl/>
        </w:rPr>
        <w:t xml:space="preserve">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w:t>
      </w:r>
      <w:proofErr w:type="spellStart"/>
      <w:r>
        <w:rPr>
          <w:rFonts w:hint="cs"/>
          <w:b w:val="0"/>
          <w:rtl/>
        </w:rPr>
        <w:t>مردويه</w:t>
      </w:r>
      <w:proofErr w:type="spellEnd"/>
      <w:r>
        <w:rPr>
          <w:rFonts w:hint="cs"/>
          <w:b w:val="0"/>
          <w:rtl/>
        </w:rPr>
        <w:t xml:space="preserve"> من غير وجه عن أبي غالب عن أبي </w:t>
      </w:r>
      <w:proofErr w:type="spellStart"/>
      <w:r>
        <w:rPr>
          <w:rFonts w:hint="cs"/>
          <w:b w:val="0"/>
          <w:rtl/>
        </w:rPr>
        <w:t>أمامة</w:t>
      </w:r>
      <w:proofErr w:type="spellEnd"/>
      <w:r>
        <w:rPr>
          <w:rFonts w:hint="cs"/>
          <w:b w:val="0"/>
          <w:rtl/>
        </w:rPr>
        <w:t xml:space="preserve"> فذكره وهذا الحديث أقل اقسامه أن يكون موقوفا من كلام الصحابي ومعناه صحيح فإن أول بدعة وقعت في 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w:t>
      </w:r>
      <w:r w:rsidR="009B5A80">
        <w:rPr>
          <w:rFonts w:hint="cs"/>
          <w:b w:val="0"/>
          <w:rtl/>
        </w:rPr>
        <w:t>اعدل</w:t>
      </w:r>
      <w:r>
        <w:rPr>
          <w:rFonts w:hint="cs"/>
          <w:b w:val="0"/>
          <w:rtl/>
        </w:rPr>
        <w:t xml:space="preserve">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w:t>
      </w:r>
      <w:proofErr w:type="spellStart"/>
      <w:r>
        <w:rPr>
          <w:rFonts w:hint="cs"/>
          <w:b w:val="0"/>
          <w:rtl/>
        </w:rPr>
        <w:t>ضئضئ</w:t>
      </w:r>
      <w:proofErr w:type="spellEnd"/>
      <w:r>
        <w:rPr>
          <w:rFonts w:hint="cs"/>
          <w:b w:val="0"/>
          <w:rtl/>
        </w:rPr>
        <w:t xml:space="preserve"> هذا أي من جنسه قوم يحقر أحدكم صلاته مع صلاتهم وقراءته </w:t>
      </w:r>
      <w:r>
        <w:rPr>
          <w:rFonts w:hint="cs"/>
          <w:b w:val="0"/>
          <w:rtl/>
        </w:rPr>
        <w:lastRenderedPageBreak/>
        <w:t xml:space="preserve">مع قراءتهم يمرقون من الدين كما يمرق السهم من الرمية فأينما لقيتموهم فاقتلوهم فإن في قتلهم أجرا لمن قتلهم ) </w:t>
      </w:r>
      <w:r w:rsidR="009B5A80">
        <w:rPr>
          <w:rFonts w:hint="cs"/>
          <w:b w:val="0"/>
          <w:rtl/>
        </w:rPr>
        <w:t xml:space="preserve">[ متفق عليه ، </w:t>
      </w:r>
      <w:r w:rsidR="009B5A80" w:rsidRPr="009B5A80">
        <w:rPr>
          <w:b w:val="0"/>
          <w:rtl/>
        </w:rPr>
        <w:t>أخرجه البخاري ح 3610 و مسلم ح 1064</w:t>
      </w:r>
      <w:r w:rsidR="009B5A80" w:rsidRPr="009B5A80">
        <w:rPr>
          <w:rFonts w:hint="cs"/>
          <w:b w:val="0"/>
          <w:rtl/>
        </w:rPr>
        <w:t xml:space="preserve"> ] ، </w:t>
      </w:r>
    </w:p>
    <w:p w:rsidR="00D32E31" w:rsidRPr="009B5A80" w:rsidRDefault="00D32E31" w:rsidP="009B5A80">
      <w:pPr>
        <w:jc w:val="both"/>
        <w:rPr>
          <w:b w:val="0"/>
          <w:rtl/>
        </w:rPr>
      </w:pPr>
      <w:r>
        <w:rPr>
          <w:rFonts w:hint="cs"/>
          <w:b w:val="0"/>
          <w:rtl/>
        </w:rPr>
        <w:t xml:space="preserve">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w:t>
      </w:r>
      <w:proofErr w:type="spellStart"/>
      <w:r>
        <w:rPr>
          <w:rFonts w:hint="cs"/>
          <w:b w:val="0"/>
          <w:rtl/>
        </w:rPr>
        <w:t>الشعشاء</w:t>
      </w:r>
      <w:proofErr w:type="spellEnd"/>
      <w:r>
        <w:rPr>
          <w:rFonts w:hint="cs"/>
          <w:b w:val="0"/>
          <w:rtl/>
        </w:rPr>
        <w:t xml:space="preserve"> وأبي نهيك وغيرهم ..وقال عبد الرزاق أنبأنا معمر عن ابن </w:t>
      </w:r>
      <w:proofErr w:type="spellStart"/>
      <w:r>
        <w:rPr>
          <w:rFonts w:hint="cs"/>
          <w:b w:val="0"/>
          <w:rtl/>
        </w:rPr>
        <w:t>طاوس</w:t>
      </w:r>
      <w:proofErr w:type="spellEnd"/>
      <w:r>
        <w:rPr>
          <w:rFonts w:hint="cs"/>
          <w:b w:val="0"/>
          <w:rtl/>
        </w:rPr>
        <w:t xml:space="preserve">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مسعود إن تأويله إلا عند الله والراسخون في العلم يقولون آمنا به وكذا عن أبي بن كعب وأختار ابن جرير هذا القول</w:t>
      </w:r>
      <w:r w:rsidR="009B5A80">
        <w:rPr>
          <w:rFonts w:hint="cs"/>
          <w:b w:val="0"/>
          <w:rtl/>
        </w:rPr>
        <w:t xml:space="preserve"> ، </w:t>
      </w:r>
      <w:r>
        <w:rPr>
          <w:rFonts w:hint="cs"/>
          <w:b w:val="0"/>
          <w:rtl/>
        </w:rPr>
        <w:t xml:space="preserve">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w:t>
      </w:r>
      <w:r w:rsidRPr="009B5A80">
        <w:rPr>
          <w:rFonts w:hint="cs"/>
          <w:b w:val="0"/>
          <w:rtl/>
        </w:rPr>
        <w:t>التأويل ))</w:t>
      </w:r>
      <w:r w:rsidR="009B5A80" w:rsidRPr="009B5A80">
        <w:rPr>
          <w:rFonts w:hint="cs"/>
          <w:b w:val="0"/>
          <w:rtl/>
        </w:rPr>
        <w:t xml:space="preserve"> [ متفق عليه ، </w:t>
      </w:r>
      <w:r w:rsidR="009B5A80" w:rsidRPr="009B5A80">
        <w:rPr>
          <w:b w:val="0"/>
          <w:rtl/>
        </w:rPr>
        <w:t>أخرجه البخاري ح :75 ومسلم ح :2477</w:t>
      </w:r>
      <w:r w:rsidR="009B5A80" w:rsidRPr="009B5A80">
        <w:rPr>
          <w:rFonts w:hint="cs"/>
          <w:b w:val="0"/>
          <w:rtl/>
        </w:rPr>
        <w:t xml:space="preserve"> ] ، </w:t>
      </w:r>
    </w:p>
    <w:p w:rsidR="00D32E31" w:rsidRDefault="00D32E31" w:rsidP="000A7005">
      <w:pPr>
        <w:jc w:val="both"/>
        <w:rPr>
          <w:b w:val="0"/>
          <w:rtl/>
        </w:rPr>
      </w:pPr>
      <w:r>
        <w:rPr>
          <w:rFonts w:hint="cs"/>
          <w:b w:val="0"/>
          <w:rtl/>
        </w:rPr>
        <w:t xml:space="preserve">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w:t>
      </w:r>
      <w:r>
        <w:rPr>
          <w:rFonts w:hint="cs"/>
          <w:b w:val="0"/>
          <w:rtl/>
        </w:rPr>
        <w:lastRenderedPageBreak/>
        <w:t xml:space="preserve">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w:t>
      </w:r>
      <w:proofErr w:type="spellStart"/>
      <w:r>
        <w:rPr>
          <w:rFonts w:hint="cs"/>
          <w:b w:val="0"/>
          <w:rtl/>
        </w:rPr>
        <w:t>صفا</w:t>
      </w:r>
      <w:proofErr w:type="spellEnd"/>
      <w:r>
        <w:rPr>
          <w:rFonts w:hint="cs"/>
          <w:b w:val="0"/>
          <w:rtl/>
        </w:rPr>
        <w:t xml:space="preserve"> أي وجاء الملائكة صفوفا </w:t>
      </w:r>
      <w:proofErr w:type="spellStart"/>
      <w:r>
        <w:rPr>
          <w:rFonts w:hint="cs"/>
          <w:b w:val="0"/>
          <w:rtl/>
        </w:rPr>
        <w:t>صفوفا</w:t>
      </w:r>
      <w:proofErr w:type="spellEnd"/>
    </w:p>
    <w:p w:rsidR="00D32E31" w:rsidRPr="009B5A80" w:rsidRDefault="00D32E31" w:rsidP="009B5A80">
      <w:pPr>
        <w:jc w:val="both"/>
        <w:rPr>
          <w:b w:val="0"/>
          <w:rtl/>
        </w:rPr>
      </w:pPr>
      <w:r>
        <w:rPr>
          <w:rFonts w:hint="cs"/>
          <w:b w:val="0"/>
          <w:rtl/>
        </w:rPr>
        <w:t xml:space="preserve">وقوله إخبارا عنهم إنهم يقولون آمنا به أي المتشابه كل من عند ربنا أي الجميع من المحكم والمتشابه حق وصدق وكل واحد منهما يصدق الآخر 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w:t>
      </w:r>
      <w:proofErr w:type="spellStart"/>
      <w:r>
        <w:rPr>
          <w:rFonts w:hint="cs"/>
          <w:b w:val="0"/>
          <w:rtl/>
        </w:rPr>
        <w:t>والفهوم</w:t>
      </w:r>
      <w:proofErr w:type="spellEnd"/>
      <w:r>
        <w:rPr>
          <w:rFonts w:hint="cs"/>
          <w:b w:val="0"/>
          <w:rtl/>
        </w:rPr>
        <w:t xml:space="preserve"> المستقيمة " </w:t>
      </w:r>
      <w:r w:rsidRPr="009B5A80">
        <w:rPr>
          <w:rFonts w:hint="cs"/>
          <w:b w:val="0"/>
          <w:rtl/>
        </w:rPr>
        <w:t>أهـ</w:t>
      </w:r>
      <w:r w:rsidR="009B5A80" w:rsidRPr="009B5A80">
        <w:rPr>
          <w:rFonts w:hint="cs"/>
          <w:b w:val="0"/>
          <w:rtl/>
        </w:rPr>
        <w:t xml:space="preserve"> [  </w:t>
      </w:r>
      <w:r w:rsidR="009B5A80" w:rsidRPr="009B5A80">
        <w:rPr>
          <w:b w:val="0"/>
          <w:rtl/>
        </w:rPr>
        <w:t>تفسير ابن</w:t>
      </w:r>
      <w:r w:rsidR="009B5A80" w:rsidRPr="009B5A80">
        <w:rPr>
          <w:b w:val="0"/>
        </w:rPr>
        <w:t xml:space="preserve"> </w:t>
      </w:r>
      <w:r w:rsidR="009B5A80" w:rsidRPr="009B5A80">
        <w:rPr>
          <w:b w:val="0"/>
          <w:rtl/>
        </w:rPr>
        <w:t>كثير ج: 1 ص: 346-349</w:t>
      </w:r>
      <w:r w:rsidR="009B5A80" w:rsidRPr="009B5A80">
        <w:rPr>
          <w:rFonts w:hint="cs"/>
          <w:b w:val="0"/>
          <w:rtl/>
        </w:rPr>
        <w:t xml:space="preserve"> ] ، </w:t>
      </w:r>
    </w:p>
    <w:p w:rsidR="00D32E31" w:rsidRDefault="00D32E31" w:rsidP="009B5A80">
      <w:pPr>
        <w:jc w:val="center"/>
        <w:rPr>
          <w:b w:val="0"/>
          <w:bCs/>
          <w:rtl/>
        </w:rPr>
      </w:pPr>
      <w:r>
        <w:rPr>
          <w:rFonts w:hint="cs"/>
          <w:b w:val="0"/>
          <w:bCs/>
          <w:rtl/>
        </w:rPr>
        <w:t>أمثلة ودرر من أقوال العلماء فيما يتعلق بالمحكم والمتشابه في باب الصفات والأخبار :</w:t>
      </w:r>
    </w:p>
    <w:p w:rsidR="00D32E31" w:rsidRDefault="00D32E31" w:rsidP="000A7005">
      <w:pPr>
        <w:jc w:val="both"/>
        <w:rPr>
          <w:b w:val="0"/>
          <w:rtl/>
        </w:rPr>
      </w:pPr>
      <w:r>
        <w:rPr>
          <w:rFonts w:hint="cs"/>
          <w:b w:val="0"/>
          <w:bCs/>
          <w:rtl/>
          <w:lang w:bidi="ar-KW"/>
        </w:rPr>
        <w:t>قال السيوطي في كتابه القيم الجامع " الإتقان في علوم القرآن " :</w:t>
      </w:r>
      <w:r>
        <w:rPr>
          <w:rFonts w:hint="cs"/>
          <w:b w:val="0"/>
          <w:rtl/>
          <w:lang w:bidi="ar-KW"/>
        </w:rPr>
        <w:t xml:space="preserve">  </w:t>
      </w:r>
      <w:r>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w:t>
      </w:r>
      <w:proofErr w:type="spellStart"/>
      <w:r>
        <w:rPr>
          <w:rFonts w:hint="cs"/>
          <w:b w:val="0"/>
          <w:rtl/>
        </w:rPr>
        <w:t>اللالكائي</w:t>
      </w:r>
      <w:proofErr w:type="spellEnd"/>
      <w:r>
        <w:rPr>
          <w:rFonts w:hint="cs"/>
          <w:b w:val="0"/>
          <w:rtl/>
        </w:rPr>
        <w:t xml:space="preserve">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w:t>
      </w:r>
      <w:proofErr w:type="spellStart"/>
      <w:r>
        <w:rPr>
          <w:rFonts w:hint="cs"/>
          <w:b w:val="0"/>
          <w:rtl/>
        </w:rPr>
        <w:t>اللالكائي</w:t>
      </w:r>
      <w:proofErr w:type="spellEnd"/>
      <w:r>
        <w:rPr>
          <w:rFonts w:hint="cs"/>
          <w:b w:val="0"/>
          <w:rtl/>
        </w:rPr>
        <w:t xml:space="preserve"> عن محمد بن الحسن قال </w:t>
      </w:r>
      <w:proofErr w:type="spellStart"/>
      <w:r>
        <w:rPr>
          <w:rFonts w:hint="cs"/>
          <w:b w:val="0"/>
          <w:rtl/>
        </w:rPr>
        <w:t>إتفق</w:t>
      </w:r>
      <w:proofErr w:type="spellEnd"/>
      <w:r>
        <w:rPr>
          <w:rFonts w:hint="cs"/>
          <w:b w:val="0"/>
          <w:rtl/>
        </w:rPr>
        <w:t xml:space="preserve">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w:t>
      </w:r>
      <w:proofErr w:type="spellStart"/>
      <w:r>
        <w:rPr>
          <w:rFonts w:hint="cs"/>
          <w:b w:val="0"/>
          <w:rtl/>
        </w:rPr>
        <w:t>عيينة</w:t>
      </w:r>
      <w:proofErr w:type="spellEnd"/>
      <w:r>
        <w:rPr>
          <w:rFonts w:hint="cs"/>
          <w:b w:val="0"/>
          <w:rtl/>
        </w:rPr>
        <w:t xml:space="preserve">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w:t>
      </w:r>
      <w:r>
        <w:rPr>
          <w:rFonts w:hint="cs"/>
          <w:b w:val="0"/>
          <w:rtl/>
        </w:rPr>
        <w:lastRenderedPageBreak/>
        <w:t xml:space="preserve">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w:t>
      </w:r>
      <w:proofErr w:type="spellStart"/>
      <w:r>
        <w:rPr>
          <w:rFonts w:hint="cs"/>
          <w:b w:val="0"/>
          <w:rtl/>
        </w:rPr>
        <w:t>ويأباها</w:t>
      </w:r>
      <w:proofErr w:type="spellEnd"/>
      <w:r>
        <w:rPr>
          <w:rFonts w:hint="cs"/>
          <w:b w:val="0"/>
          <w:rtl/>
        </w:rPr>
        <w:t xml:space="preserve">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2 ص: 13 ] ، ثم أطال رحمه الله - بعد ذلك - في ذكر تأويلات أهل السنّة للمتشابه من الصفات ، وذكر منها الاستواء والنفس والوجه والعين واليد والمحبة والغضب </w:t>
      </w:r>
      <w:proofErr w:type="spellStart"/>
      <w:r>
        <w:rPr>
          <w:rFonts w:hint="cs"/>
          <w:b w:val="0"/>
          <w:rtl/>
        </w:rPr>
        <w:t>والعندية</w:t>
      </w:r>
      <w:proofErr w:type="spellEnd"/>
      <w:r>
        <w:rPr>
          <w:rFonts w:hint="cs"/>
          <w:b w:val="0"/>
          <w:rtl/>
        </w:rPr>
        <w:t xml:space="preserve"> والمكان ،</w:t>
      </w:r>
    </w:p>
    <w:p w:rsidR="00D32E31" w:rsidRDefault="00D32E31" w:rsidP="000A7005">
      <w:pPr>
        <w:jc w:val="both"/>
        <w:rPr>
          <w:b w:val="0"/>
          <w:rtl/>
        </w:rPr>
      </w:pPr>
      <w:r>
        <w:rPr>
          <w:rFonts w:hint="cs"/>
          <w:b w:val="0"/>
          <w:bCs/>
          <w:rtl/>
          <w:lang w:bidi="ar-KW"/>
        </w:rPr>
        <w:t xml:space="preserve">وقال الإمام الزرقاني في كتابه القيم : البرهان في علوم القرآن : </w:t>
      </w:r>
      <w:r>
        <w:rPr>
          <w:rFonts w:hint="cs"/>
          <w:b w:val="0"/>
          <w:rtl/>
          <w:lang w:bidi="ar-KW"/>
        </w:rPr>
        <w:t xml:space="preserve"> </w:t>
      </w:r>
      <w:r>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w:t>
      </w:r>
      <w:proofErr w:type="spellStart"/>
      <w:r>
        <w:rPr>
          <w:rFonts w:hint="cs"/>
          <w:b w:val="0"/>
          <w:rtl/>
        </w:rPr>
        <w:t>راهويه</w:t>
      </w:r>
      <w:proofErr w:type="spellEnd"/>
      <w:r>
        <w:rPr>
          <w:rFonts w:hint="cs"/>
          <w:b w:val="0"/>
          <w:rtl/>
        </w:rPr>
        <w:t xml:space="preserve">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w:t>
      </w:r>
      <w:r>
        <w:rPr>
          <w:rFonts w:hint="cs"/>
          <w:b w:val="0"/>
          <w:rtl/>
        </w:rPr>
        <w:lastRenderedPageBreak/>
        <w:t xml:space="preserve">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Pr>
          <w:rFonts w:hint="cs"/>
          <w:b w:val="0"/>
          <w:rtl/>
          <w:lang w:bidi="ar-KW"/>
        </w:rPr>
        <w:t xml:space="preserve">البرهان في علوم القرآن : </w:t>
      </w:r>
      <w:r>
        <w:rPr>
          <w:rFonts w:hint="cs"/>
          <w:b w:val="0"/>
          <w:rtl/>
        </w:rPr>
        <w:t>ج: 2 ص: 78 ] ، ثم أطال رحمه الله - بعد ذلك - في ذكر تأويلات أهل السنّة للمتشابه من الصفات ،</w:t>
      </w:r>
    </w:p>
    <w:p w:rsidR="00D32E31" w:rsidRDefault="00D32E31" w:rsidP="000A7005">
      <w:pPr>
        <w:jc w:val="both"/>
        <w:rPr>
          <w:b w:val="0"/>
        </w:rPr>
      </w:pPr>
      <w:r>
        <w:rPr>
          <w:rFonts w:hint="cs"/>
          <w:b w:val="0"/>
          <w:bCs/>
          <w:rtl/>
        </w:rPr>
        <w:t xml:space="preserve">وقال الزرقاني في كتابه مناهل العرفان :  </w:t>
      </w:r>
      <w:r>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w:t>
      </w:r>
      <w:proofErr w:type="spellStart"/>
      <w:r>
        <w:rPr>
          <w:rFonts w:hint="cs"/>
          <w:b w:val="0"/>
          <w:rtl/>
        </w:rPr>
        <w:t>محكماته</w:t>
      </w:r>
      <w:proofErr w:type="spellEnd"/>
      <w:r>
        <w:rPr>
          <w:rFonts w:hint="cs"/>
          <w:b w:val="0"/>
          <w:rtl/>
        </w:rPr>
        <w:t xml:space="preserve">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المذهب الأول</w:t>
      </w:r>
      <w:r>
        <w:rPr>
          <w:rFonts w:hint="cs"/>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w:t>
      </w:r>
      <w:r>
        <w:rPr>
          <w:rFonts w:hint="cs"/>
          <w:b w:val="0"/>
          <w:rtl/>
        </w:rPr>
        <w:lastRenderedPageBreak/>
        <w:t xml:space="preserve">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w:t>
      </w:r>
      <w:proofErr w:type="spellStart"/>
      <w:r>
        <w:rPr>
          <w:rFonts w:hint="cs"/>
          <w:b w:val="0"/>
          <w:rtl/>
        </w:rPr>
        <w:t>مردويه</w:t>
      </w:r>
      <w:proofErr w:type="spellEnd"/>
      <w:r>
        <w:rPr>
          <w:rFonts w:hint="cs"/>
          <w:b w:val="0"/>
          <w:rtl/>
        </w:rPr>
        <w:t xml:space="preserve">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w:t>
      </w:r>
      <w:proofErr w:type="spellStart"/>
      <w:r>
        <w:rPr>
          <w:rFonts w:hint="cs"/>
          <w:b w:val="0"/>
          <w:rtl/>
        </w:rPr>
        <w:t>صبيغ</w:t>
      </w:r>
      <w:proofErr w:type="spellEnd"/>
      <w:r>
        <w:rPr>
          <w:rFonts w:hint="cs"/>
          <w:b w:val="0"/>
          <w:rtl/>
        </w:rPr>
        <w:t xml:space="preserve"> قدم المدينة فجعل يسأل عن متشابه القرآن فأرسل إليه عمر وقد أعد له عراجين النخل فقال له من أنت فقال أنا عبد الله بن </w:t>
      </w:r>
      <w:proofErr w:type="spellStart"/>
      <w:r>
        <w:rPr>
          <w:rFonts w:hint="cs"/>
          <w:b w:val="0"/>
          <w:rtl/>
        </w:rPr>
        <w:t>صبيغ</w:t>
      </w:r>
      <w:proofErr w:type="spellEnd"/>
      <w:r>
        <w:rPr>
          <w:rFonts w:hint="cs"/>
          <w:b w:val="0"/>
          <w:rtl/>
        </w:rPr>
        <w:t xml:space="preserve">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proofErr w:type="spellStart"/>
      <w:r>
        <w:rPr>
          <w:rFonts w:hint="cs"/>
          <w:b w:val="0"/>
          <w:rtl/>
        </w:rPr>
        <w:t>صبيغ</w:t>
      </w:r>
      <w:proofErr w:type="spellEnd"/>
      <w:r>
        <w:rPr>
          <w:rFonts w:hint="cs"/>
          <w:b w:val="0"/>
          <w:rtl/>
        </w:rPr>
        <w:t xml:space="preserve">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 </w:t>
      </w:r>
      <w:r>
        <w:rPr>
          <w:rFonts w:hint="cs"/>
          <w:b w:val="0"/>
          <w:bCs/>
          <w:rtl/>
        </w:rPr>
        <w:t>المذهب الثاني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w:t>
      </w:r>
      <w:r>
        <w:rPr>
          <w:rFonts w:hint="cs"/>
          <w:b w:val="0"/>
          <w:rtl/>
        </w:rPr>
        <w:lastRenderedPageBreak/>
        <w:t xml:space="preserve">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w:t>
      </w:r>
      <w:r>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Pr>
          <w:rFonts w:hint="cs"/>
          <w:b w:val="0"/>
          <w:rtl/>
        </w:rPr>
        <w:t xml:space="preserve"> ، </w:t>
      </w:r>
      <w:r>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w:t>
      </w:r>
      <w:r>
        <w:rPr>
          <w:rFonts w:hint="cs"/>
          <w:b w:val="0"/>
          <w:rtl/>
        </w:rPr>
        <w:lastRenderedPageBreak/>
        <w:t xml:space="preserve">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w:t>
      </w:r>
      <w:proofErr w:type="spellStart"/>
      <w:r>
        <w:rPr>
          <w:rFonts w:hint="cs"/>
          <w:b w:val="0"/>
          <w:rtl/>
        </w:rPr>
        <w:t>والعندية</w:t>
      </w:r>
      <w:proofErr w:type="spellEnd"/>
      <w:r>
        <w:rPr>
          <w:rFonts w:hint="cs"/>
          <w:b w:val="0"/>
          <w:rtl/>
        </w:rPr>
        <w:t xml:space="preserve"> في قوله { وعنده مفاتح الغيب } ، بالإحاطة والتمكن أو بمثل ذلك في الجميع  ،</w:t>
      </w:r>
    </w:p>
    <w:p w:rsidR="00D32E31" w:rsidRDefault="00D32E31" w:rsidP="000A7005">
      <w:pPr>
        <w:jc w:val="both"/>
        <w:rPr>
          <w:b w:val="0"/>
        </w:rPr>
      </w:pP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w:t>
      </w:r>
      <w:proofErr w:type="spellStart"/>
      <w:r>
        <w:rPr>
          <w:rFonts w:hint="cs"/>
          <w:b w:val="0"/>
          <w:bCs/>
          <w:rtl/>
        </w:rPr>
        <w:t>متركبا</w:t>
      </w:r>
      <w:proofErr w:type="spellEnd"/>
      <w:r>
        <w:rPr>
          <w:rFonts w:hint="cs"/>
          <w:b w:val="0"/>
          <w:bCs/>
          <w:rtl/>
        </w:rPr>
        <w:t xml:space="preserve"> ، ولا محتاجا لأحد ، ولا إلى مكان ، ولا إلى زمان ولا نحو ذلك </w:t>
      </w:r>
      <w:r>
        <w:rPr>
          <w:rFonts w:hint="cs"/>
          <w:b w:val="0"/>
          <w:rtl/>
        </w:rPr>
        <w:t xml:space="preserve">، ولقد جاء القرآن بهذا في </w:t>
      </w:r>
      <w:proofErr w:type="spellStart"/>
      <w:r>
        <w:rPr>
          <w:rFonts w:hint="cs"/>
          <w:b w:val="0"/>
          <w:rtl/>
        </w:rPr>
        <w:t>محكماته</w:t>
      </w:r>
      <w:proofErr w:type="spellEnd"/>
      <w:r>
        <w:rPr>
          <w:rFonts w:hint="cs"/>
          <w:b w:val="0"/>
          <w:rtl/>
        </w:rPr>
        <w:t xml:space="preserve">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w:t>
      </w:r>
      <w:r>
        <w:rPr>
          <w:rFonts w:hint="cs"/>
          <w:b w:val="0"/>
          <w:rtl/>
        </w:rPr>
        <w:lastRenderedPageBreak/>
        <w:t xml:space="preserve">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w:t>
      </w:r>
    </w:p>
    <w:p w:rsidR="00D32E31" w:rsidRDefault="00D32E31" w:rsidP="000A7005">
      <w:pPr>
        <w:jc w:val="both"/>
        <w:rPr>
          <w:b w:val="0"/>
          <w:bCs/>
          <w:rtl/>
        </w:rPr>
      </w:pPr>
      <w:r>
        <w:rPr>
          <w:rFonts w:hint="cs"/>
          <w:b w:val="0"/>
          <w:bCs/>
          <w:rtl/>
        </w:rPr>
        <w:t>[ دفع الشبهات الواردة في هذا المقام ]</w:t>
      </w:r>
      <w:r w:rsidR="009B5A80">
        <w:rPr>
          <w:rFonts w:hint="cs"/>
          <w:b w:val="0"/>
          <w:bCs/>
          <w:rtl/>
        </w:rPr>
        <w:t xml:space="preserve"> : </w:t>
      </w:r>
    </w:p>
    <w:p w:rsidR="00D32E31" w:rsidRDefault="00D32E31" w:rsidP="000A7005">
      <w:pPr>
        <w:jc w:val="both"/>
        <w:rPr>
          <w:b w:val="0"/>
          <w:rtl/>
        </w:rPr>
      </w:pPr>
      <w:r>
        <w:rPr>
          <w:rFonts w:hint="cs"/>
          <w:b w:val="0"/>
          <w:bCs/>
          <w:rtl/>
        </w:rPr>
        <w:t>الشبهة الأولى ودفعها</w:t>
      </w:r>
      <w:r>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w:t>
      </w:r>
    </w:p>
    <w:p w:rsidR="00D32E31" w:rsidRDefault="00D32E31" w:rsidP="000A7005">
      <w:pPr>
        <w:jc w:val="both"/>
        <w:rPr>
          <w:b w:val="0"/>
          <w:rtl/>
        </w:rPr>
      </w:pPr>
      <w:r>
        <w:rPr>
          <w:rFonts w:hint="cs"/>
          <w:b w:val="0"/>
          <w:bCs/>
          <w:rtl/>
        </w:rPr>
        <w:t>وندفع هذه الشبهة بأمور : أولها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w:t>
      </w:r>
      <w:r>
        <w:rPr>
          <w:rFonts w:hint="cs"/>
          <w:b w:val="0"/>
          <w:rtl/>
        </w:rPr>
        <w:lastRenderedPageBreak/>
        <w:t xml:space="preserve">أن الإنسان لا بد أن يكون له أحد الوصفين فإما جاهل وإما عالم أما الحجر فلا يتصف بواحد منها </w:t>
      </w:r>
      <w:proofErr w:type="spellStart"/>
      <w:r>
        <w:rPr>
          <w:rFonts w:hint="cs"/>
          <w:b w:val="0"/>
          <w:rtl/>
        </w:rPr>
        <w:t>ألبتة</w:t>
      </w:r>
      <w:proofErr w:type="spellEnd"/>
      <w:r>
        <w:rPr>
          <w:rFonts w:hint="cs"/>
          <w:b w:val="0"/>
          <w:rtl/>
        </w:rPr>
        <w:t xml:space="preserve">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ثانيا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Pr>
          <w:rFonts w:hint="cs"/>
          <w:b w:val="0"/>
          <w:bCs/>
          <w:rtl/>
        </w:rPr>
        <w:t xml:space="preserve">ثالثا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Pr>
          <w:rFonts w:hint="cs"/>
          <w:b w:val="0"/>
          <w:bCs/>
          <w:rtl/>
        </w:rPr>
        <w:t xml:space="preserve">رابعا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w:t>
      </w:r>
      <w:proofErr w:type="spellStart"/>
      <w:r>
        <w:rPr>
          <w:rFonts w:hint="cs"/>
          <w:b w:val="0"/>
          <w:rtl/>
        </w:rPr>
        <w:t>بأييد</w:t>
      </w:r>
      <w:proofErr w:type="spellEnd"/>
      <w:r>
        <w:rPr>
          <w:rFonts w:hint="cs"/>
          <w:b w:val="0"/>
          <w:rtl/>
        </w:rPr>
        <w:t xml:space="preserve">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خامسا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يماري</w:t>
      </w:r>
      <w:proofErr w:type="spellEnd"/>
      <w:r>
        <w:rPr>
          <w:rFonts w:hint="cs"/>
          <w:b w:val="0"/>
          <w:rtl/>
        </w:rPr>
        <w:t xml:space="preserve"> فيه إلا جهول مأفون   ، </w:t>
      </w:r>
      <w:r>
        <w:rPr>
          <w:rFonts w:hint="cs"/>
          <w:b w:val="0"/>
          <w:bCs/>
          <w:rtl/>
        </w:rPr>
        <w:t xml:space="preserve">سادسا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w:t>
      </w:r>
      <w:r>
        <w:rPr>
          <w:rFonts w:hint="cs"/>
          <w:b w:val="0"/>
          <w:rtl/>
        </w:rPr>
        <w:lastRenderedPageBreak/>
        <w:t>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p>
    <w:p w:rsidR="00D32E31" w:rsidRDefault="00D32E31" w:rsidP="000A7005">
      <w:pPr>
        <w:jc w:val="both"/>
        <w:rPr>
          <w:b w:val="0"/>
          <w:rtl/>
        </w:rPr>
      </w:pPr>
      <w:r>
        <w:rPr>
          <w:rFonts w:hint="cs"/>
          <w:b w:val="0"/>
          <w:bCs/>
          <w:rtl/>
        </w:rPr>
        <w:t xml:space="preserve">الشبهة الثانية ودفعها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w:t>
      </w:r>
      <w:proofErr w:type="spellStart"/>
      <w:r>
        <w:rPr>
          <w:rFonts w:hint="cs"/>
          <w:b w:val="0"/>
          <w:rtl/>
        </w:rPr>
        <w:t>للتخاطبات</w:t>
      </w:r>
      <w:proofErr w:type="spellEnd"/>
      <w:r>
        <w:rPr>
          <w:rFonts w:hint="cs"/>
          <w:b w:val="0"/>
          <w:rtl/>
        </w:rPr>
        <w:t xml:space="preserve">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p>
    <w:p w:rsidR="00D32E31" w:rsidRDefault="00D32E31" w:rsidP="000A7005">
      <w:pPr>
        <w:jc w:val="both"/>
        <w:rPr>
          <w:b w:val="0"/>
          <w:bCs/>
          <w:rtl/>
        </w:rPr>
      </w:pPr>
      <w:r>
        <w:rPr>
          <w:rFonts w:hint="cs"/>
          <w:b w:val="0"/>
          <w:bCs/>
          <w:rtl/>
        </w:rPr>
        <w:t>الشبهة الثالثة ودفعها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w:t>
      </w:r>
      <w:proofErr w:type="spellStart"/>
      <w:r>
        <w:rPr>
          <w:rFonts w:hint="cs"/>
          <w:b w:val="0"/>
          <w:rtl/>
        </w:rPr>
        <w:t>بغوامضه</w:t>
      </w:r>
      <w:proofErr w:type="spellEnd"/>
      <w:r>
        <w:rPr>
          <w:rFonts w:hint="cs"/>
          <w:b w:val="0"/>
          <w:rtl/>
        </w:rPr>
        <w:t xml:space="preserve">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w:t>
      </w:r>
      <w:r>
        <w:rPr>
          <w:rFonts w:hint="cs"/>
          <w:b w:val="0"/>
          <w:rtl/>
        </w:rPr>
        <w:lastRenderedPageBreak/>
        <w:t xml:space="preserve">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w:t>
      </w:r>
      <w:proofErr w:type="spellStart"/>
      <w:r>
        <w:rPr>
          <w:rFonts w:hint="cs"/>
          <w:b w:val="0"/>
          <w:rtl/>
        </w:rPr>
        <w:t>الجثمانية</w:t>
      </w:r>
      <w:proofErr w:type="spellEnd"/>
      <w:r>
        <w:rPr>
          <w:rFonts w:hint="cs"/>
          <w:b w:val="0"/>
          <w:rtl/>
        </w:rPr>
        <w:t xml:space="preserve">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p>
    <w:p w:rsidR="00D32E31" w:rsidRDefault="00D32E31" w:rsidP="000A7005">
      <w:pPr>
        <w:jc w:val="both"/>
        <w:rPr>
          <w:b w:val="0"/>
          <w:rtl/>
        </w:rPr>
      </w:pPr>
      <w:r>
        <w:rPr>
          <w:rFonts w:hint="cs"/>
          <w:b w:val="0"/>
          <w:bCs/>
          <w:rtl/>
        </w:rPr>
        <w:t>الشبهة الرابعة ودفعها</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w:t>
      </w:r>
      <w:r>
        <w:rPr>
          <w:rFonts w:hint="cs"/>
          <w:b w:val="0"/>
          <w:rtl/>
        </w:rPr>
        <w:lastRenderedPageBreak/>
        <w:t>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w:t>
      </w:r>
    </w:p>
    <w:p w:rsidR="00D32E31" w:rsidRDefault="00D32E31" w:rsidP="000A7005">
      <w:pPr>
        <w:jc w:val="both"/>
        <w:rPr>
          <w:b w:val="0"/>
          <w:bCs/>
          <w:rtl/>
        </w:rPr>
      </w:pPr>
      <w:r>
        <w:rPr>
          <w:rFonts w:hint="cs"/>
          <w:b w:val="0"/>
          <w:bCs/>
          <w:rtl/>
        </w:rPr>
        <w:t>الشبهة الخامسة ودفعها</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w:t>
      </w:r>
      <w:proofErr w:type="spellStart"/>
      <w:r>
        <w:rPr>
          <w:rFonts w:hint="cs"/>
          <w:b w:val="0"/>
          <w:rtl/>
        </w:rPr>
        <w:t>النكرباذي</w:t>
      </w:r>
      <w:proofErr w:type="spellEnd"/>
      <w:r>
        <w:rPr>
          <w:rFonts w:hint="cs"/>
          <w:b w:val="0"/>
          <w:rtl/>
        </w:rPr>
        <w:t xml:space="preserve">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w:t>
      </w:r>
      <w:proofErr w:type="spellStart"/>
      <w:r>
        <w:rPr>
          <w:rFonts w:hint="cs"/>
          <w:b w:val="0"/>
          <w:rtl/>
        </w:rPr>
        <w:t>اميتاز</w:t>
      </w:r>
      <w:proofErr w:type="spellEnd"/>
      <w:r>
        <w:rPr>
          <w:rFonts w:hint="cs"/>
          <w:b w:val="0"/>
          <w:rtl/>
        </w:rPr>
        <w:t xml:space="preserve">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p>
    <w:p w:rsidR="00D32E31" w:rsidRDefault="00D32E31" w:rsidP="000A7005">
      <w:pPr>
        <w:jc w:val="both"/>
        <w:rPr>
          <w:b w:val="0"/>
          <w:rtl/>
        </w:rPr>
      </w:pPr>
      <w:r>
        <w:rPr>
          <w:rFonts w:hint="cs"/>
          <w:b w:val="0"/>
          <w:bCs/>
          <w:rtl/>
        </w:rPr>
        <w:lastRenderedPageBreak/>
        <w:t xml:space="preserve">الشبهة السادسة ودفعها </w:t>
      </w:r>
      <w:r>
        <w:rPr>
          <w:rFonts w:hint="cs"/>
          <w:b w:val="0"/>
          <w:rtl/>
        </w:rPr>
        <w:t xml:space="preserve">: يقولون إن الناظر في موقف السلف والخلف من المتشابه يجزم بأنهم جميعا </w:t>
      </w:r>
      <w:proofErr w:type="spellStart"/>
      <w:r>
        <w:rPr>
          <w:rFonts w:hint="cs"/>
          <w:b w:val="0"/>
          <w:rtl/>
        </w:rPr>
        <w:t>مؤولون</w:t>
      </w:r>
      <w:proofErr w:type="spellEnd"/>
      <w:r>
        <w:rPr>
          <w:rFonts w:hint="cs"/>
          <w:b w:val="0"/>
          <w:rtl/>
        </w:rPr>
        <w:t xml:space="preserve">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p>
    <w:p w:rsidR="00D32E31" w:rsidRDefault="008756A6" w:rsidP="009B5A80">
      <w:pPr>
        <w:jc w:val="center"/>
        <w:rPr>
          <w:b w:val="0"/>
          <w:bCs/>
          <w:rtl/>
        </w:rPr>
      </w:pPr>
      <w:r>
        <w:rPr>
          <w:rFonts w:hint="cs"/>
          <w:b w:val="0"/>
          <w:bCs/>
          <w:rtl/>
        </w:rPr>
        <w:t>***</w:t>
      </w:r>
    </w:p>
    <w:p w:rsid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9B5A80" w:rsidRDefault="00D32E31" w:rsidP="009B5A80">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9B5A80">
        <w:rPr>
          <w:rFonts w:cs="Monotype Koufi"/>
          <w:sz w:val="40"/>
          <w:szCs w:val="40"/>
          <w:rtl/>
        </w:rPr>
        <w:t xml:space="preserve">المبحث </w:t>
      </w:r>
      <w:r w:rsidRPr="009B5A80">
        <w:rPr>
          <w:rFonts w:cs="Monotype Koufi" w:hint="cs"/>
          <w:sz w:val="40"/>
          <w:szCs w:val="40"/>
          <w:rtl/>
        </w:rPr>
        <w:t>الثاني</w:t>
      </w:r>
      <w:r w:rsidRPr="009B5A80">
        <w:rPr>
          <w:rFonts w:cs="Monotype Koufi"/>
          <w:sz w:val="40"/>
          <w:szCs w:val="40"/>
          <w:rtl/>
        </w:rPr>
        <w:t xml:space="preserve"> </w:t>
      </w:r>
    </w:p>
    <w:p w:rsidR="00D32E31" w:rsidRDefault="00D32E31" w:rsidP="009B5A80">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9B5A80">
        <w:rPr>
          <w:rFonts w:cs="Monotype Koufi" w:hint="cs"/>
          <w:sz w:val="40"/>
          <w:szCs w:val="40"/>
          <w:rtl/>
        </w:rPr>
        <w:t>مذهب السلف الحق في باب الصفات والأخبار</w:t>
      </w:r>
    </w:p>
    <w:p w:rsidR="00D32E31" w:rsidRP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Cs/>
          <w:lang w:bidi="ar-KW"/>
        </w:rPr>
      </w:pPr>
    </w:p>
    <w:p w:rsidR="00D32E31" w:rsidRDefault="00D32E31" w:rsidP="000A7005">
      <w:pPr>
        <w:jc w:val="both"/>
        <w:rPr>
          <w:b w:val="0"/>
          <w:rtl/>
        </w:rPr>
      </w:pPr>
    </w:p>
    <w:p w:rsidR="00D32E31" w:rsidRDefault="00D32E31" w:rsidP="000A7005">
      <w:pPr>
        <w:jc w:val="both"/>
        <w:rPr>
          <w:rtl/>
        </w:rPr>
      </w:pPr>
      <w:r>
        <w:rPr>
          <w:rFonts w:hint="cs"/>
          <w:b w:val="0"/>
          <w:rtl/>
        </w:rPr>
        <w:t>ذكرنا في القاعدة السابقة 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القاعدة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أمروها</w:t>
      </w:r>
      <w:r>
        <w:rPr>
          <w:rFonts w:hint="cs"/>
        </w:rPr>
        <w:t xml:space="preserve"> </w:t>
      </w:r>
      <w:r>
        <w:rPr>
          <w:rFonts w:hint="cs"/>
          <w:b w:val="0"/>
          <w:rtl/>
        </w:rPr>
        <w:t>بلا</w:t>
      </w:r>
      <w:r>
        <w:rPr>
          <w:rFonts w:hint="cs"/>
        </w:rPr>
        <w:t xml:space="preserve"> </w:t>
      </w:r>
      <w:r>
        <w:rPr>
          <w:rFonts w:hint="cs"/>
          <w:b w:val="0"/>
          <w:rtl/>
        </w:rPr>
        <w:t>كيف ، وقولهم : أمضها</w:t>
      </w:r>
      <w:r>
        <w:rPr>
          <w:rFonts w:hint="cs"/>
        </w:rPr>
        <w:t xml:space="preserve"> </w:t>
      </w:r>
      <w:r>
        <w:rPr>
          <w:rFonts w:hint="cs"/>
          <w:b w:val="0"/>
          <w:rtl/>
        </w:rPr>
        <w:t>بلا كيف ، وقولهم : وما يعلم تأويله إلا الله ، وقولهم : كان</w:t>
      </w:r>
      <w:r>
        <w:rPr>
          <w:rFonts w:hint="cs"/>
        </w:rPr>
        <w:t xml:space="preserve"> </w:t>
      </w:r>
      <w:r>
        <w:rPr>
          <w:rFonts w:hint="cs"/>
          <w:b w:val="0"/>
          <w:rtl/>
        </w:rPr>
        <w:t xml:space="preserve">رسوخهم في العلم أن آمنوا </w:t>
      </w:r>
      <w:proofErr w:type="spellStart"/>
      <w:r>
        <w:rPr>
          <w:rFonts w:hint="cs"/>
          <w:b w:val="0"/>
          <w:rtl/>
        </w:rPr>
        <w:t>بمتشابهه</w:t>
      </w:r>
      <w:proofErr w:type="spellEnd"/>
      <w:r>
        <w:rPr>
          <w:rFonts w:hint="cs"/>
        </w:rPr>
        <w:t xml:space="preserve"> </w:t>
      </w:r>
      <w:r>
        <w:rPr>
          <w:rFonts w:hint="cs"/>
          <w:b w:val="0"/>
          <w:rtl/>
        </w:rPr>
        <w:t>ولا</w:t>
      </w:r>
      <w:r>
        <w:rPr>
          <w:rFonts w:hint="cs"/>
        </w:rPr>
        <w:t xml:space="preserve"> </w:t>
      </w:r>
      <w:r>
        <w:rPr>
          <w:rFonts w:hint="cs"/>
          <w:b w:val="0"/>
          <w:rtl/>
        </w:rPr>
        <w:lastRenderedPageBreak/>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rFonts w:hint="cs"/>
          <w:b w:val="0"/>
          <w:rtl/>
        </w:rPr>
        <w:t xml:space="preserve"> المذهب في هذا وأمثاله السكوت عن الخوض في معناه وتفويض علمه</w:t>
      </w:r>
      <w:r>
        <w:rPr>
          <w:rFonts w:hint="cs"/>
        </w:rPr>
        <w:t xml:space="preserve"> </w:t>
      </w:r>
      <w:r>
        <w:rPr>
          <w:rFonts w:hint="cs"/>
          <w:b w:val="0"/>
          <w:rtl/>
        </w:rPr>
        <w:t>إلى الله تعالى ، وقولهم :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تكلم في معناها فقد ابتدع</w:t>
      </w:r>
    </w:p>
    <w:p w:rsidR="00D32E31" w:rsidRDefault="00D32E31" w:rsidP="000A7005">
      <w:pPr>
        <w:jc w:val="both"/>
        <w:rPr>
          <w:b w:val="0"/>
          <w:rtl/>
        </w:rPr>
      </w:pPr>
      <w:r>
        <w:rPr>
          <w:rFonts w:hint="cs"/>
          <w:b w:val="0"/>
          <w:rtl/>
        </w:rPr>
        <w:t>قلت : وهذه العبارات الممتلئة علماً وورعاً تدل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وإليك أمثلة لمنهج السلف في متشابه الإضافات إلى الله :</w:t>
      </w:r>
    </w:p>
    <w:p w:rsidR="009B5A80" w:rsidRPr="009B5A80" w:rsidRDefault="009B5A80" w:rsidP="009B5A80">
      <w:pPr>
        <w:spacing w:after="240"/>
        <w:jc w:val="both"/>
      </w:pPr>
      <w:r w:rsidRPr="009B5A80">
        <w:rPr>
          <w:rFonts w:hint="cs"/>
          <w:bCs/>
          <w:rtl/>
        </w:rPr>
        <w:t>(  ) الأئمة مالك بن</w:t>
      </w:r>
      <w:r w:rsidRPr="009B5A80">
        <w:rPr>
          <w:rFonts w:hint="cs"/>
          <w:bCs/>
        </w:rPr>
        <w:t xml:space="preserve"> </w:t>
      </w:r>
      <w:r w:rsidRPr="009B5A80">
        <w:rPr>
          <w:rFonts w:hint="cs"/>
          <w:bCs/>
          <w:rtl/>
        </w:rPr>
        <w:t xml:space="preserve">أنس وسفيان بن </w:t>
      </w:r>
      <w:proofErr w:type="spellStart"/>
      <w:r w:rsidRPr="009B5A80">
        <w:rPr>
          <w:rFonts w:hint="cs"/>
          <w:bCs/>
          <w:rtl/>
        </w:rPr>
        <w:t>عيينة</w:t>
      </w:r>
      <w:proofErr w:type="spellEnd"/>
      <w:r w:rsidRPr="009B5A80">
        <w:rPr>
          <w:rFonts w:hint="cs"/>
          <w:bCs/>
          <w:rtl/>
        </w:rPr>
        <w:t>، وعبد الله بن المبارك ومذهب السلف :</w:t>
      </w:r>
      <w:r w:rsidRPr="009B5A80">
        <w:rPr>
          <w:rFonts w:hint="cs"/>
          <w:rtl/>
        </w:rPr>
        <w:t xml:space="preserve"> قال الإمام</w:t>
      </w:r>
      <w:r w:rsidRPr="009B5A80">
        <w:rPr>
          <w:rFonts w:hint="cs"/>
        </w:rPr>
        <w:t xml:space="preserve"> </w:t>
      </w:r>
      <w:r w:rsidRPr="009B5A80">
        <w:rPr>
          <w:rFonts w:hint="cs"/>
          <w:rtl/>
        </w:rPr>
        <w:t>الترمذي رحمه الله في السنن : " قد</w:t>
      </w:r>
      <w:r w:rsidRPr="009B5A80">
        <w:rPr>
          <w:rFonts w:hint="cs"/>
        </w:rPr>
        <w:t xml:space="preserve"> </w:t>
      </w:r>
      <w:r w:rsidRPr="009B5A80">
        <w:rPr>
          <w:rFonts w:hint="cs"/>
          <w:rtl/>
        </w:rPr>
        <w:t>قال غير واحد من أهل العلم في</w:t>
      </w:r>
      <w:r w:rsidRPr="009B5A80">
        <w:rPr>
          <w:rFonts w:hint="cs"/>
        </w:rPr>
        <w:t xml:space="preserve"> </w:t>
      </w:r>
      <w:r w:rsidRPr="009B5A80">
        <w:rPr>
          <w:rFonts w:hint="cs"/>
          <w:rtl/>
        </w:rPr>
        <w:t>هذه الروايات</w:t>
      </w:r>
      <w:r w:rsidRPr="009B5A80">
        <w:rPr>
          <w:rFonts w:hint="cs"/>
        </w:rPr>
        <w:t xml:space="preserve"> </w:t>
      </w:r>
      <w:r w:rsidRPr="009B5A80">
        <w:rPr>
          <w:rFonts w:hint="cs"/>
          <w:rtl/>
        </w:rPr>
        <w:t>من الصفات ونزول الرب تبارك وتعالى كل ليلة إلى السماء الدنيا، فإنهم</w:t>
      </w:r>
      <w:r w:rsidRPr="009B5A80">
        <w:rPr>
          <w:rFonts w:hint="cs"/>
        </w:rPr>
        <w:t xml:space="preserve"> </w:t>
      </w:r>
      <w:r w:rsidRPr="009B5A80">
        <w:rPr>
          <w:rFonts w:hint="cs"/>
          <w:rtl/>
        </w:rPr>
        <w:t>قالوا: قد</w:t>
      </w:r>
      <w:r w:rsidRPr="009B5A80">
        <w:rPr>
          <w:rFonts w:hint="cs"/>
        </w:rPr>
        <w:t xml:space="preserve"> </w:t>
      </w:r>
      <w:r w:rsidRPr="009B5A80">
        <w:rPr>
          <w:rFonts w:hint="cs"/>
          <w:rtl/>
        </w:rPr>
        <w:t>ثبتت الروايات في هذا ونؤمن بها ولا نتوهم، ولا يقال كيف هكذا روي عن</w:t>
      </w:r>
      <w:r w:rsidRPr="009B5A80">
        <w:rPr>
          <w:rFonts w:hint="cs"/>
        </w:rPr>
        <w:t xml:space="preserve"> </w:t>
      </w:r>
      <w:r w:rsidRPr="009B5A80">
        <w:rPr>
          <w:rFonts w:hint="cs"/>
          <w:rtl/>
        </w:rPr>
        <w:t>مالك بن</w:t>
      </w:r>
      <w:r w:rsidRPr="009B5A80">
        <w:rPr>
          <w:rFonts w:hint="cs"/>
        </w:rPr>
        <w:t xml:space="preserve"> </w:t>
      </w:r>
      <w:r w:rsidRPr="009B5A80">
        <w:rPr>
          <w:rFonts w:hint="cs"/>
          <w:rtl/>
        </w:rPr>
        <w:t xml:space="preserve">أنس وسفيان بن </w:t>
      </w:r>
      <w:proofErr w:type="spellStart"/>
      <w:r w:rsidRPr="009B5A80">
        <w:rPr>
          <w:rFonts w:hint="cs"/>
          <w:rtl/>
        </w:rPr>
        <w:t>عيينة</w:t>
      </w:r>
      <w:proofErr w:type="spellEnd"/>
      <w:r w:rsidRPr="009B5A80">
        <w:rPr>
          <w:rFonts w:hint="cs"/>
          <w:rtl/>
        </w:rPr>
        <w:t>، وعبد الله بن المبارك، أنهم قالوا في هذه الأحاديث</w:t>
      </w:r>
      <w:r w:rsidRPr="009B5A80">
        <w:rPr>
          <w:rFonts w:hint="cs"/>
        </w:rPr>
        <w:t xml:space="preserve"> </w:t>
      </w:r>
      <w:r w:rsidRPr="009B5A80">
        <w:rPr>
          <w:rFonts w:hint="cs"/>
          <w:rtl/>
        </w:rPr>
        <w:t>أمرُّوها بلا</w:t>
      </w:r>
      <w:r w:rsidRPr="009B5A80">
        <w:rPr>
          <w:rFonts w:hint="cs"/>
        </w:rPr>
        <w:t xml:space="preserve"> </w:t>
      </w:r>
      <w:r w:rsidRPr="009B5A80">
        <w:rPr>
          <w:rFonts w:hint="cs"/>
          <w:rtl/>
        </w:rPr>
        <w:t>كيف وهذا قول أهل العلم من أهل السنة والجماعة "[</w:t>
      </w:r>
      <w:r w:rsidRPr="009B5A80">
        <w:rPr>
          <w:rFonts w:hint="cs"/>
          <w:b w:val="0"/>
          <w:rtl/>
        </w:rPr>
        <w:t xml:space="preserve"> سنن الترمذي – كتاب الزكاة ( 3/24 )</w:t>
      </w:r>
      <w:r w:rsidRPr="009B5A80">
        <w:rPr>
          <w:rFonts w:hint="cs"/>
          <w:rtl/>
        </w:rPr>
        <w:t>] أهـ</w:t>
      </w:r>
    </w:p>
    <w:p w:rsidR="009B5A80" w:rsidRPr="009B5A80" w:rsidRDefault="009B5A80" w:rsidP="009B5A80">
      <w:pPr>
        <w:spacing w:after="240"/>
        <w:jc w:val="both"/>
        <w:rPr>
          <w:rtl/>
        </w:rPr>
      </w:pPr>
      <w:r w:rsidRPr="009B5A80">
        <w:rPr>
          <w:rFonts w:hint="cs"/>
          <w:bCs/>
          <w:rtl/>
        </w:rPr>
        <w:t>(  ) الأئمة الأوزاعي ومالك بن أنس وسفيان الثوري والليث بن سعد ووكيع</w:t>
      </w:r>
      <w:r w:rsidRPr="009B5A80">
        <w:rPr>
          <w:rFonts w:hint="cs"/>
          <w:bCs/>
        </w:rPr>
        <w:t xml:space="preserve"> </w:t>
      </w:r>
      <w:r w:rsidRPr="009B5A80">
        <w:rPr>
          <w:rFonts w:hint="cs"/>
          <w:bCs/>
          <w:rtl/>
        </w:rPr>
        <w:t xml:space="preserve">واسماعيل بن أبى خالد وسفيان بن </w:t>
      </w:r>
      <w:proofErr w:type="spellStart"/>
      <w:r w:rsidRPr="009B5A80">
        <w:rPr>
          <w:rFonts w:hint="cs"/>
          <w:bCs/>
          <w:rtl/>
        </w:rPr>
        <w:t>عيينة</w:t>
      </w:r>
      <w:proofErr w:type="spellEnd"/>
      <w:r w:rsidRPr="009B5A80">
        <w:rPr>
          <w:rFonts w:hint="cs"/>
          <w:bCs/>
          <w:rtl/>
        </w:rPr>
        <w:t xml:space="preserve"> وسليمان ومذهب</w:t>
      </w:r>
      <w:r w:rsidRPr="009B5A80">
        <w:rPr>
          <w:rFonts w:hint="cs"/>
          <w:bCs/>
        </w:rPr>
        <w:t xml:space="preserve"> </w:t>
      </w:r>
      <w:r w:rsidRPr="009B5A80">
        <w:rPr>
          <w:rFonts w:hint="cs"/>
          <w:bCs/>
          <w:rtl/>
        </w:rPr>
        <w:t xml:space="preserve">السلف ، </w:t>
      </w:r>
      <w:r w:rsidRPr="009B5A80">
        <w:rPr>
          <w:rFonts w:hint="cs"/>
          <w:rtl/>
        </w:rPr>
        <w:t xml:space="preserve">جاء في كتاب الصفات للإمام علي بن عمر </w:t>
      </w:r>
      <w:proofErr w:type="spellStart"/>
      <w:r w:rsidRPr="009B5A80">
        <w:rPr>
          <w:rFonts w:hint="cs"/>
          <w:rtl/>
        </w:rPr>
        <w:t>الدارقطني</w:t>
      </w:r>
      <w:proofErr w:type="spellEnd"/>
      <w:r w:rsidRPr="009B5A80">
        <w:rPr>
          <w:rFonts w:hint="cs"/>
          <w:rtl/>
        </w:rPr>
        <w:t xml:space="preserve">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sidRPr="009B5A80">
        <w:rPr>
          <w:rFonts w:hint="cs"/>
          <w:bCs/>
          <w:rtl/>
        </w:rPr>
        <w:t>فقال وكيع أدركنا اسماعيل بن أبى خالد وسفيان وسليمان يحدثون بهذه الأحاديث ولا يفسرون شيئا</w:t>
      </w:r>
      <w:r w:rsidRPr="009B5A80">
        <w:rPr>
          <w:rFonts w:hint="cs"/>
          <w:rtl/>
        </w:rPr>
        <w:t xml:space="preserve">  .. حدثنا محمد بن </w:t>
      </w:r>
      <w:r w:rsidRPr="009B5A80">
        <w:rPr>
          <w:rFonts w:hint="cs"/>
          <w:rtl/>
        </w:rPr>
        <w:lastRenderedPageBreak/>
        <w:t xml:space="preserve">مخلد حدثنا عيسى بن اسحاق بن موسى الأنصاري أبو العباس قال سمعت أبى يقول </w:t>
      </w:r>
      <w:r w:rsidRPr="009B5A80">
        <w:rPr>
          <w:rFonts w:hint="cs"/>
          <w:bCs/>
          <w:rtl/>
        </w:rPr>
        <w:t xml:space="preserve">سمعت سفيان بن </w:t>
      </w:r>
      <w:proofErr w:type="spellStart"/>
      <w:r w:rsidRPr="009B5A80">
        <w:rPr>
          <w:rFonts w:hint="cs"/>
          <w:bCs/>
          <w:rtl/>
        </w:rPr>
        <w:t>عيينة</w:t>
      </w:r>
      <w:proofErr w:type="spellEnd"/>
      <w:r w:rsidRPr="009B5A80">
        <w:rPr>
          <w:rFonts w:hint="cs"/>
          <w:bCs/>
          <w:rtl/>
        </w:rPr>
        <w:t xml:space="preserve"> يقول كل ما وصف الله به نفسه </w:t>
      </w:r>
      <w:proofErr w:type="spellStart"/>
      <w:r w:rsidRPr="009B5A80">
        <w:rPr>
          <w:rFonts w:hint="cs"/>
          <w:bCs/>
          <w:rtl/>
        </w:rPr>
        <w:t>فى</w:t>
      </w:r>
      <w:proofErr w:type="spellEnd"/>
      <w:r w:rsidRPr="009B5A80">
        <w:rPr>
          <w:rFonts w:hint="cs"/>
          <w:bCs/>
          <w:rtl/>
        </w:rPr>
        <w:t xml:space="preserve"> القرآن فقراءته تفسيره لا كيف ولا مثل</w:t>
      </w:r>
      <w:r w:rsidRPr="009B5A80">
        <w:rPr>
          <w:rFonts w:hint="cs"/>
          <w:rtl/>
        </w:rPr>
        <w:t xml:space="preserve"> ، حدثنا محمد بن مخلد حدثنا اسحاق بن يعقوب العطار قال سمعت أحمد بن </w:t>
      </w:r>
      <w:proofErr w:type="spellStart"/>
      <w:r w:rsidRPr="009B5A80">
        <w:rPr>
          <w:rFonts w:hint="cs"/>
          <w:rtl/>
        </w:rPr>
        <w:t>الدورقى</w:t>
      </w:r>
      <w:proofErr w:type="spellEnd"/>
      <w:r w:rsidRPr="009B5A80">
        <w:rPr>
          <w:rFonts w:hint="cs"/>
          <w:rtl/>
        </w:rPr>
        <w:t xml:space="preserve"> يقول </w:t>
      </w:r>
      <w:r w:rsidRPr="009B5A80">
        <w:rPr>
          <w:rFonts w:hint="cs"/>
          <w:bCs/>
          <w:rtl/>
        </w:rPr>
        <w:t>سمعت وكيعا يقول نسلم هذه الأحاديث كما جاءت ولا نقول كيف هذا ولم جاء هذا</w:t>
      </w:r>
      <w:r w:rsidRPr="009B5A80">
        <w:rPr>
          <w:rFonts w:hint="cs"/>
          <w:rtl/>
        </w:rPr>
        <w:t xml:space="preserve"> ،   </w:t>
      </w:r>
    </w:p>
    <w:p w:rsidR="009B5A80" w:rsidRPr="009B5A80" w:rsidRDefault="009B5A80" w:rsidP="009B5A80">
      <w:pPr>
        <w:spacing w:after="240"/>
        <w:jc w:val="both"/>
        <w:rPr>
          <w:rtl/>
        </w:rPr>
      </w:pPr>
      <w:r w:rsidRPr="009B5A80">
        <w:rPr>
          <w:rFonts w:hint="cs"/>
          <w:rtl/>
        </w:rPr>
        <w:t>حدثنا محمد بن مخلد حدثنا أبو العباس اسحاق ابن يعقوب</w:t>
      </w:r>
      <w:r w:rsidRPr="009B5A80">
        <w:rPr>
          <w:rFonts w:hint="cs"/>
        </w:rPr>
        <w:t xml:space="preserve"> </w:t>
      </w:r>
      <w:r w:rsidRPr="009B5A80">
        <w:rPr>
          <w:rFonts w:hint="cs"/>
          <w:rtl/>
        </w:rPr>
        <w:t xml:space="preserve">قال سمعت أحمد بن </w:t>
      </w:r>
      <w:proofErr w:type="spellStart"/>
      <w:r w:rsidRPr="009B5A80">
        <w:rPr>
          <w:rFonts w:hint="cs"/>
          <w:rtl/>
        </w:rPr>
        <w:t>الدورقى</w:t>
      </w:r>
      <w:proofErr w:type="spellEnd"/>
      <w:r w:rsidRPr="009B5A80">
        <w:rPr>
          <w:rFonts w:hint="cs"/>
          <w:rtl/>
        </w:rPr>
        <w:t xml:space="preserve"> يقول </w:t>
      </w:r>
      <w:proofErr w:type="spellStart"/>
      <w:r w:rsidRPr="009B5A80">
        <w:rPr>
          <w:rFonts w:hint="cs"/>
          <w:rtl/>
        </w:rPr>
        <w:t>حدثنى</w:t>
      </w:r>
      <w:proofErr w:type="spellEnd"/>
      <w:r w:rsidRPr="009B5A80">
        <w:rPr>
          <w:rFonts w:hint="cs"/>
          <w:rtl/>
        </w:rPr>
        <w:t xml:space="preserve"> أحمد بن نصر رحمه الله قال سمعت سفيان بن</w:t>
      </w:r>
      <w:r w:rsidRPr="009B5A80">
        <w:rPr>
          <w:rFonts w:hint="cs"/>
        </w:rPr>
        <w:t xml:space="preserve"> </w:t>
      </w:r>
      <w:proofErr w:type="spellStart"/>
      <w:r w:rsidRPr="009B5A80">
        <w:rPr>
          <w:rFonts w:hint="cs"/>
          <w:rtl/>
        </w:rPr>
        <w:t>عيينة</w:t>
      </w:r>
      <w:proofErr w:type="spellEnd"/>
      <w:r w:rsidRPr="009B5A80">
        <w:rPr>
          <w:rFonts w:hint="cs"/>
          <w:rtl/>
        </w:rPr>
        <w:t xml:space="preserve"> وأنا </w:t>
      </w:r>
      <w:proofErr w:type="spellStart"/>
      <w:r w:rsidRPr="009B5A80">
        <w:rPr>
          <w:rFonts w:hint="cs"/>
          <w:rtl/>
        </w:rPr>
        <w:t>فى</w:t>
      </w:r>
      <w:proofErr w:type="spellEnd"/>
      <w:r w:rsidRPr="009B5A80">
        <w:rPr>
          <w:rFonts w:hint="cs"/>
          <w:rtl/>
        </w:rPr>
        <w:t xml:space="preserve"> منزله بعد العتمة فجعلت ألح عليه </w:t>
      </w:r>
      <w:proofErr w:type="spellStart"/>
      <w:r w:rsidRPr="009B5A80">
        <w:rPr>
          <w:rFonts w:hint="cs"/>
          <w:rtl/>
        </w:rPr>
        <w:t>فى</w:t>
      </w:r>
      <w:proofErr w:type="spellEnd"/>
      <w:r w:rsidRPr="009B5A80">
        <w:rPr>
          <w:rFonts w:hint="cs"/>
          <w:rtl/>
        </w:rPr>
        <w:t xml:space="preserve"> المسألة فقال </w:t>
      </w:r>
      <w:proofErr w:type="spellStart"/>
      <w:r w:rsidRPr="009B5A80">
        <w:rPr>
          <w:rFonts w:hint="cs"/>
          <w:rtl/>
        </w:rPr>
        <w:t>دعنى</w:t>
      </w:r>
      <w:proofErr w:type="spellEnd"/>
      <w:r w:rsidRPr="009B5A80">
        <w:rPr>
          <w:rFonts w:hint="cs"/>
          <w:rtl/>
        </w:rPr>
        <w:t xml:space="preserve"> أتنفس فقلت</w:t>
      </w:r>
      <w:r w:rsidRPr="009B5A80">
        <w:rPr>
          <w:rFonts w:hint="cs"/>
        </w:rPr>
        <w:t xml:space="preserve"> </w:t>
      </w:r>
      <w:r w:rsidRPr="009B5A80">
        <w:rPr>
          <w:rFonts w:hint="cs"/>
          <w:rtl/>
        </w:rPr>
        <w:t xml:space="preserve">له يا أبا محمد </w:t>
      </w:r>
      <w:proofErr w:type="spellStart"/>
      <w:r w:rsidRPr="009B5A80">
        <w:rPr>
          <w:rFonts w:hint="cs"/>
          <w:rtl/>
        </w:rPr>
        <w:t>إنى</w:t>
      </w:r>
      <w:proofErr w:type="spellEnd"/>
      <w:r w:rsidRPr="009B5A80">
        <w:rPr>
          <w:rFonts w:hint="cs"/>
          <w:rtl/>
        </w:rPr>
        <w:t xml:space="preserve"> أريد أن أسألك عن </w:t>
      </w:r>
      <w:proofErr w:type="spellStart"/>
      <w:r w:rsidRPr="009B5A80">
        <w:rPr>
          <w:rFonts w:hint="cs"/>
          <w:rtl/>
        </w:rPr>
        <w:t>شىء</w:t>
      </w:r>
      <w:proofErr w:type="spellEnd"/>
      <w:r w:rsidRPr="009B5A80">
        <w:rPr>
          <w:rFonts w:hint="cs"/>
          <w:rtl/>
        </w:rPr>
        <w:t xml:space="preserve"> فقال لا تسأل فقلت لا بد من أن أسألك إذا</w:t>
      </w:r>
      <w:r w:rsidRPr="009B5A80">
        <w:rPr>
          <w:rFonts w:hint="cs"/>
        </w:rPr>
        <w:t xml:space="preserve"> </w:t>
      </w:r>
      <w:r w:rsidRPr="009B5A80">
        <w:rPr>
          <w:rFonts w:hint="cs"/>
          <w:rtl/>
        </w:rPr>
        <w:t xml:space="preserve">لم أسألك فمن أسأل فقال هات سل فقلت كيف حديث عبيدة عن عبد الله عن </w:t>
      </w:r>
      <w:proofErr w:type="spellStart"/>
      <w:r w:rsidRPr="009B5A80">
        <w:rPr>
          <w:rFonts w:hint="cs"/>
          <w:rtl/>
        </w:rPr>
        <w:t>النبى</w:t>
      </w:r>
      <w:proofErr w:type="spellEnd"/>
      <w:r w:rsidRPr="009B5A80">
        <w:rPr>
          <w:rFonts w:hint="cs"/>
        </w:rPr>
        <w:t xml:space="preserve"> </w:t>
      </w:r>
      <w:r w:rsidRPr="009B5A80">
        <w:rPr>
          <w:rFonts w:hint="cs"/>
          <w:rtl/>
        </w:rPr>
        <w:t xml:space="preserve"> صلى</w:t>
      </w:r>
      <w:r w:rsidRPr="009B5A80">
        <w:rPr>
          <w:rFonts w:hint="cs"/>
        </w:rPr>
        <w:t xml:space="preserve"> </w:t>
      </w:r>
      <w:r w:rsidRPr="009B5A80">
        <w:rPr>
          <w:rFonts w:hint="cs"/>
          <w:rtl/>
        </w:rPr>
        <w:t>الله عليه وسلم إن الله عز وجل يحمل السماوات</w:t>
      </w:r>
      <w:r w:rsidRPr="009B5A80">
        <w:rPr>
          <w:rFonts w:hint="cs"/>
        </w:rPr>
        <w:t xml:space="preserve"> </w:t>
      </w:r>
      <w:r w:rsidRPr="009B5A80">
        <w:rPr>
          <w:rFonts w:hint="cs"/>
          <w:rtl/>
        </w:rPr>
        <w:t>على أصبع والأرضين على أصبع      وحديث</w:t>
      </w:r>
      <w:r w:rsidRPr="009B5A80">
        <w:rPr>
          <w:rFonts w:hint="cs"/>
        </w:rPr>
        <w:t xml:space="preserve"> </w:t>
      </w:r>
      <w:r w:rsidRPr="009B5A80">
        <w:rPr>
          <w:rFonts w:hint="cs"/>
          <w:rtl/>
        </w:rPr>
        <w:t>إن قلوب بنى آدم بين أصبعين من أصابع الرحمن      وحديث</w:t>
      </w:r>
      <w:r w:rsidRPr="009B5A80">
        <w:rPr>
          <w:rFonts w:hint="cs"/>
        </w:rPr>
        <w:t xml:space="preserve"> </w:t>
      </w:r>
      <w:r w:rsidRPr="009B5A80">
        <w:rPr>
          <w:rFonts w:hint="cs"/>
          <w:rtl/>
        </w:rPr>
        <w:t xml:space="preserve">إن الله عز وجل يعجب </w:t>
      </w:r>
      <w:proofErr w:type="spellStart"/>
      <w:r w:rsidRPr="009B5A80">
        <w:rPr>
          <w:rFonts w:hint="cs"/>
          <w:rtl/>
        </w:rPr>
        <w:t>ويضجك</w:t>
      </w:r>
      <w:proofErr w:type="spellEnd"/>
      <w:r w:rsidRPr="009B5A80">
        <w:rPr>
          <w:rFonts w:hint="cs"/>
          <w:rtl/>
        </w:rPr>
        <w:t xml:space="preserve"> ممن يذكره</w:t>
      </w:r>
      <w:r w:rsidRPr="009B5A80">
        <w:rPr>
          <w:rFonts w:hint="cs"/>
        </w:rPr>
        <w:t xml:space="preserve"> </w:t>
      </w:r>
      <w:proofErr w:type="spellStart"/>
      <w:r w:rsidRPr="009B5A80">
        <w:rPr>
          <w:rFonts w:hint="cs"/>
          <w:rtl/>
        </w:rPr>
        <w:t>فى</w:t>
      </w:r>
      <w:proofErr w:type="spellEnd"/>
      <w:r w:rsidRPr="009B5A80">
        <w:rPr>
          <w:rFonts w:hint="cs"/>
          <w:rtl/>
        </w:rPr>
        <w:t xml:space="preserve"> الآفاق </w:t>
      </w:r>
      <w:r w:rsidRPr="009B5A80">
        <w:rPr>
          <w:rFonts w:hint="cs"/>
          <w:bCs/>
          <w:rtl/>
        </w:rPr>
        <w:t xml:space="preserve">فقال سفيان </w:t>
      </w:r>
      <w:proofErr w:type="spellStart"/>
      <w:r w:rsidRPr="009B5A80">
        <w:rPr>
          <w:rFonts w:hint="cs"/>
          <w:bCs/>
          <w:rtl/>
        </w:rPr>
        <w:t>هى</w:t>
      </w:r>
      <w:proofErr w:type="spellEnd"/>
      <w:r w:rsidRPr="009B5A80">
        <w:rPr>
          <w:rFonts w:hint="cs"/>
          <w:bCs/>
          <w:rtl/>
        </w:rPr>
        <w:t xml:space="preserve"> كما جاءت نقر بها ونحدث بها بلا كيف</w:t>
      </w:r>
      <w:r w:rsidRPr="009B5A80">
        <w:rPr>
          <w:rFonts w:hint="cs"/>
          <w:rtl/>
        </w:rPr>
        <w:t xml:space="preserve"> ...</w:t>
      </w:r>
    </w:p>
    <w:p w:rsidR="009B5A80" w:rsidRPr="009B5A80" w:rsidRDefault="009B5A80" w:rsidP="009B5A80">
      <w:pPr>
        <w:spacing w:after="240"/>
        <w:jc w:val="both"/>
        <w:rPr>
          <w:rtl/>
        </w:rPr>
      </w:pPr>
      <w:r w:rsidRPr="009B5A80">
        <w:rPr>
          <w:rFonts w:hint="cs"/>
          <w:rtl/>
        </w:rPr>
        <w:t xml:space="preserve">حدثنا محمد بن مخلد حدثنا أحمد بن سعد أبو إبراهيم </w:t>
      </w:r>
      <w:proofErr w:type="spellStart"/>
      <w:r w:rsidRPr="009B5A80">
        <w:rPr>
          <w:rFonts w:hint="cs"/>
          <w:rtl/>
        </w:rPr>
        <w:t>الزبيرى</w:t>
      </w:r>
      <w:proofErr w:type="spellEnd"/>
      <w:r w:rsidRPr="009B5A80">
        <w:rPr>
          <w:rFonts w:hint="cs"/>
          <w:rtl/>
        </w:rPr>
        <w:t xml:space="preserve"> حدثنا الهيثم بن خارجة حدثنا الوليد بن مسلم </w:t>
      </w:r>
      <w:r w:rsidRPr="009B5A80">
        <w:rPr>
          <w:rFonts w:hint="cs"/>
          <w:bCs/>
          <w:rtl/>
        </w:rPr>
        <w:t xml:space="preserve">قال سألت </w:t>
      </w:r>
      <w:proofErr w:type="spellStart"/>
      <w:r w:rsidRPr="009B5A80">
        <w:rPr>
          <w:rFonts w:hint="cs"/>
          <w:bCs/>
          <w:rtl/>
        </w:rPr>
        <w:t>الأوزاعى</w:t>
      </w:r>
      <w:proofErr w:type="spellEnd"/>
      <w:r w:rsidRPr="009B5A80">
        <w:rPr>
          <w:rFonts w:hint="cs"/>
          <w:bCs/>
          <w:rtl/>
        </w:rPr>
        <w:t xml:space="preserve"> ومالك بن أنس وسفيان </w:t>
      </w:r>
      <w:proofErr w:type="spellStart"/>
      <w:r w:rsidRPr="009B5A80">
        <w:rPr>
          <w:rFonts w:hint="cs"/>
          <w:bCs/>
          <w:rtl/>
        </w:rPr>
        <w:t>الثورى</w:t>
      </w:r>
      <w:proofErr w:type="spellEnd"/>
      <w:r w:rsidRPr="009B5A80">
        <w:rPr>
          <w:rFonts w:hint="cs"/>
          <w:bCs/>
          <w:rtl/>
        </w:rPr>
        <w:t xml:space="preserve"> والليث بن سعد عن هذه الأحاديث </w:t>
      </w:r>
      <w:proofErr w:type="spellStart"/>
      <w:r w:rsidRPr="009B5A80">
        <w:rPr>
          <w:rFonts w:hint="cs"/>
          <w:bCs/>
          <w:rtl/>
        </w:rPr>
        <w:t>التى</w:t>
      </w:r>
      <w:proofErr w:type="spellEnd"/>
      <w:r w:rsidRPr="009B5A80">
        <w:rPr>
          <w:rFonts w:hint="cs"/>
          <w:bCs/>
          <w:rtl/>
        </w:rPr>
        <w:t xml:space="preserve"> فيها الرؤية وغير ذلك فقالوا أمضها بلا كيف</w:t>
      </w:r>
      <w:r w:rsidRPr="009B5A80">
        <w:rPr>
          <w:rFonts w:hint="cs"/>
          <w:rtl/>
        </w:rPr>
        <w:t xml:space="preserve"> "  [</w:t>
      </w:r>
      <w:r w:rsidRPr="009B5A80">
        <w:rPr>
          <w:rFonts w:hint="cs"/>
          <w:b w:val="0"/>
          <w:rtl/>
        </w:rPr>
        <w:t>الصفات ج: 1 ص:41- 44</w:t>
      </w:r>
      <w:r w:rsidRPr="009B5A80">
        <w:rPr>
          <w:rFonts w:hint="cs"/>
          <w:rtl/>
        </w:rPr>
        <w:t xml:space="preserve">] أهـ </w:t>
      </w:r>
    </w:p>
    <w:p w:rsidR="009B5A80" w:rsidRPr="009B5A80" w:rsidRDefault="009B5A80" w:rsidP="009B5A80">
      <w:pPr>
        <w:spacing w:after="240"/>
        <w:jc w:val="both"/>
        <w:rPr>
          <w:bCs/>
          <w:rtl/>
        </w:rPr>
      </w:pPr>
      <w:r w:rsidRPr="009B5A80">
        <w:rPr>
          <w:rFonts w:hint="cs"/>
          <w:bCs/>
          <w:rtl/>
        </w:rPr>
        <w:t>(   ) الأئمة محمد</w:t>
      </w:r>
      <w:r w:rsidRPr="009B5A80">
        <w:rPr>
          <w:rFonts w:hint="cs"/>
          <w:bCs/>
        </w:rPr>
        <w:t xml:space="preserve"> </w:t>
      </w:r>
      <w:r w:rsidRPr="009B5A80">
        <w:rPr>
          <w:rFonts w:hint="cs"/>
          <w:bCs/>
          <w:rtl/>
        </w:rPr>
        <w:t>بن الحسن و الزهري</w:t>
      </w:r>
      <w:r w:rsidRPr="009B5A80">
        <w:rPr>
          <w:rFonts w:hint="cs"/>
          <w:bCs/>
        </w:rPr>
        <w:t xml:space="preserve"> </w:t>
      </w:r>
      <w:r w:rsidRPr="009B5A80">
        <w:rPr>
          <w:rFonts w:hint="cs"/>
          <w:bCs/>
          <w:rtl/>
        </w:rPr>
        <w:t>ومكحول و أحمد</w:t>
      </w:r>
      <w:r w:rsidRPr="009B5A80">
        <w:rPr>
          <w:rFonts w:hint="cs"/>
          <w:bCs/>
        </w:rPr>
        <w:t xml:space="preserve"> </w:t>
      </w:r>
      <w:r w:rsidRPr="009B5A80">
        <w:rPr>
          <w:rFonts w:hint="cs"/>
          <w:bCs/>
          <w:rtl/>
        </w:rPr>
        <w:t>بن حنبل ، و أبو</w:t>
      </w:r>
      <w:r w:rsidRPr="009B5A80">
        <w:rPr>
          <w:rFonts w:hint="cs"/>
          <w:bCs/>
        </w:rPr>
        <w:t xml:space="preserve"> </w:t>
      </w:r>
      <w:r w:rsidRPr="009B5A80">
        <w:rPr>
          <w:rFonts w:hint="cs"/>
          <w:bCs/>
          <w:rtl/>
        </w:rPr>
        <w:t>عبيد بن سلام و اتفاق</w:t>
      </w:r>
      <w:r w:rsidRPr="009B5A80">
        <w:rPr>
          <w:rFonts w:hint="cs"/>
          <w:bCs/>
        </w:rPr>
        <w:t xml:space="preserve"> </w:t>
      </w:r>
      <w:r w:rsidRPr="009B5A80">
        <w:rPr>
          <w:rFonts w:hint="cs"/>
          <w:bCs/>
          <w:rtl/>
        </w:rPr>
        <w:t>الفقهاء كلهم قبل محمد</w:t>
      </w:r>
      <w:r w:rsidRPr="009B5A80">
        <w:rPr>
          <w:rFonts w:hint="cs"/>
          <w:bCs/>
        </w:rPr>
        <w:t xml:space="preserve"> </w:t>
      </w:r>
      <w:r w:rsidRPr="009B5A80">
        <w:rPr>
          <w:rFonts w:hint="cs"/>
          <w:bCs/>
          <w:rtl/>
        </w:rPr>
        <w:t>بن الحسن على مذهب السلف : جاء في كتاب اعتقاد أهل السنة للحافظ هبة</w:t>
      </w:r>
      <w:r w:rsidRPr="009B5A80">
        <w:rPr>
          <w:rFonts w:hint="cs"/>
          <w:bCs/>
        </w:rPr>
        <w:t xml:space="preserve"> </w:t>
      </w:r>
      <w:r w:rsidRPr="009B5A80">
        <w:rPr>
          <w:rFonts w:hint="cs"/>
          <w:bCs/>
          <w:rtl/>
        </w:rPr>
        <w:t xml:space="preserve">الله بن الحسن بن منصور </w:t>
      </w:r>
      <w:proofErr w:type="spellStart"/>
      <w:r w:rsidRPr="009B5A80">
        <w:rPr>
          <w:rFonts w:hint="cs"/>
          <w:bCs/>
          <w:rtl/>
        </w:rPr>
        <w:t>اللالكائي</w:t>
      </w:r>
      <w:proofErr w:type="spellEnd"/>
      <w:r w:rsidRPr="009B5A80">
        <w:rPr>
          <w:rFonts w:hint="cs"/>
          <w:rtl/>
        </w:rPr>
        <w:t xml:space="preserve">  : " أخبرنا أحمد أخبرنا محمد بن أحمد بن سليمان قال ثنا أبو علي الحسن بن يوسف</w:t>
      </w:r>
      <w:r w:rsidRPr="009B5A80">
        <w:rPr>
          <w:rFonts w:hint="cs"/>
        </w:rPr>
        <w:t xml:space="preserve"> </w:t>
      </w:r>
      <w:r w:rsidRPr="009B5A80">
        <w:rPr>
          <w:rFonts w:hint="cs"/>
          <w:rtl/>
        </w:rPr>
        <w:t xml:space="preserve">بن يعقوب قال ثنا أبو محمد أحمد بن علي بن زيد </w:t>
      </w:r>
      <w:proofErr w:type="spellStart"/>
      <w:r w:rsidRPr="009B5A80">
        <w:rPr>
          <w:rFonts w:hint="cs"/>
          <w:rtl/>
        </w:rPr>
        <w:t>الغجدواني</w:t>
      </w:r>
      <w:proofErr w:type="spellEnd"/>
      <w:r w:rsidRPr="009B5A80">
        <w:rPr>
          <w:rFonts w:hint="cs"/>
          <w:rtl/>
        </w:rPr>
        <w:t xml:space="preserve"> قال ثنا أبو عبد الله</w:t>
      </w:r>
      <w:r w:rsidRPr="009B5A80">
        <w:rPr>
          <w:rFonts w:hint="cs"/>
        </w:rPr>
        <w:t xml:space="preserve"> </w:t>
      </w:r>
      <w:r w:rsidRPr="009B5A80">
        <w:rPr>
          <w:rFonts w:hint="cs"/>
          <w:rtl/>
        </w:rPr>
        <w:t xml:space="preserve">محمد بن أبي عمرو </w:t>
      </w:r>
      <w:proofErr w:type="spellStart"/>
      <w:r w:rsidRPr="009B5A80">
        <w:rPr>
          <w:rFonts w:hint="cs"/>
          <w:rtl/>
        </w:rPr>
        <w:t>الطواويسي</w:t>
      </w:r>
      <w:proofErr w:type="spellEnd"/>
      <w:r w:rsidRPr="009B5A80">
        <w:rPr>
          <w:rFonts w:hint="cs"/>
          <w:rtl/>
        </w:rPr>
        <w:t xml:space="preserve"> قال ثنا عمرو بن وهب يقول سمعت شداد بن حكيم     </w:t>
      </w:r>
      <w:r w:rsidRPr="009B5A80">
        <w:rPr>
          <w:rFonts w:hint="cs"/>
          <w:bCs/>
          <w:rtl/>
        </w:rPr>
        <w:t>يذكر عن</w:t>
      </w:r>
      <w:r w:rsidRPr="009B5A80">
        <w:rPr>
          <w:rFonts w:hint="cs"/>
          <w:bCs/>
        </w:rPr>
        <w:t xml:space="preserve"> </w:t>
      </w:r>
      <w:r w:rsidRPr="009B5A80">
        <w:rPr>
          <w:rFonts w:hint="cs"/>
          <w:bCs/>
          <w:rtl/>
        </w:rPr>
        <w:t>محمد بن الحسن في الأحاديث التي جاءت أن الله يهبط إلى سماء الدنيا ونحو هذا من الأحاديث</w:t>
      </w:r>
      <w:r w:rsidRPr="009B5A80">
        <w:rPr>
          <w:rFonts w:hint="cs"/>
          <w:bCs/>
        </w:rPr>
        <w:t xml:space="preserve"> </w:t>
      </w:r>
      <w:r w:rsidRPr="009B5A80">
        <w:rPr>
          <w:rFonts w:hint="cs"/>
          <w:bCs/>
          <w:rtl/>
        </w:rPr>
        <w:t>إن هذه الأحاديث قد روتها الثقات فنحن نرويها ونؤمن بها ولا نفسرها</w:t>
      </w:r>
      <w:r w:rsidRPr="009B5A80">
        <w:rPr>
          <w:rFonts w:hint="cs"/>
          <w:rtl/>
        </w:rPr>
        <w:t xml:space="preserve"> " [</w:t>
      </w:r>
      <w:r w:rsidRPr="009B5A80">
        <w:rPr>
          <w:rFonts w:hint="cs"/>
          <w:b w:val="0"/>
          <w:rtl/>
        </w:rPr>
        <w:t>اعتقاد أهل السنة ج 3 ص 433</w:t>
      </w:r>
      <w:r w:rsidRPr="009B5A80">
        <w:rPr>
          <w:rFonts w:hint="cs"/>
          <w:rtl/>
        </w:rPr>
        <w:t>] أهـ</w:t>
      </w:r>
      <w:r w:rsidRPr="009B5A80">
        <w:rPr>
          <w:rFonts w:hint="cs"/>
          <w:bCs/>
          <w:rtl/>
        </w:rPr>
        <w:t xml:space="preserve"> </w:t>
      </w:r>
    </w:p>
    <w:p w:rsidR="009B5A80" w:rsidRPr="009B5A80" w:rsidRDefault="009B5A80" w:rsidP="009B5A80">
      <w:pPr>
        <w:spacing w:after="240"/>
        <w:jc w:val="both"/>
        <w:rPr>
          <w:rtl/>
        </w:rPr>
      </w:pPr>
      <w:r w:rsidRPr="009B5A80">
        <w:rPr>
          <w:rFonts w:hint="cs"/>
          <w:bCs/>
          <w:rtl/>
        </w:rPr>
        <w:t>وجاء فيه أيضا : "</w:t>
      </w:r>
      <w:r w:rsidRPr="009B5A80">
        <w:rPr>
          <w:rFonts w:hint="cs"/>
          <w:rtl/>
        </w:rPr>
        <w:t xml:space="preserve"> أخبرنا أحمد بن عبيد قال أخبرنا محمد بن الحسين قال ثنا أحمد بن زهير قال ثنا عبد الوهاب بن نجدة </w:t>
      </w:r>
      <w:proofErr w:type="spellStart"/>
      <w:r w:rsidRPr="009B5A80">
        <w:rPr>
          <w:rFonts w:hint="cs"/>
          <w:rtl/>
        </w:rPr>
        <w:t>الحوطي</w:t>
      </w:r>
      <w:proofErr w:type="spellEnd"/>
      <w:r w:rsidRPr="009B5A80">
        <w:rPr>
          <w:rFonts w:hint="cs"/>
          <w:rtl/>
        </w:rPr>
        <w:t xml:space="preserve"> قال ثنا بقية قال ثنا الأوزاعي قال </w:t>
      </w:r>
      <w:r w:rsidRPr="009B5A80">
        <w:rPr>
          <w:rFonts w:hint="cs"/>
          <w:bCs/>
          <w:rtl/>
        </w:rPr>
        <w:t>كان الزهري ومكحول يقولان أمروا الأحاديث كما جاءت</w:t>
      </w:r>
      <w:r w:rsidRPr="009B5A80">
        <w:rPr>
          <w:rFonts w:hint="cs"/>
          <w:rtl/>
        </w:rPr>
        <w:t xml:space="preserve"> </w:t>
      </w:r>
      <w:r w:rsidRPr="009B5A80">
        <w:rPr>
          <w:rFonts w:hint="cs"/>
          <w:rtl/>
        </w:rPr>
        <w:lastRenderedPageBreak/>
        <w:t xml:space="preserve">، أخبرنا محمد بن رزق الله قال أخبرنا بن عثمان قال </w:t>
      </w:r>
      <w:proofErr w:type="spellStart"/>
      <w:r w:rsidRPr="009B5A80">
        <w:rPr>
          <w:rFonts w:hint="cs"/>
          <w:rtl/>
        </w:rPr>
        <w:t>نا</w:t>
      </w:r>
      <w:proofErr w:type="spellEnd"/>
      <w:r w:rsidRPr="009B5A80">
        <w:rPr>
          <w:rFonts w:hint="cs"/>
          <w:rtl/>
        </w:rPr>
        <w:t xml:space="preserve"> عيسى بن موسى بن إسحاق الأنصاري قال سمعت أبي يقول : </w:t>
      </w:r>
      <w:r w:rsidRPr="009B5A80">
        <w:rPr>
          <w:rFonts w:hint="cs"/>
          <w:bCs/>
          <w:rtl/>
        </w:rPr>
        <w:t xml:space="preserve">سمعت سفيان بن </w:t>
      </w:r>
      <w:proofErr w:type="spellStart"/>
      <w:r w:rsidRPr="009B5A80">
        <w:rPr>
          <w:rFonts w:hint="cs"/>
          <w:bCs/>
          <w:rtl/>
        </w:rPr>
        <w:t>عيينة</w:t>
      </w:r>
      <w:proofErr w:type="spellEnd"/>
      <w:r w:rsidRPr="009B5A80">
        <w:rPr>
          <w:rFonts w:hint="cs"/>
          <w:bCs/>
          <w:rtl/>
        </w:rPr>
        <w:t xml:space="preserve"> يقول كل شيء وصف الله به نفسه في القرآن فقراءته تفسيره لا كيف ولا مثل</w:t>
      </w:r>
      <w:r w:rsidRPr="009B5A80">
        <w:rPr>
          <w:rFonts w:hint="cs"/>
          <w:rtl/>
        </w:rPr>
        <w:t xml:space="preserve">  )) [</w:t>
      </w:r>
      <w:r w:rsidRPr="009B5A80">
        <w:rPr>
          <w:rFonts w:hint="cs"/>
          <w:b w:val="0"/>
          <w:rtl/>
        </w:rPr>
        <w:t>اعتقاد أهل السنة ج: 3 ص: 431</w:t>
      </w:r>
      <w:r w:rsidRPr="009B5A80">
        <w:rPr>
          <w:rFonts w:hint="cs"/>
          <w:rtl/>
        </w:rPr>
        <w:t>] أهـ</w:t>
      </w:r>
    </w:p>
    <w:p w:rsidR="009B5A80" w:rsidRPr="009B5A80" w:rsidRDefault="009B5A80" w:rsidP="009B5A80">
      <w:pPr>
        <w:spacing w:after="240"/>
        <w:jc w:val="both"/>
        <w:rPr>
          <w:rtl/>
        </w:rPr>
      </w:pPr>
      <w:r w:rsidRPr="009B5A80">
        <w:rPr>
          <w:rFonts w:hint="cs"/>
          <w:bCs/>
          <w:rtl/>
        </w:rPr>
        <w:t xml:space="preserve">وجاء فيه أيضا : " </w:t>
      </w:r>
      <w:r w:rsidRPr="009B5A80">
        <w:rPr>
          <w:rFonts w:hint="cs"/>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sidRPr="009B5A80">
        <w:rPr>
          <w:rFonts w:hint="cs"/>
          <w:bCs/>
          <w:rtl/>
        </w:rPr>
        <w:t xml:space="preserve">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w:t>
      </w:r>
      <w:proofErr w:type="spellStart"/>
      <w:r w:rsidRPr="009B5A80">
        <w:rPr>
          <w:rFonts w:hint="cs"/>
          <w:bCs/>
          <w:rtl/>
        </w:rPr>
        <w:t>ينأى</w:t>
      </w:r>
      <w:proofErr w:type="spellEnd"/>
      <w:r w:rsidRPr="009B5A80">
        <w:rPr>
          <w:rFonts w:hint="cs"/>
          <w:bCs/>
          <w:rtl/>
        </w:rPr>
        <w:t xml:space="preserve"> عنه هرب هارب</w:t>
      </w:r>
      <w:r w:rsidRPr="009B5A80">
        <w:rPr>
          <w:rFonts w:hint="cs"/>
          <w:rtl/>
        </w:rPr>
        <w:t xml:space="preserve"> "  [اعتقاد أهل السنة ج 3 ص 453] أهـ</w:t>
      </w:r>
    </w:p>
    <w:p w:rsidR="009B5A80" w:rsidRPr="009B5A80" w:rsidRDefault="009B5A80" w:rsidP="009B5A80">
      <w:pPr>
        <w:spacing w:after="240"/>
        <w:jc w:val="both"/>
        <w:rPr>
          <w:rtl/>
        </w:rPr>
      </w:pPr>
      <w:r w:rsidRPr="009B5A80">
        <w:rPr>
          <w:rFonts w:hint="cs"/>
          <w:bCs/>
          <w:rtl/>
        </w:rPr>
        <w:t xml:space="preserve">وجاء فيه أيضا : </w:t>
      </w:r>
      <w:r w:rsidRPr="009B5A80">
        <w:rPr>
          <w:rFonts w:hint="cs"/>
          <w:rtl/>
        </w:rPr>
        <w:t>سمعت أبا محمد الحسن بن</w:t>
      </w:r>
      <w:r w:rsidRPr="009B5A80">
        <w:rPr>
          <w:rFonts w:hint="cs"/>
        </w:rPr>
        <w:t xml:space="preserve"> </w:t>
      </w:r>
      <w:r w:rsidRPr="009B5A80">
        <w:rPr>
          <w:rFonts w:hint="cs"/>
          <w:rtl/>
        </w:rPr>
        <w:t>عثمان بن جابر يقول سمعت أبا نصر أحمد بن يعقوب بن زاذان قال : بلغني</w:t>
      </w:r>
      <w:r w:rsidRPr="009B5A80">
        <w:rPr>
          <w:rFonts w:hint="cs"/>
        </w:rPr>
        <w:t xml:space="preserve"> </w:t>
      </w:r>
      <w:r w:rsidRPr="009B5A80">
        <w:rPr>
          <w:rFonts w:hint="cs"/>
          <w:rtl/>
        </w:rPr>
        <w:t>أن أحمد بن حنبل قرأ عليه رجل وما قدروا</w:t>
      </w:r>
      <w:r w:rsidRPr="009B5A80">
        <w:rPr>
          <w:rFonts w:hint="cs"/>
        </w:rPr>
        <w:t xml:space="preserve"> </w:t>
      </w:r>
      <w:r w:rsidRPr="009B5A80">
        <w:rPr>
          <w:rFonts w:hint="cs"/>
          <w:rtl/>
        </w:rPr>
        <w:t>الله حق قدره والأرض جميعا قبضته يوم القيامة والسموات مطويات بيمينه قال ثم أومأ</w:t>
      </w:r>
      <w:r w:rsidRPr="009B5A80">
        <w:rPr>
          <w:rFonts w:hint="cs"/>
        </w:rPr>
        <w:t xml:space="preserve"> </w:t>
      </w:r>
      <w:r w:rsidRPr="009B5A80">
        <w:rPr>
          <w:rFonts w:hint="cs"/>
          <w:rtl/>
        </w:rPr>
        <w:t xml:space="preserve">بيده ، </w:t>
      </w:r>
      <w:r w:rsidRPr="009B5A80">
        <w:rPr>
          <w:rFonts w:hint="cs"/>
          <w:bCs/>
          <w:rtl/>
        </w:rPr>
        <w:t>فقال</w:t>
      </w:r>
      <w:r w:rsidRPr="009B5A80">
        <w:rPr>
          <w:rFonts w:hint="cs"/>
          <w:bCs/>
        </w:rPr>
        <w:t xml:space="preserve"> </w:t>
      </w:r>
      <w:r w:rsidRPr="009B5A80">
        <w:rPr>
          <w:rFonts w:hint="cs"/>
          <w:bCs/>
          <w:rtl/>
        </w:rPr>
        <w:t>له أحمد قطعها الله قطعها الله</w:t>
      </w:r>
      <w:r w:rsidRPr="009B5A80">
        <w:rPr>
          <w:rFonts w:hint="cs"/>
          <w:bCs/>
        </w:rPr>
        <w:t xml:space="preserve"> </w:t>
      </w:r>
      <w:r w:rsidRPr="009B5A80">
        <w:rPr>
          <w:rFonts w:hint="cs"/>
          <w:bCs/>
          <w:rtl/>
        </w:rPr>
        <w:t>قطعها الله ثم حرد وقام</w:t>
      </w:r>
      <w:r w:rsidRPr="009B5A80">
        <w:rPr>
          <w:rFonts w:hint="cs"/>
          <w:rtl/>
        </w:rPr>
        <w:t xml:space="preserve"> ، أخبرنا</w:t>
      </w:r>
      <w:r w:rsidRPr="009B5A80">
        <w:rPr>
          <w:rFonts w:hint="cs"/>
        </w:rPr>
        <w:t xml:space="preserve"> </w:t>
      </w:r>
      <w:r w:rsidRPr="009B5A80">
        <w:rPr>
          <w:rFonts w:hint="cs"/>
          <w:rtl/>
        </w:rPr>
        <w:t>أحمد بن محمد بن حفص قال ثنا محمد بن أحمد بن سلمة قال ثنا أبو محمد سهل بن عثمان</w:t>
      </w:r>
      <w:r w:rsidRPr="009B5A80">
        <w:rPr>
          <w:rFonts w:hint="cs"/>
        </w:rPr>
        <w:t xml:space="preserve"> </w:t>
      </w:r>
      <w:r w:rsidRPr="009B5A80">
        <w:rPr>
          <w:rFonts w:hint="cs"/>
          <w:rtl/>
        </w:rPr>
        <w:t>بن سعيد بن حكيم السلمي قال سمعت أبا إسحاق إبراهيم بن المهدي بن يونس يقول سمعت</w:t>
      </w:r>
      <w:r w:rsidRPr="009B5A80">
        <w:rPr>
          <w:rFonts w:hint="cs"/>
        </w:rPr>
        <w:t xml:space="preserve"> </w:t>
      </w:r>
      <w:r w:rsidRPr="009B5A80">
        <w:rPr>
          <w:rFonts w:hint="cs"/>
          <w:rtl/>
        </w:rPr>
        <w:t xml:space="preserve">أبا سليمان داود بن طلحة سمعت عبد الله بن أبي حنيفة الدوسي يقول     </w:t>
      </w:r>
      <w:r w:rsidRPr="009B5A80">
        <w:rPr>
          <w:rFonts w:hint="cs"/>
          <w:bCs/>
          <w:rtl/>
        </w:rPr>
        <w:t>سمعت</w:t>
      </w:r>
      <w:r w:rsidRPr="009B5A80">
        <w:rPr>
          <w:rFonts w:hint="cs"/>
          <w:bCs/>
        </w:rPr>
        <w:t xml:space="preserve"> </w:t>
      </w:r>
      <w:r w:rsidRPr="009B5A80">
        <w:rPr>
          <w:rFonts w:hint="cs"/>
          <w:bCs/>
          <w:rtl/>
        </w:rPr>
        <w:t>محمد بن الحسن يقول اتفق الفقهاء كلهم من</w:t>
      </w:r>
      <w:r w:rsidRPr="009B5A80">
        <w:rPr>
          <w:rFonts w:hint="cs"/>
          <w:bCs/>
        </w:rPr>
        <w:t xml:space="preserve"> </w:t>
      </w:r>
      <w:r w:rsidRPr="009B5A80">
        <w:rPr>
          <w:rFonts w:hint="cs"/>
          <w:bCs/>
          <w:rtl/>
        </w:rPr>
        <w:t>المشرق إلى المغرب على الإيمان بالقرآن والأحاديث التي جاء بها الثقات عن رسول الله</w:t>
      </w:r>
      <w:r w:rsidRPr="009B5A80">
        <w:rPr>
          <w:rFonts w:hint="cs"/>
          <w:bCs/>
        </w:rPr>
        <w:t xml:space="preserve"> </w:t>
      </w:r>
      <w:r w:rsidRPr="009B5A80">
        <w:rPr>
          <w:rFonts w:hint="cs"/>
          <w:bCs/>
          <w:rtl/>
        </w:rPr>
        <w:t>صلى الله عليه وسلم في صفة الرب عز وجل من غير تغيير ولا وصف ولا تشبيه ، فمن فسر اليوم شيئا من</w:t>
      </w:r>
      <w:r w:rsidRPr="009B5A80">
        <w:rPr>
          <w:rFonts w:hint="cs"/>
          <w:bCs/>
        </w:rPr>
        <w:t xml:space="preserve"> </w:t>
      </w:r>
      <w:r w:rsidRPr="009B5A80">
        <w:rPr>
          <w:rFonts w:hint="cs"/>
          <w:bCs/>
          <w:rtl/>
        </w:rPr>
        <w:t>ذلك فقد خرج مما كان عليه النبي صلى الله عليه وسلم والجماعة فإنهم لم يصفوا</w:t>
      </w:r>
      <w:r w:rsidRPr="009B5A80">
        <w:rPr>
          <w:rFonts w:hint="cs"/>
          <w:bCs/>
        </w:rPr>
        <w:t xml:space="preserve"> </w:t>
      </w:r>
      <w:r w:rsidRPr="009B5A80">
        <w:rPr>
          <w:rFonts w:hint="cs"/>
          <w:bCs/>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sidRPr="009B5A80">
        <w:rPr>
          <w:rFonts w:hint="cs"/>
          <w:rtl/>
        </w:rPr>
        <w:t xml:space="preserve"> "[</w:t>
      </w:r>
      <w:r w:rsidRPr="009B5A80">
        <w:rPr>
          <w:rFonts w:hint="cs"/>
          <w:b w:val="0"/>
          <w:rtl/>
        </w:rPr>
        <w:t xml:space="preserve"> اعتقاد أهل السنة ج: 3 ص: 432</w:t>
      </w:r>
      <w:r w:rsidRPr="009B5A80">
        <w:rPr>
          <w:rFonts w:hint="cs"/>
          <w:rtl/>
        </w:rPr>
        <w:t>] أهـ</w:t>
      </w:r>
    </w:p>
    <w:p w:rsidR="009B5A80" w:rsidRPr="009B5A80" w:rsidRDefault="009B5A80" w:rsidP="009B5A80">
      <w:pPr>
        <w:spacing w:after="240"/>
        <w:jc w:val="both"/>
        <w:rPr>
          <w:rtl/>
        </w:rPr>
      </w:pPr>
      <w:r w:rsidRPr="009B5A80">
        <w:rPr>
          <w:rFonts w:hint="cs"/>
          <w:bCs/>
          <w:rtl/>
        </w:rPr>
        <w:t>وجاء فيه أيضا :</w:t>
      </w:r>
      <w:r w:rsidRPr="009B5A80">
        <w:rPr>
          <w:rFonts w:hint="cs"/>
          <w:rtl/>
        </w:rPr>
        <w:t xml:space="preserve"> " أخبرنا أحمد أخبرنا محمد بن أحمد بن سليمان قال ثنا أبو علي الحسن بن يوسف بن يعقوب قال ثنا أبو محمد أحمد بن علي بن زيد </w:t>
      </w:r>
      <w:proofErr w:type="spellStart"/>
      <w:r w:rsidRPr="009B5A80">
        <w:rPr>
          <w:rFonts w:hint="cs"/>
          <w:rtl/>
        </w:rPr>
        <w:t>الغجدواني</w:t>
      </w:r>
      <w:proofErr w:type="spellEnd"/>
      <w:r w:rsidRPr="009B5A80">
        <w:rPr>
          <w:rFonts w:hint="cs"/>
          <w:rtl/>
        </w:rPr>
        <w:t xml:space="preserve"> قال ثنا أبو عبد الله محمد بن أبي عمرو </w:t>
      </w:r>
      <w:proofErr w:type="spellStart"/>
      <w:r w:rsidRPr="009B5A80">
        <w:rPr>
          <w:rFonts w:hint="cs"/>
          <w:rtl/>
        </w:rPr>
        <w:t>الطواويسي</w:t>
      </w:r>
      <w:proofErr w:type="spellEnd"/>
      <w:r w:rsidRPr="009B5A80">
        <w:rPr>
          <w:rFonts w:hint="cs"/>
          <w:rtl/>
        </w:rPr>
        <w:t xml:space="preserve"> قال ثنا </w:t>
      </w:r>
      <w:r w:rsidRPr="009B5A80">
        <w:rPr>
          <w:rFonts w:hint="cs"/>
          <w:rtl/>
        </w:rPr>
        <w:lastRenderedPageBreak/>
        <w:t xml:space="preserve">عمرو بن وهب يقول سمعت شداد بن </w:t>
      </w:r>
      <w:r w:rsidRPr="009B5A80">
        <w:rPr>
          <w:rFonts w:hint="cs"/>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sidRPr="009B5A80">
        <w:rPr>
          <w:rFonts w:hint="cs"/>
          <w:rtl/>
        </w:rPr>
        <w:t xml:space="preserve"> " [</w:t>
      </w:r>
      <w:r w:rsidRPr="009B5A80">
        <w:rPr>
          <w:rFonts w:hint="cs"/>
          <w:b w:val="0"/>
          <w:rtl/>
        </w:rPr>
        <w:t>اعتقاد أهل السنة ج: 3 ص: 433</w:t>
      </w:r>
      <w:r w:rsidRPr="009B5A80">
        <w:rPr>
          <w:rFonts w:hint="cs"/>
          <w:rtl/>
        </w:rPr>
        <w:t>] أهـ</w:t>
      </w:r>
    </w:p>
    <w:p w:rsidR="009B5A80" w:rsidRPr="009B5A80" w:rsidRDefault="009B5A80" w:rsidP="009B5A80">
      <w:pPr>
        <w:spacing w:after="240"/>
        <w:jc w:val="both"/>
        <w:rPr>
          <w:rtl/>
        </w:rPr>
      </w:pPr>
      <w:r w:rsidRPr="009B5A80">
        <w:rPr>
          <w:rFonts w:hint="cs"/>
          <w:bCs/>
          <w:rtl/>
        </w:rPr>
        <w:t>وجاء فيه أيضا :</w:t>
      </w:r>
      <w:r w:rsidRPr="009B5A80">
        <w:rPr>
          <w:rFonts w:hint="cs"/>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sidRPr="009B5A80">
        <w:rPr>
          <w:rFonts w:hint="cs"/>
          <w:bCs/>
          <w:rtl/>
        </w:rPr>
        <w:t>سألت الأوزاعي وسفيان الثوري ومالك بن أنس والليث بن سعد عن هذه الأحاديث التي فيها الرؤية فقالوا : أمروها   بلا كيف</w:t>
      </w:r>
      <w:r w:rsidRPr="009B5A80">
        <w:rPr>
          <w:rFonts w:hint="cs"/>
          <w:rtl/>
        </w:rPr>
        <w:t xml:space="preserve"> " [</w:t>
      </w:r>
      <w:r w:rsidRPr="009B5A80">
        <w:rPr>
          <w:rFonts w:hint="cs"/>
          <w:b w:val="0"/>
          <w:rtl/>
        </w:rPr>
        <w:t>اعتقاد أهل السنة ج 3 ص 503</w:t>
      </w:r>
      <w:r w:rsidRPr="009B5A80">
        <w:rPr>
          <w:rFonts w:hint="cs"/>
          <w:rtl/>
        </w:rPr>
        <w:t>] أهـ</w:t>
      </w:r>
    </w:p>
    <w:p w:rsidR="009B5A80" w:rsidRPr="009B5A80" w:rsidRDefault="009B5A80" w:rsidP="009B5A80">
      <w:pPr>
        <w:spacing w:after="240"/>
        <w:jc w:val="both"/>
        <w:rPr>
          <w:rtl/>
        </w:rPr>
      </w:pPr>
      <w:r w:rsidRPr="009B5A80">
        <w:rPr>
          <w:rFonts w:hint="cs"/>
          <w:bCs/>
          <w:rtl/>
        </w:rPr>
        <w:t xml:space="preserve">وجاء فيه أيضا : </w:t>
      </w:r>
      <w:r w:rsidRPr="009B5A80">
        <w:rPr>
          <w:rFonts w:hint="cs"/>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sidRPr="009B5A80">
        <w:rPr>
          <w:rFonts w:hint="cs"/>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sidRPr="009B5A80">
        <w:rPr>
          <w:rFonts w:hint="cs"/>
          <w:rtl/>
        </w:rPr>
        <w:t xml:space="preserve"> " [</w:t>
      </w:r>
      <w:r w:rsidRPr="009B5A80">
        <w:rPr>
          <w:rFonts w:hint="cs"/>
          <w:b w:val="0"/>
          <w:rtl/>
        </w:rPr>
        <w:t>اعتقاد أهل السنة ج: 3 ص: 526</w:t>
      </w:r>
      <w:r w:rsidRPr="009B5A80">
        <w:rPr>
          <w:rFonts w:hint="cs"/>
          <w:rtl/>
        </w:rPr>
        <w:t>] أهـ</w:t>
      </w:r>
    </w:p>
    <w:p w:rsidR="009B5A80" w:rsidRPr="009B5A80" w:rsidRDefault="009B5A80" w:rsidP="009B5A80">
      <w:pPr>
        <w:spacing w:after="240"/>
        <w:jc w:val="both"/>
        <w:rPr>
          <w:rtl/>
        </w:rPr>
      </w:pPr>
      <w:r w:rsidRPr="009B5A80">
        <w:rPr>
          <w:rFonts w:hint="cs"/>
          <w:bCs/>
          <w:rtl/>
        </w:rPr>
        <w:t xml:space="preserve">وجاء فيه أيضا : </w:t>
      </w:r>
      <w:r w:rsidRPr="009B5A80">
        <w:rPr>
          <w:rFonts w:hint="cs"/>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sidRPr="009B5A80">
        <w:rPr>
          <w:rFonts w:hint="cs"/>
          <w:bCs/>
          <w:rtl/>
        </w:rPr>
        <w:t xml:space="preserve">سألت الأوزاعي وسفيان الثوري ومالك بن أنس عن هذه الأحاديث التي فيها ذكر الرؤية ، فقالوا أمروها كما جاءت   بلا كيف </w:t>
      </w:r>
      <w:r w:rsidRPr="009B5A80">
        <w:rPr>
          <w:rFonts w:hint="cs"/>
          <w:rtl/>
        </w:rPr>
        <w:t>)) [</w:t>
      </w:r>
      <w:r w:rsidRPr="009B5A80">
        <w:rPr>
          <w:rFonts w:hint="cs"/>
          <w:b w:val="0"/>
          <w:rtl/>
        </w:rPr>
        <w:t>اعتقاد أهل السنة ج 3 ص 527</w:t>
      </w:r>
      <w:r w:rsidRPr="009B5A80">
        <w:rPr>
          <w:rFonts w:hint="cs"/>
          <w:rtl/>
        </w:rPr>
        <w:t>] أهـ</w:t>
      </w:r>
    </w:p>
    <w:p w:rsidR="009B5A80" w:rsidRPr="009B5A80" w:rsidRDefault="009B5A80" w:rsidP="009B5A80">
      <w:pPr>
        <w:spacing w:after="0" w:line="240" w:lineRule="auto"/>
        <w:jc w:val="both"/>
        <w:rPr>
          <w:rtl/>
        </w:rPr>
      </w:pPr>
      <w:r w:rsidRPr="009B5A80">
        <w:rPr>
          <w:rFonts w:hint="cs"/>
          <w:bCs/>
          <w:rtl/>
        </w:rPr>
        <w:t>وقال شيخ محدثي زمانه الإمام  البيهقي</w:t>
      </w:r>
      <w:r w:rsidRPr="009B5A80">
        <w:rPr>
          <w:rFonts w:hint="cs"/>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Pr="009B5A80">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Pr="009B5A80">
        <w:rPr>
          <w:rFonts w:hint="cs"/>
          <w:rtl/>
        </w:rPr>
        <w:t xml:space="preserve"> ، أخبرنا أبو بكر أحمد بن محمد بن الحارث الفقيه أنا أبو محمد بن حيان ثنا أبو جعفر أحمد بن زيرك </w:t>
      </w:r>
      <w:proofErr w:type="spellStart"/>
      <w:r w:rsidRPr="009B5A80">
        <w:rPr>
          <w:rFonts w:hint="cs"/>
          <w:rtl/>
        </w:rPr>
        <w:t>اليزدي</w:t>
      </w:r>
      <w:proofErr w:type="spellEnd"/>
      <w:r w:rsidRPr="009B5A80">
        <w:rPr>
          <w:rFonts w:hint="cs"/>
          <w:rtl/>
        </w:rPr>
        <w:t xml:space="preserve"> قال سمعت محمد بن عمرو بن النضر النيسابوري يقول </w:t>
      </w:r>
      <w:r w:rsidRPr="009B5A80">
        <w:rPr>
          <w:rFonts w:hint="cs"/>
          <w:rtl/>
        </w:rPr>
        <w:lastRenderedPageBreak/>
        <w:t xml:space="preserve">سمعت يحيى بن يحيى يقول كنا عند </w:t>
      </w:r>
      <w:r w:rsidRPr="009B5A80">
        <w:rPr>
          <w:rFonts w:hint="cs"/>
          <w:bCs/>
          <w:rtl/>
        </w:rPr>
        <w:t>مالك بن أنس</w:t>
      </w:r>
      <w:r w:rsidRPr="009B5A80">
        <w:rPr>
          <w:rFonts w:hint="cs"/>
          <w:rtl/>
        </w:rPr>
        <w:t xml:space="preserve"> فجاء رجل فقال يا أبا عبد الله الرحمن على العرش استوى كيف استوى فأطرق مالك رأسه ثم علاه الرحضاء ثم قال : </w:t>
      </w:r>
      <w:r w:rsidRPr="009B5A80">
        <w:rPr>
          <w:rFonts w:hint="cs"/>
          <w:bCs/>
          <w:rtl/>
        </w:rPr>
        <w:t xml:space="preserve">الاستواء غير مجهول والكيف غير معقول والإيمان به واجب والسؤال عنه بدعة </w:t>
      </w:r>
      <w:r w:rsidRPr="009B5A80">
        <w:rPr>
          <w:rFonts w:hint="cs"/>
          <w:rtl/>
        </w:rPr>
        <w:t>وما أراك إلا مبتدعا فأمر به أن يخرج [</w:t>
      </w:r>
      <w:r w:rsidRPr="009B5A80">
        <w:rPr>
          <w:rFonts w:hint="cs"/>
          <w:b w:val="0"/>
          <w:rtl/>
        </w:rPr>
        <w:t xml:space="preserve">قال </w:t>
      </w:r>
      <w:proofErr w:type="spellStart"/>
      <w:r w:rsidRPr="009B5A80">
        <w:rPr>
          <w:rFonts w:hint="cs"/>
          <w:b w:val="0"/>
          <w:rtl/>
        </w:rPr>
        <w:t>النفراوي</w:t>
      </w:r>
      <w:proofErr w:type="spellEnd"/>
      <w:r w:rsidRPr="009B5A80">
        <w:rPr>
          <w:rFonts w:hint="cs"/>
          <w:b w:val="0"/>
          <w:rtl/>
        </w:rPr>
        <w:t xml:space="preserve"> المالكي: في كتابه" الفواكه </w:t>
      </w:r>
      <w:proofErr w:type="spellStart"/>
      <w:r w:rsidRPr="009B5A80">
        <w:rPr>
          <w:rFonts w:hint="cs"/>
          <w:b w:val="0"/>
          <w:rtl/>
        </w:rPr>
        <w:t>الدواني</w:t>
      </w:r>
      <w:proofErr w:type="spellEnd"/>
      <w:r w:rsidRPr="009B5A80">
        <w:rPr>
          <w:rFonts w:hint="cs"/>
          <w:b w:val="0"/>
          <w:rtl/>
        </w:rPr>
        <w:t xml:space="preserve"> على رسالة ابن أبي زيد القيرواني في الفقه المالكي "  [ج: 1 ص: 51] " ومعنى قول مالك </w:t>
      </w:r>
      <w:r w:rsidRPr="009B5A80">
        <w:rPr>
          <w:rFonts w:hint="cs"/>
          <w:b w:val="0"/>
          <w:u w:val="single"/>
          <w:rtl/>
        </w:rPr>
        <w:t>الاستواء معلوم</w:t>
      </w:r>
      <w:r w:rsidRPr="009B5A80">
        <w:rPr>
          <w:rFonts w:hint="cs"/>
          <w:b w:val="0"/>
          <w:rtl/>
        </w:rPr>
        <w:t xml:space="preserve"> أن عقولنا دلتنا على أن الاستواء اللائق بالله هو الاستيلاء دون الاستقرار والجلوس لأنهما من صفات الأجسام وقوله </w:t>
      </w:r>
      <w:r w:rsidRPr="009B5A80">
        <w:rPr>
          <w:rFonts w:hint="cs"/>
          <w:b w:val="0"/>
          <w:u w:val="single"/>
          <w:rtl/>
        </w:rPr>
        <w:t>والكيف مجهول</w:t>
      </w:r>
      <w:r w:rsidRPr="009B5A80">
        <w:rPr>
          <w:rFonts w:hint="cs"/>
          <w:b w:val="0"/>
          <w:rtl/>
        </w:rPr>
        <w:t xml:space="preserve"> معناه أن ذات الله لا توصف بالأحوال المتعلقة والهيئات الحسية من التربع ونحوه </w:t>
      </w:r>
      <w:r w:rsidRPr="009B5A80">
        <w:rPr>
          <w:rFonts w:hint="cs"/>
          <w:b w:val="0"/>
          <w:u w:val="single"/>
          <w:rtl/>
        </w:rPr>
        <w:t>والإيمان به واجب</w:t>
      </w:r>
      <w:r w:rsidRPr="009B5A80">
        <w:rPr>
          <w:rFonts w:hint="cs"/>
          <w:b w:val="0"/>
          <w:rtl/>
        </w:rPr>
        <w:t xml:space="preserve"> لوروده في الكتاب </w:t>
      </w:r>
      <w:r w:rsidRPr="009B5A80">
        <w:rPr>
          <w:rFonts w:hint="cs"/>
          <w:b w:val="0"/>
          <w:u w:val="single"/>
          <w:rtl/>
        </w:rPr>
        <w:t>والسؤال عنه بدعة</w:t>
      </w:r>
      <w:r w:rsidRPr="009B5A80">
        <w:rPr>
          <w:rFonts w:hint="cs"/>
          <w:b w:val="0"/>
          <w:rtl/>
        </w:rPr>
        <w:t xml:space="preserve"> لأنه لم تجر العادة بالسؤال عنه من السلف بل يفوضون معرفته على التحقيق إلى الله " أهـ  و قال الزرقاني في مناهل العرفان [ ج: 2 ص: 207 ] "</w:t>
      </w:r>
      <w:r w:rsidRPr="009B5A80">
        <w:rPr>
          <w:rFonts w:hint="cs"/>
          <w:b w:val="0"/>
          <w:u w:val="single"/>
          <w:rtl/>
        </w:rPr>
        <w:t xml:space="preserve">والسؤال عنه بدعة </w:t>
      </w:r>
      <w:r w:rsidRPr="009B5A80">
        <w:rPr>
          <w:rFonts w:hint="cs"/>
          <w:b w:val="0"/>
          <w:rtl/>
        </w:rPr>
        <w:t xml:space="preserve">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 </w:t>
      </w:r>
      <w:r w:rsidRPr="009B5A80">
        <w:rPr>
          <w:rFonts w:hint="cs"/>
          <w:rtl/>
        </w:rPr>
        <w:t xml:space="preserve">] </w:t>
      </w:r>
      <w:r w:rsidRPr="009B5A80">
        <w:rPr>
          <w:rFonts w:hint="cs"/>
          <w:bCs/>
          <w:rtl/>
        </w:rPr>
        <w:t>وعلى مثل هذا درج أكثر علمائنا في مسألة الاستواء وفي مسألة المجيء والإتيان والنزول</w:t>
      </w:r>
      <w:r w:rsidRPr="009B5A80">
        <w:rPr>
          <w:rFonts w:hint="cs"/>
          <w:rtl/>
        </w:rPr>
        <w:t xml:space="preserve"> قال الله عز وجل : { وجاء ربك والملك صفا </w:t>
      </w:r>
      <w:proofErr w:type="spellStart"/>
      <w:r w:rsidRPr="009B5A80">
        <w:rPr>
          <w:rFonts w:hint="cs"/>
          <w:rtl/>
        </w:rPr>
        <w:t>صفا</w:t>
      </w:r>
      <w:proofErr w:type="spellEnd"/>
      <w:r w:rsidRPr="009B5A80">
        <w:rPr>
          <w:rFonts w:hint="cs"/>
          <w:rtl/>
        </w:rPr>
        <w:t xml:space="preserve">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w:t>
      </w:r>
      <w:proofErr w:type="spellStart"/>
      <w:r w:rsidRPr="009B5A80">
        <w:rPr>
          <w:rFonts w:hint="cs"/>
          <w:rtl/>
        </w:rPr>
        <w:t>يستغفرني</w:t>
      </w:r>
      <w:proofErr w:type="spellEnd"/>
      <w:r w:rsidRPr="009B5A80">
        <w:rPr>
          <w:rFonts w:hint="cs"/>
          <w:rtl/>
        </w:rPr>
        <w:t xml:space="preserve"> فأغفر له ))   وهذا حديث صحيح رواه جماعة من الصحابة عن النبي صلى الله عليه وسلم ، </w:t>
      </w:r>
      <w:r w:rsidRPr="009B5A80">
        <w:rPr>
          <w:rFonts w:hint="cs"/>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sidRPr="009B5A80">
        <w:rPr>
          <w:rFonts w:hint="cs"/>
          <w:rtl/>
        </w:rPr>
        <w:t xml:space="preserve"> ، وقد ذكرنا هاتين الطريقتين في كتاب الأسماء والصفات في المسائل التي تكلموا فيها من هذا الباب ، </w:t>
      </w:r>
      <w:r w:rsidRPr="009B5A80">
        <w:rPr>
          <w:rFonts w:hint="cs"/>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Pr="009B5A80">
        <w:rPr>
          <w:rFonts w:hint="cs"/>
          <w:rtl/>
        </w:rPr>
        <w:t xml:space="preserve"> </w:t>
      </w:r>
      <w:r w:rsidRPr="009B5A80">
        <w:rPr>
          <w:rFonts w:hint="cs"/>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Pr="009B5A80">
        <w:rPr>
          <w:rFonts w:hint="cs"/>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Pr="009B5A80">
        <w:rPr>
          <w:rFonts w:hint="cs"/>
          <w:bCs/>
          <w:rtl/>
        </w:rPr>
        <w:t>فقالوا أمروها كما جاءت بلا كيفية</w:t>
      </w:r>
      <w:r w:rsidRPr="009B5A80">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w:t>
      </w:r>
      <w:r w:rsidRPr="009B5A80">
        <w:rPr>
          <w:rFonts w:hint="cs"/>
          <w:rtl/>
        </w:rPr>
        <w:lastRenderedPageBreak/>
        <w:t xml:space="preserve">سفيان بن </w:t>
      </w:r>
      <w:proofErr w:type="spellStart"/>
      <w:r w:rsidRPr="009B5A80">
        <w:rPr>
          <w:rFonts w:hint="cs"/>
          <w:rtl/>
        </w:rPr>
        <w:t>عيينة</w:t>
      </w:r>
      <w:proofErr w:type="spellEnd"/>
      <w:r w:rsidRPr="009B5A80">
        <w:rPr>
          <w:rFonts w:hint="cs"/>
          <w:rtl/>
        </w:rPr>
        <w:t xml:space="preserve"> يقول كل ما وصف الله من نفسه في كتابه </w:t>
      </w:r>
      <w:r w:rsidRPr="009B5A80">
        <w:rPr>
          <w:rFonts w:hint="cs"/>
          <w:bCs/>
          <w:rtl/>
        </w:rPr>
        <w:t>فتفسيره تلاوته</w:t>
      </w:r>
      <w:r w:rsidRPr="009B5A80">
        <w:rPr>
          <w:rFonts w:hint="cs"/>
          <w:rtl/>
        </w:rPr>
        <w:t xml:space="preserve"> </w:t>
      </w:r>
      <w:r w:rsidRPr="009B5A80">
        <w:rPr>
          <w:rFonts w:hint="cs"/>
          <w:bCs/>
          <w:rtl/>
        </w:rPr>
        <w:t>والسكوت عليه</w:t>
      </w:r>
      <w:r w:rsidRPr="009B5A80">
        <w:rPr>
          <w:rFonts w:hint="cs"/>
          <w:rtl/>
        </w:rPr>
        <w:t xml:space="preserve"> وإنما أراد به والله أعلم فيما تفسيره يؤدي إلى تكييف وتكييفه يقتضي تشبيهه له بخلقه في أوصاف الحدوث  "[ الاعتقاد للبيهقي ج: 1 ص: 114- 118] أ هـ </w:t>
      </w:r>
    </w:p>
    <w:p w:rsidR="009B5A80" w:rsidRPr="009B5A80" w:rsidRDefault="009B5A80" w:rsidP="009B5A80">
      <w:pPr>
        <w:spacing w:after="240"/>
        <w:jc w:val="both"/>
        <w:rPr>
          <w:rtl/>
        </w:rPr>
      </w:pPr>
      <w:r w:rsidRPr="009B5A80">
        <w:rPr>
          <w:rFonts w:hint="cs"/>
          <w:bCs/>
          <w:rtl/>
        </w:rPr>
        <w:t>وقال رحمه الله</w:t>
      </w:r>
      <w:r w:rsidRPr="009B5A80">
        <w:rPr>
          <w:rFonts w:hint="cs"/>
          <w:rtl/>
        </w:rPr>
        <w:t xml:space="preserve"> : " .. عن إسحاق بن موسى الأنباري قال سمعت سفيان</w:t>
      </w:r>
      <w:r w:rsidRPr="009B5A80">
        <w:rPr>
          <w:rFonts w:hint="cs"/>
        </w:rPr>
        <w:t xml:space="preserve"> </w:t>
      </w:r>
      <w:r w:rsidRPr="009B5A80">
        <w:rPr>
          <w:rFonts w:hint="cs"/>
          <w:rtl/>
        </w:rPr>
        <w:t xml:space="preserve">بن </w:t>
      </w:r>
      <w:proofErr w:type="spellStart"/>
      <w:r w:rsidRPr="009B5A80">
        <w:rPr>
          <w:rFonts w:hint="cs"/>
          <w:rtl/>
        </w:rPr>
        <w:t>عيينة</w:t>
      </w:r>
      <w:proofErr w:type="spellEnd"/>
      <w:r w:rsidRPr="009B5A80">
        <w:rPr>
          <w:rFonts w:hint="cs"/>
          <w:rtl/>
        </w:rPr>
        <w:t xml:space="preserve"> يقول ما وصف الله تبارك وتعالى به نفسه في كتابه فقراءته تفسيره ليس</w:t>
      </w:r>
      <w:r w:rsidRPr="009B5A80">
        <w:rPr>
          <w:rFonts w:hint="cs"/>
        </w:rPr>
        <w:t xml:space="preserve"> </w:t>
      </w:r>
      <w:r w:rsidRPr="009B5A80">
        <w:rPr>
          <w:rFonts w:hint="cs"/>
          <w:rtl/>
        </w:rPr>
        <w:t>لأحد أن يفسره بالعربية ولا بالفارسية  " [الأسماء والصفات للبيهقي ص 314] أهـ</w:t>
      </w:r>
    </w:p>
    <w:p w:rsidR="009B5A80" w:rsidRPr="009B5A80" w:rsidRDefault="009B5A80" w:rsidP="009B5A80">
      <w:pPr>
        <w:spacing w:after="240"/>
        <w:jc w:val="both"/>
        <w:rPr>
          <w:rtl/>
        </w:rPr>
      </w:pPr>
      <w:r w:rsidRPr="009B5A80">
        <w:rPr>
          <w:rFonts w:hint="cs"/>
          <w:bCs/>
          <w:rtl/>
        </w:rPr>
        <w:t>وقال رحمه الله</w:t>
      </w:r>
      <w:r w:rsidRPr="009B5A80">
        <w:rPr>
          <w:rFonts w:hint="cs"/>
          <w:rtl/>
        </w:rPr>
        <w:t xml:space="preserve"> : " أخبرنا محمد بن عبد الله الحافظ قال هذه</w:t>
      </w:r>
      <w:r w:rsidRPr="009B5A80">
        <w:rPr>
          <w:rFonts w:hint="cs"/>
        </w:rPr>
        <w:t xml:space="preserve"> </w:t>
      </w:r>
      <w:r w:rsidRPr="009B5A80">
        <w:rPr>
          <w:rFonts w:hint="cs"/>
          <w:rtl/>
        </w:rPr>
        <w:t>نسخة الكتاب الذي أملاه الشيخ أبو بكر أحمد بن اسحاق بن أيوب في مذهب أهل السنة</w:t>
      </w:r>
      <w:r w:rsidRPr="009B5A80">
        <w:rPr>
          <w:rFonts w:hint="cs"/>
        </w:rPr>
        <w:t xml:space="preserve"> </w:t>
      </w:r>
      <w:r w:rsidRPr="009B5A80">
        <w:rPr>
          <w:rFonts w:hint="cs"/>
          <w:rtl/>
        </w:rPr>
        <w:t>فيما جرى بين محمد بن إسحاق بن خزيمة وبين أصحابه فذكرها وذكر فيها</w:t>
      </w:r>
      <w:r w:rsidRPr="009B5A80">
        <w:t xml:space="preserve">    </w:t>
      </w:r>
      <w:r w:rsidRPr="009B5A80">
        <w:rPr>
          <w:rFonts w:hint="cs"/>
          <w:rtl/>
        </w:rPr>
        <w:t xml:space="preserve"> الرحمن</w:t>
      </w:r>
      <w:r w:rsidRPr="009B5A80">
        <w:rPr>
          <w:rFonts w:hint="cs"/>
        </w:rPr>
        <w:t xml:space="preserve"> </w:t>
      </w:r>
      <w:r w:rsidRPr="009B5A80">
        <w:rPr>
          <w:rFonts w:hint="cs"/>
          <w:rtl/>
        </w:rPr>
        <w:t>على العرش استوى</w:t>
      </w:r>
      <w:r w:rsidRPr="009B5A80">
        <w:t xml:space="preserve">    </w:t>
      </w:r>
      <w:r w:rsidRPr="009B5A80">
        <w:rPr>
          <w:rFonts w:hint="cs"/>
          <w:rtl/>
        </w:rPr>
        <w:t xml:space="preserve"> بلا</w:t>
      </w:r>
      <w:r w:rsidRPr="009B5A80">
        <w:rPr>
          <w:rFonts w:hint="cs"/>
        </w:rPr>
        <w:t xml:space="preserve"> </w:t>
      </w:r>
      <w:r w:rsidRPr="009B5A80">
        <w:rPr>
          <w:rFonts w:hint="cs"/>
          <w:rtl/>
        </w:rPr>
        <w:t xml:space="preserve">كيف والآثار عن السلف في هذا كثيرة </w:t>
      </w:r>
      <w:r w:rsidRPr="009B5A80">
        <w:rPr>
          <w:rFonts w:hint="cs"/>
          <w:bCs/>
          <w:rtl/>
        </w:rPr>
        <w:t>وعلى</w:t>
      </w:r>
      <w:r w:rsidRPr="009B5A80">
        <w:rPr>
          <w:rFonts w:hint="cs"/>
          <w:bCs/>
        </w:rPr>
        <w:t xml:space="preserve"> </w:t>
      </w:r>
      <w:r w:rsidRPr="009B5A80">
        <w:rPr>
          <w:rFonts w:hint="cs"/>
          <w:bCs/>
          <w:rtl/>
        </w:rPr>
        <w:t>هذه الطريقة يدل مذهب الشافعي رحمه الله تعالى وإليها ذهب أحمد بن حنبل والحسين</w:t>
      </w:r>
      <w:r w:rsidRPr="009B5A80">
        <w:rPr>
          <w:rFonts w:hint="cs"/>
          <w:bCs/>
        </w:rPr>
        <w:t xml:space="preserve"> </w:t>
      </w:r>
      <w:r w:rsidRPr="009B5A80">
        <w:rPr>
          <w:rFonts w:hint="cs"/>
          <w:bCs/>
          <w:rtl/>
        </w:rPr>
        <w:t>بن الفضل البجلي ومن المتأخرين أبو سليمان الخطابي</w:t>
      </w:r>
      <w:r w:rsidRPr="009B5A80">
        <w:rPr>
          <w:rFonts w:hint="cs"/>
        </w:rPr>
        <w:t xml:space="preserve"> </w:t>
      </w:r>
      <w:r w:rsidRPr="009B5A80">
        <w:rPr>
          <w:rFonts w:hint="cs"/>
          <w:rtl/>
        </w:rPr>
        <w:t>" [الأسماء والصفات ص 408] أهـ</w:t>
      </w:r>
    </w:p>
    <w:p w:rsidR="009B5A80" w:rsidRPr="009B5A80" w:rsidRDefault="009B5A80" w:rsidP="009B5A80">
      <w:pPr>
        <w:spacing w:after="240"/>
        <w:jc w:val="both"/>
        <w:rPr>
          <w:rtl/>
        </w:rPr>
      </w:pPr>
      <w:r w:rsidRPr="009B5A80">
        <w:rPr>
          <w:rFonts w:hint="cs"/>
          <w:bCs/>
          <w:rtl/>
        </w:rPr>
        <w:t xml:space="preserve">وقال </w:t>
      </w:r>
      <w:proofErr w:type="spellStart"/>
      <w:r w:rsidRPr="009B5A80">
        <w:rPr>
          <w:rFonts w:hint="cs"/>
          <w:bCs/>
          <w:rtl/>
        </w:rPr>
        <w:t>البغوي</w:t>
      </w:r>
      <w:proofErr w:type="spellEnd"/>
      <w:r w:rsidRPr="009B5A80">
        <w:rPr>
          <w:rFonts w:hint="cs"/>
          <w:bCs/>
          <w:rtl/>
        </w:rPr>
        <w:t xml:space="preserve"> في تفسيره</w:t>
      </w:r>
      <w:r w:rsidRPr="009B5A80">
        <w:rPr>
          <w:rFonts w:hint="cs"/>
          <w:rtl/>
        </w:rPr>
        <w:t xml:space="preserve"> : " بل يداه مبسوطتان ويد الله صفة من صفات ذاته كالسمع والبصر والوجه وقال جل ذكره لما خلقت </w:t>
      </w:r>
      <w:proofErr w:type="spellStart"/>
      <w:r w:rsidRPr="009B5A80">
        <w:rPr>
          <w:rFonts w:hint="cs"/>
          <w:rtl/>
        </w:rPr>
        <w:t>بيدى</w:t>
      </w:r>
      <w:proofErr w:type="spellEnd"/>
      <w:r w:rsidRPr="009B5A80">
        <w:rPr>
          <w:rFonts w:hint="cs"/>
          <w:rtl/>
        </w:rPr>
        <w:t xml:space="preserve"> وقال النبي صلى الله عليه وسلم كلتا يديه يمين والله أعلم بصفاته فعلى العباد فيها الايمان والتسليم </w:t>
      </w:r>
      <w:r w:rsidRPr="009B5A80">
        <w:rPr>
          <w:rFonts w:hint="cs"/>
          <w:bCs/>
          <w:rtl/>
        </w:rPr>
        <w:t>وقال أئمة السلف من أهل السنة</w:t>
      </w:r>
      <w:r w:rsidRPr="009B5A80">
        <w:rPr>
          <w:rFonts w:hint="cs"/>
          <w:rtl/>
        </w:rPr>
        <w:t xml:space="preserve"> في هذه الصفات   </w:t>
      </w:r>
      <w:r w:rsidRPr="009B5A80">
        <w:rPr>
          <w:rFonts w:hint="cs"/>
          <w:bCs/>
          <w:rtl/>
        </w:rPr>
        <w:t xml:space="preserve">أمروها   كما جاءت بلا كيف" </w:t>
      </w:r>
      <w:r w:rsidRPr="009B5A80">
        <w:rPr>
          <w:rFonts w:hint="cs"/>
          <w:b w:val="0"/>
          <w:rtl/>
        </w:rPr>
        <w:t xml:space="preserve">[تفسير </w:t>
      </w:r>
      <w:proofErr w:type="spellStart"/>
      <w:r w:rsidRPr="009B5A80">
        <w:rPr>
          <w:rFonts w:hint="cs"/>
          <w:b w:val="0"/>
          <w:rtl/>
        </w:rPr>
        <w:t>البغوي</w:t>
      </w:r>
      <w:proofErr w:type="spellEnd"/>
      <w:r w:rsidRPr="009B5A80">
        <w:rPr>
          <w:rFonts w:hint="cs"/>
          <w:b w:val="0"/>
          <w:rtl/>
        </w:rPr>
        <w:t xml:space="preserve"> ج: 2 ص: 50]</w:t>
      </w:r>
      <w:r w:rsidRPr="009B5A80">
        <w:rPr>
          <w:rFonts w:hint="cs"/>
          <w:rtl/>
        </w:rPr>
        <w:t xml:space="preserve"> أهـ</w:t>
      </w:r>
    </w:p>
    <w:p w:rsidR="009B5A80" w:rsidRPr="009B5A80" w:rsidRDefault="009B5A80" w:rsidP="009B5A80">
      <w:pPr>
        <w:spacing w:after="240"/>
        <w:jc w:val="both"/>
        <w:rPr>
          <w:rtl/>
        </w:rPr>
      </w:pPr>
      <w:r w:rsidRPr="009B5A80">
        <w:rPr>
          <w:rFonts w:hint="cs"/>
          <w:bCs/>
          <w:rtl/>
        </w:rPr>
        <w:t>وقال رحمه الله</w:t>
      </w:r>
      <w:r w:rsidRPr="009B5A80">
        <w:rPr>
          <w:rFonts w:hint="cs"/>
          <w:rtl/>
        </w:rPr>
        <w:t xml:space="preserve"> : "  وروي عن سفيان الثوري والأوزاعي والليث بن سعد وسفيان بن </w:t>
      </w:r>
      <w:proofErr w:type="spellStart"/>
      <w:r w:rsidRPr="009B5A80">
        <w:rPr>
          <w:rFonts w:hint="cs"/>
          <w:rtl/>
        </w:rPr>
        <w:t>عيينة</w:t>
      </w:r>
      <w:proofErr w:type="spellEnd"/>
      <w:r w:rsidRPr="009B5A80">
        <w:rPr>
          <w:rFonts w:hint="cs"/>
          <w:rtl/>
        </w:rPr>
        <w:t xml:space="preserve"> وعبد الله بن المبارك وغيرهم من علماء السنة في هذه الآيات التي جاءت </w:t>
      </w:r>
      <w:r w:rsidRPr="009B5A80">
        <w:rPr>
          <w:rFonts w:hint="cs"/>
          <w:bCs/>
          <w:rtl/>
        </w:rPr>
        <w:t>في الصفات المتشابهات   أمروها   كما جاءت بلا كيف</w:t>
      </w:r>
      <w:r w:rsidRPr="009B5A80">
        <w:rPr>
          <w:rFonts w:hint="cs"/>
          <w:rtl/>
        </w:rPr>
        <w:t xml:space="preserve"> ))[ تفسير </w:t>
      </w:r>
      <w:proofErr w:type="spellStart"/>
      <w:r w:rsidRPr="009B5A80">
        <w:rPr>
          <w:rFonts w:hint="cs"/>
          <w:rtl/>
        </w:rPr>
        <w:t>البغوي</w:t>
      </w:r>
      <w:proofErr w:type="spellEnd"/>
      <w:r w:rsidRPr="009B5A80">
        <w:rPr>
          <w:rFonts w:hint="cs"/>
          <w:rtl/>
        </w:rPr>
        <w:t xml:space="preserve"> ج: 2 ص: 165] أهـ</w:t>
      </w:r>
    </w:p>
    <w:p w:rsidR="009B5A80" w:rsidRPr="009B5A80" w:rsidRDefault="009B5A80" w:rsidP="009B5A80">
      <w:pPr>
        <w:spacing w:after="240"/>
        <w:jc w:val="both"/>
        <w:rPr>
          <w:rtl/>
        </w:rPr>
      </w:pPr>
      <w:r w:rsidRPr="009B5A80">
        <w:rPr>
          <w:rFonts w:hint="cs"/>
          <w:bCs/>
          <w:rtl/>
        </w:rPr>
        <w:t>وقال القرطبي في تفسيره</w:t>
      </w:r>
      <w:r w:rsidRPr="009B5A80">
        <w:rPr>
          <w:rFonts w:hint="cs"/>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sidRPr="009B5A80">
        <w:rPr>
          <w:rFonts w:hint="cs"/>
          <w:bCs/>
          <w:rtl/>
        </w:rPr>
        <w:t>أمروها   بلا كيف</w:t>
      </w:r>
      <w:r w:rsidRPr="009B5A80">
        <w:rPr>
          <w:rFonts w:hint="cs"/>
          <w:rtl/>
        </w:rPr>
        <w:t xml:space="preserve"> قاله الترمذي وغيره وهكذا قول أهل العلم من أهل السنة والجماعة )) [تفسير القرطبي ج: 8 ص: 252] أهـ ، </w:t>
      </w:r>
      <w:r w:rsidRPr="009B5A80">
        <w:rPr>
          <w:rFonts w:hint="cs"/>
          <w:bCs/>
          <w:rtl/>
        </w:rPr>
        <w:t>وقال رحمه الله</w:t>
      </w:r>
      <w:r w:rsidRPr="009B5A80">
        <w:rPr>
          <w:rFonts w:hint="cs"/>
          <w:rtl/>
        </w:rPr>
        <w:t xml:space="preserve"> : "  قال بعضهم  </w:t>
      </w:r>
      <w:proofErr w:type="spellStart"/>
      <w:r w:rsidRPr="009B5A80">
        <w:rPr>
          <w:rFonts w:hint="cs"/>
          <w:bCs/>
          <w:rtl/>
        </w:rPr>
        <w:t>نقرؤها</w:t>
      </w:r>
      <w:proofErr w:type="spellEnd"/>
      <w:r w:rsidRPr="009B5A80">
        <w:rPr>
          <w:rFonts w:hint="cs"/>
          <w:bCs/>
          <w:rtl/>
        </w:rPr>
        <w:t xml:space="preserve"> ونؤمن بها ولا نفسرها</w:t>
      </w:r>
      <w:r w:rsidRPr="009B5A80">
        <w:rPr>
          <w:rFonts w:hint="cs"/>
          <w:rtl/>
        </w:rPr>
        <w:t xml:space="preserve"> وذهب إليه كثير من الأئمة وهذا كما روي عن مالك رحمه الله أن رجلا سأله عن قوله </w:t>
      </w:r>
      <w:r w:rsidRPr="009B5A80">
        <w:rPr>
          <w:rFonts w:hint="cs"/>
          <w:rtl/>
        </w:rPr>
        <w:lastRenderedPageBreak/>
        <w:t xml:space="preserve">تعالى  الرحمن على العرش أستوى قال مالك  </w:t>
      </w:r>
      <w:proofErr w:type="spellStart"/>
      <w:r w:rsidRPr="009B5A80">
        <w:rPr>
          <w:rFonts w:hint="cs"/>
          <w:rtl/>
        </w:rPr>
        <w:t>الأستواء</w:t>
      </w:r>
      <w:proofErr w:type="spellEnd"/>
      <w:r w:rsidRPr="009B5A80">
        <w:rPr>
          <w:rFonts w:hint="cs"/>
          <w:rtl/>
        </w:rPr>
        <w:t xml:space="preserve"> غير مجهول والكيف غير معقول والإيمان به واجب   والسؤال عنه بدعة " [</w:t>
      </w:r>
      <w:r w:rsidRPr="009B5A80">
        <w:rPr>
          <w:rFonts w:hint="cs"/>
          <w:b w:val="0"/>
          <w:rtl/>
        </w:rPr>
        <w:t>تفسير القرطبي ج: 1 ص: 254</w:t>
      </w:r>
      <w:r w:rsidRPr="009B5A80">
        <w:rPr>
          <w:rFonts w:hint="cs"/>
          <w:rtl/>
        </w:rPr>
        <w:t>] أهـ</w:t>
      </w:r>
    </w:p>
    <w:p w:rsidR="009B5A80" w:rsidRPr="009B5A80" w:rsidRDefault="009B5A80" w:rsidP="009B5A80">
      <w:pPr>
        <w:spacing w:after="240"/>
        <w:jc w:val="both"/>
        <w:rPr>
          <w:rtl/>
        </w:rPr>
      </w:pPr>
      <w:r w:rsidRPr="009B5A80">
        <w:rPr>
          <w:rFonts w:hint="cs"/>
          <w:bCs/>
          <w:rtl/>
        </w:rPr>
        <w:t xml:space="preserve">(   ) الإمام الشافعي ومذهب السلف : جاء في طبقات الشافعية الكبرى للإمام السبكي : </w:t>
      </w:r>
      <w:r w:rsidRPr="009B5A80">
        <w:rPr>
          <w:rFonts w:hint="cs"/>
          <w:rtl/>
        </w:rPr>
        <w:t xml:space="preserve">" </w:t>
      </w:r>
      <w:r w:rsidRPr="009B5A80">
        <w:rPr>
          <w:rFonts w:hint="cs"/>
          <w:bCs/>
          <w:rtl/>
        </w:rPr>
        <w:t>وسئل</w:t>
      </w:r>
      <w:r w:rsidRPr="009B5A80">
        <w:rPr>
          <w:rFonts w:hint="cs"/>
          <w:bCs/>
        </w:rPr>
        <w:t xml:space="preserve"> </w:t>
      </w:r>
      <w:r w:rsidRPr="009B5A80">
        <w:rPr>
          <w:rFonts w:hint="cs"/>
          <w:bCs/>
          <w:rtl/>
        </w:rPr>
        <w:t>الشافعي</w:t>
      </w:r>
      <w:r w:rsidRPr="009B5A80">
        <w:rPr>
          <w:rFonts w:hint="cs"/>
          <w:bCs/>
        </w:rPr>
        <w:t xml:space="preserve"> </w:t>
      </w:r>
      <w:r w:rsidRPr="009B5A80">
        <w:rPr>
          <w:rFonts w:hint="cs"/>
          <w:bCs/>
          <w:rtl/>
        </w:rPr>
        <w:t>رضي</w:t>
      </w:r>
      <w:r w:rsidRPr="009B5A80">
        <w:rPr>
          <w:rFonts w:hint="cs"/>
          <w:bCs/>
        </w:rPr>
        <w:t xml:space="preserve"> </w:t>
      </w:r>
      <w:r w:rsidRPr="009B5A80">
        <w:rPr>
          <w:rFonts w:hint="cs"/>
          <w:bCs/>
          <w:rtl/>
        </w:rPr>
        <w:t>الله عنه عن صفات الله فقال</w:t>
      </w:r>
      <w:r w:rsidRPr="009B5A80">
        <w:rPr>
          <w:rFonts w:hint="cs"/>
          <w:rtl/>
        </w:rPr>
        <w:t xml:space="preserve"> : حرام على العقول</w:t>
      </w:r>
      <w:r w:rsidRPr="009B5A80">
        <w:rPr>
          <w:rFonts w:hint="cs"/>
        </w:rPr>
        <w:t xml:space="preserve"> </w:t>
      </w:r>
      <w:r w:rsidRPr="009B5A80">
        <w:rPr>
          <w:rFonts w:hint="cs"/>
          <w:rtl/>
        </w:rPr>
        <w:t>أن</w:t>
      </w:r>
      <w:r w:rsidRPr="009B5A80">
        <w:rPr>
          <w:rFonts w:hint="cs"/>
        </w:rPr>
        <w:t xml:space="preserve"> </w:t>
      </w:r>
      <w:r w:rsidRPr="009B5A80">
        <w:rPr>
          <w:rFonts w:hint="cs"/>
          <w:rtl/>
        </w:rPr>
        <w:t>تمثل</w:t>
      </w:r>
      <w:r w:rsidRPr="009B5A80">
        <w:rPr>
          <w:rFonts w:hint="cs"/>
        </w:rPr>
        <w:t xml:space="preserve"> </w:t>
      </w:r>
      <w:r w:rsidRPr="009B5A80">
        <w:rPr>
          <w:rFonts w:hint="cs"/>
          <w:rtl/>
        </w:rPr>
        <w:t>الله تعالى وعلى الأوهام أن</w:t>
      </w:r>
      <w:r w:rsidRPr="009B5A80">
        <w:rPr>
          <w:rFonts w:hint="cs"/>
        </w:rPr>
        <w:t xml:space="preserve"> </w:t>
      </w:r>
      <w:r w:rsidRPr="009B5A80">
        <w:rPr>
          <w:rFonts w:hint="cs"/>
          <w:rtl/>
        </w:rPr>
        <w:t>تحد وعلى</w:t>
      </w:r>
      <w:r w:rsidRPr="009B5A80">
        <w:rPr>
          <w:rFonts w:hint="cs"/>
        </w:rPr>
        <w:t xml:space="preserve"> </w:t>
      </w:r>
      <w:r w:rsidRPr="009B5A80">
        <w:rPr>
          <w:rFonts w:hint="cs"/>
          <w:rtl/>
        </w:rPr>
        <w:t>الظنون</w:t>
      </w:r>
      <w:r w:rsidRPr="009B5A80">
        <w:rPr>
          <w:rFonts w:hint="cs"/>
        </w:rPr>
        <w:t xml:space="preserve"> </w:t>
      </w:r>
      <w:r w:rsidRPr="009B5A80">
        <w:rPr>
          <w:rFonts w:hint="cs"/>
          <w:rtl/>
        </w:rPr>
        <w:t>أن تقطع وعلى النفوس أن</w:t>
      </w:r>
      <w:r w:rsidRPr="009B5A80">
        <w:rPr>
          <w:rFonts w:hint="cs"/>
        </w:rPr>
        <w:t xml:space="preserve"> </w:t>
      </w:r>
      <w:r w:rsidRPr="009B5A80">
        <w:rPr>
          <w:rFonts w:hint="cs"/>
          <w:rtl/>
        </w:rPr>
        <w:t>تفكر</w:t>
      </w:r>
      <w:r w:rsidRPr="009B5A80">
        <w:rPr>
          <w:rFonts w:hint="cs"/>
        </w:rPr>
        <w:t xml:space="preserve"> </w:t>
      </w:r>
      <w:r w:rsidRPr="009B5A80">
        <w:rPr>
          <w:rFonts w:hint="cs"/>
          <w:rtl/>
        </w:rPr>
        <w:t>وعلى</w:t>
      </w:r>
      <w:r w:rsidRPr="009B5A80">
        <w:rPr>
          <w:rFonts w:hint="cs"/>
        </w:rPr>
        <w:t xml:space="preserve"> </w:t>
      </w:r>
      <w:r w:rsidRPr="009B5A80">
        <w:rPr>
          <w:rFonts w:hint="cs"/>
          <w:rtl/>
        </w:rPr>
        <w:t>الضمائر أن تعمق وعلى الخواطر أن تحيط إلا ما وصف</w:t>
      </w:r>
      <w:r w:rsidRPr="009B5A80">
        <w:rPr>
          <w:rFonts w:hint="cs"/>
        </w:rPr>
        <w:t xml:space="preserve"> </w:t>
      </w:r>
      <w:r w:rsidRPr="009B5A80">
        <w:rPr>
          <w:rFonts w:hint="cs"/>
          <w:rtl/>
        </w:rPr>
        <w:t>به</w:t>
      </w:r>
      <w:r w:rsidRPr="009B5A80">
        <w:rPr>
          <w:rFonts w:hint="cs"/>
        </w:rPr>
        <w:t xml:space="preserve"> </w:t>
      </w:r>
      <w:r w:rsidRPr="009B5A80">
        <w:rPr>
          <w:rFonts w:hint="cs"/>
          <w:rtl/>
        </w:rPr>
        <w:t>نفسه على لسان نبيه</w:t>
      </w:r>
      <w:r w:rsidRPr="009B5A80">
        <w:rPr>
          <w:rFonts w:hint="cs"/>
        </w:rPr>
        <w:t xml:space="preserve"> </w:t>
      </w:r>
      <w:r w:rsidRPr="009B5A80">
        <w:rPr>
          <w:rFonts w:hint="cs"/>
          <w:rtl/>
        </w:rPr>
        <w:t xml:space="preserve">  ومن</w:t>
      </w:r>
      <w:r w:rsidRPr="009B5A80">
        <w:rPr>
          <w:rFonts w:hint="cs"/>
        </w:rPr>
        <w:t xml:space="preserve"> </w:t>
      </w:r>
      <w:r w:rsidRPr="009B5A80">
        <w:rPr>
          <w:rFonts w:hint="cs"/>
          <w:rtl/>
        </w:rPr>
        <w:t>تقصى</w:t>
      </w:r>
      <w:r w:rsidRPr="009B5A80">
        <w:rPr>
          <w:rFonts w:hint="cs"/>
        </w:rPr>
        <w:t xml:space="preserve"> </w:t>
      </w:r>
      <w:r w:rsidRPr="009B5A80">
        <w:rPr>
          <w:rFonts w:hint="cs"/>
          <w:rtl/>
        </w:rPr>
        <w:t>وفتش</w:t>
      </w:r>
      <w:r w:rsidRPr="009B5A80">
        <w:rPr>
          <w:rFonts w:hint="cs"/>
        </w:rPr>
        <w:t xml:space="preserve"> </w:t>
      </w:r>
      <w:r w:rsidRPr="009B5A80">
        <w:rPr>
          <w:rFonts w:hint="cs"/>
          <w:rtl/>
        </w:rPr>
        <w:t>وبحث وجد أن الصحابة رضي</w:t>
      </w:r>
      <w:r w:rsidRPr="009B5A80">
        <w:rPr>
          <w:rFonts w:hint="cs"/>
        </w:rPr>
        <w:t xml:space="preserve"> </w:t>
      </w:r>
      <w:r w:rsidRPr="009B5A80">
        <w:rPr>
          <w:rFonts w:hint="cs"/>
          <w:rtl/>
        </w:rPr>
        <w:t>الله</w:t>
      </w:r>
      <w:r w:rsidRPr="009B5A80">
        <w:rPr>
          <w:rFonts w:hint="cs"/>
        </w:rPr>
        <w:t xml:space="preserve"> </w:t>
      </w:r>
      <w:r w:rsidRPr="009B5A80">
        <w:rPr>
          <w:rFonts w:hint="cs"/>
          <w:rtl/>
        </w:rPr>
        <w:t>عنهم</w:t>
      </w:r>
      <w:r w:rsidRPr="009B5A80">
        <w:rPr>
          <w:rFonts w:hint="cs"/>
        </w:rPr>
        <w:t xml:space="preserve"> </w:t>
      </w:r>
      <w:r w:rsidRPr="009B5A80">
        <w:rPr>
          <w:rFonts w:hint="cs"/>
          <w:rtl/>
        </w:rPr>
        <w:t>والتابعين والصدر الأول لم يكن دأبهم غير الإمساك</w:t>
      </w:r>
      <w:r w:rsidRPr="009B5A80">
        <w:rPr>
          <w:rFonts w:hint="cs"/>
        </w:rPr>
        <w:t xml:space="preserve"> </w:t>
      </w:r>
      <w:r w:rsidRPr="009B5A80">
        <w:rPr>
          <w:rFonts w:hint="cs"/>
          <w:rtl/>
        </w:rPr>
        <w:t>عن</w:t>
      </w:r>
      <w:r w:rsidRPr="009B5A80">
        <w:rPr>
          <w:rFonts w:hint="cs"/>
        </w:rPr>
        <w:t xml:space="preserve"> </w:t>
      </w:r>
      <w:r w:rsidRPr="009B5A80">
        <w:rPr>
          <w:rFonts w:hint="cs"/>
          <w:rtl/>
        </w:rPr>
        <w:t>الخوض في هذه الأمور</w:t>
      </w:r>
      <w:r w:rsidRPr="009B5A80">
        <w:rPr>
          <w:rFonts w:hint="cs"/>
        </w:rPr>
        <w:t xml:space="preserve"> </w:t>
      </w:r>
      <w:r w:rsidRPr="009B5A80">
        <w:rPr>
          <w:rFonts w:hint="cs"/>
          <w:rtl/>
        </w:rPr>
        <w:t>وترك</w:t>
      </w:r>
      <w:r w:rsidRPr="009B5A80">
        <w:rPr>
          <w:rFonts w:hint="cs"/>
        </w:rPr>
        <w:t xml:space="preserve"> </w:t>
      </w:r>
      <w:r w:rsidRPr="009B5A80">
        <w:rPr>
          <w:rFonts w:hint="cs"/>
          <w:rtl/>
        </w:rPr>
        <w:t>ذكرها</w:t>
      </w:r>
      <w:r w:rsidRPr="009B5A80">
        <w:rPr>
          <w:rFonts w:hint="cs"/>
        </w:rPr>
        <w:t xml:space="preserve"> </w:t>
      </w:r>
      <w:r w:rsidRPr="009B5A80">
        <w:rPr>
          <w:rFonts w:hint="cs"/>
          <w:rtl/>
        </w:rPr>
        <w:t>في المشاهد ولم يكونوا يدسونها إلى العوام ولا</w:t>
      </w:r>
      <w:r w:rsidRPr="009B5A80">
        <w:rPr>
          <w:rFonts w:hint="cs"/>
        </w:rPr>
        <w:t xml:space="preserve"> </w:t>
      </w:r>
      <w:r w:rsidRPr="009B5A80">
        <w:rPr>
          <w:rFonts w:hint="cs"/>
          <w:rtl/>
        </w:rPr>
        <w:t>يتكلمون</w:t>
      </w:r>
      <w:r w:rsidRPr="009B5A80">
        <w:rPr>
          <w:rFonts w:hint="cs"/>
        </w:rPr>
        <w:t xml:space="preserve"> </w:t>
      </w:r>
      <w:r w:rsidRPr="009B5A80">
        <w:rPr>
          <w:rFonts w:hint="cs"/>
          <w:rtl/>
        </w:rPr>
        <w:t>بها على المنابر</w:t>
      </w:r>
      <w:r w:rsidRPr="009B5A80">
        <w:rPr>
          <w:rFonts w:hint="cs"/>
        </w:rPr>
        <w:t xml:space="preserve"> </w:t>
      </w:r>
      <w:r w:rsidRPr="009B5A80">
        <w:rPr>
          <w:rFonts w:hint="cs"/>
          <w:rtl/>
        </w:rPr>
        <w:t>ولا</w:t>
      </w:r>
      <w:r w:rsidRPr="009B5A80">
        <w:rPr>
          <w:rFonts w:hint="cs"/>
        </w:rPr>
        <w:t xml:space="preserve"> </w:t>
      </w:r>
      <w:r w:rsidRPr="009B5A80">
        <w:rPr>
          <w:rFonts w:hint="cs"/>
          <w:rtl/>
        </w:rPr>
        <w:t>يوقعون</w:t>
      </w:r>
      <w:r w:rsidRPr="009B5A80">
        <w:rPr>
          <w:rFonts w:hint="cs"/>
        </w:rPr>
        <w:t xml:space="preserve"> </w:t>
      </w:r>
      <w:r w:rsidRPr="009B5A80">
        <w:rPr>
          <w:rFonts w:hint="cs"/>
          <w:rtl/>
        </w:rPr>
        <w:t>في قلوب الناس منها هواجس كالحريق المشعل وهذا</w:t>
      </w:r>
      <w:r w:rsidRPr="009B5A80">
        <w:rPr>
          <w:rFonts w:hint="cs"/>
        </w:rPr>
        <w:t xml:space="preserve"> </w:t>
      </w:r>
      <w:r w:rsidRPr="009B5A80">
        <w:rPr>
          <w:rFonts w:hint="cs"/>
          <w:rtl/>
        </w:rPr>
        <w:t>معلوم</w:t>
      </w:r>
      <w:r w:rsidRPr="009B5A80">
        <w:rPr>
          <w:rFonts w:hint="cs"/>
        </w:rPr>
        <w:t xml:space="preserve"> </w:t>
      </w:r>
      <w:r w:rsidRPr="009B5A80">
        <w:rPr>
          <w:rFonts w:hint="cs"/>
          <w:rtl/>
        </w:rPr>
        <w:t>بالضرورة من</w:t>
      </w:r>
      <w:r w:rsidRPr="009B5A80">
        <w:rPr>
          <w:rFonts w:hint="cs"/>
        </w:rPr>
        <w:t xml:space="preserve"> </w:t>
      </w:r>
      <w:r w:rsidRPr="009B5A80">
        <w:rPr>
          <w:rFonts w:hint="cs"/>
          <w:rtl/>
        </w:rPr>
        <w:t xml:space="preserve">سيرهم" </w:t>
      </w:r>
      <w:r w:rsidRPr="009B5A80">
        <w:rPr>
          <w:rFonts w:hint="cs"/>
          <w:rtl/>
          <w:lang w:bidi="ar-KW"/>
        </w:rPr>
        <w:t>[</w:t>
      </w:r>
      <w:r w:rsidRPr="009B5A80">
        <w:rPr>
          <w:rFonts w:hint="cs"/>
          <w:b w:val="0"/>
          <w:rtl/>
        </w:rPr>
        <w:t>طبقات الشافعية الكبرى ج 9 ص 40</w:t>
      </w:r>
      <w:r w:rsidRPr="009B5A80">
        <w:rPr>
          <w:rFonts w:hint="cs"/>
          <w:rtl/>
          <w:lang w:bidi="ar-KW"/>
        </w:rPr>
        <w:t>]</w:t>
      </w:r>
      <w:r w:rsidRPr="009B5A80">
        <w:rPr>
          <w:rFonts w:hint="cs"/>
          <w:rtl/>
        </w:rPr>
        <w:t xml:space="preserve"> أهـ </w:t>
      </w:r>
    </w:p>
    <w:p w:rsidR="009B5A80" w:rsidRPr="009B5A80" w:rsidRDefault="009B5A80" w:rsidP="009B5A80">
      <w:pPr>
        <w:spacing w:after="0" w:line="240" w:lineRule="auto"/>
        <w:jc w:val="both"/>
        <w:rPr>
          <w:b w:val="0"/>
          <w:rtl/>
        </w:rPr>
      </w:pPr>
      <w:r w:rsidRPr="009B5A80">
        <w:rPr>
          <w:rFonts w:hint="cs"/>
          <w:bCs/>
          <w:rtl/>
        </w:rPr>
        <w:t>(   ) الإمام أحمد ومذهب السلف : جاء في كتاب عقيدة الإمام أحمد</w:t>
      </w:r>
      <w:r w:rsidRPr="009B5A80">
        <w:rPr>
          <w:rFonts w:hint="cs"/>
          <w:bCs/>
        </w:rPr>
        <w:t xml:space="preserve"> </w:t>
      </w:r>
      <w:r w:rsidRPr="009B5A80">
        <w:rPr>
          <w:rFonts w:hint="cs"/>
          <w:bCs/>
          <w:rtl/>
        </w:rPr>
        <w:t>بن</w:t>
      </w:r>
      <w:r w:rsidRPr="009B5A80">
        <w:rPr>
          <w:rFonts w:hint="cs"/>
          <w:bCs/>
        </w:rPr>
        <w:t xml:space="preserve"> </w:t>
      </w:r>
      <w:r w:rsidRPr="009B5A80">
        <w:rPr>
          <w:rFonts w:hint="cs"/>
          <w:bCs/>
          <w:rtl/>
        </w:rPr>
        <w:t xml:space="preserve">حنبل : </w:t>
      </w:r>
      <w:r w:rsidRPr="009B5A80">
        <w:rPr>
          <w:rFonts w:hint="cs"/>
          <w:rtl/>
        </w:rPr>
        <w:t>(( نص</w:t>
      </w:r>
      <w:r w:rsidRPr="009B5A80">
        <w:rPr>
          <w:rFonts w:hint="cs"/>
        </w:rPr>
        <w:t xml:space="preserve"> </w:t>
      </w:r>
      <w:r w:rsidRPr="009B5A80">
        <w:rPr>
          <w:rFonts w:hint="cs"/>
          <w:rtl/>
        </w:rPr>
        <w:t>اعتقاد</w:t>
      </w:r>
      <w:r w:rsidRPr="009B5A80">
        <w:rPr>
          <w:rFonts w:hint="cs"/>
        </w:rPr>
        <w:t xml:space="preserve"> </w:t>
      </w:r>
      <w:r w:rsidRPr="009B5A80">
        <w:rPr>
          <w:rFonts w:hint="cs"/>
          <w:rtl/>
        </w:rPr>
        <w:t>الإمام أحمد</w:t>
      </w:r>
      <w:r w:rsidRPr="009B5A80">
        <w:rPr>
          <w:rFonts w:hint="cs"/>
        </w:rPr>
        <w:t xml:space="preserve"> </w:t>
      </w:r>
      <w:r w:rsidRPr="009B5A80">
        <w:rPr>
          <w:rFonts w:hint="cs"/>
          <w:rtl/>
        </w:rPr>
        <w:t>بن</w:t>
      </w:r>
      <w:r w:rsidRPr="009B5A80">
        <w:rPr>
          <w:rFonts w:hint="cs"/>
        </w:rPr>
        <w:t xml:space="preserve"> </w:t>
      </w:r>
      <w:r w:rsidRPr="009B5A80">
        <w:rPr>
          <w:rFonts w:hint="cs"/>
          <w:rtl/>
        </w:rPr>
        <w:t>حنبل      أخبرنا</w:t>
      </w:r>
      <w:r w:rsidRPr="009B5A80">
        <w:rPr>
          <w:rFonts w:hint="cs"/>
        </w:rPr>
        <w:t xml:space="preserve"> </w:t>
      </w:r>
      <w:r w:rsidRPr="009B5A80">
        <w:rPr>
          <w:rFonts w:hint="cs"/>
          <w:rtl/>
        </w:rPr>
        <w:t>الشيخ</w:t>
      </w:r>
      <w:r w:rsidRPr="009B5A80">
        <w:rPr>
          <w:rFonts w:hint="cs"/>
        </w:rPr>
        <w:t xml:space="preserve"> </w:t>
      </w:r>
      <w:r w:rsidRPr="009B5A80">
        <w:rPr>
          <w:rFonts w:hint="cs"/>
          <w:rtl/>
        </w:rPr>
        <w:t>الإمام الحافظ</w:t>
      </w:r>
      <w:r w:rsidRPr="009B5A80">
        <w:rPr>
          <w:rFonts w:hint="cs"/>
        </w:rPr>
        <w:t xml:space="preserve"> </w:t>
      </w:r>
      <w:r w:rsidRPr="009B5A80">
        <w:rPr>
          <w:rFonts w:hint="cs"/>
          <w:rtl/>
        </w:rPr>
        <w:t>أبو</w:t>
      </w:r>
      <w:r w:rsidRPr="009B5A80">
        <w:rPr>
          <w:rFonts w:hint="cs"/>
        </w:rPr>
        <w:t xml:space="preserve"> </w:t>
      </w:r>
      <w:r w:rsidRPr="009B5A80">
        <w:rPr>
          <w:rFonts w:hint="cs"/>
          <w:rtl/>
        </w:rPr>
        <w:t>محمد المبارك بن علي بن الحسين بن عبد الله بن محمد المعروف</w:t>
      </w:r>
      <w:r w:rsidRPr="009B5A80">
        <w:rPr>
          <w:rFonts w:hint="cs"/>
        </w:rPr>
        <w:t xml:space="preserve"> </w:t>
      </w:r>
      <w:r w:rsidRPr="009B5A80">
        <w:rPr>
          <w:rFonts w:hint="cs"/>
          <w:rtl/>
        </w:rPr>
        <w:t>بابن الطباخ</w:t>
      </w:r>
      <w:r w:rsidRPr="009B5A80">
        <w:rPr>
          <w:rFonts w:hint="cs"/>
        </w:rPr>
        <w:t xml:space="preserve"> </w:t>
      </w:r>
      <w:r w:rsidRPr="009B5A80">
        <w:rPr>
          <w:rFonts w:hint="cs"/>
          <w:rtl/>
        </w:rPr>
        <w:t>البغدادي</w:t>
      </w:r>
      <w:r w:rsidRPr="009B5A80">
        <w:rPr>
          <w:rFonts w:hint="cs"/>
        </w:rPr>
        <w:t xml:space="preserve"> </w:t>
      </w:r>
      <w:r w:rsidRPr="009B5A80">
        <w:rPr>
          <w:rFonts w:hint="cs"/>
          <w:rtl/>
        </w:rPr>
        <w:t>رحمه الله في الدنيا والآخرة إجازة قال حدثنا شيخنا</w:t>
      </w:r>
      <w:r w:rsidRPr="009B5A80">
        <w:rPr>
          <w:rFonts w:hint="cs"/>
        </w:rPr>
        <w:t xml:space="preserve"> </w:t>
      </w:r>
      <w:r w:rsidRPr="009B5A80">
        <w:rPr>
          <w:rFonts w:hint="cs"/>
          <w:rtl/>
        </w:rPr>
        <w:t>الإمام الحافظ أبو</w:t>
      </w:r>
      <w:r w:rsidRPr="009B5A80">
        <w:rPr>
          <w:rFonts w:hint="cs"/>
        </w:rPr>
        <w:t xml:space="preserve"> </w:t>
      </w:r>
      <w:r w:rsidRPr="009B5A80">
        <w:rPr>
          <w:rFonts w:hint="cs"/>
          <w:rtl/>
        </w:rPr>
        <w:t>الفضل</w:t>
      </w:r>
      <w:r w:rsidRPr="009B5A80">
        <w:rPr>
          <w:rFonts w:hint="cs"/>
        </w:rPr>
        <w:t xml:space="preserve"> </w:t>
      </w:r>
      <w:r w:rsidRPr="009B5A80">
        <w:rPr>
          <w:rFonts w:hint="cs"/>
          <w:rtl/>
        </w:rPr>
        <w:t>محمد بن الناصر بن محمد بن محمد بن علي البغدادي بها</w:t>
      </w:r>
      <w:r w:rsidRPr="009B5A80">
        <w:rPr>
          <w:rFonts w:hint="cs"/>
        </w:rPr>
        <w:t xml:space="preserve"> </w:t>
      </w:r>
      <w:r w:rsidRPr="009B5A80">
        <w:rPr>
          <w:rFonts w:hint="cs"/>
          <w:rtl/>
        </w:rPr>
        <w:t>قال أخبرنا الإمام جمال</w:t>
      </w:r>
      <w:r w:rsidRPr="009B5A80">
        <w:rPr>
          <w:rFonts w:hint="cs"/>
        </w:rPr>
        <w:t xml:space="preserve"> </w:t>
      </w:r>
      <w:r w:rsidRPr="009B5A80">
        <w:rPr>
          <w:rFonts w:hint="cs"/>
          <w:rtl/>
        </w:rPr>
        <w:t>الإسلام</w:t>
      </w:r>
      <w:r w:rsidRPr="009B5A80">
        <w:rPr>
          <w:rFonts w:hint="cs"/>
        </w:rPr>
        <w:t xml:space="preserve"> </w:t>
      </w:r>
      <w:r w:rsidRPr="009B5A80">
        <w:rPr>
          <w:rFonts w:hint="cs"/>
          <w:rtl/>
        </w:rPr>
        <w:t>أبو محمد رزق الله بن عبد الوهاب التميمي قال أخبرنا</w:t>
      </w:r>
      <w:r w:rsidRPr="009B5A80">
        <w:rPr>
          <w:rFonts w:hint="cs"/>
        </w:rPr>
        <w:t xml:space="preserve"> </w:t>
      </w:r>
      <w:r w:rsidRPr="009B5A80">
        <w:rPr>
          <w:rFonts w:hint="cs"/>
          <w:rtl/>
        </w:rPr>
        <w:t>عمي أبو الفضل عبد</w:t>
      </w:r>
      <w:r w:rsidRPr="009B5A80">
        <w:rPr>
          <w:rFonts w:hint="cs"/>
        </w:rPr>
        <w:t xml:space="preserve"> </w:t>
      </w:r>
      <w:r w:rsidRPr="009B5A80">
        <w:rPr>
          <w:rFonts w:hint="cs"/>
          <w:rtl/>
        </w:rPr>
        <w:t>الواحد</w:t>
      </w:r>
      <w:r w:rsidRPr="009B5A80">
        <w:rPr>
          <w:rFonts w:hint="cs"/>
        </w:rPr>
        <w:t xml:space="preserve"> </w:t>
      </w:r>
      <w:r w:rsidRPr="009B5A80">
        <w:rPr>
          <w:rFonts w:hint="cs"/>
          <w:rtl/>
        </w:rPr>
        <w:t>بن عبد العزيز التميمي بجميع هذا الاعتقاد وقال جملة</w:t>
      </w:r>
      <w:r w:rsidRPr="009B5A80">
        <w:rPr>
          <w:rFonts w:hint="cs"/>
        </w:rPr>
        <w:t xml:space="preserve"> </w:t>
      </w:r>
      <w:r w:rsidRPr="009B5A80">
        <w:rPr>
          <w:rFonts w:hint="cs"/>
          <w:rtl/>
        </w:rPr>
        <w:t>اعتقاد أحمد بن حنبل</w:t>
      </w:r>
      <w:r w:rsidRPr="009B5A80">
        <w:rPr>
          <w:rFonts w:hint="cs"/>
        </w:rPr>
        <w:t xml:space="preserve"> </w:t>
      </w:r>
      <w:r w:rsidRPr="009B5A80">
        <w:rPr>
          <w:rFonts w:hint="cs"/>
          <w:rtl/>
        </w:rPr>
        <w:t>رضي</w:t>
      </w:r>
      <w:r w:rsidRPr="009B5A80">
        <w:rPr>
          <w:rFonts w:hint="cs"/>
        </w:rPr>
        <w:t xml:space="preserve"> </w:t>
      </w:r>
      <w:r w:rsidRPr="009B5A80">
        <w:rPr>
          <w:rFonts w:hint="cs"/>
          <w:rtl/>
        </w:rPr>
        <w:t>الله عنه والذي كان يذهب إليه   مجمل</w:t>
      </w:r>
      <w:r w:rsidRPr="009B5A80">
        <w:rPr>
          <w:rFonts w:hint="cs"/>
        </w:rPr>
        <w:t xml:space="preserve"> </w:t>
      </w:r>
      <w:r w:rsidRPr="009B5A80">
        <w:rPr>
          <w:rFonts w:hint="cs"/>
          <w:rtl/>
        </w:rPr>
        <w:t>الاعتقاد [</w:t>
      </w:r>
      <w:r w:rsidRPr="009B5A80">
        <w:rPr>
          <w:rFonts w:hint="cs"/>
          <w:b w:val="0"/>
          <w:rtl/>
        </w:rPr>
        <w:t>العقيدة ج: 1 ص: 101</w:t>
      </w:r>
    </w:p>
    <w:p w:rsidR="009B5A80" w:rsidRPr="009B5A80" w:rsidRDefault="009B5A80" w:rsidP="009B5A80">
      <w:pPr>
        <w:spacing w:after="240"/>
        <w:jc w:val="both"/>
        <w:rPr>
          <w:rtl/>
          <w:lang w:bidi="ar-KW"/>
        </w:rPr>
      </w:pPr>
      <w:r w:rsidRPr="009B5A80">
        <w:rPr>
          <w:rFonts w:hint="cs"/>
          <w:rtl/>
        </w:rPr>
        <w:t>]...</w:t>
      </w:r>
      <w:r w:rsidRPr="009B5A80">
        <w:rPr>
          <w:rFonts w:hint="cs"/>
          <w:bCs/>
          <w:rtl/>
        </w:rPr>
        <w:t xml:space="preserve"> وسئل</w:t>
      </w:r>
      <w:r w:rsidRPr="009B5A80">
        <w:rPr>
          <w:rFonts w:hint="cs"/>
          <w:bCs/>
        </w:rPr>
        <w:t xml:space="preserve"> </w:t>
      </w:r>
      <w:r w:rsidRPr="009B5A80">
        <w:rPr>
          <w:rFonts w:hint="cs"/>
          <w:bCs/>
          <w:rtl/>
        </w:rPr>
        <w:t>قبل موته بيوم عن أحاديث الصفات فقال تمر كما جاءت ويؤمن</w:t>
      </w:r>
      <w:r w:rsidRPr="009B5A80">
        <w:rPr>
          <w:rFonts w:hint="cs"/>
          <w:bCs/>
        </w:rPr>
        <w:t xml:space="preserve"> </w:t>
      </w:r>
      <w:r w:rsidRPr="009B5A80">
        <w:rPr>
          <w:rFonts w:hint="cs"/>
          <w:bCs/>
          <w:rtl/>
        </w:rPr>
        <w:t>بها ولا يرد منها شيء إذا كانت بأسانيد صحاح ولا يوصف الله بأكثر مما وصف</w:t>
      </w:r>
      <w:r w:rsidRPr="009B5A80">
        <w:rPr>
          <w:rFonts w:hint="cs"/>
          <w:bCs/>
        </w:rPr>
        <w:t xml:space="preserve"> </w:t>
      </w:r>
      <w:r w:rsidRPr="009B5A80">
        <w:rPr>
          <w:rFonts w:hint="cs"/>
          <w:bCs/>
          <w:rtl/>
        </w:rPr>
        <w:t>به نفسه بلا حد ولا غاية     ليس كمثله</w:t>
      </w:r>
      <w:r w:rsidRPr="009B5A80">
        <w:rPr>
          <w:rFonts w:hint="cs"/>
          <w:bCs/>
        </w:rPr>
        <w:t xml:space="preserve"> </w:t>
      </w:r>
      <w:r w:rsidRPr="009B5A80">
        <w:rPr>
          <w:rFonts w:hint="cs"/>
          <w:bCs/>
          <w:rtl/>
        </w:rPr>
        <w:t xml:space="preserve">شيء وهو السميع البصير " </w:t>
      </w:r>
      <w:r w:rsidRPr="009B5A80">
        <w:rPr>
          <w:rFonts w:hint="cs"/>
          <w:b w:val="0"/>
          <w:rtl/>
        </w:rPr>
        <w:t>[العقيدة ج: 1 ص: 127]</w:t>
      </w:r>
      <w:r w:rsidRPr="009B5A80">
        <w:rPr>
          <w:rFonts w:hint="cs"/>
          <w:rtl/>
        </w:rPr>
        <w:t xml:space="preserve"> أهـ</w:t>
      </w:r>
      <w:r w:rsidRPr="009B5A80">
        <w:rPr>
          <w:rFonts w:hint="cs"/>
          <w:bCs/>
          <w:rtl/>
        </w:rPr>
        <w:t xml:space="preserve"> ، </w:t>
      </w:r>
      <w:r w:rsidRPr="009B5A80">
        <w:rPr>
          <w:rFonts w:hint="cs"/>
          <w:rtl/>
        </w:rPr>
        <w:t xml:space="preserve">ونفس النص السابق جاء في كتاب اعتقاد الإمام المبجل ابن حنبل ، " </w:t>
      </w:r>
      <w:r w:rsidRPr="009B5A80">
        <w:rPr>
          <w:rFonts w:hint="cs"/>
        </w:rPr>
        <w:t xml:space="preserve"> </w:t>
      </w:r>
      <w:r w:rsidRPr="009B5A80">
        <w:rPr>
          <w:rFonts w:hint="cs"/>
          <w:rtl/>
        </w:rPr>
        <w:t>وسئل</w:t>
      </w:r>
      <w:r w:rsidRPr="009B5A80">
        <w:rPr>
          <w:rFonts w:hint="cs"/>
        </w:rPr>
        <w:t xml:space="preserve"> </w:t>
      </w:r>
      <w:r w:rsidRPr="009B5A80">
        <w:rPr>
          <w:rFonts w:hint="cs"/>
          <w:rtl/>
        </w:rPr>
        <w:t>قبل</w:t>
      </w:r>
      <w:r w:rsidRPr="009B5A80">
        <w:rPr>
          <w:rFonts w:hint="cs"/>
        </w:rPr>
        <w:t xml:space="preserve"> </w:t>
      </w:r>
      <w:r w:rsidRPr="009B5A80">
        <w:rPr>
          <w:rFonts w:hint="cs"/>
          <w:rtl/>
        </w:rPr>
        <w:t>موته</w:t>
      </w:r>
      <w:r w:rsidRPr="009B5A80">
        <w:rPr>
          <w:rFonts w:hint="cs"/>
        </w:rPr>
        <w:t xml:space="preserve"> </w:t>
      </w:r>
      <w:r w:rsidRPr="009B5A80">
        <w:rPr>
          <w:rFonts w:hint="cs"/>
          <w:rtl/>
        </w:rPr>
        <w:t>بيوم عن احاديث الصفات فقال تمر كما جاءت ويؤمن بها ولا</w:t>
      </w:r>
      <w:r w:rsidRPr="009B5A80">
        <w:rPr>
          <w:rFonts w:hint="cs"/>
        </w:rPr>
        <w:t xml:space="preserve"> </w:t>
      </w:r>
      <w:r w:rsidRPr="009B5A80">
        <w:rPr>
          <w:rFonts w:hint="cs"/>
          <w:rtl/>
        </w:rPr>
        <w:t>يرد منه شيء إذا كانت</w:t>
      </w:r>
      <w:r w:rsidRPr="009B5A80">
        <w:rPr>
          <w:rFonts w:hint="cs"/>
        </w:rPr>
        <w:t xml:space="preserve"> </w:t>
      </w:r>
      <w:r w:rsidRPr="009B5A80">
        <w:rPr>
          <w:rFonts w:hint="cs"/>
          <w:rtl/>
        </w:rPr>
        <w:t>بأسانيد</w:t>
      </w:r>
      <w:r w:rsidRPr="009B5A80">
        <w:rPr>
          <w:rFonts w:hint="cs"/>
        </w:rPr>
        <w:t xml:space="preserve"> </w:t>
      </w:r>
      <w:r w:rsidRPr="009B5A80">
        <w:rPr>
          <w:rFonts w:hint="cs"/>
          <w:rtl/>
        </w:rPr>
        <w:t xml:space="preserve">صحاح ولا يوصف الله بأكثر مما وصف به نفسه بلا </w:t>
      </w:r>
      <w:r w:rsidRPr="009B5A80">
        <w:t xml:space="preserve">  </w:t>
      </w:r>
      <w:r w:rsidRPr="009B5A80">
        <w:rPr>
          <w:rFonts w:hint="cs"/>
          <w:rtl/>
        </w:rPr>
        <w:t xml:space="preserve">حد </w:t>
      </w:r>
      <w:r w:rsidRPr="009B5A80">
        <w:t xml:space="preserve">  </w:t>
      </w:r>
      <w:r w:rsidRPr="009B5A80">
        <w:rPr>
          <w:rFonts w:hint="cs"/>
          <w:rtl/>
        </w:rPr>
        <w:t>ولا</w:t>
      </w:r>
      <w:r w:rsidRPr="009B5A80">
        <w:rPr>
          <w:rFonts w:hint="cs"/>
        </w:rPr>
        <w:t xml:space="preserve"> </w:t>
      </w:r>
      <w:r w:rsidRPr="009B5A80">
        <w:rPr>
          <w:rFonts w:hint="cs"/>
          <w:rtl/>
        </w:rPr>
        <w:t>غاية ليس</w:t>
      </w:r>
      <w:r w:rsidRPr="009B5A80">
        <w:rPr>
          <w:rFonts w:hint="cs"/>
        </w:rPr>
        <w:t xml:space="preserve"> </w:t>
      </w:r>
      <w:r w:rsidRPr="009B5A80">
        <w:rPr>
          <w:rFonts w:hint="cs"/>
          <w:rtl/>
        </w:rPr>
        <w:t xml:space="preserve">كمثله شيء وهو السميع البصير </w:t>
      </w:r>
      <w:r w:rsidRPr="009B5A80">
        <w:rPr>
          <w:rFonts w:hint="cs"/>
          <w:bCs/>
          <w:rtl/>
        </w:rPr>
        <w:t>ومن تكلم في معناها ابتدع</w:t>
      </w:r>
      <w:r w:rsidRPr="009B5A80">
        <w:rPr>
          <w:rFonts w:hint="cs"/>
          <w:rtl/>
        </w:rPr>
        <w:t xml:space="preserve"> " </w:t>
      </w:r>
      <w:r w:rsidRPr="009B5A80">
        <w:rPr>
          <w:rFonts w:hint="cs"/>
          <w:rtl/>
          <w:lang w:bidi="ar-KW"/>
        </w:rPr>
        <w:t>[</w:t>
      </w:r>
      <w:r w:rsidRPr="009B5A80">
        <w:rPr>
          <w:rFonts w:hint="cs"/>
          <w:rtl/>
        </w:rPr>
        <w:t>اعتقاد الإمام المبجل ابن حنبل ج 1 ص 307</w:t>
      </w:r>
      <w:r w:rsidRPr="009B5A80">
        <w:rPr>
          <w:rFonts w:hint="cs"/>
          <w:rtl/>
          <w:lang w:bidi="ar-KW"/>
        </w:rPr>
        <w:t>]</w:t>
      </w:r>
      <w:r w:rsidRPr="009B5A80">
        <w:rPr>
          <w:rFonts w:hint="cs"/>
          <w:lang w:bidi="ar-KW"/>
        </w:rPr>
        <w:t xml:space="preserve"> </w:t>
      </w:r>
      <w:r w:rsidRPr="009B5A80">
        <w:rPr>
          <w:rFonts w:hint="cs"/>
          <w:rtl/>
        </w:rPr>
        <w:t xml:space="preserve"> أهـ </w:t>
      </w:r>
    </w:p>
    <w:p w:rsidR="009B5A80" w:rsidRPr="009B5A80" w:rsidRDefault="009B5A80" w:rsidP="009B5A80">
      <w:pPr>
        <w:spacing w:after="240"/>
        <w:jc w:val="both"/>
        <w:rPr>
          <w:rtl/>
        </w:rPr>
      </w:pPr>
      <w:r w:rsidRPr="009B5A80">
        <w:rPr>
          <w:rFonts w:hint="cs"/>
          <w:bCs/>
          <w:rtl/>
        </w:rPr>
        <w:t>وقال ابن كثير في تفسيره</w:t>
      </w:r>
      <w:r w:rsidRPr="009B5A80">
        <w:rPr>
          <w:rFonts w:hint="cs"/>
          <w:rtl/>
        </w:rPr>
        <w:t xml:space="preserve"> : " فقوله وهو العلى العظيم كقوله وهو الكبير المتعال وهذه الآيات وما في معناها من الأحاديث الصحاح الأجود فيها طريقة السلف الصالح   </w:t>
      </w:r>
      <w:r w:rsidRPr="009B5A80">
        <w:rPr>
          <w:rFonts w:hint="cs"/>
          <w:bCs/>
          <w:rtl/>
        </w:rPr>
        <w:t>أمروها   كما جاءت من غير تكييف ولا تشبيه</w:t>
      </w:r>
      <w:r w:rsidRPr="009B5A80">
        <w:rPr>
          <w:rFonts w:hint="cs"/>
          <w:rtl/>
        </w:rPr>
        <w:t xml:space="preserve"> " [تفسير ابن كثير ج: 1 ص: 311] أهـ</w:t>
      </w:r>
    </w:p>
    <w:p w:rsidR="009B5A80" w:rsidRPr="009B5A80" w:rsidRDefault="009B5A80" w:rsidP="009B5A80">
      <w:pPr>
        <w:spacing w:after="240"/>
        <w:jc w:val="both"/>
        <w:rPr>
          <w:rtl/>
        </w:rPr>
      </w:pPr>
      <w:r w:rsidRPr="009B5A80">
        <w:rPr>
          <w:rFonts w:hint="cs"/>
          <w:bCs/>
          <w:rtl/>
        </w:rPr>
        <w:lastRenderedPageBreak/>
        <w:t xml:space="preserve">وقال الزركشي في البرهان : " </w:t>
      </w:r>
      <w:r w:rsidRPr="009B5A80">
        <w:rPr>
          <w:rFonts w:hint="cs"/>
          <w:rtl/>
        </w:rPr>
        <w:t>فصل</w:t>
      </w:r>
      <w:r w:rsidRPr="009B5A80">
        <w:rPr>
          <w:rFonts w:hint="cs"/>
        </w:rPr>
        <w:t xml:space="preserve"> </w:t>
      </w:r>
      <w:r w:rsidRPr="009B5A80">
        <w:rPr>
          <w:rFonts w:hint="cs"/>
          <w:rtl/>
        </w:rPr>
        <w:t>في حكم الآيات المتشابهات الواردة في الصفات</w:t>
      </w:r>
      <w:r w:rsidRPr="009B5A80">
        <w:t xml:space="preserve">  </w:t>
      </w:r>
      <w:r w:rsidRPr="009B5A80">
        <w:rPr>
          <w:rFonts w:hint="cs"/>
          <w:rtl/>
        </w:rPr>
        <w:t xml:space="preserve"> وقد</w:t>
      </w:r>
      <w:r w:rsidRPr="009B5A80">
        <w:rPr>
          <w:rFonts w:hint="cs"/>
        </w:rPr>
        <w:t xml:space="preserve"> </w:t>
      </w:r>
      <w:r w:rsidRPr="009B5A80">
        <w:rPr>
          <w:rFonts w:hint="cs"/>
          <w:rtl/>
        </w:rPr>
        <w:t>اختلف الناس في الوارد منها في الآيات والأحاديث</w:t>
      </w:r>
      <w:r w:rsidRPr="009B5A80">
        <w:rPr>
          <w:rFonts w:hint="cs"/>
        </w:rPr>
        <w:t xml:space="preserve"> </w:t>
      </w:r>
      <w:r w:rsidRPr="009B5A80">
        <w:rPr>
          <w:rFonts w:hint="cs"/>
          <w:rtl/>
        </w:rPr>
        <w:t>على ثلاث فرق</w:t>
      </w:r>
      <w:r w:rsidRPr="009B5A80">
        <w:t xml:space="preserve">  </w:t>
      </w:r>
      <w:r w:rsidRPr="009B5A80">
        <w:rPr>
          <w:rFonts w:hint="cs"/>
          <w:rtl/>
        </w:rPr>
        <w:t xml:space="preserve"> أحدها</w:t>
      </w:r>
      <w:r w:rsidRPr="009B5A80">
        <w:rPr>
          <w:rFonts w:hint="cs"/>
        </w:rPr>
        <w:t xml:space="preserve"> </w:t>
      </w:r>
      <w:r w:rsidRPr="009B5A80">
        <w:rPr>
          <w:rFonts w:hint="cs"/>
          <w:rtl/>
        </w:rPr>
        <w:t>أنه لا مدخل</w:t>
      </w:r>
      <w:r w:rsidRPr="009B5A80">
        <w:rPr>
          <w:rFonts w:hint="cs"/>
        </w:rPr>
        <w:t xml:space="preserve"> </w:t>
      </w:r>
      <w:r w:rsidRPr="009B5A80">
        <w:rPr>
          <w:rFonts w:hint="cs"/>
          <w:rtl/>
        </w:rPr>
        <w:t>للتأويل فيها بل تجري على ظاهرها ولا تؤول شيئا منها وهم المشبهة</w:t>
      </w:r>
      <w:r w:rsidRPr="009B5A80">
        <w:t xml:space="preserve">  </w:t>
      </w:r>
      <w:r w:rsidRPr="009B5A80">
        <w:rPr>
          <w:rtl/>
        </w:rPr>
        <w:t xml:space="preserve"> </w:t>
      </w:r>
      <w:r w:rsidRPr="009B5A80">
        <w:rPr>
          <w:rFonts w:hint="cs"/>
          <w:bCs/>
          <w:rtl/>
        </w:rPr>
        <w:t>والثاني</w:t>
      </w:r>
      <w:r w:rsidRPr="009B5A80">
        <w:rPr>
          <w:rFonts w:hint="cs"/>
          <w:bCs/>
        </w:rPr>
        <w:t xml:space="preserve"> </w:t>
      </w:r>
      <w:r w:rsidRPr="009B5A80">
        <w:rPr>
          <w:rFonts w:hint="cs"/>
          <w:bCs/>
          <w:rtl/>
        </w:rPr>
        <w:t>أن لها تأويلا ولكنا نمسك عنه مع تنزيه اعتقادنا</w:t>
      </w:r>
      <w:r w:rsidRPr="009B5A80">
        <w:rPr>
          <w:rFonts w:hint="cs"/>
          <w:bCs/>
        </w:rPr>
        <w:t xml:space="preserve"> </w:t>
      </w:r>
      <w:r w:rsidRPr="009B5A80">
        <w:rPr>
          <w:rFonts w:hint="cs"/>
          <w:bCs/>
          <w:rtl/>
        </w:rPr>
        <w:t>عن الشبه والتعطيل ونقول لا يعلمه إلا الله وهو قول السلف</w:t>
      </w:r>
      <w:r w:rsidRPr="009B5A80">
        <w:t xml:space="preserve">  </w:t>
      </w:r>
      <w:r w:rsidRPr="009B5A80">
        <w:rPr>
          <w:rFonts w:hint="cs"/>
          <w:rtl/>
        </w:rPr>
        <w:t xml:space="preserve"> والثالث</w:t>
      </w:r>
      <w:r w:rsidRPr="009B5A80">
        <w:rPr>
          <w:rFonts w:hint="cs"/>
        </w:rPr>
        <w:t xml:space="preserve"> </w:t>
      </w:r>
      <w:r w:rsidRPr="009B5A80">
        <w:rPr>
          <w:rFonts w:hint="cs"/>
          <w:rtl/>
        </w:rPr>
        <w:t>أنها مؤولة وأولوها على ما يليق به</w:t>
      </w:r>
      <w:r w:rsidRPr="009B5A80">
        <w:t xml:space="preserve">  </w:t>
      </w:r>
      <w:r w:rsidRPr="009B5A80">
        <w:rPr>
          <w:rFonts w:hint="cs"/>
          <w:rtl/>
        </w:rPr>
        <w:t xml:space="preserve"> والأول</w:t>
      </w:r>
      <w:r w:rsidRPr="009B5A80">
        <w:rPr>
          <w:rFonts w:hint="cs"/>
        </w:rPr>
        <w:t xml:space="preserve"> </w:t>
      </w:r>
      <w:r w:rsidRPr="009B5A80">
        <w:rPr>
          <w:rFonts w:hint="cs"/>
          <w:rtl/>
        </w:rPr>
        <w:t xml:space="preserve">باطل والأخيران منقولان عن الصحابة </w:t>
      </w:r>
      <w:r w:rsidRPr="009B5A80">
        <w:rPr>
          <w:rFonts w:hint="cs"/>
          <w:bCs/>
          <w:rtl/>
        </w:rPr>
        <w:t>فنقل الإمساك</w:t>
      </w:r>
      <w:r w:rsidRPr="009B5A80">
        <w:rPr>
          <w:rFonts w:hint="cs"/>
          <w:bCs/>
        </w:rPr>
        <w:t xml:space="preserve"> </w:t>
      </w:r>
      <w:r w:rsidRPr="009B5A80">
        <w:rPr>
          <w:rFonts w:hint="cs"/>
          <w:bCs/>
          <w:rtl/>
        </w:rPr>
        <w:t xml:space="preserve">عن أم سلمة </w:t>
      </w:r>
      <w:r w:rsidRPr="009B5A80">
        <w:rPr>
          <w:rFonts w:hint="cs"/>
          <w:rtl/>
        </w:rPr>
        <w:t>أنها</w:t>
      </w:r>
      <w:r w:rsidRPr="009B5A80">
        <w:rPr>
          <w:rFonts w:hint="cs"/>
        </w:rPr>
        <w:t xml:space="preserve"> </w:t>
      </w:r>
      <w:r w:rsidRPr="009B5A80">
        <w:rPr>
          <w:rFonts w:hint="cs"/>
          <w:rtl/>
        </w:rPr>
        <w:t>سئلت عن الاستواء فقالت الاستواء معلوم والكيف مجهول والإيمان</w:t>
      </w:r>
      <w:r w:rsidRPr="009B5A80">
        <w:rPr>
          <w:rFonts w:hint="cs"/>
        </w:rPr>
        <w:t xml:space="preserve"> </w:t>
      </w:r>
      <w:r w:rsidRPr="009B5A80">
        <w:rPr>
          <w:rFonts w:hint="cs"/>
          <w:rtl/>
        </w:rPr>
        <w:t xml:space="preserve">به واجب والسؤال عنه بدعة وكذلك </w:t>
      </w:r>
      <w:r w:rsidRPr="009B5A80">
        <w:rPr>
          <w:rFonts w:hint="cs"/>
          <w:bCs/>
          <w:rtl/>
        </w:rPr>
        <w:t>سئل</w:t>
      </w:r>
      <w:r w:rsidRPr="009B5A80">
        <w:rPr>
          <w:rFonts w:hint="cs"/>
          <w:bCs/>
        </w:rPr>
        <w:t xml:space="preserve"> </w:t>
      </w:r>
      <w:r w:rsidRPr="009B5A80">
        <w:rPr>
          <w:rFonts w:hint="cs"/>
          <w:bCs/>
          <w:rtl/>
        </w:rPr>
        <w:t>عنه مالك</w:t>
      </w:r>
      <w:r w:rsidRPr="009B5A80">
        <w:rPr>
          <w:rFonts w:hint="cs"/>
          <w:rtl/>
        </w:rPr>
        <w:t xml:space="preserve"> فأجاب</w:t>
      </w:r>
      <w:r w:rsidRPr="009B5A80">
        <w:rPr>
          <w:rFonts w:hint="cs"/>
        </w:rPr>
        <w:t xml:space="preserve"> </w:t>
      </w:r>
      <w:r w:rsidRPr="009B5A80">
        <w:rPr>
          <w:rFonts w:hint="cs"/>
          <w:rtl/>
        </w:rPr>
        <w:t>بما قالته</w:t>
      </w:r>
      <w:r w:rsidRPr="009B5A80">
        <w:rPr>
          <w:rFonts w:hint="cs"/>
        </w:rPr>
        <w:t xml:space="preserve"> </w:t>
      </w:r>
      <w:r w:rsidRPr="009B5A80">
        <w:rPr>
          <w:rFonts w:hint="cs"/>
          <w:rtl/>
        </w:rPr>
        <w:t>أم سلمة</w:t>
      </w:r>
      <w:r w:rsidRPr="009B5A80">
        <w:rPr>
          <w:rFonts w:hint="cs"/>
        </w:rPr>
        <w:t xml:space="preserve"> </w:t>
      </w:r>
      <w:r w:rsidRPr="009B5A80">
        <w:rPr>
          <w:rFonts w:hint="cs"/>
          <w:rtl/>
        </w:rPr>
        <w:t>إلا أنه زاد فيها أن من عاد إلى هذا السؤال عنه أضرب عنقه وكذلك سئل سفيان الثوري</w:t>
      </w:r>
      <w:r w:rsidRPr="009B5A80">
        <w:rPr>
          <w:rFonts w:hint="cs"/>
        </w:rPr>
        <w:t xml:space="preserve"> </w:t>
      </w:r>
      <w:r w:rsidRPr="009B5A80">
        <w:rPr>
          <w:rFonts w:hint="cs"/>
          <w:rtl/>
        </w:rPr>
        <w:t>فقال أفهم من قوله ( الرحمن</w:t>
      </w:r>
      <w:r w:rsidRPr="009B5A80">
        <w:rPr>
          <w:rFonts w:hint="cs"/>
        </w:rPr>
        <w:t xml:space="preserve"> </w:t>
      </w:r>
      <w:r w:rsidRPr="009B5A80">
        <w:rPr>
          <w:rFonts w:hint="cs"/>
          <w:rtl/>
        </w:rPr>
        <w:t>على</w:t>
      </w:r>
      <w:r w:rsidRPr="009B5A80">
        <w:rPr>
          <w:rFonts w:hint="cs"/>
        </w:rPr>
        <w:t xml:space="preserve"> </w:t>
      </w:r>
      <w:r w:rsidRPr="009B5A80">
        <w:rPr>
          <w:rFonts w:hint="cs"/>
          <w:rtl/>
        </w:rPr>
        <w:t>العرش استوى</w:t>
      </w:r>
      <w:r w:rsidRPr="009B5A80">
        <w:rPr>
          <w:rFonts w:hint="cs"/>
        </w:rPr>
        <w:t xml:space="preserve"> </w:t>
      </w:r>
      <w:r w:rsidRPr="009B5A80">
        <w:rPr>
          <w:rFonts w:hint="cs"/>
          <w:rtl/>
        </w:rPr>
        <w:t xml:space="preserve">) ما أفهم من قوله ( ثم استوى إلى السماء ) </w:t>
      </w:r>
      <w:r w:rsidRPr="009B5A80">
        <w:rPr>
          <w:rFonts w:hint="cs"/>
          <w:bCs/>
          <w:rtl/>
        </w:rPr>
        <w:t>وسئل</w:t>
      </w:r>
      <w:r w:rsidRPr="009B5A80">
        <w:rPr>
          <w:rFonts w:hint="cs"/>
          <w:bCs/>
        </w:rPr>
        <w:t xml:space="preserve"> </w:t>
      </w:r>
      <w:r w:rsidRPr="009B5A80">
        <w:rPr>
          <w:rFonts w:hint="cs"/>
          <w:bCs/>
          <w:rtl/>
        </w:rPr>
        <w:t>الأوزاعي</w:t>
      </w:r>
      <w:r w:rsidRPr="009B5A80">
        <w:rPr>
          <w:rFonts w:hint="cs"/>
          <w:rtl/>
        </w:rPr>
        <w:t xml:space="preserve"> عن</w:t>
      </w:r>
      <w:r w:rsidRPr="009B5A80">
        <w:rPr>
          <w:rFonts w:hint="cs"/>
        </w:rPr>
        <w:t xml:space="preserve"> </w:t>
      </w:r>
      <w:r w:rsidRPr="009B5A80">
        <w:rPr>
          <w:rFonts w:hint="cs"/>
          <w:rtl/>
        </w:rPr>
        <w:t>تفسير هذه الآية</w:t>
      </w:r>
      <w:r w:rsidRPr="009B5A80">
        <w:rPr>
          <w:rFonts w:hint="cs"/>
        </w:rPr>
        <w:t xml:space="preserve"> </w:t>
      </w:r>
      <w:r w:rsidRPr="009B5A80">
        <w:rPr>
          <w:rFonts w:hint="cs"/>
          <w:rtl/>
        </w:rPr>
        <w:t>فقال ( الرحمن</w:t>
      </w:r>
      <w:r w:rsidRPr="009B5A80">
        <w:rPr>
          <w:rFonts w:hint="cs"/>
        </w:rPr>
        <w:t xml:space="preserve"> </w:t>
      </w:r>
      <w:r w:rsidRPr="009B5A80">
        <w:rPr>
          <w:rFonts w:hint="cs"/>
          <w:rtl/>
        </w:rPr>
        <w:t>على</w:t>
      </w:r>
      <w:r w:rsidRPr="009B5A80">
        <w:rPr>
          <w:rFonts w:hint="cs"/>
        </w:rPr>
        <w:t xml:space="preserve"> </w:t>
      </w:r>
      <w:r w:rsidRPr="009B5A80">
        <w:rPr>
          <w:rFonts w:hint="cs"/>
          <w:rtl/>
        </w:rPr>
        <w:t>العرش استوى )كما قال</w:t>
      </w:r>
      <w:r w:rsidRPr="009B5A80">
        <w:rPr>
          <w:rFonts w:hint="cs"/>
        </w:rPr>
        <w:t xml:space="preserve"> </w:t>
      </w:r>
      <w:r w:rsidRPr="009B5A80">
        <w:rPr>
          <w:rFonts w:hint="cs"/>
          <w:rtl/>
        </w:rPr>
        <w:t xml:space="preserve">وإني لأراك ضالا </w:t>
      </w:r>
      <w:r w:rsidRPr="009B5A80">
        <w:rPr>
          <w:rFonts w:hint="cs"/>
          <w:bCs/>
          <w:rtl/>
        </w:rPr>
        <w:t>وسئل</w:t>
      </w:r>
      <w:r w:rsidRPr="009B5A80">
        <w:rPr>
          <w:rFonts w:hint="cs"/>
          <w:bCs/>
        </w:rPr>
        <w:t xml:space="preserve"> </w:t>
      </w:r>
      <w:r w:rsidRPr="009B5A80">
        <w:rPr>
          <w:rFonts w:hint="cs"/>
          <w:bCs/>
          <w:rtl/>
        </w:rPr>
        <w:t xml:space="preserve">ابن </w:t>
      </w:r>
      <w:proofErr w:type="spellStart"/>
      <w:r w:rsidRPr="009B5A80">
        <w:rPr>
          <w:rFonts w:hint="cs"/>
          <w:bCs/>
          <w:rtl/>
        </w:rPr>
        <w:t>راهويه</w:t>
      </w:r>
      <w:proofErr w:type="spellEnd"/>
      <w:r w:rsidRPr="009B5A80">
        <w:rPr>
          <w:rFonts w:hint="cs"/>
          <w:rtl/>
        </w:rPr>
        <w:t xml:space="preserve"> عن</w:t>
      </w:r>
      <w:r w:rsidRPr="009B5A80">
        <w:rPr>
          <w:rFonts w:hint="cs"/>
        </w:rPr>
        <w:t xml:space="preserve"> </w:t>
      </w:r>
      <w:r w:rsidRPr="009B5A80">
        <w:rPr>
          <w:rFonts w:hint="cs"/>
          <w:rtl/>
        </w:rPr>
        <w:t>الاستواء أقائم هو أم قاعد فقال لا يمل</w:t>
      </w:r>
      <w:r w:rsidRPr="009B5A80">
        <w:rPr>
          <w:rFonts w:hint="cs"/>
        </w:rPr>
        <w:t xml:space="preserve"> </w:t>
      </w:r>
      <w:r w:rsidRPr="009B5A80">
        <w:rPr>
          <w:rFonts w:hint="cs"/>
          <w:rtl/>
        </w:rPr>
        <w:t>القيام حتى يقعد ولا يمل القعود حتى يقوم وأنت إلى هذا السؤال أحوج</w:t>
      </w:r>
      <w:r w:rsidRPr="009B5A80">
        <w:rPr>
          <w:rFonts w:hint="cs"/>
        </w:rPr>
        <w:t xml:space="preserve"> </w:t>
      </w:r>
      <w:r w:rsidRPr="009B5A80">
        <w:rPr>
          <w:rFonts w:hint="cs"/>
          <w:rtl/>
        </w:rPr>
        <w:t xml:space="preserve"> </w:t>
      </w:r>
      <w:r w:rsidRPr="009B5A80">
        <w:rPr>
          <w:rFonts w:hint="cs"/>
        </w:rPr>
        <w:t xml:space="preserve"> </w:t>
      </w:r>
      <w:r w:rsidRPr="009B5A80">
        <w:rPr>
          <w:rFonts w:hint="cs"/>
          <w:bCs/>
          <w:rtl/>
        </w:rPr>
        <w:t>قال الشيخ</w:t>
      </w:r>
      <w:r w:rsidRPr="009B5A80">
        <w:rPr>
          <w:rFonts w:hint="cs"/>
          <w:bCs/>
        </w:rPr>
        <w:t xml:space="preserve"> </w:t>
      </w:r>
      <w:r w:rsidRPr="009B5A80">
        <w:rPr>
          <w:rFonts w:hint="cs"/>
          <w:bCs/>
          <w:rtl/>
        </w:rPr>
        <w:t xml:space="preserve">أبو عمرو بن الصلاح : وعلى هذه الطريقة مضى صدر الأمة وسادتها " </w:t>
      </w:r>
      <w:r w:rsidRPr="009B5A80">
        <w:rPr>
          <w:rFonts w:hint="cs"/>
          <w:b w:val="0"/>
          <w:rtl/>
          <w:lang w:bidi="ar-KW"/>
        </w:rPr>
        <w:t>[</w:t>
      </w:r>
      <w:r w:rsidRPr="009B5A80">
        <w:rPr>
          <w:rFonts w:hint="cs"/>
          <w:b w:val="0"/>
          <w:rtl/>
        </w:rPr>
        <w:t>البرهان في علوم القرآن ج: 2 ص: 78</w:t>
      </w:r>
      <w:r w:rsidRPr="009B5A80">
        <w:rPr>
          <w:rFonts w:hint="cs"/>
          <w:b w:val="0"/>
          <w:rtl/>
          <w:lang w:bidi="ar-KW"/>
        </w:rPr>
        <w:t>]</w:t>
      </w:r>
      <w:r w:rsidRPr="009B5A80">
        <w:rPr>
          <w:rFonts w:hint="cs"/>
          <w:rtl/>
        </w:rPr>
        <w:t xml:space="preserve"> أهـ</w:t>
      </w:r>
      <w:r w:rsidRPr="009B5A80">
        <w:rPr>
          <w:rFonts w:hint="cs"/>
        </w:rPr>
        <w:t xml:space="preserve"> </w:t>
      </w:r>
    </w:p>
    <w:p w:rsidR="009B5A80" w:rsidRPr="009B5A80" w:rsidRDefault="009B5A80" w:rsidP="009B5A80">
      <w:pPr>
        <w:spacing w:after="240"/>
        <w:jc w:val="both"/>
        <w:rPr>
          <w:rtl/>
        </w:rPr>
      </w:pPr>
      <w:r w:rsidRPr="009B5A80">
        <w:rPr>
          <w:rFonts w:hint="cs"/>
          <w:bCs/>
          <w:rtl/>
        </w:rPr>
        <w:t>وقال الحافظ ابن حجر في الفتح</w:t>
      </w:r>
      <w:r w:rsidRPr="009B5A80">
        <w:rPr>
          <w:rFonts w:hint="cs"/>
          <w:rtl/>
        </w:rPr>
        <w:t xml:space="preserve"> : "  وأسند البيهقي بسند صحيح عن احمد بن أبي الحواري </w:t>
      </w:r>
      <w:r w:rsidRPr="009B5A80">
        <w:rPr>
          <w:rFonts w:hint="cs"/>
          <w:bCs/>
          <w:rtl/>
        </w:rPr>
        <w:t xml:space="preserve">عن سفيان بن </w:t>
      </w:r>
      <w:proofErr w:type="spellStart"/>
      <w:r w:rsidRPr="009B5A80">
        <w:rPr>
          <w:rFonts w:hint="cs"/>
          <w:bCs/>
          <w:rtl/>
        </w:rPr>
        <w:t>عيينة</w:t>
      </w:r>
      <w:proofErr w:type="spellEnd"/>
      <w:r w:rsidRPr="009B5A80">
        <w:rPr>
          <w:rFonts w:hint="cs"/>
          <w:rtl/>
        </w:rPr>
        <w:t xml:space="preserve"> قال </w:t>
      </w:r>
      <w:r w:rsidRPr="009B5A80">
        <w:rPr>
          <w:rFonts w:hint="cs"/>
          <w:bCs/>
          <w:rtl/>
        </w:rPr>
        <w:t xml:space="preserve">كل ما وصف الله به نفسه في كتابه فتفسيره تلاوته والسكوت عنه " </w:t>
      </w:r>
      <w:r w:rsidRPr="009B5A80">
        <w:rPr>
          <w:rFonts w:hint="cs"/>
          <w:rtl/>
        </w:rPr>
        <w:t xml:space="preserve"> [</w:t>
      </w:r>
      <w:r w:rsidRPr="009B5A80">
        <w:rPr>
          <w:rFonts w:hint="cs"/>
          <w:b w:val="0"/>
          <w:rtl/>
        </w:rPr>
        <w:t>فتح الباري ج13 ص 407</w:t>
      </w:r>
      <w:r w:rsidRPr="009B5A80">
        <w:rPr>
          <w:rFonts w:hint="cs"/>
          <w:rtl/>
        </w:rPr>
        <w:t>] أهـ</w:t>
      </w:r>
    </w:p>
    <w:p w:rsidR="009B5A80" w:rsidRPr="009B5A80" w:rsidRDefault="009B5A80" w:rsidP="009B5A80">
      <w:pPr>
        <w:spacing w:after="240"/>
        <w:jc w:val="both"/>
        <w:rPr>
          <w:rtl/>
        </w:rPr>
      </w:pPr>
      <w:r w:rsidRPr="009B5A80">
        <w:rPr>
          <w:rFonts w:hint="cs"/>
          <w:bCs/>
          <w:rtl/>
        </w:rPr>
        <w:t xml:space="preserve">وقال القرطبي في تفسيره </w:t>
      </w:r>
      <w:r w:rsidRPr="009B5A80">
        <w:rPr>
          <w:rFonts w:hint="cs"/>
          <w:rtl/>
        </w:rPr>
        <w:t>:  " قال بعضهم</w:t>
      </w:r>
      <w:r w:rsidRPr="009B5A80">
        <w:rPr>
          <w:rFonts w:hint="cs"/>
        </w:rPr>
        <w:t xml:space="preserve"> </w:t>
      </w:r>
      <w:r w:rsidRPr="009B5A80">
        <w:rPr>
          <w:rFonts w:hint="cs"/>
          <w:rtl/>
        </w:rPr>
        <w:t xml:space="preserve"> </w:t>
      </w:r>
      <w:proofErr w:type="spellStart"/>
      <w:r w:rsidRPr="009B5A80">
        <w:rPr>
          <w:rFonts w:hint="cs"/>
          <w:bCs/>
          <w:rtl/>
        </w:rPr>
        <w:t>نقرؤها</w:t>
      </w:r>
      <w:proofErr w:type="spellEnd"/>
      <w:r w:rsidRPr="009B5A80">
        <w:rPr>
          <w:rFonts w:hint="cs"/>
          <w:bCs/>
        </w:rPr>
        <w:t xml:space="preserve"> </w:t>
      </w:r>
      <w:r w:rsidRPr="009B5A80">
        <w:rPr>
          <w:rFonts w:hint="cs"/>
          <w:bCs/>
          <w:rtl/>
        </w:rPr>
        <w:t>ونؤمن بها ولا نفسرها</w:t>
      </w:r>
      <w:r w:rsidRPr="009B5A80">
        <w:rPr>
          <w:rFonts w:hint="cs"/>
          <w:rtl/>
        </w:rPr>
        <w:t xml:space="preserve"> وذهب</w:t>
      </w:r>
      <w:r w:rsidRPr="009B5A80">
        <w:rPr>
          <w:rFonts w:hint="cs"/>
        </w:rPr>
        <w:t xml:space="preserve"> </w:t>
      </w:r>
      <w:r w:rsidRPr="009B5A80">
        <w:rPr>
          <w:rFonts w:hint="cs"/>
          <w:rtl/>
        </w:rPr>
        <w:t>إليه كثير من الأئمة وهذا كما روي عن مالك رحمه الله أن رجلا سأله عن قوله تعالى</w:t>
      </w:r>
      <w:r w:rsidRPr="009B5A80">
        <w:rPr>
          <w:rFonts w:hint="cs"/>
        </w:rPr>
        <w:t xml:space="preserve"> </w:t>
      </w:r>
      <w:r w:rsidRPr="009B5A80">
        <w:rPr>
          <w:rFonts w:hint="cs"/>
          <w:rtl/>
        </w:rPr>
        <w:t xml:space="preserve"> الرحمن</w:t>
      </w:r>
      <w:r w:rsidRPr="009B5A80">
        <w:rPr>
          <w:rFonts w:hint="cs"/>
        </w:rPr>
        <w:t xml:space="preserve"> </w:t>
      </w:r>
      <w:r w:rsidRPr="009B5A80">
        <w:rPr>
          <w:rFonts w:hint="cs"/>
          <w:rtl/>
        </w:rPr>
        <w:t>على العرش أستوى قال مالك</w:t>
      </w:r>
      <w:r w:rsidRPr="009B5A80">
        <w:rPr>
          <w:rFonts w:hint="cs"/>
        </w:rPr>
        <w:t xml:space="preserve"> </w:t>
      </w:r>
      <w:r w:rsidRPr="009B5A80">
        <w:rPr>
          <w:rFonts w:hint="cs"/>
          <w:rtl/>
        </w:rPr>
        <w:t xml:space="preserve"> </w:t>
      </w:r>
      <w:proofErr w:type="spellStart"/>
      <w:r w:rsidRPr="009B5A80">
        <w:rPr>
          <w:rFonts w:hint="cs"/>
          <w:rtl/>
        </w:rPr>
        <w:t>الأستواء</w:t>
      </w:r>
      <w:proofErr w:type="spellEnd"/>
      <w:r w:rsidRPr="009B5A80">
        <w:rPr>
          <w:rFonts w:hint="cs"/>
        </w:rPr>
        <w:t xml:space="preserve"> </w:t>
      </w:r>
      <w:r w:rsidRPr="009B5A80">
        <w:rPr>
          <w:rFonts w:hint="cs"/>
          <w:rtl/>
        </w:rPr>
        <w:t>غير مجهول والكيف غير معقول</w:t>
      </w:r>
      <w:r w:rsidRPr="009B5A80">
        <w:rPr>
          <w:rFonts w:hint="cs"/>
        </w:rPr>
        <w:t xml:space="preserve"> </w:t>
      </w:r>
      <w:r w:rsidRPr="009B5A80">
        <w:rPr>
          <w:rFonts w:hint="cs"/>
          <w:rtl/>
        </w:rPr>
        <w:t xml:space="preserve">والإيمان به واجب </w:t>
      </w:r>
      <w:r w:rsidRPr="009B5A80">
        <w:rPr>
          <w:rFonts w:hint="cs"/>
        </w:rPr>
        <w:t xml:space="preserve"> </w:t>
      </w:r>
      <w:r w:rsidRPr="009B5A80">
        <w:rPr>
          <w:rFonts w:hint="cs"/>
          <w:rtl/>
        </w:rPr>
        <w:t xml:space="preserve"> والسؤال</w:t>
      </w:r>
      <w:r w:rsidRPr="009B5A80">
        <w:rPr>
          <w:rFonts w:hint="cs"/>
        </w:rPr>
        <w:t xml:space="preserve"> </w:t>
      </w:r>
      <w:r w:rsidRPr="009B5A80">
        <w:rPr>
          <w:rFonts w:hint="cs"/>
          <w:rtl/>
        </w:rPr>
        <w:t>عنه بدعة" [</w:t>
      </w:r>
      <w:r w:rsidRPr="009B5A80">
        <w:rPr>
          <w:rFonts w:hint="cs"/>
          <w:b w:val="0"/>
          <w:rtl/>
        </w:rPr>
        <w:t>تفسير القرطبي ج 1 ص254</w:t>
      </w:r>
      <w:r w:rsidRPr="009B5A80">
        <w:rPr>
          <w:rFonts w:hint="cs"/>
          <w:rtl/>
        </w:rPr>
        <w:t>] أهـ</w:t>
      </w:r>
      <w:r w:rsidRPr="009B5A80">
        <w:rPr>
          <w:rFonts w:hint="cs"/>
        </w:rPr>
        <w:t xml:space="preserve"> </w:t>
      </w:r>
    </w:p>
    <w:p w:rsidR="009B5A80" w:rsidRPr="009B5A80" w:rsidRDefault="009B5A80" w:rsidP="009B5A80">
      <w:pPr>
        <w:spacing w:after="240"/>
        <w:jc w:val="both"/>
        <w:rPr>
          <w:rtl/>
        </w:rPr>
      </w:pPr>
      <w:r w:rsidRPr="009B5A80">
        <w:rPr>
          <w:rFonts w:hint="cs"/>
          <w:bCs/>
          <w:rtl/>
        </w:rPr>
        <w:t xml:space="preserve">وقال الزرقاني في شرحه على موطأ مالك : </w:t>
      </w:r>
      <w:r w:rsidRPr="009B5A80">
        <w:rPr>
          <w:bCs/>
        </w:rPr>
        <w:t>"</w:t>
      </w:r>
      <w:r w:rsidRPr="009B5A80">
        <w:rPr>
          <w:bCs/>
          <w:rtl/>
        </w:rPr>
        <w:t xml:space="preserve"> </w:t>
      </w:r>
      <w:r w:rsidRPr="009B5A80">
        <w:t xml:space="preserve"> </w:t>
      </w:r>
      <w:r w:rsidRPr="009B5A80">
        <w:rPr>
          <w:rFonts w:hint="cs"/>
          <w:rtl/>
        </w:rPr>
        <w:t xml:space="preserve">وعن أبي سلمة بن عبد الرحمن بن عوف القرشي الزهري عن أبي هريرة أن رسول الله قال : </w:t>
      </w:r>
      <w:r w:rsidRPr="009B5A80">
        <w:t xml:space="preserve">( </w:t>
      </w:r>
      <w:r w:rsidRPr="009B5A80">
        <w:rPr>
          <w:rFonts w:hint="cs"/>
          <w:rtl/>
        </w:rPr>
        <w:t xml:space="preserve">ينزل ربنا ) اختلف فيه </w:t>
      </w:r>
      <w:r w:rsidRPr="009B5A80">
        <w:rPr>
          <w:rFonts w:hint="cs"/>
          <w:bCs/>
          <w:rtl/>
        </w:rPr>
        <w:t>فالراسخون في العلم يقولون آمنا به كل من عند ربنا على طريق الإجمال منزهين لله تعالى عن الكيفية والتشبيه</w:t>
      </w:r>
      <w:r w:rsidRPr="009B5A80">
        <w:rPr>
          <w:bCs/>
        </w:rPr>
        <w:t xml:space="preserve">      </w:t>
      </w:r>
      <w:r w:rsidRPr="009B5A80">
        <w:rPr>
          <w:rFonts w:hint="cs"/>
          <w:bCs/>
          <w:rtl/>
        </w:rPr>
        <w:t xml:space="preserve">ونقله البيهقي وغيره عن الأئمة الأربعة </w:t>
      </w:r>
      <w:proofErr w:type="spellStart"/>
      <w:r w:rsidRPr="009B5A80">
        <w:rPr>
          <w:rFonts w:hint="cs"/>
          <w:bCs/>
          <w:rtl/>
        </w:rPr>
        <w:t>والسفيانين</w:t>
      </w:r>
      <w:proofErr w:type="spellEnd"/>
      <w:r w:rsidRPr="009B5A80">
        <w:rPr>
          <w:rFonts w:hint="cs"/>
          <w:bCs/>
          <w:rtl/>
        </w:rPr>
        <w:t xml:space="preserve"> </w:t>
      </w:r>
      <w:proofErr w:type="spellStart"/>
      <w:r w:rsidRPr="009B5A80">
        <w:rPr>
          <w:rFonts w:hint="cs"/>
          <w:bCs/>
          <w:rtl/>
        </w:rPr>
        <w:t>والحمادين</w:t>
      </w:r>
      <w:proofErr w:type="spellEnd"/>
      <w:r w:rsidRPr="009B5A80">
        <w:rPr>
          <w:rFonts w:hint="cs"/>
          <w:bCs/>
          <w:rtl/>
        </w:rPr>
        <w:t xml:space="preserve"> والليث والأوزاعي وغيرهم قال البيهقي وهو أسلم ويدل عليه اتفاقهم على أن التأويل المعين لا يجب فحينئذ التفويض أسلم </w:t>
      </w:r>
      <w:r w:rsidRPr="009B5A80">
        <w:rPr>
          <w:bCs/>
        </w:rPr>
        <w:t>"</w:t>
      </w:r>
      <w:r w:rsidRPr="009B5A80">
        <w:rPr>
          <w:rtl/>
        </w:rPr>
        <w:t xml:space="preserve"> </w:t>
      </w:r>
      <w:r w:rsidRPr="009B5A80">
        <w:rPr>
          <w:rFonts w:hint="cs"/>
          <w:rtl/>
        </w:rPr>
        <w:t>[</w:t>
      </w:r>
      <w:r w:rsidRPr="009B5A80">
        <w:rPr>
          <w:rFonts w:hint="cs"/>
          <w:b w:val="0"/>
          <w:rtl/>
        </w:rPr>
        <w:t>شرح الزرقاني ج 2 ص49</w:t>
      </w:r>
      <w:r w:rsidRPr="009B5A80">
        <w:rPr>
          <w:rFonts w:hint="cs"/>
          <w:rtl/>
        </w:rPr>
        <w:t>] أهـ</w:t>
      </w:r>
    </w:p>
    <w:p w:rsidR="009B5A80" w:rsidRPr="009B5A80" w:rsidRDefault="009B5A80" w:rsidP="009B5A80">
      <w:pPr>
        <w:spacing w:after="240"/>
        <w:jc w:val="both"/>
        <w:rPr>
          <w:rtl/>
        </w:rPr>
      </w:pPr>
      <w:r w:rsidRPr="009B5A80">
        <w:rPr>
          <w:rFonts w:hint="cs"/>
          <w:rtl/>
        </w:rPr>
        <w:lastRenderedPageBreak/>
        <w:t>و</w:t>
      </w:r>
      <w:r w:rsidRPr="009B5A80">
        <w:rPr>
          <w:rFonts w:hint="cs"/>
          <w:bCs/>
          <w:rtl/>
        </w:rPr>
        <w:t xml:space="preserve"> قال الإمام السيوطي في الإتقان : " فصل : من المتشابه آيات الصفات</w:t>
      </w:r>
      <w:r w:rsidRPr="009B5A80">
        <w:rPr>
          <w:rFonts w:hint="cs"/>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نفسرها مع تنزيهنا له عن حقيقتها ، أخرج أبو القاسم </w:t>
      </w:r>
      <w:proofErr w:type="spellStart"/>
      <w:r w:rsidRPr="009B5A80">
        <w:rPr>
          <w:rFonts w:hint="cs"/>
          <w:rtl/>
        </w:rPr>
        <w:t>اللالكائي</w:t>
      </w:r>
      <w:proofErr w:type="spellEnd"/>
      <w:r w:rsidRPr="009B5A80">
        <w:rPr>
          <w:rFonts w:hint="cs"/>
          <w:rtl/>
        </w:rPr>
        <w:t xml:space="preserve"> في السنن عن طريق قرة بن خالد عن الحسن عن أمه عن أم سلمة في قوله تعالى الرحمن على العرش استوى قالت الكيف غير معقول </w:t>
      </w:r>
      <w:proofErr w:type="spellStart"/>
      <w:r w:rsidRPr="009B5A80">
        <w:rPr>
          <w:rFonts w:hint="cs"/>
          <w:rtl/>
        </w:rPr>
        <w:t>والإستواء</w:t>
      </w:r>
      <w:proofErr w:type="spellEnd"/>
      <w:r w:rsidRPr="009B5A80">
        <w:rPr>
          <w:rFonts w:hint="cs"/>
          <w:rtl/>
        </w:rPr>
        <w:t xml:space="preserve">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w:t>
      </w:r>
      <w:proofErr w:type="spellStart"/>
      <w:r w:rsidRPr="009B5A80">
        <w:rPr>
          <w:rFonts w:hint="cs"/>
          <w:rtl/>
        </w:rPr>
        <w:t>والإستواء</w:t>
      </w:r>
      <w:proofErr w:type="spellEnd"/>
      <w:r w:rsidRPr="009B5A80">
        <w:rPr>
          <w:rFonts w:hint="cs"/>
          <w:rtl/>
        </w:rPr>
        <w:t xml:space="preserve"> غير مجهول والإيمان به واجب والسؤال عنه بدعة   ، وأخرج البيهقي عنه أنه قال هو كما وصف نفسه ولا يقال كيف وكيف   مرفوع    ، وأخرج </w:t>
      </w:r>
      <w:proofErr w:type="spellStart"/>
      <w:r w:rsidRPr="009B5A80">
        <w:rPr>
          <w:rFonts w:hint="cs"/>
          <w:rtl/>
        </w:rPr>
        <w:t>اللالكائي</w:t>
      </w:r>
      <w:proofErr w:type="spellEnd"/>
      <w:r w:rsidRPr="009B5A80">
        <w:rPr>
          <w:rFonts w:hint="cs"/>
          <w:rtl/>
        </w:rPr>
        <w:t xml:space="preserve"> عن محمد بن الحسن قال </w:t>
      </w:r>
      <w:proofErr w:type="spellStart"/>
      <w:r w:rsidRPr="009B5A80">
        <w:rPr>
          <w:rFonts w:hint="cs"/>
          <w:rtl/>
        </w:rPr>
        <w:t>إتفق</w:t>
      </w:r>
      <w:proofErr w:type="spellEnd"/>
      <w:r w:rsidRPr="009B5A80">
        <w:rPr>
          <w:rFonts w:hint="cs"/>
          <w:rtl/>
        </w:rPr>
        <w:t xml:space="preserve">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w:t>
      </w:r>
      <w:proofErr w:type="spellStart"/>
      <w:r w:rsidRPr="009B5A80">
        <w:rPr>
          <w:rFonts w:hint="cs"/>
          <w:rtl/>
        </w:rPr>
        <w:t>عيينة</w:t>
      </w:r>
      <w:proofErr w:type="spellEnd"/>
      <w:r w:rsidRPr="009B5A80">
        <w:rPr>
          <w:rFonts w:hint="cs"/>
          <w:rtl/>
        </w:rPr>
        <w:t xml:space="preserve">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w:t>
      </w:r>
      <w:proofErr w:type="spellStart"/>
      <w:r w:rsidRPr="009B5A80">
        <w:rPr>
          <w:rFonts w:hint="cs"/>
          <w:rtl/>
        </w:rPr>
        <w:t>ويأباها</w:t>
      </w:r>
      <w:proofErr w:type="spellEnd"/>
      <w:r w:rsidRPr="009B5A80">
        <w:rPr>
          <w:rFonts w:hint="cs"/>
          <w:rtl/>
        </w:rPr>
        <w:t xml:space="preserve"> " أهـ [  الإتقان ج: 2 ص :12- 15 ] ، </w:t>
      </w:r>
      <w:r w:rsidRPr="009B5A80">
        <w:rPr>
          <w:rFonts w:hint="cs"/>
          <w:bCs/>
          <w:rtl/>
        </w:rPr>
        <w:t xml:space="preserve">وقال في الدر المنثور : " </w:t>
      </w:r>
      <w:r w:rsidRPr="009B5A80">
        <w:rPr>
          <w:rFonts w:hint="cs"/>
          <w:rtl/>
        </w:rPr>
        <w:t xml:space="preserve">وأخرج </w:t>
      </w:r>
      <w:proofErr w:type="spellStart"/>
      <w:r w:rsidRPr="009B5A80">
        <w:rPr>
          <w:rFonts w:hint="cs"/>
          <w:rtl/>
        </w:rPr>
        <w:t>اللالكائي</w:t>
      </w:r>
      <w:proofErr w:type="spellEnd"/>
      <w:r w:rsidRPr="009B5A80">
        <w:rPr>
          <w:rFonts w:hint="cs"/>
          <w:rtl/>
        </w:rPr>
        <w:t xml:space="preserve">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w:t>
      </w:r>
      <w:r w:rsidRPr="009B5A80">
        <w:rPr>
          <w:rFonts w:hint="cs"/>
          <w:b w:val="0"/>
          <w:rtl/>
        </w:rPr>
        <w:t>الدر المنثور ج: 3 ص: 473</w:t>
      </w:r>
      <w:r w:rsidRPr="009B5A80">
        <w:rPr>
          <w:rFonts w:hint="cs"/>
          <w:rtl/>
        </w:rPr>
        <w:t>] أهـ</w:t>
      </w:r>
    </w:p>
    <w:p w:rsidR="009B5A80" w:rsidRPr="009B5A80" w:rsidRDefault="009B5A80" w:rsidP="009B5A80">
      <w:pPr>
        <w:spacing w:after="240"/>
        <w:jc w:val="both"/>
        <w:rPr>
          <w:rtl/>
        </w:rPr>
      </w:pPr>
      <w:r w:rsidRPr="009B5A80">
        <w:rPr>
          <w:rFonts w:hint="cs"/>
          <w:bCs/>
          <w:rtl/>
        </w:rPr>
        <w:t>وقال رحمه الله</w:t>
      </w:r>
      <w:r w:rsidRPr="009B5A80">
        <w:rPr>
          <w:rFonts w:hint="cs"/>
          <w:rtl/>
        </w:rPr>
        <w:t xml:space="preserve"> : "  وأخرج البيهقي عن سفيان بن </w:t>
      </w:r>
      <w:proofErr w:type="spellStart"/>
      <w:r w:rsidRPr="009B5A80">
        <w:rPr>
          <w:rFonts w:hint="cs"/>
          <w:rtl/>
        </w:rPr>
        <w:t>عيينة</w:t>
      </w:r>
      <w:proofErr w:type="spellEnd"/>
      <w:r w:rsidRPr="009B5A80">
        <w:rPr>
          <w:rFonts w:hint="cs"/>
          <w:rtl/>
        </w:rPr>
        <w:t xml:space="preserve"> رضي الله عنه قال  ما وصف الله تبارك به نفسه في كتابه فقراءته تفسيره ليس لأحد أن يفسره بالعربية ولا بالفارسية )) [</w:t>
      </w:r>
      <w:r w:rsidRPr="009B5A80">
        <w:rPr>
          <w:rFonts w:hint="cs"/>
          <w:b w:val="0"/>
          <w:rtl/>
        </w:rPr>
        <w:t>الدر المنثور ج 4 ص 418</w:t>
      </w:r>
      <w:r w:rsidRPr="009B5A80">
        <w:rPr>
          <w:rFonts w:hint="cs"/>
          <w:rtl/>
        </w:rPr>
        <w:t>] أهـ</w:t>
      </w:r>
    </w:p>
    <w:p w:rsidR="009B5A80" w:rsidRPr="009B5A80" w:rsidRDefault="009B5A80" w:rsidP="009B5A80">
      <w:pPr>
        <w:spacing w:after="240"/>
        <w:jc w:val="both"/>
        <w:rPr>
          <w:rtl/>
        </w:rPr>
      </w:pPr>
      <w:r w:rsidRPr="009B5A80">
        <w:rPr>
          <w:rFonts w:hint="cs"/>
          <w:bCs/>
          <w:rtl/>
        </w:rPr>
        <w:lastRenderedPageBreak/>
        <w:t>وقال رحمه الله</w:t>
      </w:r>
      <w:r w:rsidRPr="009B5A80">
        <w:rPr>
          <w:rFonts w:hint="cs"/>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w:t>
      </w:r>
      <w:proofErr w:type="spellStart"/>
      <w:r w:rsidRPr="009B5A80">
        <w:rPr>
          <w:rFonts w:hint="cs"/>
          <w:rtl/>
        </w:rPr>
        <w:t>عيينة</w:t>
      </w:r>
      <w:proofErr w:type="spellEnd"/>
      <w:r w:rsidRPr="009B5A80">
        <w:rPr>
          <w:rFonts w:hint="cs"/>
          <w:rtl/>
        </w:rPr>
        <w:t xml:space="preserve"> رضي الله عنه قال  كل ما وصف الله من نفسه في كتابه   فتفسيره تلاوته والسكوت عليه )) [</w:t>
      </w:r>
      <w:r w:rsidRPr="009B5A80">
        <w:rPr>
          <w:rFonts w:hint="cs"/>
          <w:b w:val="0"/>
          <w:rtl/>
        </w:rPr>
        <w:t>الدر المنثور ج 7 ص 248</w:t>
      </w:r>
      <w:r w:rsidRPr="009B5A80">
        <w:rPr>
          <w:rFonts w:hint="cs"/>
          <w:rtl/>
        </w:rPr>
        <w:t xml:space="preserve">] أهـ </w:t>
      </w:r>
    </w:p>
    <w:p w:rsidR="009B5A80" w:rsidRPr="009B5A80" w:rsidRDefault="009B5A80" w:rsidP="009B5A80">
      <w:pPr>
        <w:spacing w:after="240"/>
        <w:jc w:val="both"/>
        <w:rPr>
          <w:rtl/>
          <w:lang w:bidi="ar-KW"/>
        </w:rPr>
      </w:pPr>
      <w:r w:rsidRPr="009B5A80">
        <w:rPr>
          <w:rFonts w:hint="cs"/>
          <w:bCs/>
          <w:rtl/>
        </w:rPr>
        <w:t>وقال مرعي</w:t>
      </w:r>
      <w:r w:rsidRPr="009B5A80">
        <w:rPr>
          <w:rFonts w:hint="cs"/>
          <w:bCs/>
        </w:rPr>
        <w:t xml:space="preserve"> </w:t>
      </w:r>
      <w:r w:rsidRPr="009B5A80">
        <w:rPr>
          <w:rFonts w:hint="cs"/>
          <w:bCs/>
          <w:rtl/>
        </w:rPr>
        <w:t>بن يوسف الكرمي المقدسي</w:t>
      </w:r>
      <w:r w:rsidRPr="009B5A80">
        <w:rPr>
          <w:rFonts w:hint="cs"/>
          <w:rtl/>
        </w:rPr>
        <w:t xml:space="preserve"> ( ت </w:t>
      </w:r>
      <w:r w:rsidRPr="009B5A80">
        <w:t>1033</w:t>
      </w:r>
      <w:r w:rsidRPr="009B5A80">
        <w:rPr>
          <w:rFonts w:hint="cs"/>
          <w:rtl/>
        </w:rPr>
        <w:t>هـ )في كتابه أقاويل</w:t>
      </w:r>
      <w:r w:rsidRPr="009B5A80">
        <w:rPr>
          <w:rFonts w:hint="cs"/>
        </w:rPr>
        <w:t xml:space="preserve"> </w:t>
      </w:r>
      <w:r w:rsidRPr="009B5A80">
        <w:rPr>
          <w:rFonts w:hint="cs"/>
          <w:rtl/>
        </w:rPr>
        <w:t>الثقات في</w:t>
      </w:r>
      <w:r w:rsidRPr="009B5A80">
        <w:rPr>
          <w:rFonts w:hint="cs"/>
        </w:rPr>
        <w:t xml:space="preserve"> </w:t>
      </w:r>
      <w:r w:rsidRPr="009B5A80">
        <w:rPr>
          <w:rFonts w:hint="cs"/>
          <w:rtl/>
        </w:rPr>
        <w:t>تأويل الأسماء والصفات والآيات المحكمات والمشتبهات</w:t>
      </w:r>
    </w:p>
    <w:p w:rsidR="009B5A80" w:rsidRPr="009B5A80" w:rsidRDefault="009B5A80" w:rsidP="009B5A80">
      <w:pPr>
        <w:spacing w:after="240"/>
        <w:jc w:val="both"/>
        <w:rPr>
          <w:rtl/>
        </w:rPr>
      </w:pPr>
      <w:r w:rsidRPr="009B5A80">
        <w:rPr>
          <w:rFonts w:hint="cs"/>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sidRPr="009B5A80">
        <w:rPr>
          <w:rFonts w:hint="cs"/>
          <w:bCs/>
          <w:rtl/>
        </w:rPr>
        <w:t>ومتشابه لا يعلمه إلا الله ومن ادعى علمه سوى الله فهو كاذب</w:t>
      </w:r>
      <w:r w:rsidRPr="009B5A80">
        <w:rPr>
          <w:rFonts w:hint="cs"/>
          <w:rtl/>
        </w:rPr>
        <w:t xml:space="preserve"> ثم رواه من وجه آخر عن ابن عباس موقوفا بنحوه     </w:t>
      </w:r>
    </w:p>
    <w:p w:rsidR="009B5A80" w:rsidRPr="009B5A80" w:rsidRDefault="009B5A80" w:rsidP="009B5A80">
      <w:pPr>
        <w:spacing w:after="240"/>
        <w:jc w:val="both"/>
        <w:rPr>
          <w:bCs/>
          <w:rtl/>
        </w:rPr>
      </w:pPr>
      <w:r w:rsidRPr="009B5A80">
        <w:rPr>
          <w:rFonts w:hint="cs"/>
          <w:rtl/>
        </w:rPr>
        <w:t>وروى ابن أبي حاتم من طريق العوفي عن ابن عباس رضي الله</w:t>
      </w:r>
      <w:r w:rsidRPr="009B5A80">
        <w:rPr>
          <w:rFonts w:hint="cs"/>
        </w:rPr>
        <w:t xml:space="preserve"> </w:t>
      </w:r>
      <w:r w:rsidRPr="009B5A80">
        <w:rPr>
          <w:rFonts w:hint="cs"/>
          <w:rtl/>
        </w:rPr>
        <w:t>عنه قال نؤمن بالمحكم وندين به ونؤمن بالمتشابه</w:t>
      </w:r>
      <w:r w:rsidRPr="009B5A80">
        <w:rPr>
          <w:rFonts w:hint="cs"/>
        </w:rPr>
        <w:t xml:space="preserve"> </w:t>
      </w:r>
      <w:r w:rsidRPr="009B5A80">
        <w:rPr>
          <w:rFonts w:hint="cs"/>
          <w:rtl/>
        </w:rPr>
        <w:t>ولا ندين به وهو من عند الله كله وروى</w:t>
      </w:r>
      <w:r w:rsidRPr="009B5A80">
        <w:rPr>
          <w:rFonts w:hint="cs"/>
        </w:rPr>
        <w:t xml:space="preserve"> </w:t>
      </w:r>
      <w:r w:rsidRPr="009B5A80">
        <w:rPr>
          <w:rFonts w:hint="cs"/>
          <w:rtl/>
        </w:rPr>
        <w:t xml:space="preserve">أيضا عن عائشة رضي الله عنها قالت </w:t>
      </w:r>
      <w:r w:rsidRPr="009B5A80">
        <w:rPr>
          <w:rFonts w:hint="cs"/>
          <w:bCs/>
          <w:rtl/>
        </w:rPr>
        <w:t xml:space="preserve">كان رسوخهم في العلم أن آمنوا </w:t>
      </w:r>
      <w:proofErr w:type="spellStart"/>
      <w:r w:rsidRPr="009B5A80">
        <w:rPr>
          <w:rFonts w:hint="cs"/>
          <w:bCs/>
          <w:rtl/>
        </w:rPr>
        <w:t>بمتشابهه</w:t>
      </w:r>
      <w:proofErr w:type="spellEnd"/>
      <w:r w:rsidRPr="009B5A80">
        <w:rPr>
          <w:rFonts w:hint="cs"/>
          <w:bCs/>
        </w:rPr>
        <w:t xml:space="preserve"> </w:t>
      </w:r>
      <w:r w:rsidRPr="009B5A80">
        <w:rPr>
          <w:rFonts w:hint="cs"/>
          <w:bCs/>
          <w:rtl/>
        </w:rPr>
        <w:t>ولا يعلمونه</w:t>
      </w:r>
      <w:r w:rsidRPr="009B5A80">
        <w:rPr>
          <w:rFonts w:hint="cs"/>
          <w:rtl/>
        </w:rPr>
        <w:t xml:space="preserve"> )) [</w:t>
      </w:r>
      <w:r w:rsidRPr="009B5A80">
        <w:rPr>
          <w:rFonts w:hint="cs"/>
          <w:b w:val="0"/>
          <w:rtl/>
        </w:rPr>
        <w:t>أقاويل الثقات ج 1 ص57ـ 58</w:t>
      </w:r>
      <w:r w:rsidRPr="009B5A80">
        <w:rPr>
          <w:rFonts w:hint="cs"/>
          <w:rtl/>
        </w:rPr>
        <w:t xml:space="preserve">] أهـ ، </w:t>
      </w:r>
      <w:r w:rsidRPr="009B5A80">
        <w:rPr>
          <w:rFonts w:hint="cs"/>
          <w:bCs/>
          <w:rtl/>
        </w:rPr>
        <w:t xml:space="preserve">إلى أن قال رحمه الله : </w:t>
      </w:r>
      <w:r w:rsidRPr="009B5A80">
        <w:rPr>
          <w:rFonts w:hint="cs"/>
          <w:rtl/>
        </w:rPr>
        <w:t>" إذا</w:t>
      </w:r>
      <w:r w:rsidRPr="009B5A80">
        <w:rPr>
          <w:rFonts w:hint="cs"/>
        </w:rPr>
        <w:t xml:space="preserve"> </w:t>
      </w:r>
      <w:r w:rsidRPr="009B5A80">
        <w:rPr>
          <w:rFonts w:hint="cs"/>
          <w:rtl/>
        </w:rPr>
        <w:t>تقرر هذا فاعلم أن من المتشابهات آيات الصفات</w:t>
      </w:r>
      <w:r w:rsidRPr="009B5A80">
        <w:rPr>
          <w:rFonts w:hint="cs"/>
        </w:rPr>
        <w:t xml:space="preserve"> </w:t>
      </w:r>
      <w:r w:rsidRPr="009B5A80">
        <w:rPr>
          <w:rFonts w:hint="cs"/>
          <w:rtl/>
        </w:rPr>
        <w:t xml:space="preserve">التي التأويل فيها بعيد </w:t>
      </w:r>
      <w:r w:rsidRPr="009B5A80">
        <w:rPr>
          <w:rFonts w:hint="cs"/>
          <w:bCs/>
          <w:rtl/>
        </w:rPr>
        <w:t xml:space="preserve">فلا تؤول ولا تفسر </w:t>
      </w:r>
      <w:r w:rsidRPr="009B5A80">
        <w:rPr>
          <w:rFonts w:hint="cs"/>
          <w:rtl/>
        </w:rPr>
        <w:t xml:space="preserve"> ، وجمهور</w:t>
      </w:r>
      <w:r w:rsidRPr="009B5A80">
        <w:rPr>
          <w:rFonts w:hint="cs"/>
        </w:rPr>
        <w:t xml:space="preserve"> </w:t>
      </w:r>
      <w:r w:rsidRPr="009B5A80">
        <w:rPr>
          <w:rFonts w:hint="cs"/>
          <w:rtl/>
        </w:rPr>
        <w:t xml:space="preserve">أهل السنة منهم السلف وأهل الحديث على الإيمان بها </w:t>
      </w:r>
      <w:r w:rsidRPr="009B5A80">
        <w:rPr>
          <w:rFonts w:hint="cs"/>
          <w:bCs/>
          <w:rtl/>
        </w:rPr>
        <w:t>وتفويض</w:t>
      </w:r>
      <w:r w:rsidRPr="009B5A80">
        <w:rPr>
          <w:rFonts w:hint="cs"/>
          <w:bCs/>
        </w:rPr>
        <w:t xml:space="preserve"> </w:t>
      </w:r>
      <w:r w:rsidRPr="009B5A80">
        <w:rPr>
          <w:rFonts w:hint="cs"/>
          <w:bCs/>
          <w:rtl/>
        </w:rPr>
        <w:t>معناها المراد منها إلى الله تعالى ولا نفسرها مع تنزيهنا له عن حقيقتها</w:t>
      </w:r>
      <w:r w:rsidRPr="009B5A80">
        <w:rPr>
          <w:rFonts w:hint="cs"/>
          <w:rtl/>
        </w:rPr>
        <w:t xml:space="preserve"> فقد روى</w:t>
      </w:r>
      <w:r w:rsidRPr="009B5A80">
        <w:rPr>
          <w:rFonts w:hint="cs"/>
        </w:rPr>
        <w:t xml:space="preserve"> </w:t>
      </w:r>
      <w:r w:rsidRPr="009B5A80">
        <w:rPr>
          <w:rFonts w:hint="cs"/>
          <w:rtl/>
        </w:rPr>
        <w:t xml:space="preserve">الإمام </w:t>
      </w:r>
      <w:proofErr w:type="spellStart"/>
      <w:r w:rsidRPr="009B5A80">
        <w:rPr>
          <w:rFonts w:hint="cs"/>
          <w:rtl/>
        </w:rPr>
        <w:t>اللالكائي</w:t>
      </w:r>
      <w:proofErr w:type="spellEnd"/>
      <w:r w:rsidRPr="009B5A80">
        <w:rPr>
          <w:rFonts w:hint="cs"/>
          <w:rtl/>
        </w:rPr>
        <w:t xml:space="preserve"> الحافظ عن محمد بن الحسن قال اتفق الفقهاء كلهم من المشرق إلى</w:t>
      </w:r>
      <w:r w:rsidRPr="009B5A80">
        <w:rPr>
          <w:rFonts w:hint="cs"/>
        </w:rPr>
        <w:t xml:space="preserve"> </w:t>
      </w:r>
      <w:r w:rsidRPr="009B5A80">
        <w:rPr>
          <w:rFonts w:hint="cs"/>
          <w:rtl/>
        </w:rPr>
        <w:t>المغرب على الإيمان بالصفات من غير تفسير ولا تشبيه ..</w:t>
      </w:r>
    </w:p>
    <w:p w:rsidR="009B5A80" w:rsidRPr="009B5A80" w:rsidRDefault="009B5A80" w:rsidP="009B5A80">
      <w:pPr>
        <w:spacing w:after="240"/>
        <w:jc w:val="both"/>
        <w:rPr>
          <w:bCs/>
          <w:rtl/>
        </w:rPr>
      </w:pPr>
      <w:r w:rsidRPr="009B5A80">
        <w:rPr>
          <w:rFonts w:hint="cs"/>
          <w:bCs/>
          <w:rtl/>
        </w:rPr>
        <w:t>وقال الإمام</w:t>
      </w:r>
      <w:r w:rsidRPr="009B5A80">
        <w:rPr>
          <w:rFonts w:hint="cs"/>
          <w:bCs/>
        </w:rPr>
        <w:t xml:space="preserve"> </w:t>
      </w:r>
      <w:r w:rsidRPr="009B5A80">
        <w:rPr>
          <w:rFonts w:hint="cs"/>
          <w:bCs/>
          <w:rtl/>
        </w:rPr>
        <w:t>الترمذي</w:t>
      </w:r>
      <w:r w:rsidRPr="009B5A80">
        <w:rPr>
          <w:rFonts w:hint="cs"/>
          <w:rtl/>
        </w:rPr>
        <w:t xml:space="preserve"> في الكلام على حديث الرؤية المذهب في هذا عند أهل العلم من الأئمة مثل</w:t>
      </w:r>
      <w:r w:rsidRPr="009B5A80">
        <w:rPr>
          <w:rFonts w:hint="cs"/>
        </w:rPr>
        <w:t xml:space="preserve"> </w:t>
      </w:r>
      <w:r w:rsidRPr="009B5A80">
        <w:rPr>
          <w:rFonts w:hint="cs"/>
          <w:rtl/>
        </w:rPr>
        <w:t xml:space="preserve">سفيان الثوري وابن المبارك ومالك وابن </w:t>
      </w:r>
      <w:proofErr w:type="spellStart"/>
      <w:r w:rsidRPr="009B5A80">
        <w:rPr>
          <w:rFonts w:hint="cs"/>
          <w:rtl/>
        </w:rPr>
        <w:t>عيينة</w:t>
      </w:r>
      <w:proofErr w:type="spellEnd"/>
      <w:r w:rsidRPr="009B5A80">
        <w:rPr>
          <w:rFonts w:hint="cs"/>
          <w:rtl/>
        </w:rPr>
        <w:t xml:space="preserve"> ووكيع وغيرهم </w:t>
      </w:r>
      <w:r w:rsidRPr="009B5A80">
        <w:rPr>
          <w:rFonts w:hint="cs"/>
          <w:bCs/>
          <w:rtl/>
        </w:rPr>
        <w:t>أنهم قالوا نروي هذه الأحاديث</w:t>
      </w:r>
      <w:r w:rsidRPr="009B5A80">
        <w:rPr>
          <w:rFonts w:hint="cs"/>
          <w:bCs/>
        </w:rPr>
        <w:t xml:space="preserve"> </w:t>
      </w:r>
      <w:r w:rsidRPr="009B5A80">
        <w:rPr>
          <w:rFonts w:hint="cs"/>
          <w:bCs/>
          <w:rtl/>
        </w:rPr>
        <w:t>كما جاءت ونؤمن بها ولا يقال كيف ولا نفسر ولا نتوهم</w:t>
      </w:r>
      <w:r w:rsidRPr="009B5A80">
        <w:rPr>
          <w:rFonts w:hint="cs"/>
          <w:rtl/>
        </w:rPr>
        <w:t xml:space="preserve"> ..</w:t>
      </w:r>
    </w:p>
    <w:p w:rsidR="009B5A80" w:rsidRPr="009B5A80" w:rsidRDefault="009B5A80" w:rsidP="009B5A80">
      <w:pPr>
        <w:spacing w:after="240"/>
        <w:jc w:val="both"/>
      </w:pPr>
      <w:r w:rsidRPr="009B5A80">
        <w:rPr>
          <w:rtl/>
        </w:rPr>
        <w:t xml:space="preserve"> </w:t>
      </w:r>
      <w:r w:rsidRPr="009B5A80">
        <w:rPr>
          <w:rFonts w:hint="cs"/>
          <w:bCs/>
          <w:rtl/>
        </w:rPr>
        <w:t>قال</w:t>
      </w:r>
      <w:r w:rsidRPr="009B5A80">
        <w:rPr>
          <w:rFonts w:hint="cs"/>
          <w:bCs/>
        </w:rPr>
        <w:t xml:space="preserve"> </w:t>
      </w:r>
      <w:r w:rsidRPr="009B5A80">
        <w:rPr>
          <w:rFonts w:hint="cs"/>
          <w:bCs/>
          <w:rtl/>
        </w:rPr>
        <w:t>ابن عباس: (</w:t>
      </w:r>
      <w:r w:rsidRPr="009B5A80">
        <w:rPr>
          <w:rFonts w:hint="cs"/>
          <w:bCs/>
        </w:rPr>
        <w:t xml:space="preserve"> </w:t>
      </w:r>
      <w:r w:rsidRPr="009B5A80">
        <w:rPr>
          <w:rFonts w:hint="cs"/>
          <w:bCs/>
          <w:rtl/>
        </w:rPr>
        <w:t>هذا من المكتوم الذي لا يفسر)</w:t>
      </w:r>
      <w:r w:rsidRPr="009B5A80">
        <w:rPr>
          <w:rFonts w:hint="cs"/>
          <w:rtl/>
        </w:rPr>
        <w:t xml:space="preserve"> فالأولى في هذه الآية وما شاكلها أن يؤمن الإنسان</w:t>
      </w:r>
      <w:r w:rsidRPr="009B5A80">
        <w:rPr>
          <w:rFonts w:hint="cs"/>
        </w:rPr>
        <w:t xml:space="preserve"> </w:t>
      </w:r>
      <w:r w:rsidRPr="009B5A80">
        <w:rPr>
          <w:rFonts w:hint="cs"/>
          <w:rtl/>
        </w:rPr>
        <w:t xml:space="preserve">بظاهرها </w:t>
      </w:r>
      <w:r w:rsidRPr="009B5A80">
        <w:rPr>
          <w:rFonts w:hint="cs"/>
          <w:bCs/>
          <w:rtl/>
        </w:rPr>
        <w:t>ويكل علمها إلى الله تعالى</w:t>
      </w:r>
      <w:r w:rsidRPr="009B5A80">
        <w:rPr>
          <w:rFonts w:hint="cs"/>
          <w:rtl/>
        </w:rPr>
        <w:t xml:space="preserve"> وعلى ذلك مضت أئمة السلف      </w:t>
      </w:r>
    </w:p>
    <w:p w:rsidR="009B5A80" w:rsidRPr="009B5A80" w:rsidRDefault="009B5A80" w:rsidP="009B5A80">
      <w:pPr>
        <w:spacing w:after="240"/>
        <w:jc w:val="both"/>
        <w:rPr>
          <w:rtl/>
        </w:rPr>
      </w:pPr>
      <w:r w:rsidRPr="009B5A80">
        <w:rPr>
          <w:rFonts w:hint="cs"/>
          <w:rtl/>
        </w:rPr>
        <w:lastRenderedPageBreak/>
        <w:t>وكان</w:t>
      </w:r>
      <w:r w:rsidRPr="009B5A80">
        <w:rPr>
          <w:rFonts w:hint="cs"/>
        </w:rPr>
        <w:t xml:space="preserve"> </w:t>
      </w:r>
      <w:r w:rsidRPr="009B5A80">
        <w:rPr>
          <w:rFonts w:hint="cs"/>
          <w:rtl/>
        </w:rPr>
        <w:t>الزهري ومالك والأوزاعي وسفيان الثوري</w:t>
      </w:r>
      <w:r w:rsidRPr="009B5A80">
        <w:rPr>
          <w:rFonts w:hint="cs"/>
        </w:rPr>
        <w:t xml:space="preserve"> </w:t>
      </w:r>
      <w:r w:rsidRPr="009B5A80">
        <w:rPr>
          <w:rFonts w:hint="cs"/>
          <w:rtl/>
        </w:rPr>
        <w:t>والليث بن سعد وابن المبارك وأحمد بن حنبل وإسحاق يقولون في هذه الآية وأمثالها</w:t>
      </w:r>
      <w:r w:rsidRPr="009B5A80">
        <w:rPr>
          <w:rFonts w:hint="cs"/>
        </w:rPr>
        <w:t xml:space="preserve"> </w:t>
      </w:r>
      <w:r w:rsidRPr="009B5A80">
        <w:rPr>
          <w:rFonts w:hint="cs"/>
          <w:bCs/>
          <w:rtl/>
        </w:rPr>
        <w:t>أمروها كما جاءت</w:t>
      </w:r>
      <w:r w:rsidRPr="009B5A80">
        <w:rPr>
          <w:rFonts w:hint="cs"/>
          <w:rtl/>
        </w:rPr>
        <w:t xml:space="preserve"> وقال</w:t>
      </w:r>
      <w:r w:rsidRPr="009B5A80">
        <w:rPr>
          <w:rFonts w:hint="cs"/>
        </w:rPr>
        <w:t xml:space="preserve"> </w:t>
      </w:r>
      <w:r w:rsidRPr="009B5A80">
        <w:rPr>
          <w:rFonts w:hint="cs"/>
          <w:rtl/>
        </w:rPr>
        <w:t>سفيان بن</w:t>
      </w:r>
      <w:r w:rsidRPr="009B5A80">
        <w:rPr>
          <w:rFonts w:hint="cs"/>
        </w:rPr>
        <w:t xml:space="preserve"> </w:t>
      </w:r>
      <w:proofErr w:type="spellStart"/>
      <w:r w:rsidRPr="009B5A80">
        <w:rPr>
          <w:rFonts w:hint="cs"/>
          <w:rtl/>
        </w:rPr>
        <w:t>عيينة</w:t>
      </w:r>
      <w:proofErr w:type="spellEnd"/>
      <w:r w:rsidRPr="009B5A80">
        <w:rPr>
          <w:rFonts w:hint="cs"/>
          <w:rtl/>
        </w:rPr>
        <w:t xml:space="preserve"> وناهيك به كل ما وصف الله به نفسه في كتابه </w:t>
      </w:r>
      <w:r w:rsidRPr="009B5A80">
        <w:rPr>
          <w:rFonts w:hint="cs"/>
          <w:bCs/>
          <w:rtl/>
        </w:rPr>
        <w:t>فتفسيره قراءته والسكوت عنه ليس</w:t>
      </w:r>
      <w:r w:rsidRPr="009B5A80">
        <w:rPr>
          <w:rFonts w:hint="cs"/>
          <w:bCs/>
        </w:rPr>
        <w:t xml:space="preserve"> </w:t>
      </w:r>
      <w:r w:rsidRPr="009B5A80">
        <w:rPr>
          <w:rFonts w:hint="cs"/>
          <w:bCs/>
          <w:rtl/>
        </w:rPr>
        <w:t>لأحد أن يفسره إلا الله ورسوله</w:t>
      </w:r>
    </w:p>
    <w:p w:rsidR="009B5A80" w:rsidRPr="009B5A80" w:rsidRDefault="009B5A80" w:rsidP="009B5A80">
      <w:pPr>
        <w:spacing w:after="0" w:line="240" w:lineRule="auto"/>
        <w:jc w:val="both"/>
        <w:rPr>
          <w:rtl/>
        </w:rPr>
      </w:pPr>
      <w:r w:rsidRPr="009B5A80">
        <w:rPr>
          <w:rFonts w:hint="cs"/>
          <w:rtl/>
        </w:rPr>
        <w:t xml:space="preserve">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sidRPr="009B5A80">
        <w:rPr>
          <w:rFonts w:hint="cs"/>
          <w:bCs/>
          <w:rtl/>
        </w:rPr>
        <w:t>وتفويض علمه إلى الله تعالى</w:t>
      </w:r>
      <w:r w:rsidRPr="009B5A80">
        <w:rPr>
          <w:rFonts w:hint="cs"/>
          <w:rtl/>
        </w:rPr>
        <w:t xml:space="preserve"> " [</w:t>
      </w:r>
      <w:r w:rsidRPr="009B5A80">
        <w:rPr>
          <w:rFonts w:hint="cs"/>
          <w:b w:val="0"/>
          <w:rtl/>
        </w:rPr>
        <w:t xml:space="preserve">أقاويل الثقات ج 1 ص 60- 62 </w:t>
      </w:r>
      <w:r w:rsidRPr="009B5A80">
        <w:rPr>
          <w:rFonts w:hint="cs"/>
          <w:rtl/>
        </w:rPr>
        <w:t>] أهـ</w:t>
      </w:r>
    </w:p>
    <w:p w:rsidR="009B5A80" w:rsidRPr="009B5A80" w:rsidRDefault="009B5A80" w:rsidP="009B5A80">
      <w:pPr>
        <w:spacing w:after="240"/>
        <w:jc w:val="both"/>
        <w:rPr>
          <w:bCs/>
          <w:rtl/>
          <w:lang w:bidi="ar-KW"/>
        </w:rPr>
      </w:pPr>
      <w:r w:rsidRPr="009B5A80">
        <w:rPr>
          <w:rFonts w:hint="cs"/>
          <w:bCs/>
          <w:rtl/>
        </w:rPr>
        <w:t xml:space="preserve">وقال رحمه الله : </w:t>
      </w:r>
      <w:r w:rsidRPr="009B5A80">
        <w:rPr>
          <w:rFonts w:hint="cs"/>
          <w:rtl/>
        </w:rPr>
        <w:t>" قال</w:t>
      </w:r>
      <w:r w:rsidRPr="009B5A80">
        <w:rPr>
          <w:rFonts w:hint="cs"/>
        </w:rPr>
        <w:t xml:space="preserve"> </w:t>
      </w:r>
      <w:r w:rsidRPr="009B5A80">
        <w:rPr>
          <w:rFonts w:hint="cs"/>
          <w:rtl/>
        </w:rPr>
        <w:t>الحافظ السيوطي في كتابه الإتقان من المتشابه</w:t>
      </w:r>
      <w:r w:rsidRPr="009B5A80">
        <w:rPr>
          <w:rFonts w:hint="cs"/>
        </w:rPr>
        <w:t xml:space="preserve"> </w:t>
      </w:r>
      <w:r w:rsidRPr="009B5A80">
        <w:rPr>
          <w:rFonts w:hint="cs"/>
          <w:rtl/>
        </w:rPr>
        <w:t>آيات الصفات ولابن اللبان فيها تصنيف مفرد نحو     الرحمن</w:t>
      </w:r>
      <w:r w:rsidRPr="009B5A80">
        <w:rPr>
          <w:rFonts w:hint="cs"/>
        </w:rPr>
        <w:t xml:space="preserve"> </w:t>
      </w:r>
      <w:r w:rsidRPr="009B5A80">
        <w:rPr>
          <w:rFonts w:hint="cs"/>
          <w:rtl/>
        </w:rPr>
        <w:t>على العرش استوى     طه</w:t>
      </w:r>
      <w:r w:rsidRPr="009B5A80">
        <w:rPr>
          <w:rFonts w:hint="cs"/>
        </w:rPr>
        <w:t xml:space="preserve"> </w:t>
      </w:r>
      <w:r w:rsidRPr="009B5A80">
        <w:rPr>
          <w:rFonts w:hint="cs"/>
          <w:rtl/>
        </w:rPr>
        <w:t>5     كل</w:t>
      </w:r>
      <w:r w:rsidRPr="009B5A80">
        <w:rPr>
          <w:rFonts w:hint="cs"/>
        </w:rPr>
        <w:t xml:space="preserve"> </w:t>
      </w:r>
      <w:r w:rsidRPr="009B5A80">
        <w:rPr>
          <w:rFonts w:hint="cs"/>
          <w:rtl/>
        </w:rPr>
        <w:t>شيء هالك إلا وجهه     القصص</w:t>
      </w:r>
      <w:r w:rsidRPr="009B5A80">
        <w:rPr>
          <w:rFonts w:hint="cs"/>
        </w:rPr>
        <w:t xml:space="preserve"> </w:t>
      </w:r>
      <w:r w:rsidRPr="009B5A80">
        <w:rPr>
          <w:rFonts w:hint="cs"/>
          <w:rtl/>
        </w:rPr>
        <w:t>88     ويبقى</w:t>
      </w:r>
      <w:r w:rsidRPr="009B5A80">
        <w:rPr>
          <w:rFonts w:hint="cs"/>
        </w:rPr>
        <w:t xml:space="preserve"> </w:t>
      </w:r>
      <w:r w:rsidRPr="009B5A80">
        <w:rPr>
          <w:rFonts w:hint="cs"/>
          <w:rtl/>
        </w:rPr>
        <w:t>وجه ربك     الرحمن</w:t>
      </w:r>
      <w:r w:rsidRPr="009B5A80">
        <w:rPr>
          <w:rFonts w:hint="cs"/>
        </w:rPr>
        <w:t xml:space="preserve"> </w:t>
      </w:r>
      <w:r w:rsidRPr="009B5A80">
        <w:rPr>
          <w:rFonts w:hint="cs"/>
          <w:rtl/>
        </w:rPr>
        <w:t>27     ولتصنع على</w:t>
      </w:r>
      <w:r w:rsidRPr="009B5A80">
        <w:rPr>
          <w:rFonts w:hint="cs"/>
        </w:rPr>
        <w:t xml:space="preserve"> </w:t>
      </w:r>
      <w:r w:rsidRPr="009B5A80">
        <w:rPr>
          <w:rFonts w:hint="cs"/>
          <w:rtl/>
        </w:rPr>
        <w:t>عيني     طه</w:t>
      </w:r>
      <w:r w:rsidRPr="009B5A80">
        <w:rPr>
          <w:rFonts w:hint="cs"/>
        </w:rPr>
        <w:t xml:space="preserve"> </w:t>
      </w:r>
      <w:r w:rsidRPr="009B5A80">
        <w:rPr>
          <w:rFonts w:hint="cs"/>
          <w:rtl/>
        </w:rPr>
        <w:t>39     يد</w:t>
      </w:r>
      <w:r w:rsidRPr="009B5A80">
        <w:rPr>
          <w:rFonts w:hint="cs"/>
        </w:rPr>
        <w:t xml:space="preserve"> </w:t>
      </w:r>
      <w:r w:rsidRPr="009B5A80">
        <w:rPr>
          <w:rFonts w:hint="cs"/>
          <w:rtl/>
        </w:rPr>
        <w:t>الله فوق أيديهم     الفتح</w:t>
      </w:r>
      <w:r w:rsidRPr="009B5A80">
        <w:rPr>
          <w:rFonts w:hint="cs"/>
        </w:rPr>
        <w:t xml:space="preserve"> </w:t>
      </w:r>
      <w:r w:rsidRPr="009B5A80">
        <w:rPr>
          <w:rFonts w:hint="cs"/>
          <w:rtl/>
        </w:rPr>
        <w:t>10     لما</w:t>
      </w:r>
      <w:r w:rsidRPr="009B5A80">
        <w:rPr>
          <w:rFonts w:hint="cs"/>
        </w:rPr>
        <w:t xml:space="preserve"> </w:t>
      </w:r>
      <w:r w:rsidRPr="009B5A80">
        <w:rPr>
          <w:rFonts w:hint="cs"/>
          <w:rtl/>
        </w:rPr>
        <w:t>خلقت بيدي     ص 75     والسموات</w:t>
      </w:r>
      <w:r w:rsidRPr="009B5A80">
        <w:rPr>
          <w:rFonts w:hint="cs"/>
        </w:rPr>
        <w:t xml:space="preserve"> </w:t>
      </w:r>
      <w:r w:rsidRPr="009B5A80">
        <w:rPr>
          <w:rFonts w:hint="cs"/>
          <w:rtl/>
        </w:rPr>
        <w:t>مطويات بيمينه    الزمر</w:t>
      </w:r>
      <w:r w:rsidRPr="009B5A80">
        <w:rPr>
          <w:rFonts w:hint="cs"/>
        </w:rPr>
        <w:t xml:space="preserve"> </w:t>
      </w:r>
      <w:r w:rsidRPr="009B5A80">
        <w:rPr>
          <w:rFonts w:hint="cs"/>
          <w:rtl/>
        </w:rPr>
        <w:t xml:space="preserve">67      </w:t>
      </w:r>
      <w:r w:rsidRPr="009B5A80">
        <w:rPr>
          <w:rFonts w:hint="cs"/>
          <w:bCs/>
          <w:rtl/>
        </w:rPr>
        <w:t>وجمهور</w:t>
      </w:r>
      <w:r w:rsidRPr="009B5A80">
        <w:rPr>
          <w:rFonts w:hint="cs"/>
          <w:bCs/>
        </w:rPr>
        <w:t xml:space="preserve"> </w:t>
      </w:r>
      <w:r w:rsidRPr="009B5A80">
        <w:rPr>
          <w:rFonts w:hint="cs"/>
          <w:bCs/>
          <w:rtl/>
        </w:rPr>
        <w:t>أهل السنة منهم السلف وأهل الحديث على الإيمان بها وتفويض</w:t>
      </w:r>
      <w:r w:rsidRPr="009B5A80">
        <w:rPr>
          <w:rFonts w:hint="cs"/>
          <w:bCs/>
        </w:rPr>
        <w:t xml:space="preserve"> </w:t>
      </w:r>
      <w:r w:rsidRPr="009B5A80">
        <w:rPr>
          <w:rFonts w:hint="cs"/>
          <w:bCs/>
          <w:rtl/>
        </w:rPr>
        <w:t xml:space="preserve">معناها المراد منها إلى الله تعالى ولا نفسرها مع تنزيهنا له عن حقيقتها " </w:t>
      </w:r>
      <w:r w:rsidRPr="009B5A80">
        <w:rPr>
          <w:rFonts w:hint="cs"/>
          <w:b w:val="0"/>
          <w:rtl/>
        </w:rPr>
        <w:t>[أقاويل الثقات ج 1 ص 62]</w:t>
      </w:r>
      <w:r w:rsidRPr="009B5A80">
        <w:rPr>
          <w:rFonts w:hint="cs"/>
          <w:bCs/>
          <w:rtl/>
        </w:rPr>
        <w:t xml:space="preserve"> أهـ</w:t>
      </w:r>
    </w:p>
    <w:p w:rsidR="009B5A80" w:rsidRPr="009B5A80" w:rsidRDefault="009B5A80" w:rsidP="009B5A80">
      <w:pPr>
        <w:spacing w:after="240"/>
        <w:jc w:val="both"/>
        <w:rPr>
          <w:rtl/>
        </w:rPr>
      </w:pPr>
      <w:r w:rsidRPr="009B5A80">
        <w:rPr>
          <w:rFonts w:hint="cs"/>
          <w:bCs/>
          <w:rtl/>
        </w:rPr>
        <w:t xml:space="preserve">وقال رحمه الله : </w:t>
      </w:r>
      <w:r w:rsidRPr="009B5A80">
        <w:rPr>
          <w:rFonts w:hint="cs"/>
          <w:rtl/>
        </w:rPr>
        <w:t>" قال الجويني : في</w:t>
      </w:r>
      <w:r w:rsidRPr="009B5A80">
        <w:rPr>
          <w:rFonts w:hint="cs"/>
        </w:rPr>
        <w:t xml:space="preserve"> </w:t>
      </w:r>
      <w:r w:rsidRPr="009B5A80">
        <w:rPr>
          <w:rFonts w:hint="cs"/>
          <w:rtl/>
        </w:rPr>
        <w:t>الرسالة النظامية الذي نرتضيه رأيا وندين الله تعالى</w:t>
      </w:r>
      <w:r w:rsidRPr="009B5A80">
        <w:rPr>
          <w:rFonts w:hint="cs"/>
        </w:rPr>
        <w:t xml:space="preserve"> </w:t>
      </w:r>
      <w:r w:rsidRPr="009B5A80">
        <w:rPr>
          <w:rFonts w:hint="cs"/>
          <w:rtl/>
        </w:rPr>
        <w:t>به عقدا هو اتباع سلف الأمة فإنهم درجوا على ترك التعرض لمعانيها ودرك ما فيها</w:t>
      </w:r>
      <w:r w:rsidRPr="009B5A80">
        <w:rPr>
          <w:rFonts w:hint="cs"/>
        </w:rPr>
        <w:t xml:space="preserve"> </w:t>
      </w:r>
      <w:r w:rsidRPr="009B5A80">
        <w:rPr>
          <w:rFonts w:hint="cs"/>
          <w:rtl/>
        </w:rPr>
        <w:t>وهم صفوة الإسلام وكانوا لا يألون جهدا في ضبط قواعد الملة والتواصي بحفظها وتعليم</w:t>
      </w:r>
      <w:r w:rsidRPr="009B5A80">
        <w:rPr>
          <w:rFonts w:hint="cs"/>
        </w:rPr>
        <w:t xml:space="preserve"> </w:t>
      </w:r>
      <w:r w:rsidRPr="009B5A80">
        <w:rPr>
          <w:rFonts w:hint="cs"/>
          <w:rtl/>
        </w:rPr>
        <w:t>الناس ما يحتاجون إليه منها فلو كان تأويل هذه الظواهر سائغا لأوشك أن يكون اهتمامهم</w:t>
      </w:r>
      <w:r w:rsidRPr="009B5A80">
        <w:rPr>
          <w:rFonts w:hint="cs"/>
        </w:rPr>
        <w:t xml:space="preserve"> </w:t>
      </w:r>
      <w:r w:rsidRPr="009B5A80">
        <w:rPr>
          <w:rFonts w:hint="cs"/>
          <w:rtl/>
        </w:rPr>
        <w:t xml:space="preserve">بها فوق اهتمامهم بفروع الشريعة فإذا انصرم عصرهم وعصر التابعين على الإضراب عن التأويل كان ذلك هو الوجه المتبع </w:t>
      </w:r>
      <w:r w:rsidRPr="009B5A80">
        <w:rPr>
          <w:rFonts w:hint="cs"/>
          <w:bCs/>
          <w:rtl/>
        </w:rPr>
        <w:t>فحق على ذي الدين أن يعتقد تنزيه الباري</w:t>
      </w:r>
      <w:r w:rsidRPr="009B5A80">
        <w:rPr>
          <w:rFonts w:hint="cs"/>
          <w:bCs/>
        </w:rPr>
        <w:t xml:space="preserve"> </w:t>
      </w:r>
      <w:r w:rsidRPr="009B5A80">
        <w:rPr>
          <w:rFonts w:hint="cs"/>
          <w:bCs/>
          <w:rtl/>
        </w:rPr>
        <w:t xml:space="preserve">عن صفات المحدثين ولا يخوض في تأويل المشكلات ويكل معناها إلى الرب </w:t>
      </w:r>
      <w:r w:rsidRPr="009B5A80">
        <w:rPr>
          <w:rFonts w:hint="cs"/>
          <w:rtl/>
        </w:rPr>
        <w:t>وقال الإمام</w:t>
      </w:r>
      <w:r w:rsidRPr="009B5A80">
        <w:rPr>
          <w:rFonts w:hint="cs"/>
        </w:rPr>
        <w:t xml:space="preserve"> </w:t>
      </w:r>
      <w:r w:rsidRPr="009B5A80">
        <w:rPr>
          <w:rFonts w:hint="cs"/>
          <w:rtl/>
        </w:rPr>
        <w:t>ابن الصلاح وعلى هذه الطريقة مضى صدر الأمة وساداتها وإياها اختار أئمة الفقهاء</w:t>
      </w:r>
      <w:r w:rsidRPr="009B5A80">
        <w:rPr>
          <w:rFonts w:hint="cs"/>
        </w:rPr>
        <w:t xml:space="preserve"> </w:t>
      </w:r>
      <w:r w:rsidRPr="009B5A80">
        <w:rPr>
          <w:rFonts w:hint="cs"/>
          <w:rtl/>
        </w:rPr>
        <w:t>وقاداتها وإليها دعا أئمة الحديث وأعلامه ولا أحد من المتكلمين من أصحابنا يصدف</w:t>
      </w:r>
      <w:r w:rsidRPr="009B5A80">
        <w:rPr>
          <w:rFonts w:hint="cs"/>
        </w:rPr>
        <w:t xml:space="preserve"> </w:t>
      </w:r>
      <w:r w:rsidRPr="009B5A80">
        <w:rPr>
          <w:rFonts w:hint="cs"/>
          <w:rtl/>
        </w:rPr>
        <w:t xml:space="preserve">عنها </w:t>
      </w:r>
      <w:proofErr w:type="spellStart"/>
      <w:r w:rsidRPr="009B5A80">
        <w:rPr>
          <w:rFonts w:hint="cs"/>
          <w:rtl/>
        </w:rPr>
        <w:t>ويأباها</w:t>
      </w:r>
      <w:proofErr w:type="spellEnd"/>
      <w:r w:rsidRPr="009B5A80">
        <w:rPr>
          <w:rFonts w:hint="cs"/>
          <w:rtl/>
        </w:rPr>
        <w:t xml:space="preserve"> انتهى     قلت</w:t>
      </w:r>
      <w:r w:rsidRPr="009B5A80">
        <w:rPr>
          <w:rFonts w:hint="cs"/>
        </w:rPr>
        <w:t xml:space="preserve"> </w:t>
      </w:r>
      <w:r w:rsidRPr="009B5A80">
        <w:rPr>
          <w:rFonts w:hint="cs"/>
          <w:rtl/>
        </w:rPr>
        <w:t>وهذا القول</w:t>
      </w:r>
      <w:r w:rsidRPr="009B5A80">
        <w:rPr>
          <w:rFonts w:hint="cs"/>
        </w:rPr>
        <w:t xml:space="preserve"> </w:t>
      </w:r>
      <w:r w:rsidRPr="009B5A80">
        <w:rPr>
          <w:rFonts w:hint="cs"/>
          <w:rtl/>
        </w:rPr>
        <w:t>هو الحق " [</w:t>
      </w:r>
      <w:r w:rsidRPr="009B5A80">
        <w:rPr>
          <w:rFonts w:hint="cs"/>
          <w:b w:val="0"/>
          <w:rtl/>
        </w:rPr>
        <w:t>أقاويل الثقات ج 1 ص 66</w:t>
      </w:r>
      <w:r w:rsidRPr="009B5A80">
        <w:rPr>
          <w:rFonts w:hint="cs"/>
          <w:rtl/>
        </w:rPr>
        <w:t>] أهـ</w:t>
      </w:r>
      <w:r w:rsidRPr="009B5A80">
        <w:rPr>
          <w:rFonts w:hint="cs"/>
          <w:bCs/>
          <w:rtl/>
        </w:rPr>
        <w:t xml:space="preserve"> وقال رحمه الله : </w:t>
      </w:r>
      <w:r w:rsidRPr="009B5A80">
        <w:rPr>
          <w:rFonts w:hint="cs"/>
          <w:rtl/>
        </w:rPr>
        <w:t>" والمناقشة في</w:t>
      </w:r>
      <w:r w:rsidRPr="009B5A80">
        <w:rPr>
          <w:rFonts w:hint="cs"/>
        </w:rPr>
        <w:t xml:space="preserve"> </w:t>
      </w:r>
      <w:r w:rsidRPr="009B5A80">
        <w:rPr>
          <w:rFonts w:hint="cs"/>
          <w:rtl/>
        </w:rPr>
        <w:t>مثل هذا تطول وتخرج عن المقصود والمقصود إنما هو الإشارة إلى أن كل واحد يدعي أن</w:t>
      </w:r>
      <w:r w:rsidRPr="009B5A80">
        <w:rPr>
          <w:rFonts w:hint="cs"/>
        </w:rPr>
        <w:t xml:space="preserve"> </w:t>
      </w:r>
      <w:r w:rsidRPr="009B5A80">
        <w:rPr>
          <w:rFonts w:hint="cs"/>
          <w:rtl/>
        </w:rPr>
        <w:t xml:space="preserve">الحق بيده ويقيم الدليل عليه كما تقدم </w:t>
      </w:r>
      <w:r w:rsidRPr="009B5A80">
        <w:rPr>
          <w:rFonts w:hint="cs"/>
          <w:bCs/>
          <w:rtl/>
        </w:rPr>
        <w:t>فنسكت نحن عن الخوض في ذلك ولا نبحث في تحقيقه</w:t>
      </w:r>
      <w:r w:rsidRPr="009B5A80">
        <w:rPr>
          <w:rFonts w:hint="cs"/>
          <w:bCs/>
        </w:rPr>
        <w:t xml:space="preserve"> </w:t>
      </w:r>
      <w:r w:rsidRPr="009B5A80">
        <w:rPr>
          <w:rFonts w:hint="cs"/>
          <w:bCs/>
          <w:rtl/>
        </w:rPr>
        <w:t>فإنه بدعة ونفوض علمه إلى الله تعالى</w:t>
      </w:r>
      <w:r w:rsidRPr="009B5A80">
        <w:rPr>
          <w:rFonts w:hint="cs"/>
          <w:rtl/>
        </w:rPr>
        <w:t xml:space="preserve"> ولا نكفر أحدا من أهل الفرق بما ذهب إليه</w:t>
      </w:r>
      <w:r w:rsidRPr="009B5A80">
        <w:rPr>
          <w:rFonts w:hint="cs"/>
        </w:rPr>
        <w:t xml:space="preserve"> </w:t>
      </w:r>
      <w:proofErr w:type="spellStart"/>
      <w:r w:rsidRPr="009B5A80">
        <w:rPr>
          <w:rFonts w:hint="cs"/>
          <w:rtl/>
        </w:rPr>
        <w:t>واعتقده</w:t>
      </w:r>
      <w:proofErr w:type="spellEnd"/>
      <w:r w:rsidRPr="009B5A80">
        <w:rPr>
          <w:rFonts w:hint="cs"/>
          <w:rtl/>
        </w:rPr>
        <w:t xml:space="preserve"> خصوصا مع قيام الشبهة " [أقاويل الثقات ج: 1 ص: 69] أهـ</w:t>
      </w:r>
    </w:p>
    <w:p w:rsidR="009B5A80" w:rsidRPr="009B5A80" w:rsidRDefault="009B5A80" w:rsidP="009B5A80">
      <w:pPr>
        <w:spacing w:after="240"/>
        <w:jc w:val="both"/>
        <w:rPr>
          <w:rtl/>
        </w:rPr>
      </w:pPr>
      <w:r w:rsidRPr="009B5A80">
        <w:rPr>
          <w:rFonts w:hint="cs"/>
          <w:bCs/>
          <w:rtl/>
        </w:rPr>
        <w:lastRenderedPageBreak/>
        <w:t xml:space="preserve">وقال رحمه الله : </w:t>
      </w:r>
      <w:r w:rsidRPr="009B5A80">
        <w:rPr>
          <w:rFonts w:hint="cs"/>
          <w:rtl/>
        </w:rPr>
        <w:t>"  قال</w:t>
      </w:r>
      <w:r w:rsidRPr="009B5A80">
        <w:rPr>
          <w:rFonts w:hint="cs"/>
        </w:rPr>
        <w:t xml:space="preserve"> </w:t>
      </w:r>
      <w:r w:rsidRPr="009B5A80">
        <w:rPr>
          <w:rFonts w:hint="cs"/>
          <w:rtl/>
        </w:rPr>
        <w:t>القرطبي ..</w:t>
      </w:r>
      <w:r w:rsidRPr="009B5A80">
        <w:rPr>
          <w:rFonts w:hint="cs"/>
          <w:bCs/>
          <w:rtl/>
        </w:rPr>
        <w:t>فالسلف لم يفسروا مثال</w:t>
      </w:r>
      <w:r w:rsidRPr="009B5A80">
        <w:rPr>
          <w:rFonts w:hint="cs"/>
          <w:bCs/>
        </w:rPr>
        <w:t xml:space="preserve"> </w:t>
      </w:r>
      <w:r w:rsidRPr="009B5A80">
        <w:rPr>
          <w:rFonts w:hint="cs"/>
          <w:bCs/>
          <w:rtl/>
        </w:rPr>
        <w:t xml:space="preserve">هذا ولم </w:t>
      </w:r>
      <w:proofErr w:type="spellStart"/>
      <w:r w:rsidRPr="009B5A80">
        <w:rPr>
          <w:rFonts w:hint="cs"/>
          <w:bCs/>
          <w:rtl/>
        </w:rPr>
        <w:t>يشتغلوا</w:t>
      </w:r>
      <w:proofErr w:type="spellEnd"/>
      <w:r w:rsidRPr="009B5A80">
        <w:rPr>
          <w:rFonts w:hint="cs"/>
          <w:bCs/>
          <w:rtl/>
        </w:rPr>
        <w:t xml:space="preserve"> بتأويله مع </w:t>
      </w:r>
      <w:proofErr w:type="spellStart"/>
      <w:r w:rsidRPr="009B5A80">
        <w:rPr>
          <w:rFonts w:hint="cs"/>
          <w:bCs/>
          <w:rtl/>
        </w:rPr>
        <w:t>إعتقادهم</w:t>
      </w:r>
      <w:proofErr w:type="spellEnd"/>
      <w:r w:rsidRPr="009B5A80">
        <w:rPr>
          <w:rFonts w:hint="cs"/>
          <w:bCs/>
          <w:rtl/>
        </w:rPr>
        <w:t xml:space="preserve"> أن الله تعالى غير متبعض ولا ذي حاجة.</w:t>
      </w:r>
      <w:r w:rsidRPr="009B5A80">
        <w:rPr>
          <w:rFonts w:hint="cs"/>
          <w:rtl/>
        </w:rPr>
        <w:t xml:space="preserve">... </w:t>
      </w:r>
      <w:r w:rsidRPr="009B5A80">
        <w:rPr>
          <w:rFonts w:hint="cs"/>
          <w:bCs/>
          <w:rtl/>
        </w:rPr>
        <w:t>واعلم أن هذه الأحاديث ونحوها تروى كما جاءت ويفوض معناها إلى</w:t>
      </w:r>
      <w:r w:rsidRPr="009B5A80">
        <w:rPr>
          <w:rFonts w:hint="cs"/>
          <w:bCs/>
        </w:rPr>
        <w:t xml:space="preserve"> </w:t>
      </w:r>
      <w:r w:rsidRPr="009B5A80">
        <w:rPr>
          <w:rFonts w:hint="cs"/>
          <w:bCs/>
          <w:rtl/>
        </w:rPr>
        <w:t xml:space="preserve">الله أو تؤول بما يليق بجلاله سبحانه ولا ترد بمجرد العناد والمكابرة </w:t>
      </w:r>
      <w:r w:rsidRPr="009B5A80">
        <w:rPr>
          <w:rFonts w:hint="cs"/>
          <w:b w:val="0"/>
          <w:rtl/>
        </w:rPr>
        <w:t>" [أقاويل الثقات ج: 1 ص: 118]</w:t>
      </w:r>
      <w:r w:rsidRPr="009B5A80">
        <w:rPr>
          <w:rFonts w:hint="cs"/>
          <w:rtl/>
        </w:rPr>
        <w:t xml:space="preserve"> أهـ</w:t>
      </w:r>
    </w:p>
    <w:p w:rsidR="009B5A80" w:rsidRPr="009B5A80" w:rsidRDefault="009B5A80" w:rsidP="009B5A80">
      <w:pPr>
        <w:spacing w:after="240"/>
        <w:jc w:val="both"/>
        <w:rPr>
          <w:rtl/>
        </w:rPr>
      </w:pPr>
      <w:r w:rsidRPr="009B5A80">
        <w:rPr>
          <w:rFonts w:hint="cs"/>
          <w:bCs/>
          <w:rtl/>
        </w:rPr>
        <w:t xml:space="preserve">وقال رحمه الله : </w:t>
      </w:r>
      <w:r w:rsidRPr="009B5A80">
        <w:t>"</w:t>
      </w:r>
      <w:r w:rsidRPr="009B5A80">
        <w:rPr>
          <w:rFonts w:hint="cs"/>
          <w:rtl/>
        </w:rPr>
        <w:t xml:space="preserve"> ومن</w:t>
      </w:r>
      <w:r w:rsidRPr="009B5A80">
        <w:rPr>
          <w:rFonts w:hint="cs"/>
        </w:rPr>
        <w:t xml:space="preserve"> </w:t>
      </w:r>
      <w:r w:rsidRPr="009B5A80">
        <w:rPr>
          <w:rFonts w:hint="cs"/>
          <w:rtl/>
        </w:rPr>
        <w:t>المتشابه</w:t>
      </w:r>
      <w:r w:rsidRPr="009B5A80">
        <w:rPr>
          <w:rFonts w:hint="cs"/>
        </w:rPr>
        <w:t xml:space="preserve"> </w:t>
      </w:r>
      <w:proofErr w:type="spellStart"/>
      <w:r w:rsidRPr="009B5A80">
        <w:rPr>
          <w:rFonts w:hint="cs"/>
          <w:rtl/>
        </w:rPr>
        <w:t>الإستواء</w:t>
      </w:r>
      <w:proofErr w:type="spellEnd"/>
      <w:r w:rsidRPr="009B5A80">
        <w:rPr>
          <w:rFonts w:hint="cs"/>
          <w:rtl/>
        </w:rPr>
        <w:t xml:space="preserve"> في قوله تعالى</w:t>
      </w:r>
      <w:r w:rsidRPr="009B5A80">
        <w:t xml:space="preserve">     </w:t>
      </w:r>
      <w:r w:rsidRPr="009B5A80">
        <w:rPr>
          <w:rFonts w:hint="cs"/>
          <w:rtl/>
        </w:rPr>
        <w:t>الرحمن</w:t>
      </w:r>
      <w:r w:rsidRPr="009B5A80">
        <w:rPr>
          <w:rFonts w:hint="cs"/>
        </w:rPr>
        <w:t xml:space="preserve"> </w:t>
      </w:r>
      <w:r w:rsidRPr="009B5A80">
        <w:rPr>
          <w:rFonts w:hint="cs"/>
          <w:rtl/>
        </w:rPr>
        <w:t>على</w:t>
      </w:r>
      <w:r w:rsidRPr="009B5A80">
        <w:rPr>
          <w:rFonts w:hint="cs"/>
        </w:rPr>
        <w:t xml:space="preserve"> </w:t>
      </w:r>
      <w:r w:rsidRPr="009B5A80">
        <w:rPr>
          <w:rFonts w:hint="cs"/>
          <w:rtl/>
        </w:rPr>
        <w:t>العرش</w:t>
      </w:r>
      <w:r w:rsidRPr="009B5A80">
        <w:rPr>
          <w:rFonts w:hint="cs"/>
        </w:rPr>
        <w:t xml:space="preserve"> </w:t>
      </w:r>
      <w:r w:rsidRPr="009B5A80">
        <w:rPr>
          <w:rFonts w:hint="cs"/>
          <w:rtl/>
        </w:rPr>
        <w:t>استوى</w:t>
      </w:r>
      <w:r w:rsidRPr="009B5A80">
        <w:t xml:space="preserve">     </w:t>
      </w:r>
      <w:r w:rsidRPr="009B5A80">
        <w:rPr>
          <w:rFonts w:hint="cs"/>
          <w:rtl/>
        </w:rPr>
        <w:t>وقوله</w:t>
      </w:r>
      <w:r w:rsidRPr="009B5A80">
        <w:t xml:space="preserve">     </w:t>
      </w:r>
      <w:r w:rsidRPr="009B5A80">
        <w:rPr>
          <w:rFonts w:hint="cs"/>
          <w:rtl/>
        </w:rPr>
        <w:t>ثم</w:t>
      </w:r>
      <w:r w:rsidRPr="009B5A80">
        <w:rPr>
          <w:rFonts w:hint="cs"/>
        </w:rPr>
        <w:t xml:space="preserve"> </w:t>
      </w:r>
      <w:r w:rsidRPr="009B5A80">
        <w:rPr>
          <w:rFonts w:hint="cs"/>
          <w:rtl/>
        </w:rPr>
        <w:t>استوى</w:t>
      </w:r>
      <w:r w:rsidRPr="009B5A80">
        <w:rPr>
          <w:rFonts w:hint="cs"/>
        </w:rPr>
        <w:t xml:space="preserve"> </w:t>
      </w:r>
      <w:r w:rsidRPr="009B5A80">
        <w:rPr>
          <w:rFonts w:hint="cs"/>
          <w:rtl/>
        </w:rPr>
        <w:t>على العرش</w:t>
      </w:r>
      <w:r w:rsidRPr="009B5A80">
        <w:t xml:space="preserve">     </w:t>
      </w:r>
      <w:r w:rsidRPr="009B5A80">
        <w:rPr>
          <w:rFonts w:hint="cs"/>
          <w:rtl/>
        </w:rPr>
        <w:t>الأعراف</w:t>
      </w:r>
      <w:r w:rsidRPr="009B5A80">
        <w:t xml:space="preserve"> 54 </w:t>
      </w:r>
      <w:r w:rsidRPr="009B5A80">
        <w:rPr>
          <w:rFonts w:hint="cs"/>
          <w:rtl/>
        </w:rPr>
        <w:t>وهو</w:t>
      </w:r>
      <w:r w:rsidRPr="009B5A80">
        <w:rPr>
          <w:rFonts w:hint="cs"/>
        </w:rPr>
        <w:t xml:space="preserve"> </w:t>
      </w:r>
      <w:r w:rsidRPr="009B5A80">
        <w:rPr>
          <w:rFonts w:hint="cs"/>
          <w:rtl/>
        </w:rPr>
        <w:t>مذكور</w:t>
      </w:r>
      <w:r w:rsidRPr="009B5A80">
        <w:rPr>
          <w:rFonts w:hint="cs"/>
        </w:rPr>
        <w:t xml:space="preserve"> </w:t>
      </w:r>
      <w:r w:rsidRPr="009B5A80">
        <w:rPr>
          <w:rFonts w:hint="cs"/>
          <w:rtl/>
        </w:rPr>
        <w:t>في سبع آيات من القرآن</w:t>
      </w:r>
      <w:r w:rsidRPr="009B5A80">
        <w:t xml:space="preserve">      </w:t>
      </w:r>
      <w:r w:rsidRPr="009B5A80">
        <w:rPr>
          <w:rFonts w:hint="cs"/>
          <w:bCs/>
          <w:rtl/>
        </w:rPr>
        <w:t>فأما السلف</w:t>
      </w:r>
      <w:r w:rsidRPr="009B5A80">
        <w:rPr>
          <w:rFonts w:hint="cs"/>
          <w:bCs/>
        </w:rPr>
        <w:t xml:space="preserve"> </w:t>
      </w:r>
      <w:r w:rsidRPr="009B5A80">
        <w:rPr>
          <w:rFonts w:hint="cs"/>
          <w:bCs/>
          <w:rtl/>
        </w:rPr>
        <w:t>فإنهم</w:t>
      </w:r>
      <w:r w:rsidRPr="009B5A80">
        <w:rPr>
          <w:rFonts w:hint="cs"/>
          <w:bCs/>
        </w:rPr>
        <w:t xml:space="preserve"> </w:t>
      </w:r>
      <w:r w:rsidRPr="009B5A80">
        <w:rPr>
          <w:rFonts w:hint="cs"/>
          <w:bCs/>
          <w:rtl/>
        </w:rPr>
        <w:t>لم يتكلموا في ذلك بشيء جريا على عادتهم في المتشابه</w:t>
      </w:r>
      <w:r w:rsidRPr="009B5A80">
        <w:rPr>
          <w:rFonts w:hint="cs"/>
          <w:bCs/>
        </w:rPr>
        <w:t xml:space="preserve"> </w:t>
      </w:r>
      <w:r w:rsidRPr="009B5A80">
        <w:rPr>
          <w:rFonts w:hint="cs"/>
          <w:bCs/>
          <w:rtl/>
        </w:rPr>
        <w:t>من عدم الخوض فيه مع</w:t>
      </w:r>
      <w:r w:rsidRPr="009B5A80">
        <w:rPr>
          <w:rFonts w:hint="cs"/>
          <w:bCs/>
        </w:rPr>
        <w:t xml:space="preserve"> </w:t>
      </w:r>
      <w:r w:rsidRPr="009B5A80">
        <w:rPr>
          <w:rFonts w:hint="cs"/>
          <w:bCs/>
          <w:rtl/>
        </w:rPr>
        <w:t>تفويض</w:t>
      </w:r>
      <w:r w:rsidRPr="009B5A80">
        <w:rPr>
          <w:rFonts w:hint="cs"/>
          <w:bCs/>
        </w:rPr>
        <w:t xml:space="preserve"> </w:t>
      </w:r>
      <w:r w:rsidRPr="009B5A80">
        <w:rPr>
          <w:rFonts w:hint="cs"/>
          <w:bCs/>
          <w:rtl/>
        </w:rPr>
        <w:t>علمه إلى الله تعالى والإيمان به</w:t>
      </w:r>
      <w:r w:rsidRPr="009B5A80">
        <w:t xml:space="preserve">  ..</w:t>
      </w:r>
      <w:r w:rsidRPr="009B5A80">
        <w:rPr>
          <w:rFonts w:hint="cs"/>
          <w:rtl/>
        </w:rPr>
        <w:t>ويروى</w:t>
      </w:r>
      <w:r w:rsidRPr="009B5A80">
        <w:rPr>
          <w:rFonts w:hint="cs"/>
        </w:rPr>
        <w:t xml:space="preserve"> </w:t>
      </w:r>
      <w:r w:rsidRPr="009B5A80">
        <w:rPr>
          <w:rFonts w:hint="cs"/>
          <w:rtl/>
        </w:rPr>
        <w:t>عن</w:t>
      </w:r>
      <w:r w:rsidRPr="009B5A80">
        <w:rPr>
          <w:rFonts w:hint="cs"/>
        </w:rPr>
        <w:t xml:space="preserve"> </w:t>
      </w:r>
      <w:r w:rsidRPr="009B5A80">
        <w:rPr>
          <w:rFonts w:hint="cs"/>
          <w:rtl/>
        </w:rPr>
        <w:t>الشعبي</w:t>
      </w:r>
      <w:r w:rsidRPr="009B5A80">
        <w:rPr>
          <w:rFonts w:hint="cs"/>
        </w:rPr>
        <w:t xml:space="preserve"> </w:t>
      </w:r>
      <w:r w:rsidRPr="009B5A80">
        <w:rPr>
          <w:rFonts w:hint="cs"/>
          <w:rtl/>
        </w:rPr>
        <w:t>أنه</w:t>
      </w:r>
      <w:r w:rsidRPr="009B5A80">
        <w:rPr>
          <w:rFonts w:hint="cs"/>
        </w:rPr>
        <w:t xml:space="preserve"> </w:t>
      </w:r>
      <w:r w:rsidRPr="009B5A80">
        <w:rPr>
          <w:rFonts w:hint="cs"/>
          <w:rtl/>
        </w:rPr>
        <w:t>سئل</w:t>
      </w:r>
      <w:r w:rsidRPr="009B5A80">
        <w:rPr>
          <w:rFonts w:hint="cs"/>
        </w:rPr>
        <w:t xml:space="preserve"> </w:t>
      </w:r>
      <w:r w:rsidRPr="009B5A80">
        <w:rPr>
          <w:rFonts w:hint="cs"/>
          <w:rtl/>
        </w:rPr>
        <w:t>عن</w:t>
      </w:r>
      <w:r w:rsidRPr="009B5A80">
        <w:rPr>
          <w:rFonts w:hint="cs"/>
        </w:rPr>
        <w:t xml:space="preserve"> </w:t>
      </w:r>
      <w:proofErr w:type="spellStart"/>
      <w:r w:rsidRPr="009B5A80">
        <w:rPr>
          <w:rFonts w:hint="cs"/>
          <w:rtl/>
        </w:rPr>
        <w:t>الإستواء</w:t>
      </w:r>
      <w:proofErr w:type="spellEnd"/>
      <w:r w:rsidRPr="009B5A80">
        <w:rPr>
          <w:rFonts w:hint="cs"/>
          <w:rtl/>
        </w:rPr>
        <w:t xml:space="preserve"> فقال : هذا من </w:t>
      </w:r>
      <w:r w:rsidRPr="009B5A80">
        <w:rPr>
          <w:rFonts w:hint="cs"/>
          <w:bCs/>
          <w:rtl/>
        </w:rPr>
        <w:t>متشابه</w:t>
      </w:r>
      <w:r w:rsidRPr="009B5A80">
        <w:rPr>
          <w:rFonts w:hint="cs"/>
          <w:bCs/>
        </w:rPr>
        <w:t xml:space="preserve"> </w:t>
      </w:r>
      <w:r w:rsidRPr="009B5A80">
        <w:rPr>
          <w:rFonts w:hint="cs"/>
          <w:bCs/>
          <w:rtl/>
        </w:rPr>
        <w:t>القرآن</w:t>
      </w:r>
      <w:r w:rsidRPr="009B5A80">
        <w:rPr>
          <w:rFonts w:hint="cs"/>
          <w:bCs/>
        </w:rPr>
        <w:t xml:space="preserve"> </w:t>
      </w:r>
      <w:r w:rsidRPr="009B5A80">
        <w:rPr>
          <w:rFonts w:hint="cs"/>
          <w:bCs/>
          <w:rtl/>
        </w:rPr>
        <w:t>نؤمن به</w:t>
      </w:r>
      <w:r w:rsidRPr="009B5A80">
        <w:rPr>
          <w:rFonts w:hint="cs"/>
          <w:bCs/>
        </w:rPr>
        <w:t xml:space="preserve"> </w:t>
      </w:r>
      <w:r w:rsidRPr="009B5A80">
        <w:rPr>
          <w:rFonts w:hint="cs"/>
          <w:bCs/>
          <w:rtl/>
        </w:rPr>
        <w:t>ولا</w:t>
      </w:r>
      <w:r w:rsidRPr="009B5A80">
        <w:rPr>
          <w:rFonts w:hint="cs"/>
          <w:bCs/>
        </w:rPr>
        <w:t xml:space="preserve"> </w:t>
      </w:r>
      <w:r w:rsidRPr="009B5A80">
        <w:rPr>
          <w:rFonts w:hint="cs"/>
          <w:bCs/>
          <w:rtl/>
        </w:rPr>
        <w:t>نتعرض لمعناه</w:t>
      </w:r>
      <w:r w:rsidRPr="009B5A80">
        <w:rPr>
          <w:rFonts w:hint="cs"/>
          <w:rtl/>
        </w:rPr>
        <w:t xml:space="preserve"> وعن</w:t>
      </w:r>
      <w:r w:rsidRPr="009B5A80">
        <w:rPr>
          <w:rFonts w:hint="cs"/>
        </w:rPr>
        <w:t xml:space="preserve"> </w:t>
      </w:r>
      <w:r w:rsidRPr="009B5A80">
        <w:rPr>
          <w:rFonts w:hint="cs"/>
          <w:rtl/>
        </w:rPr>
        <w:t>الشافعي</w:t>
      </w:r>
      <w:r w:rsidRPr="009B5A80">
        <w:rPr>
          <w:rFonts w:hint="cs"/>
        </w:rPr>
        <w:t xml:space="preserve"> </w:t>
      </w:r>
      <w:r w:rsidRPr="009B5A80">
        <w:rPr>
          <w:rFonts w:hint="cs"/>
          <w:rtl/>
        </w:rPr>
        <w:t>أنه</w:t>
      </w:r>
      <w:r w:rsidRPr="009B5A80">
        <w:rPr>
          <w:rFonts w:hint="cs"/>
        </w:rPr>
        <w:t xml:space="preserve"> </w:t>
      </w:r>
      <w:r w:rsidRPr="009B5A80">
        <w:rPr>
          <w:rFonts w:hint="cs"/>
          <w:rtl/>
        </w:rPr>
        <w:t xml:space="preserve">قال لما سئل عن </w:t>
      </w:r>
      <w:proofErr w:type="spellStart"/>
      <w:r w:rsidRPr="009B5A80">
        <w:rPr>
          <w:rFonts w:hint="cs"/>
          <w:rtl/>
        </w:rPr>
        <w:t>الإستواء</w:t>
      </w:r>
      <w:proofErr w:type="spellEnd"/>
      <w:r w:rsidRPr="009B5A80">
        <w:rPr>
          <w:rFonts w:hint="cs"/>
          <w:rtl/>
        </w:rPr>
        <w:t xml:space="preserve"> آمنت</w:t>
      </w:r>
      <w:r w:rsidRPr="009B5A80">
        <w:rPr>
          <w:rFonts w:hint="cs"/>
        </w:rPr>
        <w:t xml:space="preserve"> </w:t>
      </w:r>
      <w:r w:rsidRPr="009B5A80">
        <w:rPr>
          <w:rFonts w:hint="cs"/>
          <w:rtl/>
        </w:rPr>
        <w:t>بلا</w:t>
      </w:r>
      <w:r w:rsidRPr="009B5A80">
        <w:rPr>
          <w:rFonts w:hint="cs"/>
        </w:rPr>
        <w:t xml:space="preserve"> </w:t>
      </w:r>
      <w:r w:rsidRPr="009B5A80">
        <w:rPr>
          <w:rFonts w:hint="cs"/>
          <w:rtl/>
        </w:rPr>
        <w:t>تشبيه</w:t>
      </w:r>
      <w:r w:rsidRPr="009B5A80">
        <w:rPr>
          <w:rFonts w:hint="cs"/>
        </w:rPr>
        <w:t xml:space="preserve"> </w:t>
      </w:r>
      <w:r w:rsidRPr="009B5A80">
        <w:rPr>
          <w:rFonts w:hint="cs"/>
          <w:rtl/>
        </w:rPr>
        <w:t>وصدقت بلا تمثيل واتهمت نفسي في الإدراك وأمسكت</w:t>
      </w:r>
      <w:r w:rsidRPr="009B5A80">
        <w:rPr>
          <w:rFonts w:hint="cs"/>
        </w:rPr>
        <w:t xml:space="preserve"> </w:t>
      </w:r>
      <w:r w:rsidRPr="009B5A80">
        <w:rPr>
          <w:rFonts w:hint="cs"/>
          <w:rtl/>
        </w:rPr>
        <w:t>عن</w:t>
      </w:r>
      <w:r w:rsidRPr="009B5A80">
        <w:rPr>
          <w:rFonts w:hint="cs"/>
        </w:rPr>
        <w:t xml:space="preserve"> </w:t>
      </w:r>
      <w:r w:rsidRPr="009B5A80">
        <w:rPr>
          <w:rFonts w:hint="cs"/>
          <w:rtl/>
        </w:rPr>
        <w:t>الخوض غاية الإمساك</w:t>
      </w:r>
      <w:r w:rsidRPr="009B5A80">
        <w:t xml:space="preserve">   </w:t>
      </w:r>
      <w:r w:rsidRPr="009B5A80">
        <w:rPr>
          <w:rFonts w:hint="cs"/>
          <w:rtl/>
        </w:rPr>
        <w:t>وعن</w:t>
      </w:r>
      <w:r w:rsidRPr="009B5A80">
        <w:rPr>
          <w:rFonts w:hint="cs"/>
        </w:rPr>
        <w:t xml:space="preserve"> </w:t>
      </w:r>
      <w:r w:rsidRPr="009B5A80">
        <w:rPr>
          <w:rFonts w:hint="cs"/>
          <w:rtl/>
        </w:rPr>
        <w:t>أحمد</w:t>
      </w:r>
      <w:r w:rsidRPr="009B5A80">
        <w:rPr>
          <w:rFonts w:hint="cs"/>
        </w:rPr>
        <w:t xml:space="preserve"> </w:t>
      </w:r>
      <w:r w:rsidRPr="009B5A80">
        <w:rPr>
          <w:rFonts w:hint="cs"/>
          <w:rtl/>
        </w:rPr>
        <w:t>بن</w:t>
      </w:r>
      <w:r w:rsidRPr="009B5A80">
        <w:rPr>
          <w:rFonts w:hint="cs"/>
        </w:rPr>
        <w:t xml:space="preserve"> </w:t>
      </w:r>
      <w:r w:rsidRPr="009B5A80">
        <w:rPr>
          <w:rFonts w:hint="cs"/>
          <w:rtl/>
        </w:rPr>
        <w:t>حنبل أنه قال استوى</w:t>
      </w:r>
      <w:r w:rsidRPr="009B5A80">
        <w:rPr>
          <w:rFonts w:hint="cs"/>
        </w:rPr>
        <w:t xml:space="preserve"> </w:t>
      </w:r>
      <w:r w:rsidRPr="009B5A80">
        <w:rPr>
          <w:rFonts w:hint="cs"/>
          <w:rtl/>
        </w:rPr>
        <w:t>كما</w:t>
      </w:r>
      <w:r w:rsidRPr="009B5A80">
        <w:rPr>
          <w:rFonts w:hint="cs"/>
        </w:rPr>
        <w:t xml:space="preserve"> </w:t>
      </w:r>
      <w:r w:rsidRPr="009B5A80">
        <w:rPr>
          <w:rFonts w:hint="cs"/>
          <w:rtl/>
        </w:rPr>
        <w:t>ذكر</w:t>
      </w:r>
      <w:r w:rsidRPr="009B5A80">
        <w:rPr>
          <w:rFonts w:hint="cs"/>
        </w:rPr>
        <w:t xml:space="preserve"> </w:t>
      </w:r>
      <w:r w:rsidRPr="009B5A80">
        <w:rPr>
          <w:rFonts w:hint="cs"/>
          <w:rtl/>
        </w:rPr>
        <w:t>لا كما يخطر للبشر ،</w:t>
      </w:r>
      <w:r w:rsidRPr="009B5A80">
        <w:t xml:space="preserve">  </w:t>
      </w:r>
      <w:r w:rsidRPr="009B5A80">
        <w:rPr>
          <w:rFonts w:hint="cs"/>
          <w:rtl/>
        </w:rPr>
        <w:t>وكلام</w:t>
      </w:r>
      <w:r w:rsidRPr="009B5A80">
        <w:rPr>
          <w:rFonts w:hint="cs"/>
        </w:rPr>
        <w:t xml:space="preserve"> </w:t>
      </w:r>
      <w:r w:rsidRPr="009B5A80">
        <w:rPr>
          <w:rFonts w:hint="cs"/>
          <w:rtl/>
        </w:rPr>
        <w:t>السلف</w:t>
      </w:r>
      <w:r w:rsidRPr="009B5A80">
        <w:rPr>
          <w:rFonts w:hint="cs"/>
        </w:rPr>
        <w:t xml:space="preserve"> </w:t>
      </w:r>
      <w:r w:rsidRPr="009B5A80">
        <w:rPr>
          <w:rFonts w:hint="cs"/>
          <w:rtl/>
        </w:rPr>
        <w:t>مستفيض</w:t>
      </w:r>
      <w:r w:rsidRPr="009B5A80">
        <w:rPr>
          <w:rFonts w:hint="cs"/>
        </w:rPr>
        <w:t xml:space="preserve"> </w:t>
      </w:r>
      <w:r w:rsidRPr="009B5A80">
        <w:rPr>
          <w:rFonts w:hint="cs"/>
          <w:rtl/>
        </w:rPr>
        <w:t xml:space="preserve">بمثل هذا </w:t>
      </w:r>
      <w:r w:rsidRPr="009B5A80">
        <w:t>"</w:t>
      </w:r>
      <w:r w:rsidRPr="009B5A80">
        <w:rPr>
          <w:rtl/>
        </w:rPr>
        <w:t xml:space="preserve"> </w:t>
      </w:r>
      <w:r w:rsidRPr="009B5A80">
        <w:rPr>
          <w:rFonts w:hint="cs"/>
          <w:rtl/>
        </w:rPr>
        <w:t>[</w:t>
      </w:r>
      <w:r w:rsidRPr="009B5A80">
        <w:rPr>
          <w:rFonts w:hint="cs"/>
          <w:b w:val="0"/>
          <w:rtl/>
        </w:rPr>
        <w:t>أقاويل الثقات ج: 1 ص: 120/121</w:t>
      </w:r>
      <w:r w:rsidRPr="009B5A80">
        <w:rPr>
          <w:rFonts w:hint="cs"/>
          <w:rtl/>
        </w:rPr>
        <w:t>] أ</w:t>
      </w:r>
      <w:r w:rsidRPr="009B5A80">
        <w:rPr>
          <w:rFonts w:hint="cs"/>
        </w:rPr>
        <w:t xml:space="preserve"> </w:t>
      </w:r>
      <w:r w:rsidRPr="009B5A80">
        <w:rPr>
          <w:rFonts w:hint="cs"/>
          <w:rtl/>
        </w:rPr>
        <w:t>هـ</w:t>
      </w:r>
    </w:p>
    <w:p w:rsidR="009B5A80" w:rsidRPr="009B5A80" w:rsidRDefault="009B5A80" w:rsidP="009B5A80">
      <w:pPr>
        <w:spacing w:after="240"/>
        <w:jc w:val="both"/>
        <w:rPr>
          <w:rtl/>
        </w:rPr>
      </w:pPr>
      <w:r w:rsidRPr="009B5A80">
        <w:rPr>
          <w:rFonts w:hint="cs"/>
          <w:bCs/>
          <w:rtl/>
        </w:rPr>
        <w:t xml:space="preserve">وقال رحمه الله : </w:t>
      </w:r>
      <w:r w:rsidRPr="009B5A80">
        <w:rPr>
          <w:rFonts w:hint="cs"/>
          <w:rtl/>
        </w:rPr>
        <w:t>" قال</w:t>
      </w:r>
      <w:r w:rsidRPr="009B5A80">
        <w:rPr>
          <w:rFonts w:hint="cs"/>
        </w:rPr>
        <w:t xml:space="preserve"> </w:t>
      </w:r>
      <w:r w:rsidRPr="009B5A80">
        <w:rPr>
          <w:rFonts w:hint="cs"/>
          <w:rtl/>
        </w:rPr>
        <w:t xml:space="preserve">الطيبي : </w:t>
      </w:r>
      <w:r w:rsidRPr="009B5A80">
        <w:rPr>
          <w:rFonts w:hint="cs"/>
          <w:bCs/>
          <w:rtl/>
        </w:rPr>
        <w:t>هذا المذهب</w:t>
      </w:r>
      <w:r w:rsidRPr="009B5A80">
        <w:rPr>
          <w:rFonts w:hint="cs"/>
          <w:rtl/>
        </w:rPr>
        <w:t xml:space="preserve"> [ أي تفويض العلم ]</w:t>
      </w:r>
      <w:r w:rsidRPr="009B5A80">
        <w:rPr>
          <w:rFonts w:hint="cs"/>
          <w:bCs/>
          <w:rtl/>
        </w:rPr>
        <w:t>هو المعتمد عليه وبه يقول السلف الصالح ومن ذهب إلى التأويل</w:t>
      </w:r>
      <w:r w:rsidRPr="009B5A80">
        <w:rPr>
          <w:rFonts w:hint="cs"/>
          <w:bCs/>
        </w:rPr>
        <w:t xml:space="preserve"> </w:t>
      </w:r>
      <w:r w:rsidRPr="009B5A80">
        <w:rPr>
          <w:rFonts w:hint="cs"/>
          <w:bCs/>
          <w:rtl/>
        </w:rPr>
        <w:t>شرط فيه أن يكون مما يؤدي إلى تعظيم الله تعالى وجلاله وتنزيهه وكبريائه وما</w:t>
      </w:r>
      <w:r w:rsidRPr="009B5A80">
        <w:rPr>
          <w:rFonts w:hint="cs"/>
          <w:bCs/>
        </w:rPr>
        <w:t xml:space="preserve"> </w:t>
      </w:r>
      <w:r w:rsidRPr="009B5A80">
        <w:rPr>
          <w:rFonts w:hint="cs"/>
          <w:bCs/>
          <w:rtl/>
        </w:rPr>
        <w:t>لا تعظيم فيه فلا يجوز الخوض فيه فكيف بما يؤدي إلى التجسيم والتشبيه</w:t>
      </w:r>
      <w:r w:rsidRPr="009B5A80">
        <w:rPr>
          <w:rFonts w:hint="cs"/>
          <w:rtl/>
        </w:rPr>
        <w:t xml:space="preserve"> انتهى   وهو</w:t>
      </w:r>
      <w:r w:rsidRPr="009B5A80">
        <w:rPr>
          <w:rFonts w:hint="cs"/>
        </w:rPr>
        <w:t xml:space="preserve"> </w:t>
      </w:r>
      <w:r w:rsidRPr="009B5A80">
        <w:rPr>
          <w:rFonts w:hint="cs"/>
          <w:rtl/>
        </w:rPr>
        <w:t>كلام في غاية التحقيق إلا أن</w:t>
      </w:r>
      <w:r w:rsidRPr="009B5A80">
        <w:rPr>
          <w:rFonts w:hint="cs"/>
        </w:rPr>
        <w:t xml:space="preserve"> </w:t>
      </w:r>
      <w:r w:rsidRPr="009B5A80">
        <w:rPr>
          <w:rFonts w:hint="cs"/>
          <w:rtl/>
        </w:rPr>
        <w:t xml:space="preserve">ترك التأويل مطلقا </w:t>
      </w:r>
      <w:r w:rsidRPr="009B5A80">
        <w:rPr>
          <w:rFonts w:hint="cs"/>
          <w:bCs/>
          <w:rtl/>
        </w:rPr>
        <w:t>وتفويض العلم إلى الله أسلم</w:t>
      </w:r>
      <w:r w:rsidRPr="009B5A80">
        <w:rPr>
          <w:rFonts w:hint="cs"/>
          <w:rtl/>
        </w:rPr>
        <w:t xml:space="preserve"> )) [أقاويل الثقات ج 1 ص 158ـ162] أهـ </w:t>
      </w:r>
    </w:p>
    <w:p w:rsidR="009B5A80" w:rsidRPr="009B5A80" w:rsidRDefault="009B5A80" w:rsidP="009B5A80">
      <w:pPr>
        <w:spacing w:after="240"/>
        <w:jc w:val="both"/>
        <w:rPr>
          <w:rtl/>
        </w:rPr>
      </w:pPr>
      <w:r w:rsidRPr="009B5A80">
        <w:rPr>
          <w:rFonts w:hint="cs"/>
          <w:bCs/>
          <w:rtl/>
        </w:rPr>
        <w:t xml:space="preserve">وقال رحمه الله : _ </w:t>
      </w:r>
      <w:r w:rsidRPr="009B5A80">
        <w:rPr>
          <w:rFonts w:hint="cs"/>
          <w:rtl/>
        </w:rPr>
        <w:t>عند تعرضه لحديث</w:t>
      </w:r>
      <w:r w:rsidRPr="009B5A80">
        <w:rPr>
          <w:rFonts w:hint="cs"/>
          <w:bCs/>
          <w:rtl/>
        </w:rPr>
        <w:t xml:space="preserve"> ( </w:t>
      </w:r>
      <w:r w:rsidRPr="009B5A80">
        <w:rPr>
          <w:rFonts w:hint="cs"/>
          <w:rtl/>
        </w:rPr>
        <w:t>حتى يضع الجبار فيها قدمه ) _</w:t>
      </w:r>
      <w:r w:rsidRPr="009B5A80">
        <w:rPr>
          <w:rFonts w:hint="cs"/>
          <w:bCs/>
          <w:rtl/>
        </w:rPr>
        <w:t xml:space="preserve"> </w:t>
      </w:r>
      <w:r w:rsidRPr="009B5A80">
        <w:rPr>
          <w:rFonts w:hint="cs"/>
          <w:rtl/>
        </w:rPr>
        <w:t xml:space="preserve">"  </w:t>
      </w:r>
      <w:r w:rsidRPr="009B5A80">
        <w:rPr>
          <w:rFonts w:hint="cs"/>
          <w:bCs/>
          <w:rtl/>
        </w:rPr>
        <w:t xml:space="preserve">قال الترمذي </w:t>
      </w:r>
      <w:r w:rsidRPr="009B5A80">
        <w:rPr>
          <w:rFonts w:hint="cs"/>
          <w:rtl/>
        </w:rPr>
        <w:t xml:space="preserve">وقد روي عن النبي صلى الله عليه وسلم روايات كثيرة في مثل هذا والمذهب في هذا عن أهل العلم من الأئمة مثل سفيان الثوري ومالك بن أنس وسفيان بن </w:t>
      </w:r>
      <w:proofErr w:type="spellStart"/>
      <w:r w:rsidRPr="009B5A80">
        <w:rPr>
          <w:rFonts w:hint="cs"/>
          <w:rtl/>
        </w:rPr>
        <w:t>عيينة</w:t>
      </w:r>
      <w:proofErr w:type="spellEnd"/>
      <w:r w:rsidRPr="009B5A80">
        <w:rPr>
          <w:rFonts w:hint="cs"/>
          <w:rtl/>
        </w:rPr>
        <w:t xml:space="preserve"> وابن المبارك ووكيع وغيرهم أنهم قالوا</w:t>
      </w:r>
      <w:r w:rsidRPr="009B5A80">
        <w:rPr>
          <w:rFonts w:hint="cs"/>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w:t>
      </w:r>
      <w:proofErr w:type="spellStart"/>
      <w:r w:rsidRPr="009B5A80">
        <w:rPr>
          <w:rFonts w:hint="cs"/>
          <w:bCs/>
          <w:rtl/>
        </w:rPr>
        <w:t>أختاروه</w:t>
      </w:r>
      <w:proofErr w:type="spellEnd"/>
      <w:r w:rsidRPr="009B5A80">
        <w:rPr>
          <w:rFonts w:hint="cs"/>
          <w:bCs/>
          <w:rtl/>
        </w:rPr>
        <w:t xml:space="preserve"> وذهبوا إليه ،    </w:t>
      </w:r>
      <w:r w:rsidRPr="009B5A80">
        <w:rPr>
          <w:rFonts w:hint="cs"/>
          <w:rtl/>
        </w:rPr>
        <w:t xml:space="preserve">وقال الخطابي كان أبو عبيد القاسم بن سلام وهو أحد </w:t>
      </w:r>
      <w:proofErr w:type="spellStart"/>
      <w:r w:rsidRPr="009B5A80">
        <w:rPr>
          <w:rFonts w:hint="cs"/>
          <w:rtl/>
        </w:rPr>
        <w:t>أنهياء</w:t>
      </w:r>
      <w:proofErr w:type="spellEnd"/>
      <w:r w:rsidRPr="009B5A80">
        <w:rPr>
          <w:rFonts w:hint="cs"/>
          <w:rtl/>
        </w:rPr>
        <w:t xml:space="preserve"> أهل العلم يقول</w:t>
      </w:r>
      <w:r w:rsidRPr="009B5A80">
        <w:rPr>
          <w:rFonts w:hint="cs"/>
          <w:bCs/>
          <w:rtl/>
        </w:rPr>
        <w:t xml:space="preserve"> نحن نروي هذه الأحاديث ولا نريغ لها المعاني  قال الخطابي ونحن أحرى أن لا نتقدم فيما تأخر عنه من هو أكثر منا علما وأقدم زمانا وسنا </w:t>
      </w:r>
      <w:r w:rsidRPr="009B5A80">
        <w:rPr>
          <w:rFonts w:hint="cs"/>
          <w:rtl/>
        </w:rPr>
        <w:t xml:space="preserve">ولكن الزمان الذي نحن فيه قد صار أهله حزبين منكر لما يروى من هذه الأحاديث ومكذب به أصلا وفي ذلك تكذيب العلماء </w:t>
      </w:r>
      <w:r w:rsidRPr="009B5A80">
        <w:rPr>
          <w:rFonts w:hint="cs"/>
          <w:rtl/>
        </w:rPr>
        <w:lastRenderedPageBreak/>
        <w:t xml:space="preserve">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sidRPr="009B5A80">
        <w:rPr>
          <w:rFonts w:hint="cs"/>
          <w:bCs/>
          <w:rtl/>
        </w:rPr>
        <w:t xml:space="preserve">" </w:t>
      </w:r>
      <w:r w:rsidRPr="009B5A80">
        <w:rPr>
          <w:rFonts w:hint="cs"/>
          <w:b w:val="0"/>
          <w:rtl/>
        </w:rPr>
        <w:t>[أقاويل الثقات ج: 1 ص : 177- 178]</w:t>
      </w:r>
      <w:r w:rsidRPr="009B5A80">
        <w:rPr>
          <w:rFonts w:hint="cs"/>
          <w:bCs/>
          <w:rtl/>
        </w:rPr>
        <w:t xml:space="preserve"> </w:t>
      </w:r>
      <w:r w:rsidRPr="009B5A80">
        <w:rPr>
          <w:rFonts w:hint="cs"/>
          <w:rtl/>
        </w:rPr>
        <w:t xml:space="preserve">أهـ  </w:t>
      </w:r>
    </w:p>
    <w:p w:rsidR="009B5A80" w:rsidRPr="009B5A80" w:rsidRDefault="009B5A80" w:rsidP="009B5A80">
      <w:pPr>
        <w:spacing w:after="240"/>
        <w:jc w:val="both"/>
        <w:rPr>
          <w:rtl/>
        </w:rPr>
      </w:pPr>
      <w:r w:rsidRPr="009B5A80">
        <w:rPr>
          <w:rFonts w:hint="cs"/>
          <w:bCs/>
          <w:rtl/>
        </w:rPr>
        <w:t xml:space="preserve">وقال رحمه الله : </w:t>
      </w:r>
      <w:r w:rsidRPr="009B5A80">
        <w:rPr>
          <w:rFonts w:hint="cs"/>
          <w:rtl/>
        </w:rPr>
        <w:t xml:space="preserve">" </w:t>
      </w:r>
      <w:r w:rsidRPr="009B5A80">
        <w:rPr>
          <w:rFonts w:hint="cs"/>
          <w:bCs/>
          <w:rtl/>
        </w:rPr>
        <w:t xml:space="preserve">ومن المتشابه المجيء </w:t>
      </w:r>
      <w:r w:rsidRPr="009B5A80">
        <w:rPr>
          <w:rFonts w:hint="cs"/>
          <w:rtl/>
        </w:rPr>
        <w:t xml:space="preserve">في قوله تعالى     وجاء ربك والملك صفا </w:t>
      </w:r>
      <w:proofErr w:type="spellStart"/>
      <w:r w:rsidRPr="009B5A80">
        <w:rPr>
          <w:rFonts w:hint="cs"/>
          <w:rtl/>
        </w:rPr>
        <w:t>صفا</w:t>
      </w:r>
      <w:proofErr w:type="spellEnd"/>
      <w:r w:rsidRPr="009B5A80">
        <w:rPr>
          <w:rFonts w:hint="cs"/>
          <w:rtl/>
        </w:rPr>
        <w:t xml:space="preserve">     الفجر 22 وقوله     هل ينظرون إلا أن يأتيهم الله     البقرة 210</w:t>
      </w:r>
      <w:r w:rsidRPr="009B5A80">
        <w:rPr>
          <w:rFonts w:hint="cs"/>
          <w:bCs/>
          <w:rtl/>
        </w:rPr>
        <w:t xml:space="preserve">  فمذهب السلف في هذا وأمثاله السكوت عن الخوض في معناه وتفويض علمه إلى الله تعالى كما مرت الإشارة إليه أول الكتاب " </w:t>
      </w:r>
      <w:r w:rsidRPr="009B5A80">
        <w:rPr>
          <w:rFonts w:hint="cs"/>
          <w:b w:val="0"/>
          <w:rtl/>
        </w:rPr>
        <w:t>[أقاويل الثقات ج: 1 ص: 197]</w:t>
      </w:r>
      <w:r w:rsidRPr="009B5A80">
        <w:rPr>
          <w:rFonts w:hint="cs"/>
          <w:rtl/>
        </w:rPr>
        <w:t xml:space="preserve"> أهـ</w:t>
      </w:r>
    </w:p>
    <w:p w:rsidR="009B5A80" w:rsidRPr="009B5A80" w:rsidRDefault="009B5A80" w:rsidP="009B5A80">
      <w:pPr>
        <w:spacing w:after="240"/>
        <w:jc w:val="both"/>
        <w:rPr>
          <w:rtl/>
        </w:rPr>
      </w:pPr>
      <w:r w:rsidRPr="009B5A80">
        <w:rPr>
          <w:rFonts w:hint="cs"/>
          <w:bCs/>
          <w:rtl/>
        </w:rPr>
        <w:t xml:space="preserve">وقال رحمه الله : " </w:t>
      </w:r>
      <w:r w:rsidRPr="009B5A80">
        <w:rPr>
          <w:rFonts w:hint="cs"/>
          <w:rtl/>
        </w:rPr>
        <w:t>قال</w:t>
      </w:r>
      <w:r w:rsidRPr="009B5A80">
        <w:rPr>
          <w:rFonts w:hint="cs"/>
        </w:rPr>
        <w:t xml:space="preserve"> </w:t>
      </w:r>
      <w:r w:rsidRPr="009B5A80">
        <w:rPr>
          <w:rFonts w:hint="cs"/>
          <w:rtl/>
        </w:rPr>
        <w:t>مسلمة بن القاسم في كتاب غرائب الأصول حديث تجلي الله يوم القيامة ومجيئه</w:t>
      </w:r>
      <w:r w:rsidRPr="009B5A80">
        <w:rPr>
          <w:rFonts w:hint="cs"/>
        </w:rPr>
        <w:t xml:space="preserve"> </w:t>
      </w:r>
      <w:r w:rsidRPr="009B5A80">
        <w:rPr>
          <w:rFonts w:hint="cs"/>
          <w:rtl/>
        </w:rPr>
        <w:t>في الظلل محمول على أنه تعالى يغير أبصار خلقه حتى يروه كذلك وهو على عرشه غير</w:t>
      </w:r>
      <w:r w:rsidRPr="009B5A80">
        <w:rPr>
          <w:rFonts w:hint="cs"/>
        </w:rPr>
        <w:t xml:space="preserve"> </w:t>
      </w:r>
      <w:r w:rsidRPr="009B5A80">
        <w:rPr>
          <w:rFonts w:hint="cs"/>
          <w:rtl/>
        </w:rPr>
        <w:t>متغير عن عظمته ولا متنقل عن ملكه كذلك جاء معناه عن عبد العزيز الماجشون قال فكل</w:t>
      </w:r>
      <w:r w:rsidRPr="009B5A80">
        <w:rPr>
          <w:rFonts w:hint="cs"/>
        </w:rPr>
        <w:t xml:space="preserve"> </w:t>
      </w:r>
      <w:r w:rsidRPr="009B5A80">
        <w:rPr>
          <w:rFonts w:hint="cs"/>
          <w:rtl/>
        </w:rPr>
        <w:t>حديث جاء في التنقل والرؤية في المحشر فمعناه أنه تعالى يغير أبصار خلقه فيرونه</w:t>
      </w:r>
      <w:r w:rsidRPr="009B5A80">
        <w:rPr>
          <w:rFonts w:hint="cs"/>
        </w:rPr>
        <w:t xml:space="preserve"> </w:t>
      </w:r>
      <w:r w:rsidRPr="009B5A80">
        <w:rPr>
          <w:rFonts w:hint="cs"/>
          <w:rtl/>
        </w:rPr>
        <w:t>نازلا ومتجليا ويناجي خلقه ويخاطبهم وهو غير متغير عن عظمته ولا متنقل عن ملكه</w:t>
      </w:r>
      <w:r w:rsidRPr="009B5A80">
        <w:rPr>
          <w:rFonts w:hint="cs"/>
        </w:rPr>
        <w:t xml:space="preserve"> </w:t>
      </w:r>
      <w:r w:rsidRPr="009B5A80">
        <w:rPr>
          <w:rFonts w:hint="cs"/>
          <w:rtl/>
        </w:rPr>
        <w:t>انتهى      وهو</w:t>
      </w:r>
      <w:r w:rsidRPr="009B5A80">
        <w:rPr>
          <w:rFonts w:hint="cs"/>
        </w:rPr>
        <w:t xml:space="preserve"> </w:t>
      </w:r>
      <w:r w:rsidRPr="009B5A80">
        <w:rPr>
          <w:rFonts w:hint="cs"/>
          <w:rtl/>
        </w:rPr>
        <w:t>تأويل حسن يطرد في كثير</w:t>
      </w:r>
      <w:r w:rsidRPr="009B5A80">
        <w:rPr>
          <w:rFonts w:hint="cs"/>
        </w:rPr>
        <w:t xml:space="preserve"> </w:t>
      </w:r>
      <w:r w:rsidRPr="009B5A80">
        <w:rPr>
          <w:rFonts w:hint="cs"/>
          <w:rtl/>
        </w:rPr>
        <w:t xml:space="preserve">من المواضع    </w:t>
      </w:r>
      <w:r w:rsidRPr="009B5A80">
        <w:rPr>
          <w:rFonts w:hint="cs"/>
          <w:bCs/>
          <w:rtl/>
        </w:rPr>
        <w:t>ومذهب السلف إنما هو التوحيد والتنزيه دون التجسيم والتشبيه والمبتدعة تزعم أنها على مذهب السلف "</w:t>
      </w:r>
      <w:r w:rsidRPr="009B5A80">
        <w:rPr>
          <w:rFonts w:hint="cs"/>
          <w:rtl/>
        </w:rPr>
        <w:t xml:space="preserve"> [أقاويل الثقات ج: 1 ص: 198] أهـ</w:t>
      </w:r>
    </w:p>
    <w:p w:rsidR="009B5A80" w:rsidRPr="009B5A80" w:rsidRDefault="009B5A80" w:rsidP="009B5A80">
      <w:pPr>
        <w:spacing w:after="240"/>
        <w:jc w:val="both"/>
        <w:rPr>
          <w:bCs/>
          <w:rtl/>
        </w:rPr>
      </w:pPr>
      <w:r w:rsidRPr="009B5A80">
        <w:rPr>
          <w:rFonts w:hint="cs"/>
          <w:bCs/>
          <w:rtl/>
        </w:rPr>
        <w:t xml:space="preserve">وقال رحمه الله : </w:t>
      </w:r>
      <w:r w:rsidRPr="009B5A80">
        <w:rPr>
          <w:rFonts w:hint="cs"/>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sidRPr="009B5A80">
        <w:rPr>
          <w:rFonts w:hint="cs"/>
        </w:rPr>
        <w:t xml:space="preserve"> </w:t>
      </w:r>
      <w:r w:rsidRPr="009B5A80">
        <w:rPr>
          <w:rFonts w:hint="cs"/>
          <w:rtl/>
        </w:rPr>
        <w:t xml:space="preserve">رسله ثم تتلقى أوصافه </w:t>
      </w:r>
      <w:r w:rsidRPr="009B5A80">
        <w:rPr>
          <w:rFonts w:hint="cs"/>
          <w:rtl/>
        </w:rPr>
        <w:lastRenderedPageBreak/>
        <w:t xml:space="preserve">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sidRPr="009B5A80">
        <w:rPr>
          <w:rFonts w:hint="cs"/>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w:t>
      </w:r>
    </w:p>
    <w:p w:rsidR="009B5A80" w:rsidRPr="009B5A80" w:rsidRDefault="009B5A80" w:rsidP="009B5A80">
      <w:pPr>
        <w:spacing w:after="240"/>
        <w:jc w:val="both"/>
        <w:rPr>
          <w:rtl/>
        </w:rPr>
      </w:pPr>
      <w:r w:rsidRPr="009B5A80">
        <w:rPr>
          <w:rFonts w:hint="cs"/>
          <w:rtl/>
        </w:rPr>
        <w:t>وقال أيضا في موضع آخر</w:t>
      </w:r>
      <w:r w:rsidRPr="009B5A80">
        <w:rPr>
          <w:rFonts w:hint="cs"/>
          <w:bCs/>
          <w:rtl/>
        </w:rPr>
        <w:t xml:space="preserve"> : </w:t>
      </w:r>
      <w:r w:rsidRPr="009B5A80">
        <w:rPr>
          <w:rFonts w:hint="cs"/>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w:t>
      </w:r>
    </w:p>
    <w:p w:rsidR="009B5A80" w:rsidRPr="009B5A80" w:rsidRDefault="009B5A80" w:rsidP="009B5A80">
      <w:pPr>
        <w:spacing w:after="240"/>
        <w:jc w:val="both"/>
        <w:rPr>
          <w:rtl/>
        </w:rPr>
      </w:pPr>
      <w:r w:rsidRPr="009B5A80">
        <w:rPr>
          <w:rFonts w:hint="cs"/>
          <w:rtl/>
        </w:rPr>
        <w:t xml:space="preserve">           إذا نزل الحجاج أرضا مريضـة       تتبع أقصى داءها فشفاها</w:t>
      </w:r>
    </w:p>
    <w:p w:rsidR="009B5A80" w:rsidRPr="009B5A80" w:rsidRDefault="009B5A80" w:rsidP="009B5A80">
      <w:pPr>
        <w:spacing w:after="240"/>
        <w:jc w:val="both"/>
        <w:rPr>
          <w:rtl/>
        </w:rPr>
      </w:pPr>
      <w:r w:rsidRPr="009B5A80">
        <w:rPr>
          <w:rFonts w:hint="cs"/>
          <w:rtl/>
        </w:rPr>
        <w:t xml:space="preserve">           شفاها من الداء العضال الذي بها     غلام إذا هز القناة شفاها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w:t>
      </w:r>
    </w:p>
    <w:p w:rsidR="009B5A80" w:rsidRPr="009B5A80" w:rsidRDefault="009B5A80" w:rsidP="009B5A80">
      <w:pPr>
        <w:spacing w:after="240"/>
        <w:jc w:val="both"/>
        <w:rPr>
          <w:rtl/>
        </w:rPr>
      </w:pPr>
      <w:r w:rsidRPr="009B5A80">
        <w:rPr>
          <w:rFonts w:hint="cs"/>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sidRPr="009B5A80">
        <w:rPr>
          <w:rFonts w:hint="cs"/>
          <w:rtl/>
        </w:rPr>
        <w:t xml:space="preserve">      </w:t>
      </w:r>
    </w:p>
    <w:p w:rsidR="009B5A80" w:rsidRPr="009B5A80" w:rsidRDefault="009B5A80" w:rsidP="009B5A80">
      <w:pPr>
        <w:spacing w:after="240"/>
        <w:jc w:val="both"/>
        <w:rPr>
          <w:rtl/>
        </w:rPr>
      </w:pPr>
      <w:r w:rsidRPr="009B5A80">
        <w:rPr>
          <w:rFonts w:hint="cs"/>
          <w:rtl/>
        </w:rPr>
        <w:t xml:space="preserve">قال وقد تكلموا بأقبح ما يتكلم به </w:t>
      </w:r>
      <w:proofErr w:type="spellStart"/>
      <w:r w:rsidRPr="009B5A80">
        <w:rPr>
          <w:rFonts w:hint="cs"/>
          <w:rtl/>
        </w:rPr>
        <w:t>المتأولون</w:t>
      </w:r>
      <w:proofErr w:type="spellEnd"/>
      <w:r w:rsidRPr="009B5A80">
        <w:rPr>
          <w:rFonts w:hint="cs"/>
          <w:rtl/>
        </w:rPr>
        <w:t xml:space="preserve">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w:t>
      </w:r>
      <w:proofErr w:type="spellStart"/>
      <w:r w:rsidRPr="009B5A80">
        <w:rPr>
          <w:rFonts w:hint="cs"/>
          <w:rtl/>
        </w:rPr>
        <w:t>الإنفعال</w:t>
      </w:r>
      <w:proofErr w:type="spellEnd"/>
      <w:r w:rsidRPr="009B5A80">
        <w:rPr>
          <w:rFonts w:hint="cs"/>
          <w:rtl/>
        </w:rPr>
        <w:t xml:space="preserve">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w:t>
      </w:r>
      <w:r w:rsidRPr="009B5A80">
        <w:rPr>
          <w:rFonts w:hint="cs"/>
          <w:rtl/>
        </w:rPr>
        <w:lastRenderedPageBreak/>
        <w:t xml:space="preserve">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w:t>
      </w:r>
      <w:proofErr w:type="spellStart"/>
      <w:r w:rsidRPr="009B5A80">
        <w:rPr>
          <w:rFonts w:hint="cs"/>
          <w:rtl/>
        </w:rPr>
        <w:t>أفتعطل</w:t>
      </w:r>
      <w:proofErr w:type="spellEnd"/>
      <w:r w:rsidRPr="009B5A80">
        <w:rPr>
          <w:rFonts w:hint="cs"/>
          <w:rtl/>
        </w:rPr>
        <w:t xml:space="preserve"> النقل قال لا ولكن يأتي ثوابهما      </w:t>
      </w:r>
    </w:p>
    <w:p w:rsidR="009B5A80" w:rsidRPr="009B5A80" w:rsidRDefault="009B5A80" w:rsidP="009B5A80">
      <w:pPr>
        <w:spacing w:after="240"/>
        <w:jc w:val="both"/>
        <w:rPr>
          <w:rtl/>
        </w:rPr>
      </w:pPr>
      <w:r w:rsidRPr="009B5A80">
        <w:rPr>
          <w:rFonts w:hint="cs"/>
          <w:rtl/>
        </w:rPr>
        <w:t xml:space="preserve">قلنا فما الدليل </w:t>
      </w:r>
      <w:proofErr w:type="spellStart"/>
      <w:r w:rsidRPr="009B5A80">
        <w:rPr>
          <w:rFonts w:hint="cs"/>
          <w:rtl/>
        </w:rPr>
        <w:t>الصارف</w:t>
      </w:r>
      <w:proofErr w:type="spellEnd"/>
      <w:r w:rsidRPr="009B5A80">
        <w:rPr>
          <w:rFonts w:hint="cs"/>
          <w:rtl/>
        </w:rPr>
        <w:t xml:space="preserve">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w:t>
      </w:r>
    </w:p>
    <w:p w:rsidR="009B5A80" w:rsidRPr="009B5A80" w:rsidRDefault="009B5A80" w:rsidP="009B5A80">
      <w:pPr>
        <w:spacing w:after="240"/>
        <w:jc w:val="both"/>
        <w:rPr>
          <w:rtl/>
        </w:rPr>
      </w:pPr>
      <w:r w:rsidRPr="009B5A80">
        <w:rPr>
          <w:rFonts w:hint="cs"/>
          <w:rtl/>
        </w:rPr>
        <w:t>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w:t>
      </w:r>
      <w:r w:rsidRPr="009B5A80">
        <w:rPr>
          <w:rFonts w:hint="cs"/>
          <w:b w:val="0"/>
          <w:rtl/>
        </w:rPr>
        <w:t>أقاويل الثقات ج 1 ص 214ـ218</w:t>
      </w:r>
      <w:r w:rsidRPr="009B5A80">
        <w:rPr>
          <w:rFonts w:hint="cs"/>
          <w:rtl/>
        </w:rPr>
        <w:t xml:space="preserve">] أهـ  </w:t>
      </w:r>
    </w:p>
    <w:p w:rsidR="009B5A80" w:rsidRPr="009B5A80" w:rsidRDefault="009B5A80" w:rsidP="009B5A80">
      <w:pPr>
        <w:spacing w:after="240"/>
        <w:jc w:val="both"/>
        <w:rPr>
          <w:rtl/>
        </w:rPr>
      </w:pPr>
      <w:r w:rsidRPr="009B5A80">
        <w:rPr>
          <w:rFonts w:hint="cs"/>
          <w:bCs/>
          <w:rtl/>
        </w:rPr>
        <w:t>وقال عبدالباقي</w:t>
      </w:r>
      <w:r w:rsidRPr="009B5A80">
        <w:rPr>
          <w:rFonts w:hint="cs"/>
          <w:bCs/>
        </w:rPr>
        <w:t xml:space="preserve"> </w:t>
      </w:r>
      <w:r w:rsidRPr="009B5A80">
        <w:rPr>
          <w:rFonts w:hint="cs"/>
          <w:bCs/>
          <w:rtl/>
        </w:rPr>
        <w:t>بن إبراهيم الحنبلي</w:t>
      </w:r>
      <w:r w:rsidRPr="009B5A80">
        <w:rPr>
          <w:rFonts w:hint="cs"/>
          <w:rtl/>
        </w:rPr>
        <w:t xml:space="preserve"> ( ت 1071 هـ ) في كتابه العين والأثر في عقائد أهل الأثر </w:t>
      </w:r>
    </w:p>
    <w:p w:rsidR="009B5A80" w:rsidRPr="009B5A80" w:rsidRDefault="009B5A80" w:rsidP="009B5A80">
      <w:pPr>
        <w:spacing w:after="240"/>
        <w:jc w:val="both"/>
        <w:rPr>
          <w:rtl/>
        </w:rPr>
      </w:pPr>
      <w:r w:rsidRPr="009B5A80">
        <w:rPr>
          <w:rFonts w:hint="cs"/>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sidRPr="009B5A80">
        <w:rPr>
          <w:rFonts w:hint="cs"/>
          <w:bCs/>
          <w:rtl/>
        </w:rPr>
        <w:t>ويكلون علمه</w:t>
      </w:r>
      <w:r w:rsidRPr="009B5A80">
        <w:rPr>
          <w:rFonts w:hint="cs"/>
          <w:bCs/>
        </w:rPr>
        <w:t xml:space="preserve"> </w:t>
      </w:r>
      <w:r w:rsidRPr="009B5A80">
        <w:rPr>
          <w:rFonts w:hint="cs"/>
          <w:bCs/>
          <w:rtl/>
        </w:rPr>
        <w:t xml:space="preserve">إلى الله تعالى </w:t>
      </w:r>
      <w:r w:rsidRPr="009B5A80">
        <w:rPr>
          <w:rFonts w:hint="cs"/>
          <w:rtl/>
        </w:rPr>
        <w:t xml:space="preserve">   </w:t>
      </w:r>
      <w:r w:rsidRPr="009B5A80">
        <w:rPr>
          <w:rFonts w:hint="cs"/>
        </w:rPr>
        <w:t xml:space="preserve"> </w:t>
      </w:r>
      <w:r w:rsidRPr="009B5A80">
        <w:rPr>
          <w:rFonts w:hint="cs"/>
          <w:rtl/>
        </w:rPr>
        <w:t xml:space="preserve"> </w:t>
      </w:r>
    </w:p>
    <w:p w:rsidR="009B5A80" w:rsidRPr="009B5A80" w:rsidRDefault="009B5A80" w:rsidP="009B5A80">
      <w:pPr>
        <w:spacing w:after="240"/>
        <w:jc w:val="both"/>
        <w:rPr>
          <w:rtl/>
        </w:rPr>
      </w:pPr>
      <w:r w:rsidRPr="009B5A80">
        <w:rPr>
          <w:rFonts w:hint="cs"/>
          <w:rtl/>
        </w:rPr>
        <w:t>وكذلك</w:t>
      </w:r>
      <w:r w:rsidRPr="009B5A80">
        <w:rPr>
          <w:rFonts w:hint="cs"/>
        </w:rPr>
        <w:t xml:space="preserve"> </w:t>
      </w:r>
      <w:r w:rsidRPr="009B5A80">
        <w:rPr>
          <w:rFonts w:hint="cs"/>
          <w:rtl/>
        </w:rPr>
        <w:t>ما أنزل الله</w:t>
      </w:r>
      <w:r w:rsidRPr="009B5A80">
        <w:rPr>
          <w:rFonts w:hint="cs"/>
        </w:rPr>
        <w:t xml:space="preserve"> </w:t>
      </w:r>
      <w:r w:rsidRPr="009B5A80">
        <w:rPr>
          <w:rFonts w:hint="cs"/>
          <w:rtl/>
        </w:rPr>
        <w:t>عز اسمه في كتابه من ذكر المجيء والإتيان المذكورين في قوله تعالى</w:t>
      </w:r>
      <w:r w:rsidRPr="009B5A80">
        <w:rPr>
          <w:rFonts w:hint="cs"/>
        </w:rPr>
        <w:t xml:space="preserve"> </w:t>
      </w:r>
      <w:r w:rsidRPr="009B5A80">
        <w:rPr>
          <w:rFonts w:hint="cs"/>
          <w:rtl/>
        </w:rPr>
        <w:t xml:space="preserve"> وجاء</w:t>
      </w:r>
      <w:r w:rsidRPr="009B5A80">
        <w:rPr>
          <w:rFonts w:hint="cs"/>
        </w:rPr>
        <w:t xml:space="preserve"> </w:t>
      </w:r>
      <w:r w:rsidRPr="009B5A80">
        <w:rPr>
          <w:rFonts w:hint="cs"/>
          <w:rtl/>
        </w:rPr>
        <w:t xml:space="preserve">ربك والملك   </w:t>
      </w:r>
      <w:r w:rsidRPr="009B5A80">
        <w:rPr>
          <w:rFonts w:hint="cs"/>
        </w:rPr>
        <w:t xml:space="preserve"> </w:t>
      </w:r>
      <w:r w:rsidRPr="009B5A80">
        <w:rPr>
          <w:rFonts w:hint="cs"/>
          <w:rtl/>
        </w:rPr>
        <w:t xml:space="preserve"> الآية</w:t>
      </w:r>
      <w:r w:rsidRPr="009B5A80">
        <w:rPr>
          <w:rFonts w:hint="cs"/>
        </w:rPr>
        <w:t xml:space="preserve"> </w:t>
      </w:r>
      <w:r w:rsidRPr="009B5A80">
        <w:rPr>
          <w:rFonts w:hint="cs"/>
          <w:rtl/>
        </w:rPr>
        <w:t xml:space="preserve">وفي قوله  </w:t>
      </w:r>
      <w:r w:rsidRPr="009B5A80">
        <w:rPr>
          <w:rFonts w:hint="cs"/>
        </w:rPr>
        <w:t xml:space="preserve"> </w:t>
      </w:r>
      <w:r w:rsidRPr="009B5A80">
        <w:rPr>
          <w:rFonts w:hint="cs"/>
          <w:rtl/>
        </w:rPr>
        <w:t xml:space="preserve"> ينظرون</w:t>
      </w:r>
      <w:r w:rsidRPr="009B5A80">
        <w:rPr>
          <w:rFonts w:hint="cs"/>
        </w:rPr>
        <w:t xml:space="preserve"> </w:t>
      </w:r>
      <w:r w:rsidRPr="009B5A80">
        <w:rPr>
          <w:rFonts w:hint="cs"/>
          <w:rtl/>
        </w:rPr>
        <w:t xml:space="preserve">إلا أن يأتيهم الله في ظلل من الغمام  </w:t>
      </w:r>
      <w:r w:rsidRPr="009B5A80">
        <w:rPr>
          <w:rFonts w:hint="cs"/>
        </w:rPr>
        <w:t xml:space="preserve"> </w:t>
      </w:r>
      <w:r w:rsidRPr="009B5A80">
        <w:rPr>
          <w:rFonts w:hint="cs"/>
          <w:rtl/>
        </w:rPr>
        <w:t xml:space="preserve"> الآية   ونؤمن</w:t>
      </w:r>
      <w:r w:rsidRPr="009B5A80">
        <w:rPr>
          <w:rFonts w:hint="cs"/>
        </w:rPr>
        <w:t xml:space="preserve"> </w:t>
      </w:r>
      <w:r w:rsidRPr="009B5A80">
        <w:rPr>
          <w:rFonts w:hint="cs"/>
          <w:rtl/>
        </w:rPr>
        <w:t>بذلك بلا كيف فلو شاء سبحانه أن يبين لنا كيفية ذلك فعل فانتهينا إلى ما</w:t>
      </w:r>
      <w:r w:rsidRPr="009B5A80">
        <w:rPr>
          <w:rFonts w:hint="cs"/>
        </w:rPr>
        <w:t xml:space="preserve"> </w:t>
      </w:r>
      <w:r w:rsidRPr="009B5A80">
        <w:rPr>
          <w:rFonts w:hint="cs"/>
          <w:rtl/>
        </w:rPr>
        <w:t xml:space="preserve">أحكمه وكففنا عن الذي يتشابه ،  قال ابن </w:t>
      </w:r>
      <w:proofErr w:type="spellStart"/>
      <w:r w:rsidRPr="009B5A80">
        <w:rPr>
          <w:rFonts w:hint="cs"/>
          <w:rtl/>
        </w:rPr>
        <w:t>عيينة</w:t>
      </w:r>
      <w:proofErr w:type="spellEnd"/>
      <w:r w:rsidRPr="009B5A80">
        <w:rPr>
          <w:rFonts w:hint="cs"/>
          <w:rtl/>
        </w:rPr>
        <w:t xml:space="preserve"> </w:t>
      </w:r>
      <w:r w:rsidRPr="009B5A80">
        <w:rPr>
          <w:rFonts w:hint="cs"/>
          <w:bCs/>
          <w:rtl/>
        </w:rPr>
        <w:t>كل ما وصف الله به نفسه في كتابه فتفسيره تلاوته والسكوت عنه</w:t>
      </w:r>
      <w:r w:rsidRPr="009B5A80">
        <w:rPr>
          <w:rFonts w:hint="cs"/>
          <w:rtl/>
        </w:rPr>
        <w:t xml:space="preserve"> ، وقال بعض السلف قدم الإسلام لا يثبت إلا على قنطرة التسليم  ، فقد قال الإمام الشافعي رحمه الله تعالى </w:t>
      </w:r>
      <w:r w:rsidRPr="009B5A80">
        <w:rPr>
          <w:rFonts w:hint="cs"/>
          <w:bCs/>
          <w:rtl/>
        </w:rPr>
        <w:t>آمنت بالله وبما جاء عن الله وعلى مراد الله وآمنت برسول الله وبما جاء به رسول الله وعلى مراد رسول الله</w:t>
      </w:r>
      <w:r w:rsidRPr="009B5A80">
        <w:rPr>
          <w:rFonts w:hint="cs"/>
          <w:rtl/>
        </w:rPr>
        <w:t xml:space="preserve"> نقله عنه الإمام أبو الحسن </w:t>
      </w:r>
      <w:proofErr w:type="spellStart"/>
      <w:r w:rsidRPr="009B5A80">
        <w:rPr>
          <w:rFonts w:hint="cs"/>
          <w:rtl/>
        </w:rPr>
        <w:t>اللبوذي</w:t>
      </w:r>
      <w:proofErr w:type="spellEnd"/>
      <w:r w:rsidRPr="009B5A80">
        <w:rPr>
          <w:rFonts w:hint="cs"/>
          <w:rtl/>
        </w:rPr>
        <w:t xml:space="preserve"> الحنبلي في كتابه اللمع في السنن والبدع وقال بعد وعلى هذا درج أئمة السلف وسيأتي في التتمة الخامسة ذكر كلام الشيخ الأشعري وأنه موافق للإمام أحمد</w:t>
      </w:r>
      <w:r w:rsidRPr="009B5A80">
        <w:rPr>
          <w:rFonts w:hint="cs"/>
        </w:rPr>
        <w:t xml:space="preserve"> </w:t>
      </w:r>
      <w:r w:rsidRPr="009B5A80">
        <w:rPr>
          <w:rFonts w:hint="cs"/>
          <w:rtl/>
        </w:rPr>
        <w:t>في</w:t>
      </w:r>
      <w:r w:rsidRPr="009B5A80">
        <w:rPr>
          <w:rFonts w:hint="cs"/>
        </w:rPr>
        <w:t xml:space="preserve"> </w:t>
      </w:r>
      <w:r w:rsidRPr="009B5A80">
        <w:rPr>
          <w:rFonts w:hint="cs"/>
          <w:rtl/>
        </w:rPr>
        <w:t>الاعتقاد وأنه</w:t>
      </w:r>
      <w:r w:rsidRPr="009B5A80">
        <w:rPr>
          <w:rFonts w:hint="cs"/>
        </w:rPr>
        <w:t xml:space="preserve"> </w:t>
      </w:r>
      <w:r w:rsidRPr="009B5A80">
        <w:rPr>
          <w:rFonts w:hint="cs"/>
          <w:rtl/>
        </w:rPr>
        <w:t>يجري المتشابهات على ما قاله الله من غير تصرف ولا تأويل كما</w:t>
      </w:r>
      <w:r w:rsidRPr="009B5A80">
        <w:rPr>
          <w:rFonts w:hint="cs"/>
        </w:rPr>
        <w:t xml:space="preserve"> </w:t>
      </w:r>
      <w:r w:rsidRPr="009B5A80">
        <w:rPr>
          <w:rFonts w:hint="cs"/>
          <w:rtl/>
        </w:rPr>
        <w:t>هو</w:t>
      </w:r>
      <w:r w:rsidRPr="009B5A80">
        <w:rPr>
          <w:rFonts w:hint="cs"/>
        </w:rPr>
        <w:t xml:space="preserve"> </w:t>
      </w:r>
      <w:r w:rsidRPr="009B5A80">
        <w:rPr>
          <w:rFonts w:hint="cs"/>
          <w:rtl/>
        </w:rPr>
        <w:t>مذهب السلف وعليه فلا خلاف ولا نزاع والحمد لله "</w:t>
      </w:r>
      <w:r w:rsidRPr="009B5A80">
        <w:rPr>
          <w:rFonts w:hint="cs"/>
          <w:bCs/>
          <w:rtl/>
        </w:rPr>
        <w:t xml:space="preserve"> [</w:t>
      </w:r>
      <w:r w:rsidRPr="009B5A80">
        <w:rPr>
          <w:rFonts w:hint="cs"/>
          <w:b w:val="0"/>
          <w:rtl/>
        </w:rPr>
        <w:t>العين والأثر في عقائد أهل الأثر ج: 1 ص:62- 63</w:t>
      </w:r>
      <w:r w:rsidRPr="009B5A80">
        <w:rPr>
          <w:rFonts w:hint="cs"/>
          <w:bCs/>
          <w:rtl/>
        </w:rPr>
        <w:t>]</w:t>
      </w:r>
      <w:r w:rsidRPr="009B5A80">
        <w:rPr>
          <w:rFonts w:hint="cs"/>
          <w:rtl/>
        </w:rPr>
        <w:t xml:space="preserve"> أهـ</w:t>
      </w:r>
      <w:r w:rsidRPr="009B5A80">
        <w:rPr>
          <w:rFonts w:hint="cs"/>
        </w:rPr>
        <w:t xml:space="preserve"> </w:t>
      </w:r>
      <w:r w:rsidRPr="009B5A80">
        <w:rPr>
          <w:rFonts w:hint="cs"/>
          <w:rtl/>
        </w:rPr>
        <w:t xml:space="preserve"> </w:t>
      </w:r>
    </w:p>
    <w:p w:rsidR="009B5A80" w:rsidRPr="009B5A80" w:rsidRDefault="009B5A80" w:rsidP="009B5A80">
      <w:pPr>
        <w:spacing w:after="240"/>
        <w:jc w:val="both"/>
        <w:rPr>
          <w:b w:val="0"/>
          <w:rtl/>
        </w:rPr>
      </w:pPr>
      <w:r w:rsidRPr="009B5A80">
        <w:rPr>
          <w:rFonts w:hint="cs"/>
          <w:bCs/>
          <w:rtl/>
        </w:rPr>
        <w:lastRenderedPageBreak/>
        <w:t>وقال ابن عبد البر في التمهيد</w:t>
      </w:r>
      <w:r w:rsidRPr="009B5A80">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w:t>
      </w:r>
      <w:proofErr w:type="spellStart"/>
      <w:r w:rsidRPr="009B5A80">
        <w:rPr>
          <w:rFonts w:hint="cs"/>
          <w:b w:val="0"/>
          <w:rtl/>
        </w:rPr>
        <w:t>عيينة</w:t>
      </w:r>
      <w:proofErr w:type="spellEnd"/>
      <w:r w:rsidRPr="009B5A80">
        <w:rPr>
          <w:rFonts w:hint="cs"/>
          <w:b w:val="0"/>
          <w:rtl/>
        </w:rPr>
        <w:t xml:space="preserve">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sidRPr="009B5A80">
        <w:rPr>
          <w:rFonts w:hint="cs"/>
          <w:b w:val="0"/>
          <w:bCs/>
          <w:rtl/>
        </w:rPr>
        <w:t>فقال : هذه الأحاديث نرويها ونقر بها كما جاءت بلا كيف</w:t>
      </w:r>
      <w:r w:rsidRPr="009B5A80">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sidRPr="009B5A80">
        <w:rPr>
          <w:rFonts w:hint="cs"/>
          <w:b w:val="0"/>
          <w:bCs/>
          <w:rtl/>
        </w:rPr>
        <w:t>فقالوا أمروها كما جاءت بلا كيف</w:t>
      </w:r>
      <w:r w:rsidRPr="009B5A80">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sidRPr="009B5A80">
        <w:rPr>
          <w:rFonts w:hint="cs"/>
          <w:b w:val="0"/>
          <w:bCs/>
          <w:rtl/>
        </w:rPr>
        <w:t xml:space="preserve">يحدثون بهذه الأحاديث ولا يفسرون شيئا </w:t>
      </w:r>
      <w:r w:rsidRPr="009B5A80">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w:t>
      </w:r>
      <w:proofErr w:type="spellStart"/>
      <w:r w:rsidRPr="009B5A80">
        <w:rPr>
          <w:rFonts w:hint="cs"/>
          <w:b w:val="0"/>
          <w:rtl/>
        </w:rPr>
        <w:t>لتمتلىء</w:t>
      </w:r>
      <w:proofErr w:type="spellEnd"/>
      <w:r w:rsidRPr="009B5A80">
        <w:rPr>
          <w:rFonts w:hint="cs"/>
          <w:b w:val="0"/>
          <w:rtl/>
        </w:rPr>
        <w:t xml:space="preserve"> وأشباه هذه الأحاديث وقالوا أن فلانا يقول يقع في قلوبنا أن هذه الأحاديث حق فقال ضعفتم عندي أمره هذه الأحاديث حق لا شك فيها رواها الثقات بعضهم عن بعض </w:t>
      </w:r>
      <w:r w:rsidRPr="009B5A80">
        <w:rPr>
          <w:rFonts w:hint="cs"/>
          <w:b w:val="0"/>
          <w:bCs/>
          <w:rtl/>
        </w:rPr>
        <w:t xml:space="preserve">إلا أنا إذا سئلنا عن تفسير هذه الأحاديث لم نفسرها ولم نذكر أحدا يفسرها </w:t>
      </w:r>
      <w:r w:rsidRPr="009B5A80">
        <w:rPr>
          <w:rFonts w:hint="cs"/>
          <w:b w:val="0"/>
          <w:rtl/>
        </w:rPr>
        <w:t xml:space="preserve">، </w:t>
      </w:r>
      <w:r w:rsidRPr="009B5A80">
        <w:rPr>
          <w:rFonts w:hint="cs"/>
          <w:bCs/>
          <w:rtl/>
        </w:rPr>
        <w:t xml:space="preserve">وقد كان مالك ينكر على من حدث بمثل هذه الأحاديث </w:t>
      </w:r>
      <w:r w:rsidRPr="009B5A80">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sidRPr="009B5A80">
        <w:rPr>
          <w:rFonts w:hint="cs"/>
          <w:b w:val="0"/>
          <w:bCs/>
          <w:rtl/>
        </w:rPr>
        <w:t xml:space="preserve"> فأنكر ذلك إنكارا شديدا ونهى أن يحدث به أحدا وإنما كره ذلك مالك خشية الخوض في التشبيه بكيف هاهنا</w:t>
      </w:r>
      <w:r w:rsidRPr="009B5A80">
        <w:rPr>
          <w:rFonts w:hint="cs"/>
          <w:b w:val="0"/>
          <w:rtl/>
        </w:rPr>
        <w:t xml:space="preserve"> ..وقال يحيى بن </w:t>
      </w:r>
      <w:proofErr w:type="spellStart"/>
      <w:r w:rsidRPr="009B5A80">
        <w:rPr>
          <w:rFonts w:hint="cs"/>
          <w:b w:val="0"/>
          <w:rtl/>
        </w:rPr>
        <w:t>إبرهيم</w:t>
      </w:r>
      <w:proofErr w:type="spellEnd"/>
      <w:r w:rsidRPr="009B5A80">
        <w:rPr>
          <w:rFonts w:hint="cs"/>
          <w:b w:val="0"/>
          <w:rtl/>
        </w:rPr>
        <w:t xml:space="preserve"> بن مزين إنما كره مالك أن يتحدث بتلك</w:t>
      </w:r>
      <w:r w:rsidRPr="009B5A80">
        <w:rPr>
          <w:rFonts w:hint="cs"/>
        </w:rPr>
        <w:t xml:space="preserve"> </w:t>
      </w:r>
      <w:r w:rsidRPr="009B5A80">
        <w:rPr>
          <w:rFonts w:hint="cs"/>
          <w:b w:val="0"/>
          <w:rtl/>
        </w:rPr>
        <w:t>الأحاديث لأن فيها حدا وصفة وتشبيها والنجاة في هذا الانتهاء إلى ما قال الله عز وجل ..ولا</w:t>
      </w:r>
      <w:r w:rsidRPr="009B5A80">
        <w:rPr>
          <w:rFonts w:hint="cs"/>
        </w:rPr>
        <w:t xml:space="preserve"> </w:t>
      </w:r>
      <w:r w:rsidRPr="009B5A80">
        <w:rPr>
          <w:rFonts w:hint="cs"/>
          <w:b w:val="0"/>
          <w:rtl/>
        </w:rPr>
        <w:t xml:space="preserve">يعدوه </w:t>
      </w:r>
      <w:r w:rsidRPr="009B5A80">
        <w:rPr>
          <w:rFonts w:hint="cs"/>
          <w:b w:val="0"/>
          <w:bCs/>
          <w:rtl/>
        </w:rPr>
        <w:t>ولا يفسره</w:t>
      </w:r>
      <w:r w:rsidRPr="009B5A80">
        <w:rPr>
          <w:rFonts w:hint="cs"/>
          <w:b w:val="0"/>
          <w:rtl/>
        </w:rPr>
        <w:t xml:space="preserve"> ولا يقل كيف فإن في ذلك الهلاك لأن الله كلف عبيده الإيمان بالتنزيل</w:t>
      </w:r>
      <w:r w:rsidRPr="009B5A80">
        <w:rPr>
          <w:rFonts w:hint="cs"/>
        </w:rPr>
        <w:t xml:space="preserve"> </w:t>
      </w:r>
      <w:r w:rsidRPr="009B5A80">
        <w:rPr>
          <w:rFonts w:hint="cs"/>
          <w:b w:val="0"/>
          <w:rtl/>
        </w:rPr>
        <w:t xml:space="preserve">ولم يكلفهم الخوض في التأويل الذي لا يعلمه غيره )) [التمهيد لابن عبد البر ج 7 ص 149ـ152] أهـ </w:t>
      </w:r>
    </w:p>
    <w:p w:rsidR="009B5A80" w:rsidRPr="009B5A80" w:rsidRDefault="009B5A80" w:rsidP="009B5A80">
      <w:pPr>
        <w:spacing w:after="240"/>
        <w:jc w:val="both"/>
        <w:rPr>
          <w:b w:val="0"/>
          <w:rtl/>
        </w:rPr>
      </w:pPr>
      <w:r w:rsidRPr="009B5A80">
        <w:rPr>
          <w:rFonts w:hint="cs"/>
          <w:bCs/>
          <w:rtl/>
        </w:rPr>
        <w:t xml:space="preserve">وقال الذهبي في سير أعلام النبلاء : </w:t>
      </w:r>
      <w:r w:rsidRPr="009B5A80">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w:t>
      </w:r>
      <w:r w:rsidRPr="009B5A80">
        <w:rPr>
          <w:rFonts w:hint="cs"/>
          <w:b w:val="0"/>
          <w:rtl/>
        </w:rPr>
        <w:lastRenderedPageBreak/>
        <w:t xml:space="preserve">هو قيل ابن عجلان عن أبي الزناد قال لم يكن ابن عجلان يعرف هذه الاشياء ولم يكن عالما وذكر أبا الزناد فقال لم يزل عاملا لهؤلاء حتى مات رواها مقدام </w:t>
      </w:r>
      <w:proofErr w:type="spellStart"/>
      <w:r w:rsidRPr="009B5A80">
        <w:rPr>
          <w:rFonts w:hint="cs"/>
          <w:b w:val="0"/>
          <w:rtl/>
        </w:rPr>
        <w:t>الرعيني</w:t>
      </w:r>
      <w:proofErr w:type="spellEnd"/>
      <w:r w:rsidRPr="009B5A80">
        <w:rPr>
          <w:rFonts w:hint="cs"/>
          <w:b w:val="0"/>
          <w:rtl/>
        </w:rPr>
        <w:t xml:space="preserve">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sidRPr="009B5A80">
        <w:rPr>
          <w:rFonts w:hint="cs"/>
          <w:b w:val="0"/>
          <w:bCs/>
          <w:rtl/>
        </w:rPr>
        <w:t>وتفويض معناه</w:t>
      </w:r>
      <w:r w:rsidRPr="009B5A80">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w:t>
      </w:r>
    </w:p>
    <w:p w:rsidR="009B5A80" w:rsidRPr="009B5A80" w:rsidRDefault="009B5A80" w:rsidP="009B5A80">
      <w:pPr>
        <w:spacing w:after="240"/>
        <w:jc w:val="both"/>
        <w:rPr>
          <w:b w:val="0"/>
          <w:rtl/>
        </w:rPr>
      </w:pPr>
      <w:r w:rsidRPr="009B5A80">
        <w:rPr>
          <w:rFonts w:hint="cs"/>
          <w:b w:val="0"/>
          <w:rtl/>
        </w:rPr>
        <w:t xml:space="preserve">وقال رحمه الله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sidRPr="009B5A80">
        <w:rPr>
          <w:rFonts w:hint="cs"/>
          <w:b w:val="0"/>
          <w:bCs/>
          <w:rtl/>
        </w:rPr>
        <w:t xml:space="preserve">وذهب أئمة السلف إلى الانكفاف عن التأويل وإجراء الظواهر على مواردها   وتفويض  معانيها إلى الرب تعالى </w:t>
      </w:r>
      <w:r w:rsidRPr="009B5A80">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sidRPr="009B5A80">
        <w:rPr>
          <w:rFonts w:hint="cs"/>
          <w:b w:val="0"/>
          <w:bCs/>
          <w:rtl/>
        </w:rPr>
        <w:t xml:space="preserve">وقد درج صحب الرسول صلى الله عليه وسلم على ترك التعرض لمعانيها </w:t>
      </w:r>
      <w:r w:rsidRPr="009B5A80">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w:t>
      </w:r>
      <w:proofErr w:type="spellStart"/>
      <w:r w:rsidRPr="009B5A80">
        <w:rPr>
          <w:rFonts w:hint="cs"/>
          <w:b w:val="0"/>
          <w:rtl/>
        </w:rPr>
        <w:t>أومحتوما</w:t>
      </w:r>
      <w:proofErr w:type="spellEnd"/>
      <w:r w:rsidRPr="009B5A80">
        <w:rPr>
          <w:rFonts w:hint="cs"/>
          <w:b w:val="0"/>
          <w:rtl/>
        </w:rPr>
        <w:t xml:space="preserve">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w:t>
      </w:r>
    </w:p>
    <w:p w:rsidR="009B5A80" w:rsidRPr="009B5A80" w:rsidRDefault="009B5A80" w:rsidP="009B5A80">
      <w:pPr>
        <w:spacing w:after="240"/>
        <w:jc w:val="both"/>
        <w:rPr>
          <w:b w:val="0"/>
          <w:rtl/>
        </w:rPr>
      </w:pPr>
      <w:r w:rsidRPr="009B5A80">
        <w:rPr>
          <w:rFonts w:hint="cs"/>
          <w:bCs/>
          <w:rtl/>
        </w:rPr>
        <w:t>وقال رحمه الله</w:t>
      </w:r>
      <w:r w:rsidRPr="009B5A80">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w:t>
      </w:r>
      <w:proofErr w:type="spellStart"/>
      <w:r w:rsidRPr="009B5A80">
        <w:rPr>
          <w:rFonts w:hint="cs"/>
          <w:b w:val="0"/>
          <w:rtl/>
        </w:rPr>
        <w:t>الدارقطني</w:t>
      </w:r>
      <w:proofErr w:type="spellEnd"/>
      <w:r w:rsidRPr="009B5A80">
        <w:rPr>
          <w:rFonts w:hint="cs"/>
          <w:b w:val="0"/>
          <w:rtl/>
        </w:rPr>
        <w:t xml:space="preserve"> أخبرنا محمد بن مخلد أخبرنا العباس </w:t>
      </w:r>
      <w:r w:rsidRPr="009B5A80">
        <w:rPr>
          <w:rFonts w:hint="cs"/>
          <w:b w:val="0"/>
          <w:rtl/>
        </w:rPr>
        <w:lastRenderedPageBreak/>
        <w:t xml:space="preserve">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sidRPr="009B5A80">
        <w:rPr>
          <w:rFonts w:hint="cs"/>
          <w:b w:val="0"/>
          <w:bCs/>
          <w:rtl/>
        </w:rPr>
        <w:t xml:space="preserve">قلنا لا نفسر هذا ولا سمعنا أحدا يفسره " </w:t>
      </w:r>
      <w:r w:rsidRPr="009B5A80">
        <w:rPr>
          <w:rFonts w:hint="cs"/>
          <w:rtl/>
        </w:rPr>
        <w:t xml:space="preserve">[سير أعلام النبلاء ج 10 ص 505ـ 506] </w:t>
      </w:r>
      <w:r w:rsidRPr="009B5A80">
        <w:rPr>
          <w:rFonts w:hint="cs"/>
          <w:b w:val="0"/>
          <w:rtl/>
        </w:rPr>
        <w:t>أهـ</w:t>
      </w:r>
    </w:p>
    <w:p w:rsidR="009B5A80" w:rsidRPr="009B5A80" w:rsidRDefault="009B5A80" w:rsidP="009B5A80">
      <w:pPr>
        <w:spacing w:after="240"/>
        <w:jc w:val="both"/>
        <w:rPr>
          <w:b w:val="0"/>
          <w:rtl/>
        </w:rPr>
      </w:pPr>
      <w:r w:rsidRPr="009B5A80">
        <w:rPr>
          <w:rFonts w:hint="cs"/>
          <w:bCs/>
          <w:rtl/>
        </w:rPr>
        <w:t xml:space="preserve">وقال الإمام ابن العربي في كتابه </w:t>
      </w:r>
      <w:r w:rsidRPr="009B5A80">
        <w:rPr>
          <w:rFonts w:hint="cs"/>
          <w:bCs/>
          <w:rtl/>
          <w:lang w:bidi="ar-KW"/>
        </w:rPr>
        <w:t>أحكام القرآن</w:t>
      </w:r>
      <w:r w:rsidRPr="009B5A80">
        <w:rPr>
          <w:rFonts w:hint="cs"/>
          <w:b w:val="0"/>
          <w:rtl/>
        </w:rPr>
        <w:t xml:space="preserve"> : </w:t>
      </w:r>
      <w:r w:rsidRPr="009B5A80">
        <w:rPr>
          <w:rFonts w:hint="cs"/>
          <w:b w:val="0"/>
          <w:rtl/>
          <w:lang w:bidi="ar-KW"/>
        </w:rPr>
        <w:t>" قوله تعالى : { ويسألونك عن الروح قل الروح من أمر</w:t>
      </w:r>
      <w:r w:rsidRPr="009B5A80">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sidRPr="009B5A80">
        <w:rPr>
          <w:rFonts w:hint="cs"/>
          <w:b w:val="0"/>
          <w:bCs/>
          <w:rtl/>
        </w:rPr>
        <w:t xml:space="preserve">ومعنى هذا أن الأنبياء لا يتكلمون مع الخلق في المتشابهات </w:t>
      </w:r>
      <w:r w:rsidRPr="009B5A80">
        <w:rPr>
          <w:rFonts w:hint="cs"/>
          <w:b w:val="0"/>
          <w:rtl/>
        </w:rPr>
        <w:t>" [أحكام القرآن لابن العربي ج 3] أهـ</w:t>
      </w:r>
    </w:p>
    <w:p w:rsidR="009B5A80" w:rsidRPr="009B5A80" w:rsidRDefault="009B5A80" w:rsidP="009B5A80">
      <w:pPr>
        <w:spacing w:after="240"/>
        <w:jc w:val="both"/>
        <w:rPr>
          <w:b w:val="0"/>
          <w:rtl/>
        </w:rPr>
      </w:pPr>
      <w:r w:rsidRPr="009B5A80">
        <w:rPr>
          <w:rFonts w:hint="cs"/>
          <w:bCs/>
          <w:rtl/>
        </w:rPr>
        <w:t>وقال الحافظ في الفتح</w:t>
      </w:r>
      <w:r w:rsidRPr="009B5A80">
        <w:rPr>
          <w:rFonts w:hint="cs"/>
          <w:b w:val="0"/>
          <w:rtl/>
        </w:rPr>
        <w:t xml:space="preserve"> : "  وأخرج البيهقي من طريق أبي داود </w:t>
      </w:r>
      <w:proofErr w:type="spellStart"/>
      <w:r w:rsidRPr="009B5A80">
        <w:rPr>
          <w:rFonts w:hint="cs"/>
          <w:b w:val="0"/>
          <w:rtl/>
        </w:rPr>
        <w:t>الطيالسي</w:t>
      </w:r>
      <w:proofErr w:type="spellEnd"/>
      <w:r w:rsidRPr="009B5A80">
        <w:rPr>
          <w:rFonts w:hint="cs"/>
          <w:b w:val="0"/>
          <w:rtl/>
        </w:rPr>
        <w:t xml:space="preserve"> قال كان سفيان الثوري وشعبة وحماد بن زيد وحماد بن سلمة وشريك وأبو عوانة لا يحددون ولا يشبهون ويروون هذه الأحاديث ولا يقولون كيف قال أبو داود وهو قولنا قال البيهقي وعلى هذا مضى أكابرنا وأسند </w:t>
      </w:r>
      <w:proofErr w:type="spellStart"/>
      <w:r w:rsidRPr="009B5A80">
        <w:rPr>
          <w:rFonts w:hint="cs"/>
          <w:b w:val="0"/>
          <w:rtl/>
        </w:rPr>
        <w:t>اللالكائي</w:t>
      </w:r>
      <w:proofErr w:type="spellEnd"/>
      <w:r w:rsidRPr="009B5A80">
        <w:rPr>
          <w:rFonts w:hint="cs"/>
          <w:b w:val="0"/>
          <w:rtl/>
        </w:rPr>
        <w:t xml:space="preserve"> عن محمد بن الحسن الشيباني </w:t>
      </w:r>
      <w:r w:rsidRPr="009B5A80">
        <w:rPr>
          <w:rFonts w:hint="cs"/>
          <w:b w:val="0"/>
          <w:bCs/>
          <w:rtl/>
        </w:rPr>
        <w:t>قال اتفق الفقهاء كلهم من المشرق الى المغرب على الإيمان بالقرآن وبالأحاديث التي جاء بها الثقات</w:t>
      </w:r>
      <w:r w:rsidRPr="009B5A80">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407] أهـ</w:t>
      </w:r>
    </w:p>
    <w:p w:rsidR="009B5A80" w:rsidRPr="009B5A80" w:rsidRDefault="009B5A80" w:rsidP="009B5A80">
      <w:pPr>
        <w:spacing w:after="240"/>
        <w:jc w:val="both"/>
        <w:rPr>
          <w:b w:val="0"/>
          <w:rtl/>
        </w:rPr>
      </w:pPr>
      <w:r w:rsidRPr="009B5A80">
        <w:rPr>
          <w:rFonts w:hint="cs"/>
          <w:bCs/>
          <w:rtl/>
        </w:rPr>
        <w:t xml:space="preserve">وقال النووي في المجموع : </w:t>
      </w:r>
      <w:r w:rsidRPr="009B5A80">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sidRPr="009B5A80">
        <w:rPr>
          <w:rFonts w:hint="cs"/>
          <w:b w:val="0"/>
          <w:rtl/>
        </w:rPr>
        <w:t>يستغفرني</w:t>
      </w:r>
      <w:proofErr w:type="spellEnd"/>
      <w:r w:rsidRPr="009B5A80">
        <w:rPr>
          <w:rFonts w:hint="cs"/>
          <w:b w:val="0"/>
          <w:rtl/>
        </w:rPr>
        <w:t xml:space="preserve"> فأغفر له» رواه البخاري ومسلم </w:t>
      </w:r>
      <w:r w:rsidRPr="009B5A80">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w:t>
      </w:r>
      <w:r w:rsidRPr="009B5A80">
        <w:rPr>
          <w:rFonts w:hint="cs"/>
          <w:b w:val="0"/>
          <w:bCs/>
          <w:rtl/>
        </w:rPr>
        <w:lastRenderedPageBreak/>
        <w:t xml:space="preserve">المحدث، وهذا هو الأشهر عن المتكلمين والثاني الإمساك عن تأويلها مع اعتقاد   تنزيه الله   </w:t>
      </w:r>
      <w:proofErr w:type="spellStart"/>
      <w:r w:rsidRPr="009B5A80">
        <w:rPr>
          <w:rFonts w:hint="cs"/>
          <w:b w:val="0"/>
          <w:bCs/>
          <w:rtl/>
        </w:rPr>
        <w:t>بحانه</w:t>
      </w:r>
      <w:proofErr w:type="spellEnd"/>
      <w:r w:rsidRPr="009B5A80">
        <w:rPr>
          <w:rFonts w:hint="cs"/>
          <w:b w:val="0"/>
          <w:bCs/>
          <w:rtl/>
        </w:rPr>
        <w:t xml:space="preserve">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sidRPr="009B5A80">
        <w:rPr>
          <w:rFonts w:hint="cs"/>
          <w:b w:val="0"/>
          <w:rtl/>
        </w:rPr>
        <w:t xml:space="preserve">[ المجموع ج 4 ص51] أهـ </w:t>
      </w:r>
    </w:p>
    <w:p w:rsidR="009B5A80" w:rsidRPr="009B5A80" w:rsidRDefault="009B5A80" w:rsidP="009B5A80">
      <w:pPr>
        <w:spacing w:after="240"/>
        <w:jc w:val="both"/>
        <w:rPr>
          <w:b w:val="0"/>
          <w:rtl/>
        </w:rPr>
      </w:pPr>
      <w:r w:rsidRPr="009B5A80">
        <w:rPr>
          <w:rFonts w:hint="cs"/>
          <w:bCs/>
          <w:rtl/>
        </w:rPr>
        <w:t>وقال الإمام القرطبي</w:t>
      </w:r>
      <w:r w:rsidRPr="009B5A80">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sidRPr="009B5A80">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sidRPr="009B5A80">
        <w:rPr>
          <w:rFonts w:hint="cs"/>
          <w:b w:val="0"/>
          <w:rtl/>
        </w:rPr>
        <w:t xml:space="preserve"> أو يتبعوه على جهة إبداء تأويلاتها وإيضاح معانيها أو كما فعل </w:t>
      </w:r>
      <w:proofErr w:type="spellStart"/>
      <w:r w:rsidRPr="009B5A80">
        <w:rPr>
          <w:rFonts w:hint="cs"/>
          <w:b w:val="0"/>
          <w:rtl/>
        </w:rPr>
        <w:t>صبيغ</w:t>
      </w:r>
      <w:proofErr w:type="spellEnd"/>
      <w:r w:rsidRPr="009B5A80">
        <w:rPr>
          <w:rFonts w:hint="cs"/>
          <w:b w:val="0"/>
          <w:rtl/>
        </w:rPr>
        <w:t xml:space="preserve">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sidRPr="009B5A80">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sidRPr="009B5A80">
        <w:rPr>
          <w:rFonts w:hint="cs"/>
          <w:b w:val="0"/>
          <w:rtl/>
        </w:rPr>
        <w:t xml:space="preserve">الرابع الحكم فيه التأديب البليغ كما فعله عمر رضي الله عنه </w:t>
      </w:r>
      <w:proofErr w:type="spellStart"/>
      <w:r w:rsidRPr="009B5A80">
        <w:rPr>
          <w:rFonts w:hint="cs"/>
          <w:b w:val="0"/>
          <w:rtl/>
        </w:rPr>
        <w:t>بصبيغ</w:t>
      </w:r>
      <w:proofErr w:type="spellEnd"/>
      <w:r w:rsidRPr="009B5A80">
        <w:rPr>
          <w:rFonts w:hint="cs"/>
          <w:b w:val="0"/>
          <w:rtl/>
        </w:rPr>
        <w:t xml:space="preserve"> )) [</w:t>
      </w:r>
      <w:r w:rsidRPr="009B5A80">
        <w:rPr>
          <w:rFonts w:hint="cs"/>
          <w:rtl/>
        </w:rPr>
        <w:t xml:space="preserve">الجامع </w:t>
      </w:r>
      <w:proofErr w:type="spellStart"/>
      <w:r w:rsidRPr="009B5A80">
        <w:rPr>
          <w:rFonts w:hint="cs"/>
          <w:rtl/>
        </w:rPr>
        <w:t>لاحكام</w:t>
      </w:r>
      <w:proofErr w:type="spellEnd"/>
      <w:r w:rsidRPr="009B5A80">
        <w:rPr>
          <w:rFonts w:hint="cs"/>
          <w:rtl/>
        </w:rPr>
        <w:t xml:space="preserve"> القران 4/14,13</w:t>
      </w:r>
      <w:r w:rsidRPr="009B5A80">
        <w:rPr>
          <w:rFonts w:hint="cs"/>
          <w:b w:val="0"/>
          <w:rtl/>
        </w:rPr>
        <w:t>] أهـ</w:t>
      </w:r>
    </w:p>
    <w:p w:rsidR="009B5A80" w:rsidRPr="009B5A80" w:rsidRDefault="009B5A80" w:rsidP="009B5A80">
      <w:pPr>
        <w:spacing w:after="240"/>
        <w:jc w:val="both"/>
        <w:rPr>
          <w:b w:val="0"/>
          <w:rtl/>
        </w:rPr>
      </w:pPr>
      <w:r w:rsidRPr="009B5A80">
        <w:rPr>
          <w:rFonts w:hint="cs"/>
          <w:bCs/>
          <w:rtl/>
        </w:rPr>
        <w:t xml:space="preserve">وقال </w:t>
      </w:r>
      <w:proofErr w:type="spellStart"/>
      <w:r w:rsidRPr="009B5A80">
        <w:rPr>
          <w:rFonts w:hint="cs"/>
          <w:bCs/>
          <w:rtl/>
        </w:rPr>
        <w:t>النفراوي</w:t>
      </w:r>
      <w:proofErr w:type="spellEnd"/>
      <w:r w:rsidRPr="009B5A80">
        <w:rPr>
          <w:rFonts w:hint="cs"/>
          <w:bCs/>
          <w:rtl/>
        </w:rPr>
        <w:t xml:space="preserve"> المالكي في الفواكه </w:t>
      </w:r>
      <w:proofErr w:type="spellStart"/>
      <w:r w:rsidRPr="009B5A80">
        <w:rPr>
          <w:rFonts w:hint="cs"/>
          <w:bCs/>
          <w:rtl/>
        </w:rPr>
        <w:t>الدواني</w:t>
      </w:r>
      <w:proofErr w:type="spellEnd"/>
      <w:r w:rsidRPr="009B5A80">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sidRPr="009B5A80">
        <w:rPr>
          <w:rFonts w:hint="cs"/>
          <w:b w:val="0"/>
          <w:bCs/>
          <w:rtl/>
        </w:rPr>
        <w:t>لا يعلم معناه على التفصيل إلا الله</w:t>
      </w:r>
      <w:r w:rsidRPr="009B5A80">
        <w:rPr>
          <w:rFonts w:hint="cs"/>
          <w:b w:val="0"/>
          <w:rtl/>
        </w:rPr>
        <w:t xml:space="preserve"> )) [الفواكه </w:t>
      </w:r>
      <w:proofErr w:type="spellStart"/>
      <w:r w:rsidRPr="009B5A80">
        <w:rPr>
          <w:rFonts w:hint="cs"/>
          <w:b w:val="0"/>
          <w:rtl/>
        </w:rPr>
        <w:t>الدواني</w:t>
      </w:r>
      <w:proofErr w:type="spellEnd"/>
      <w:r w:rsidRPr="009B5A80">
        <w:rPr>
          <w:rFonts w:hint="cs"/>
          <w:b w:val="0"/>
          <w:rtl/>
        </w:rPr>
        <w:t xml:space="preserve"> ج 1 ص 51] أهـ </w:t>
      </w:r>
    </w:p>
    <w:p w:rsidR="009B5A80" w:rsidRPr="009B5A80" w:rsidRDefault="009B5A80" w:rsidP="009B5A80">
      <w:pPr>
        <w:spacing w:after="240"/>
        <w:jc w:val="both"/>
        <w:rPr>
          <w:b w:val="0"/>
          <w:rtl/>
        </w:rPr>
      </w:pPr>
      <w:r w:rsidRPr="009B5A80">
        <w:rPr>
          <w:rFonts w:hint="cs"/>
          <w:bCs/>
          <w:rtl/>
        </w:rPr>
        <w:t>وقال رحمه الله</w:t>
      </w:r>
      <w:r w:rsidRPr="009B5A80">
        <w:rPr>
          <w:rFonts w:hint="cs"/>
          <w:b w:val="0"/>
          <w:rtl/>
        </w:rPr>
        <w:t xml:space="preserve"> : " المتشابه كاليد</w:t>
      </w:r>
      <w:r w:rsidRPr="009B5A80">
        <w:rPr>
          <w:rFonts w:hint="cs"/>
        </w:rPr>
        <w:t xml:space="preserve"> </w:t>
      </w:r>
      <w:r w:rsidRPr="009B5A80">
        <w:rPr>
          <w:rFonts w:hint="cs"/>
          <w:b w:val="0"/>
          <w:rtl/>
        </w:rPr>
        <w:t xml:space="preserve">والوجه فتكون والأصابع ونحو ذلك مما ظاهره مستحيل على الباري سبحانه </w:t>
      </w:r>
      <w:r w:rsidRPr="009B5A80">
        <w:rPr>
          <w:rFonts w:hint="cs"/>
          <w:b w:val="0"/>
          <w:bCs/>
          <w:rtl/>
        </w:rPr>
        <w:t>ولا يعلم معناه على</w:t>
      </w:r>
      <w:r w:rsidRPr="009B5A80">
        <w:rPr>
          <w:rFonts w:hint="cs"/>
          <w:bCs/>
        </w:rPr>
        <w:t xml:space="preserve"> </w:t>
      </w:r>
      <w:r w:rsidRPr="009B5A80">
        <w:rPr>
          <w:rFonts w:hint="cs"/>
          <w:bCs/>
          <w:rtl/>
        </w:rPr>
        <w:t>القطع إلا الله سبحانه وتعالى</w:t>
      </w:r>
      <w:r w:rsidRPr="009B5A80">
        <w:rPr>
          <w:rFonts w:hint="cs"/>
          <w:b w:val="0"/>
          <w:rtl/>
        </w:rPr>
        <w:t xml:space="preserve"> وأما العلماء فقد اتفق السلف والخلف على</w:t>
      </w:r>
      <w:r w:rsidRPr="009B5A80">
        <w:rPr>
          <w:rFonts w:hint="cs"/>
        </w:rPr>
        <w:t xml:space="preserve"> </w:t>
      </w:r>
      <w:r w:rsidRPr="009B5A80">
        <w:rPr>
          <w:rFonts w:hint="cs"/>
          <w:b w:val="0"/>
          <w:rtl/>
        </w:rPr>
        <w:t xml:space="preserve">وجوب اعتقاد حقيقة وروده على وجوب تنزيه الباري عن ظاهره المستحيل " [الفواكه </w:t>
      </w:r>
      <w:proofErr w:type="spellStart"/>
      <w:r w:rsidRPr="009B5A80">
        <w:rPr>
          <w:rFonts w:hint="cs"/>
          <w:b w:val="0"/>
          <w:rtl/>
        </w:rPr>
        <w:t>الدواني</w:t>
      </w:r>
      <w:proofErr w:type="spellEnd"/>
      <w:r w:rsidRPr="009B5A80">
        <w:rPr>
          <w:rFonts w:hint="cs"/>
          <w:b w:val="0"/>
          <w:rtl/>
        </w:rPr>
        <w:t xml:space="preserve"> ج 1 ص 51] أهـ </w:t>
      </w:r>
    </w:p>
    <w:p w:rsidR="009B5A80" w:rsidRPr="009B5A80" w:rsidRDefault="009B5A80" w:rsidP="009B5A80">
      <w:pPr>
        <w:spacing w:after="240"/>
        <w:jc w:val="both"/>
        <w:rPr>
          <w:b w:val="0"/>
          <w:rtl/>
        </w:rPr>
      </w:pPr>
      <w:r w:rsidRPr="009B5A80">
        <w:rPr>
          <w:rFonts w:hint="cs"/>
          <w:bCs/>
          <w:rtl/>
        </w:rPr>
        <w:lastRenderedPageBreak/>
        <w:t>وقال صاحب روح البيان في تفسيره</w:t>
      </w:r>
      <w:r w:rsidRPr="009B5A80">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sidRPr="009B5A80">
        <w:rPr>
          <w:rFonts w:hint="cs"/>
          <w:bCs/>
          <w:rtl/>
        </w:rPr>
        <w:t xml:space="preserve">ومذهب المتقدمين في هذه الآية وما شاكلها أن يؤمن الانسان بظاهرها ويكل علمها إلى الله تعالى لأنه لا يؤمن في تعيين مراد الله تعالى من الخطأ فالأولى السكوت " </w:t>
      </w:r>
      <w:r w:rsidRPr="009B5A80">
        <w:rPr>
          <w:rFonts w:hint="cs"/>
          <w:b w:val="0"/>
          <w:rtl/>
        </w:rPr>
        <w:t xml:space="preserve">[روح البيان ج1ص325] أهـ </w:t>
      </w:r>
    </w:p>
    <w:p w:rsidR="009B5A80" w:rsidRPr="009B5A80" w:rsidRDefault="009B5A80" w:rsidP="009B5A80">
      <w:pPr>
        <w:spacing w:after="240"/>
        <w:jc w:val="both"/>
        <w:rPr>
          <w:b w:val="0"/>
          <w:rtl/>
        </w:rPr>
      </w:pPr>
      <w:r w:rsidRPr="009B5A80">
        <w:rPr>
          <w:rFonts w:hint="cs"/>
          <w:bCs/>
          <w:rtl/>
        </w:rPr>
        <w:t>وقال الألوسي</w:t>
      </w:r>
      <w:r w:rsidRPr="009B5A80">
        <w:rPr>
          <w:rFonts w:hint="cs"/>
          <w:b w:val="0"/>
          <w:rtl/>
        </w:rPr>
        <w:t xml:space="preserve"> عند تفسيره لقوله تعالى (يد الله فوق أيديهم )  : </w:t>
      </w:r>
      <w:r w:rsidRPr="009B5A80">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sidRPr="009B5A80">
        <w:rPr>
          <w:rFonts w:hint="cs"/>
          <w:b w:val="0"/>
          <w:rtl/>
        </w:rPr>
        <w:t>[روح المعاني ج 26 ص97] أهـ</w:t>
      </w:r>
    </w:p>
    <w:p w:rsidR="009B5A80" w:rsidRPr="009B5A80" w:rsidRDefault="009B5A80" w:rsidP="009B5A80">
      <w:pPr>
        <w:spacing w:after="240"/>
        <w:jc w:val="both"/>
        <w:rPr>
          <w:b w:val="0"/>
          <w:rtl/>
        </w:rPr>
      </w:pPr>
      <w:r w:rsidRPr="009B5A80">
        <w:rPr>
          <w:rFonts w:hint="cs"/>
          <w:bCs/>
          <w:rtl/>
        </w:rPr>
        <w:t xml:space="preserve">وقال ابن حجر في الفتح : </w:t>
      </w:r>
      <w:r w:rsidRPr="009B5A80">
        <w:rPr>
          <w:rFonts w:hint="cs"/>
          <w:b w:val="0"/>
          <w:rtl/>
        </w:rPr>
        <w:t>" قوله لا</w:t>
      </w:r>
      <w:r w:rsidRPr="009B5A80">
        <w:rPr>
          <w:rFonts w:hint="cs"/>
        </w:rPr>
        <w:t xml:space="preserve"> </w:t>
      </w:r>
      <w:r w:rsidRPr="009B5A80">
        <w:rPr>
          <w:rFonts w:hint="cs"/>
          <w:b w:val="0"/>
          <w:rtl/>
        </w:rPr>
        <w:t>تصدقوا أهل الكتاب ولا تكذبوهم أي إذا كان ما يخبرونكم به محتملا لئلا يكون في نفس</w:t>
      </w:r>
      <w:r w:rsidRPr="009B5A80">
        <w:rPr>
          <w:rFonts w:hint="cs"/>
        </w:rPr>
        <w:t xml:space="preserve"> </w:t>
      </w:r>
      <w:r w:rsidRPr="009B5A80">
        <w:rPr>
          <w:rFonts w:hint="cs"/>
          <w:b w:val="0"/>
          <w:rtl/>
        </w:rPr>
        <w:t>الأمر صدقا فتكذبوه أو كذبا فتصدقوه فتقعوا في الحرج ولم يرد النهي عن تكذيبهم فيما</w:t>
      </w:r>
      <w:r w:rsidRPr="009B5A80">
        <w:rPr>
          <w:rFonts w:hint="cs"/>
        </w:rPr>
        <w:t xml:space="preserve"> </w:t>
      </w:r>
      <w:r w:rsidRPr="009B5A80">
        <w:rPr>
          <w:rFonts w:hint="cs"/>
          <w:b w:val="0"/>
          <w:rtl/>
        </w:rPr>
        <w:t xml:space="preserve">ورد شرعنا بخلافه ولا عن تصديقهم فيما ورد شرعنا </w:t>
      </w:r>
      <w:proofErr w:type="spellStart"/>
      <w:r w:rsidRPr="009B5A80">
        <w:rPr>
          <w:rFonts w:hint="cs"/>
          <w:b w:val="0"/>
          <w:rtl/>
        </w:rPr>
        <w:t>بوفافه</w:t>
      </w:r>
      <w:proofErr w:type="spellEnd"/>
      <w:r w:rsidRPr="009B5A80">
        <w:rPr>
          <w:rFonts w:hint="cs"/>
          <w:b w:val="0"/>
          <w:rtl/>
        </w:rPr>
        <w:t xml:space="preserve"> نبه على ذلك الشافعي رحمه</w:t>
      </w:r>
      <w:r w:rsidRPr="009B5A80">
        <w:rPr>
          <w:rFonts w:hint="cs"/>
        </w:rPr>
        <w:t xml:space="preserve"> </w:t>
      </w:r>
      <w:r w:rsidRPr="009B5A80">
        <w:rPr>
          <w:rFonts w:hint="cs"/>
          <w:b w:val="0"/>
          <w:rtl/>
        </w:rPr>
        <w:t xml:space="preserve">الله ويؤخذ من </w:t>
      </w:r>
      <w:r w:rsidRPr="009B5A80">
        <w:rPr>
          <w:rFonts w:hint="cs"/>
          <w:b w:val="0"/>
          <w:bCs/>
          <w:rtl/>
        </w:rPr>
        <w:t>هذا</w:t>
      </w:r>
      <w:r w:rsidRPr="009B5A80">
        <w:rPr>
          <w:rFonts w:hint="cs"/>
          <w:bCs/>
        </w:rPr>
        <w:t xml:space="preserve"> </w:t>
      </w:r>
      <w:r w:rsidRPr="009B5A80">
        <w:rPr>
          <w:rFonts w:hint="cs"/>
          <w:bCs/>
          <w:rtl/>
        </w:rPr>
        <w:t>الحديث التوقف عن</w:t>
      </w:r>
      <w:r w:rsidRPr="009B5A80">
        <w:rPr>
          <w:rFonts w:hint="cs"/>
          <w:bCs/>
        </w:rPr>
        <w:t xml:space="preserve"> </w:t>
      </w:r>
      <w:r w:rsidRPr="009B5A80">
        <w:rPr>
          <w:rFonts w:hint="cs"/>
          <w:bCs/>
          <w:rtl/>
        </w:rPr>
        <w:t>الخوض</w:t>
      </w:r>
      <w:r w:rsidRPr="009B5A80">
        <w:rPr>
          <w:rFonts w:hint="cs"/>
          <w:bCs/>
        </w:rPr>
        <w:t xml:space="preserve"> </w:t>
      </w:r>
      <w:r w:rsidRPr="009B5A80">
        <w:rPr>
          <w:rFonts w:hint="cs"/>
          <w:bCs/>
          <w:rtl/>
        </w:rPr>
        <w:t xml:space="preserve"> في</w:t>
      </w:r>
      <w:r w:rsidRPr="009B5A80">
        <w:rPr>
          <w:rFonts w:hint="cs"/>
          <w:bCs/>
        </w:rPr>
        <w:t xml:space="preserve"> </w:t>
      </w:r>
      <w:r w:rsidRPr="009B5A80">
        <w:rPr>
          <w:rFonts w:hint="cs"/>
          <w:bCs/>
          <w:rtl/>
        </w:rPr>
        <w:t>المشكلات</w:t>
      </w:r>
      <w:r w:rsidRPr="009B5A80">
        <w:rPr>
          <w:rFonts w:hint="cs"/>
          <w:b w:val="0"/>
          <w:rtl/>
        </w:rPr>
        <w:t xml:space="preserve"> </w:t>
      </w:r>
      <w:r w:rsidRPr="009B5A80">
        <w:rPr>
          <w:rFonts w:hint="cs"/>
          <w:b w:val="0"/>
          <w:bCs/>
          <w:rtl/>
        </w:rPr>
        <w:t>والجزم</w:t>
      </w:r>
      <w:r w:rsidRPr="009B5A80">
        <w:rPr>
          <w:rFonts w:hint="cs"/>
          <w:bCs/>
        </w:rPr>
        <w:t xml:space="preserve"> </w:t>
      </w:r>
      <w:r w:rsidRPr="009B5A80">
        <w:rPr>
          <w:rFonts w:hint="cs"/>
          <w:bCs/>
          <w:rtl/>
        </w:rPr>
        <w:t>فيها بما يقع في الظن وعلى هذا يحمل ما جاء عن السلف من ذلك</w:t>
      </w:r>
      <w:r w:rsidRPr="009B5A80">
        <w:rPr>
          <w:rFonts w:hint="cs"/>
          <w:b w:val="0"/>
          <w:rtl/>
        </w:rPr>
        <w:t>" [فتح الباري ج 8 ص 170] أهـ</w:t>
      </w:r>
    </w:p>
    <w:p w:rsidR="009B5A80" w:rsidRPr="009B5A80" w:rsidRDefault="009B5A80" w:rsidP="009B5A80">
      <w:pPr>
        <w:spacing w:after="240"/>
        <w:jc w:val="both"/>
        <w:rPr>
          <w:b w:val="0"/>
          <w:rtl/>
        </w:rPr>
      </w:pPr>
      <w:r w:rsidRPr="009B5A80">
        <w:rPr>
          <w:rFonts w:hint="cs"/>
          <w:bCs/>
          <w:rtl/>
        </w:rPr>
        <w:t xml:space="preserve">وجاء في كفاية الطالب : </w:t>
      </w:r>
      <w:r w:rsidRPr="009B5A80">
        <w:rPr>
          <w:rFonts w:hint="cs"/>
          <w:b w:val="0"/>
          <w:rtl/>
        </w:rPr>
        <w:t>" و</w:t>
      </w:r>
      <w:r w:rsidRPr="009B5A80">
        <w:rPr>
          <w:rFonts w:hint="cs"/>
        </w:rPr>
        <w:t xml:space="preserve"> </w:t>
      </w:r>
      <w:r w:rsidRPr="009B5A80">
        <w:rPr>
          <w:rFonts w:hint="cs"/>
          <w:b w:val="0"/>
          <w:rtl/>
        </w:rPr>
        <w:t>مما يجب اعتقاده والإيمان به أن الله تعالى على العرش استوى لا يرد</w:t>
      </w:r>
      <w:r w:rsidRPr="009B5A80">
        <w:rPr>
          <w:rFonts w:hint="cs"/>
        </w:rPr>
        <w:t xml:space="preserve"> </w:t>
      </w:r>
      <w:r w:rsidRPr="009B5A80">
        <w:rPr>
          <w:rFonts w:hint="cs"/>
          <w:b w:val="0"/>
          <w:rtl/>
        </w:rPr>
        <w:t>على هذا اللفظ ما ورد على قوله قبل فوق عرشه لأن القرآن أتى به وهو من المتشابه</w:t>
      </w:r>
      <w:r w:rsidRPr="009B5A80">
        <w:rPr>
          <w:rFonts w:hint="cs"/>
        </w:rPr>
        <w:t xml:space="preserve"> </w:t>
      </w:r>
      <w:r w:rsidRPr="009B5A80">
        <w:rPr>
          <w:rFonts w:hint="cs"/>
          <w:b w:val="0"/>
          <w:rtl/>
        </w:rPr>
        <w:t xml:space="preserve">فمن العلماء </w:t>
      </w:r>
      <w:r w:rsidRPr="009B5A80">
        <w:rPr>
          <w:rFonts w:hint="cs"/>
          <w:b w:val="0"/>
          <w:bCs/>
          <w:rtl/>
        </w:rPr>
        <w:t>كابن</w:t>
      </w:r>
      <w:r w:rsidRPr="009B5A80">
        <w:rPr>
          <w:rFonts w:hint="cs"/>
          <w:bCs/>
        </w:rPr>
        <w:t xml:space="preserve"> </w:t>
      </w:r>
      <w:r w:rsidRPr="009B5A80">
        <w:rPr>
          <w:rFonts w:hint="cs"/>
          <w:bCs/>
          <w:rtl/>
        </w:rPr>
        <w:t>شهاب و مالك</w:t>
      </w:r>
      <w:r w:rsidRPr="009B5A80">
        <w:rPr>
          <w:rFonts w:hint="cs"/>
          <w:b w:val="0"/>
          <w:rtl/>
        </w:rPr>
        <w:t xml:space="preserve"> من</w:t>
      </w:r>
      <w:r w:rsidRPr="009B5A80">
        <w:rPr>
          <w:rFonts w:hint="cs"/>
        </w:rPr>
        <w:t xml:space="preserve"> </w:t>
      </w:r>
      <w:r w:rsidRPr="009B5A80">
        <w:rPr>
          <w:rFonts w:hint="cs"/>
          <w:b w:val="0"/>
          <w:rtl/>
        </w:rPr>
        <w:t xml:space="preserve">منعوا تأويله وقالوا نؤمن به </w:t>
      </w:r>
      <w:r w:rsidRPr="009B5A80">
        <w:rPr>
          <w:rFonts w:hint="cs"/>
          <w:b w:val="0"/>
          <w:bCs/>
          <w:rtl/>
        </w:rPr>
        <w:t>ولا</w:t>
      </w:r>
      <w:r w:rsidRPr="009B5A80">
        <w:rPr>
          <w:rFonts w:hint="cs"/>
          <w:bCs/>
        </w:rPr>
        <w:t xml:space="preserve"> </w:t>
      </w:r>
      <w:r w:rsidRPr="009B5A80">
        <w:rPr>
          <w:rFonts w:hint="cs"/>
          <w:bCs/>
          <w:rtl/>
        </w:rPr>
        <w:t>نتعرض لمعناه</w:t>
      </w:r>
      <w:r w:rsidRPr="009B5A80">
        <w:rPr>
          <w:rFonts w:hint="cs"/>
          <w:b w:val="0"/>
          <w:rtl/>
        </w:rPr>
        <w:t xml:space="preserve"> " [كفاية الطالب ج: 1 ص: 76] أهـ</w:t>
      </w:r>
    </w:p>
    <w:p w:rsidR="009B5A80" w:rsidRPr="009B5A80" w:rsidRDefault="009B5A80" w:rsidP="009B5A80">
      <w:pPr>
        <w:spacing w:after="240"/>
        <w:jc w:val="both"/>
        <w:rPr>
          <w:b w:val="0"/>
          <w:bCs/>
          <w:rtl/>
          <w:lang w:bidi="ar-KW"/>
        </w:rPr>
      </w:pPr>
      <w:r w:rsidRPr="009B5A80">
        <w:rPr>
          <w:rFonts w:hint="cs"/>
          <w:bCs/>
          <w:rtl/>
        </w:rPr>
        <w:t>وقال السيوطي في الديباج</w:t>
      </w:r>
      <w:r w:rsidRPr="009B5A80">
        <w:rPr>
          <w:rFonts w:hint="cs"/>
          <w:b w:val="0"/>
          <w:rtl/>
        </w:rPr>
        <w:t xml:space="preserve"> : " (خلق آدم على صورته) </w:t>
      </w:r>
      <w:r w:rsidRPr="009B5A80">
        <w:rPr>
          <w:rFonts w:hint="cs"/>
          <w:b w:val="0"/>
          <w:bCs/>
          <w:rtl/>
        </w:rPr>
        <w:t>هذا من التي يؤمن بها ويمسك عن الخوض</w:t>
      </w:r>
      <w:r w:rsidRPr="009B5A80">
        <w:rPr>
          <w:rFonts w:hint="cs"/>
          <w:bCs/>
        </w:rPr>
        <w:t xml:space="preserve"> </w:t>
      </w:r>
      <w:r w:rsidRPr="009B5A80">
        <w:rPr>
          <w:rFonts w:hint="cs"/>
          <w:bCs/>
          <w:rtl/>
        </w:rPr>
        <w:t>فيها</w:t>
      </w:r>
      <w:r w:rsidRPr="009B5A80">
        <w:rPr>
          <w:rFonts w:hint="cs"/>
          <w:b w:val="0"/>
          <w:rtl/>
        </w:rPr>
        <w:t xml:space="preserve"> أو تؤول بحسب ما يليق بتنزيه الله تعالى وأحسن ما قيل في تأويله إن الإضافة</w:t>
      </w:r>
      <w:r w:rsidRPr="009B5A80">
        <w:rPr>
          <w:rFonts w:hint="cs"/>
        </w:rPr>
        <w:t xml:space="preserve"> </w:t>
      </w:r>
      <w:r w:rsidRPr="009B5A80">
        <w:rPr>
          <w:rFonts w:hint="cs"/>
          <w:b w:val="0"/>
          <w:rtl/>
        </w:rPr>
        <w:t>للتشريف كناقة الله وبيت الله أي الصورة التي اختارها لآدم وقيل الضمير للأخ</w:t>
      </w:r>
      <w:r w:rsidRPr="009B5A80">
        <w:rPr>
          <w:rFonts w:hint="cs"/>
        </w:rPr>
        <w:t xml:space="preserve"> </w:t>
      </w:r>
      <w:r w:rsidRPr="009B5A80">
        <w:rPr>
          <w:rFonts w:hint="cs"/>
          <w:b w:val="0"/>
          <w:rtl/>
        </w:rPr>
        <w:t xml:space="preserve">المقاتل المراغي بفتح الميم وإعجام الغين منسوب إلى المراغة بطن من </w:t>
      </w:r>
      <w:proofErr w:type="spellStart"/>
      <w:r w:rsidRPr="009B5A80">
        <w:rPr>
          <w:rFonts w:hint="cs"/>
          <w:b w:val="0"/>
          <w:rtl/>
        </w:rPr>
        <w:t>الأزد</w:t>
      </w:r>
      <w:proofErr w:type="spellEnd"/>
      <w:r w:rsidRPr="009B5A80">
        <w:rPr>
          <w:rFonts w:hint="cs"/>
          <w:b w:val="0"/>
          <w:rtl/>
        </w:rPr>
        <w:t xml:space="preserve"> " [الديباج ج 5 ص 539] أهـ </w:t>
      </w:r>
    </w:p>
    <w:p w:rsidR="009B5A80" w:rsidRPr="009B5A80" w:rsidRDefault="009B5A80" w:rsidP="009B5A80">
      <w:pPr>
        <w:spacing w:after="240"/>
        <w:jc w:val="both"/>
        <w:rPr>
          <w:b w:val="0"/>
          <w:rtl/>
        </w:rPr>
      </w:pPr>
      <w:r w:rsidRPr="009B5A80">
        <w:rPr>
          <w:rFonts w:hint="cs"/>
          <w:bCs/>
          <w:rtl/>
        </w:rPr>
        <w:lastRenderedPageBreak/>
        <w:t xml:space="preserve">وقال القرطبي في </w:t>
      </w:r>
      <w:proofErr w:type="spellStart"/>
      <w:r w:rsidRPr="009B5A80">
        <w:rPr>
          <w:rFonts w:hint="cs"/>
          <w:bCs/>
          <w:rtl/>
        </w:rPr>
        <w:t>المفهم</w:t>
      </w:r>
      <w:proofErr w:type="spellEnd"/>
      <w:r w:rsidRPr="009B5A80">
        <w:rPr>
          <w:rFonts w:hint="cs"/>
        </w:rPr>
        <w:t xml:space="preserve"> </w:t>
      </w:r>
      <w:r w:rsidRPr="009B5A80">
        <w:rPr>
          <w:rFonts w:hint="cs"/>
          <w:b w:val="0"/>
          <w:rtl/>
        </w:rPr>
        <w:t>:_ عند شرحه لحديث ( يضع فيها قدمه ) : " وقد تأول علماؤنا هذا الحديث تأويلات وأشبه ما فيها تأويلان : أحدهما : أنه كناية عن النار ، ثانيهما</w:t>
      </w:r>
      <w:r w:rsidRPr="009B5A80">
        <w:rPr>
          <w:rFonts w:hint="cs"/>
        </w:rPr>
        <w:t xml:space="preserve"> </w:t>
      </w:r>
      <w:r w:rsidRPr="009B5A80">
        <w:rPr>
          <w:rFonts w:hint="cs"/>
          <w:b w:val="0"/>
          <w:rtl/>
        </w:rPr>
        <w:t>:</w:t>
      </w:r>
      <w:r w:rsidRPr="009B5A80">
        <w:rPr>
          <w:rFonts w:hint="cs"/>
        </w:rPr>
        <w:t xml:space="preserve"> </w:t>
      </w:r>
      <w:r w:rsidRPr="009B5A80">
        <w:rPr>
          <w:rFonts w:hint="cs"/>
          <w:b w:val="0"/>
          <w:rtl/>
        </w:rPr>
        <w:t>أن القدم والرجل عبارة عمن تأخر دخوله في</w:t>
      </w:r>
      <w:r w:rsidRPr="009B5A80">
        <w:rPr>
          <w:rFonts w:hint="cs"/>
        </w:rPr>
        <w:t xml:space="preserve"> </w:t>
      </w:r>
      <w:r w:rsidRPr="009B5A80">
        <w:rPr>
          <w:rFonts w:hint="cs"/>
          <w:b w:val="0"/>
          <w:rtl/>
        </w:rPr>
        <w:t>النار من أهلها وهم جماعات كثيرة فعبر عن ذلك الجمع المنتظر بالرجل والقدم كما عبرت</w:t>
      </w:r>
      <w:r w:rsidRPr="009B5A80">
        <w:rPr>
          <w:rFonts w:hint="cs"/>
        </w:rPr>
        <w:t xml:space="preserve"> </w:t>
      </w:r>
      <w:r w:rsidRPr="009B5A80">
        <w:rPr>
          <w:rFonts w:hint="cs"/>
          <w:b w:val="0"/>
          <w:rtl/>
        </w:rPr>
        <w:t xml:space="preserve">العرب عن جماعة الجراد بالجل فتقول جاء رجل من جراد </w:t>
      </w:r>
      <w:r w:rsidRPr="009B5A80">
        <w:rPr>
          <w:rFonts w:hint="cs"/>
          <w:b w:val="0"/>
          <w:bCs/>
          <w:rtl/>
        </w:rPr>
        <w:t>والله بمراد رسوله أعلم والتسليم في</w:t>
      </w:r>
      <w:r w:rsidRPr="009B5A80">
        <w:rPr>
          <w:rFonts w:hint="cs"/>
          <w:bCs/>
        </w:rPr>
        <w:t xml:space="preserve"> </w:t>
      </w:r>
      <w:r w:rsidRPr="009B5A80">
        <w:rPr>
          <w:rFonts w:hint="cs"/>
          <w:bCs/>
          <w:rtl/>
        </w:rPr>
        <w:t>المشكلات أسلم</w:t>
      </w:r>
      <w:r w:rsidRPr="009B5A80">
        <w:rPr>
          <w:rFonts w:hint="cs"/>
          <w:b w:val="0"/>
          <w:rtl/>
        </w:rPr>
        <w:t xml:space="preserve"> )) [</w:t>
      </w:r>
      <w:proofErr w:type="spellStart"/>
      <w:r w:rsidRPr="009B5A80">
        <w:rPr>
          <w:rFonts w:hint="cs"/>
          <w:b w:val="0"/>
          <w:rtl/>
        </w:rPr>
        <w:t>المفهم</w:t>
      </w:r>
      <w:proofErr w:type="spellEnd"/>
      <w:r w:rsidRPr="009B5A80">
        <w:rPr>
          <w:rFonts w:hint="cs"/>
          <w:b w:val="0"/>
        </w:rPr>
        <w:t xml:space="preserve"> </w:t>
      </w:r>
      <w:r w:rsidRPr="009B5A80">
        <w:rPr>
          <w:rFonts w:hint="cs"/>
          <w:b w:val="0"/>
          <w:rtl/>
        </w:rPr>
        <w:t>ج7ص194] أهـ</w:t>
      </w:r>
    </w:p>
    <w:p w:rsidR="009B5A80" w:rsidRPr="009B5A80" w:rsidRDefault="009B5A80" w:rsidP="009B5A80">
      <w:pPr>
        <w:spacing w:after="240"/>
        <w:jc w:val="both"/>
        <w:rPr>
          <w:b w:val="0"/>
          <w:rtl/>
        </w:rPr>
      </w:pPr>
      <w:r w:rsidRPr="009B5A80">
        <w:rPr>
          <w:rFonts w:hint="cs"/>
          <w:bCs/>
          <w:rtl/>
        </w:rPr>
        <w:t xml:space="preserve">وجاء في إيضاح الدليل </w:t>
      </w:r>
      <w:proofErr w:type="spellStart"/>
      <w:r w:rsidRPr="009B5A80">
        <w:rPr>
          <w:rFonts w:hint="cs"/>
          <w:bCs/>
          <w:rtl/>
        </w:rPr>
        <w:t>لإبن</w:t>
      </w:r>
      <w:proofErr w:type="spellEnd"/>
      <w:r w:rsidRPr="009B5A80">
        <w:rPr>
          <w:rFonts w:hint="cs"/>
          <w:bCs/>
          <w:rtl/>
        </w:rPr>
        <w:t xml:space="preserve"> جماعة : "</w:t>
      </w:r>
      <w:r w:rsidRPr="009B5A80">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w:t>
      </w:r>
    </w:p>
    <w:p w:rsidR="009B5A80" w:rsidRPr="009B5A80" w:rsidRDefault="009B5A80" w:rsidP="009B5A80">
      <w:pPr>
        <w:spacing w:after="240"/>
        <w:jc w:val="both"/>
        <w:rPr>
          <w:b w:val="0"/>
          <w:rtl/>
        </w:rPr>
      </w:pPr>
      <w:r w:rsidRPr="009B5A80">
        <w:rPr>
          <w:rFonts w:hint="cs"/>
          <w:bCs/>
          <w:rtl/>
        </w:rPr>
        <w:t>وقال الإمام</w:t>
      </w:r>
      <w:r w:rsidRPr="009B5A80">
        <w:rPr>
          <w:rFonts w:hint="cs"/>
          <w:bCs/>
        </w:rPr>
        <w:t xml:space="preserve"> </w:t>
      </w:r>
      <w:r w:rsidRPr="009B5A80">
        <w:rPr>
          <w:rFonts w:hint="cs"/>
          <w:bCs/>
          <w:rtl/>
        </w:rPr>
        <w:t>النووي</w:t>
      </w:r>
      <w:r w:rsidRPr="009B5A80">
        <w:rPr>
          <w:rFonts w:hint="cs"/>
          <w:b w:val="0"/>
          <w:rtl/>
        </w:rPr>
        <w:t xml:space="preserve"> رحمه الله تعالى في مقدمة المجموع شرح المهذب بعد أن ذكر السلف والخلف : " وهذه</w:t>
      </w:r>
      <w:r w:rsidRPr="009B5A80">
        <w:rPr>
          <w:rFonts w:hint="cs"/>
        </w:rPr>
        <w:t xml:space="preserve"> </w:t>
      </w:r>
      <w:r w:rsidRPr="009B5A80">
        <w:rPr>
          <w:rFonts w:hint="cs"/>
          <w:b w:val="0"/>
          <w:rtl/>
        </w:rPr>
        <w:t>طريقة السلف أو جماهيرهم وهي</w:t>
      </w:r>
      <w:r w:rsidRPr="009B5A80">
        <w:rPr>
          <w:rFonts w:hint="cs"/>
        </w:rPr>
        <w:t xml:space="preserve"> </w:t>
      </w:r>
      <w:r w:rsidRPr="009B5A80">
        <w:rPr>
          <w:rFonts w:hint="cs"/>
          <w:b w:val="0"/>
          <w:rtl/>
        </w:rPr>
        <w:t>أسلم إذ لا يطالب الإنسان بالخوض في ذلك فإذا اعتقد التنزيه فلا حاجة إلى الخوض</w:t>
      </w:r>
      <w:r w:rsidRPr="009B5A80">
        <w:rPr>
          <w:rFonts w:hint="cs"/>
        </w:rPr>
        <w:t xml:space="preserve"> </w:t>
      </w:r>
      <w:r w:rsidRPr="009B5A80">
        <w:rPr>
          <w:rFonts w:hint="cs"/>
          <w:b w:val="0"/>
          <w:rtl/>
        </w:rPr>
        <w:t>في ذلك والمخاطرة فيما لا ضرورة بل لا حاجة له إليه فإذا دعت الحاجة إلى التأويل</w:t>
      </w:r>
      <w:r w:rsidRPr="009B5A80">
        <w:rPr>
          <w:rFonts w:hint="cs"/>
        </w:rPr>
        <w:t xml:space="preserve"> </w:t>
      </w:r>
      <w:r w:rsidRPr="009B5A80">
        <w:rPr>
          <w:rFonts w:hint="cs"/>
          <w:b w:val="0"/>
          <w:rtl/>
        </w:rPr>
        <w:t xml:space="preserve">لرد مبتدع ونحوه </w:t>
      </w:r>
      <w:proofErr w:type="spellStart"/>
      <w:r w:rsidRPr="009B5A80">
        <w:rPr>
          <w:rFonts w:hint="cs"/>
          <w:b w:val="0"/>
          <w:rtl/>
        </w:rPr>
        <w:t>تأولوا</w:t>
      </w:r>
      <w:proofErr w:type="spellEnd"/>
      <w:r w:rsidRPr="009B5A80">
        <w:rPr>
          <w:rFonts w:hint="cs"/>
          <w:b w:val="0"/>
          <w:rtl/>
        </w:rPr>
        <w:t xml:space="preserve"> حينئذ وعلى هذا يحمل ما جاء عن العلماء في هذا " [</w:t>
      </w:r>
      <w:r w:rsidRPr="009B5A80">
        <w:rPr>
          <w:rFonts w:hint="cs"/>
          <w:rtl/>
        </w:rPr>
        <w:t>إيضاح الدليل في قطع حجج أهل التعطيل ج 1 ص 58</w:t>
      </w:r>
      <w:r w:rsidRPr="009B5A80">
        <w:rPr>
          <w:rFonts w:hint="cs"/>
          <w:b w:val="0"/>
          <w:rtl/>
        </w:rPr>
        <w:t>] أهـ</w:t>
      </w:r>
    </w:p>
    <w:p w:rsidR="009B5A80" w:rsidRPr="009B5A80" w:rsidRDefault="009B5A80" w:rsidP="009B5A80">
      <w:pPr>
        <w:spacing w:after="240"/>
        <w:jc w:val="both"/>
        <w:rPr>
          <w:b w:val="0"/>
          <w:rtl/>
        </w:rPr>
      </w:pPr>
      <w:r w:rsidRPr="009B5A80">
        <w:rPr>
          <w:rFonts w:hint="cs"/>
          <w:bCs/>
          <w:rtl/>
        </w:rPr>
        <w:t>وقال ابن كثير في تفسيره</w:t>
      </w:r>
      <w:r w:rsidRPr="009B5A80">
        <w:rPr>
          <w:rFonts w:hint="cs"/>
          <w:b w:val="0"/>
          <w:rtl/>
        </w:rPr>
        <w:t xml:space="preserve"> : " وقوله "الرحمن</w:t>
      </w:r>
      <w:r w:rsidRPr="009B5A80">
        <w:rPr>
          <w:rFonts w:hint="cs"/>
        </w:rPr>
        <w:t xml:space="preserve"> </w:t>
      </w:r>
      <w:r w:rsidRPr="009B5A80">
        <w:rPr>
          <w:rFonts w:hint="cs"/>
          <w:b w:val="0"/>
          <w:rtl/>
        </w:rPr>
        <w:t>على العرش استوى" تقدم</w:t>
      </w:r>
      <w:r w:rsidRPr="009B5A80">
        <w:rPr>
          <w:rFonts w:hint="cs"/>
        </w:rPr>
        <w:t xml:space="preserve"> </w:t>
      </w:r>
      <w:r w:rsidRPr="009B5A80">
        <w:rPr>
          <w:rFonts w:hint="cs"/>
          <w:b w:val="0"/>
          <w:rtl/>
        </w:rPr>
        <w:t>الكلام على ذلك في سورة الأعراف بما أغنى عن</w:t>
      </w:r>
      <w:r w:rsidRPr="009B5A80">
        <w:rPr>
          <w:rFonts w:hint="cs"/>
        </w:rPr>
        <w:t xml:space="preserve"> </w:t>
      </w:r>
      <w:r w:rsidRPr="009B5A80">
        <w:rPr>
          <w:rFonts w:hint="cs"/>
          <w:b w:val="0"/>
          <w:rtl/>
        </w:rPr>
        <w:t xml:space="preserve">إعادته أيضا </w:t>
      </w:r>
      <w:r w:rsidRPr="009B5A80">
        <w:rPr>
          <w:rFonts w:hint="cs"/>
          <w:b w:val="0"/>
          <w:bCs/>
          <w:rtl/>
        </w:rPr>
        <w:t>وأن المسلك الأسلم في ذلك طريقة السلف إمرار ما جاء في ذلك من الكتاب</w:t>
      </w:r>
      <w:r w:rsidRPr="009B5A80">
        <w:rPr>
          <w:rFonts w:hint="cs"/>
          <w:bCs/>
        </w:rPr>
        <w:t xml:space="preserve"> </w:t>
      </w:r>
      <w:r w:rsidRPr="009B5A80">
        <w:rPr>
          <w:rFonts w:hint="cs"/>
          <w:bCs/>
          <w:rtl/>
        </w:rPr>
        <w:t>والسنة من غير تكييف ولا تحريف ولا تشبيه ولا تعطيل ولا تمثيل. "</w:t>
      </w:r>
      <w:r w:rsidRPr="009B5A80">
        <w:rPr>
          <w:rFonts w:hint="cs"/>
          <w:b w:val="0"/>
          <w:rtl/>
        </w:rPr>
        <w:t xml:space="preserve"> [</w:t>
      </w:r>
      <w:r w:rsidRPr="009B5A80">
        <w:rPr>
          <w:rFonts w:hint="cs"/>
          <w:rtl/>
        </w:rPr>
        <w:t>إيضاح الدليل في قطع حجج أهل التعطيل ج 1 ص 58</w:t>
      </w:r>
      <w:r w:rsidRPr="009B5A80">
        <w:rPr>
          <w:rFonts w:hint="cs"/>
          <w:b w:val="0"/>
          <w:rtl/>
        </w:rPr>
        <w:t>] أهـ</w:t>
      </w:r>
    </w:p>
    <w:p w:rsidR="009B5A80" w:rsidRPr="009B5A80" w:rsidRDefault="009B5A80" w:rsidP="009B5A80">
      <w:pPr>
        <w:spacing w:after="240"/>
        <w:jc w:val="both"/>
        <w:rPr>
          <w:b w:val="0"/>
          <w:rtl/>
        </w:rPr>
      </w:pPr>
      <w:r w:rsidRPr="009B5A80">
        <w:rPr>
          <w:rFonts w:hint="cs"/>
          <w:bCs/>
          <w:rtl/>
        </w:rPr>
        <w:t xml:space="preserve">وقال الألوسي في تفسيره : </w:t>
      </w:r>
      <w:r w:rsidRPr="009B5A80">
        <w:rPr>
          <w:rFonts w:hint="cs"/>
          <w:b w:val="0"/>
          <w:rtl/>
        </w:rPr>
        <w:t xml:space="preserve">" </w:t>
      </w:r>
      <w:r w:rsidRPr="009B5A80">
        <w:rPr>
          <w:rFonts w:hint="cs"/>
        </w:rPr>
        <w:t xml:space="preserve"> </w:t>
      </w:r>
      <w:r w:rsidRPr="009B5A80">
        <w:rPr>
          <w:rFonts w:hint="cs"/>
          <w:b w:val="0"/>
          <w:rtl/>
        </w:rPr>
        <w:t>استوى بمعنى علا ولا يراد بذلك العلو بالمسافة والتحيز والكون</w:t>
      </w:r>
      <w:r w:rsidRPr="009B5A80">
        <w:rPr>
          <w:rFonts w:hint="cs"/>
        </w:rPr>
        <w:t xml:space="preserve"> </w:t>
      </w:r>
      <w:r w:rsidRPr="009B5A80">
        <w:rPr>
          <w:rFonts w:hint="cs"/>
          <w:b w:val="0"/>
          <w:rtl/>
        </w:rPr>
        <w:t>في المكان</w:t>
      </w:r>
      <w:r w:rsidRPr="009B5A80">
        <w:rPr>
          <w:rFonts w:hint="cs"/>
        </w:rPr>
        <w:t xml:space="preserve"> </w:t>
      </w:r>
      <w:r w:rsidRPr="009B5A80">
        <w:rPr>
          <w:rFonts w:hint="cs"/>
          <w:b w:val="0"/>
          <w:rtl/>
        </w:rPr>
        <w:t>متمكنا فيه ولكن يراد معنى يصح نسبته اليه سبحانه وهو على هذا من صفات</w:t>
      </w:r>
      <w:r w:rsidRPr="009B5A80">
        <w:rPr>
          <w:rFonts w:hint="cs"/>
        </w:rPr>
        <w:t xml:space="preserve"> </w:t>
      </w:r>
      <w:r w:rsidRPr="009B5A80">
        <w:rPr>
          <w:rFonts w:hint="cs"/>
          <w:b w:val="0"/>
          <w:rtl/>
        </w:rPr>
        <w:t>الذات وكلمة</w:t>
      </w:r>
      <w:r w:rsidRPr="009B5A80">
        <w:rPr>
          <w:rFonts w:hint="cs"/>
        </w:rPr>
        <w:t xml:space="preserve"> </w:t>
      </w:r>
      <w:r w:rsidRPr="009B5A80">
        <w:rPr>
          <w:rFonts w:hint="cs"/>
          <w:b w:val="0"/>
          <w:rtl/>
        </w:rPr>
        <w:t>ثم تعلقت بالمستوى عليه لا بالاستواء أو أنها للتفاوت في الرتبة وهو</w:t>
      </w:r>
      <w:r w:rsidRPr="009B5A80">
        <w:rPr>
          <w:rFonts w:hint="cs"/>
        </w:rPr>
        <w:t xml:space="preserve"> </w:t>
      </w:r>
      <w:r w:rsidRPr="009B5A80">
        <w:rPr>
          <w:rFonts w:hint="cs"/>
          <w:b w:val="0"/>
          <w:rtl/>
        </w:rPr>
        <w:t xml:space="preserve">قول متين </w:t>
      </w:r>
      <w:r w:rsidRPr="009B5A80">
        <w:rPr>
          <w:rFonts w:hint="cs"/>
        </w:rPr>
        <w:t xml:space="preserve"> </w:t>
      </w:r>
      <w:r w:rsidRPr="009B5A80">
        <w:rPr>
          <w:rFonts w:hint="cs"/>
          <w:bCs/>
          <w:rtl/>
        </w:rPr>
        <w:t>وأنت</w:t>
      </w:r>
      <w:r w:rsidRPr="009B5A80">
        <w:rPr>
          <w:rFonts w:hint="cs"/>
          <w:bCs/>
        </w:rPr>
        <w:t xml:space="preserve"> </w:t>
      </w:r>
      <w:r w:rsidRPr="009B5A80">
        <w:rPr>
          <w:rFonts w:hint="cs"/>
          <w:bCs/>
          <w:rtl/>
        </w:rPr>
        <w:t>تعلم</w:t>
      </w:r>
      <w:r w:rsidRPr="009B5A80">
        <w:rPr>
          <w:rFonts w:hint="cs"/>
          <w:bCs/>
        </w:rPr>
        <w:t xml:space="preserve"> </w:t>
      </w:r>
      <w:r w:rsidRPr="009B5A80">
        <w:rPr>
          <w:rFonts w:hint="cs"/>
          <w:bCs/>
          <w:rtl/>
        </w:rPr>
        <w:t>أن المشهور من مذهب</w:t>
      </w:r>
      <w:r w:rsidRPr="009B5A80">
        <w:rPr>
          <w:rFonts w:hint="cs"/>
          <w:bCs/>
        </w:rPr>
        <w:t xml:space="preserve"> </w:t>
      </w:r>
      <w:r w:rsidRPr="009B5A80">
        <w:rPr>
          <w:rFonts w:hint="cs"/>
          <w:bCs/>
          <w:rtl/>
        </w:rPr>
        <w:t>السلف</w:t>
      </w:r>
      <w:r w:rsidRPr="009B5A80">
        <w:rPr>
          <w:rFonts w:hint="cs"/>
          <w:bCs/>
        </w:rPr>
        <w:t xml:space="preserve"> </w:t>
      </w:r>
      <w:r w:rsidRPr="009B5A80">
        <w:rPr>
          <w:rFonts w:hint="cs"/>
          <w:bCs/>
          <w:rtl/>
        </w:rPr>
        <w:t>في مثل ذلك تفويض المراد منه الى الله تعالى</w:t>
      </w:r>
      <w:r w:rsidRPr="009B5A80">
        <w:rPr>
          <w:rFonts w:hint="cs"/>
          <w:b w:val="0"/>
          <w:rtl/>
        </w:rPr>
        <w:t xml:space="preserve"> فهم</w:t>
      </w:r>
      <w:r w:rsidRPr="009B5A80">
        <w:rPr>
          <w:rFonts w:hint="cs"/>
        </w:rPr>
        <w:t xml:space="preserve"> </w:t>
      </w:r>
      <w:r w:rsidRPr="009B5A80">
        <w:rPr>
          <w:rFonts w:hint="cs"/>
          <w:b w:val="0"/>
          <w:rtl/>
        </w:rPr>
        <w:t xml:space="preserve">يقولون </w:t>
      </w:r>
      <w:r w:rsidRPr="009B5A80">
        <w:rPr>
          <w:rFonts w:hint="cs"/>
        </w:rPr>
        <w:t xml:space="preserve"> </w:t>
      </w:r>
      <w:r w:rsidRPr="009B5A80">
        <w:rPr>
          <w:rFonts w:hint="cs"/>
          <w:b w:val="0"/>
          <w:rtl/>
        </w:rPr>
        <w:t>استوى</w:t>
      </w:r>
      <w:r w:rsidRPr="009B5A80">
        <w:rPr>
          <w:rFonts w:hint="cs"/>
        </w:rPr>
        <w:t xml:space="preserve"> </w:t>
      </w:r>
      <w:r w:rsidRPr="009B5A80">
        <w:rPr>
          <w:rFonts w:hint="cs"/>
          <w:b w:val="0"/>
          <w:rtl/>
        </w:rPr>
        <w:t>على العرش</w:t>
      </w:r>
      <w:r w:rsidRPr="009B5A80">
        <w:rPr>
          <w:rFonts w:hint="cs"/>
        </w:rPr>
        <w:t xml:space="preserve"> </w:t>
      </w:r>
      <w:r w:rsidRPr="009B5A80">
        <w:rPr>
          <w:rFonts w:hint="cs"/>
          <w:b w:val="0"/>
          <w:rtl/>
        </w:rPr>
        <w:t>على الوجه الذي عناه سبحانه منزها</w:t>
      </w:r>
      <w:r w:rsidRPr="009B5A80">
        <w:rPr>
          <w:rFonts w:hint="cs"/>
        </w:rPr>
        <w:t xml:space="preserve"> </w:t>
      </w:r>
      <w:r w:rsidRPr="009B5A80">
        <w:rPr>
          <w:rFonts w:hint="cs"/>
          <w:b w:val="0"/>
          <w:rtl/>
        </w:rPr>
        <w:t>عن</w:t>
      </w:r>
      <w:r w:rsidRPr="009B5A80">
        <w:rPr>
          <w:rFonts w:hint="cs"/>
        </w:rPr>
        <w:t xml:space="preserve"> </w:t>
      </w:r>
      <w:r w:rsidRPr="009B5A80">
        <w:rPr>
          <w:rFonts w:hint="cs"/>
          <w:b w:val="0"/>
          <w:rtl/>
        </w:rPr>
        <w:t>الاستقرار والتمكن )) [</w:t>
      </w:r>
      <w:r w:rsidRPr="009B5A80">
        <w:rPr>
          <w:rFonts w:hint="cs"/>
          <w:rtl/>
        </w:rPr>
        <w:t>روح المعاني ج8 ص136</w:t>
      </w:r>
      <w:r w:rsidRPr="009B5A80">
        <w:rPr>
          <w:rFonts w:hint="cs"/>
          <w:b w:val="0"/>
          <w:rtl/>
        </w:rPr>
        <w:t xml:space="preserve">] أهـ ، </w:t>
      </w:r>
      <w:r w:rsidRPr="009B5A80">
        <w:rPr>
          <w:rFonts w:hint="cs"/>
          <w:bCs/>
          <w:rtl/>
        </w:rPr>
        <w:t>وقال رحمه الله</w:t>
      </w:r>
      <w:r w:rsidRPr="009B5A80">
        <w:rPr>
          <w:rFonts w:hint="cs"/>
          <w:b w:val="0"/>
          <w:rtl/>
        </w:rPr>
        <w:t xml:space="preserve"> : " وبالجملة يجب </w:t>
      </w:r>
      <w:r w:rsidRPr="009B5A80">
        <w:rPr>
          <w:rFonts w:hint="cs"/>
        </w:rPr>
        <w:t xml:space="preserve"> </w:t>
      </w:r>
      <w:r w:rsidRPr="009B5A80">
        <w:rPr>
          <w:rFonts w:hint="cs"/>
          <w:b w:val="0"/>
          <w:rtl/>
        </w:rPr>
        <w:t xml:space="preserve"> تنزيه</w:t>
      </w:r>
      <w:r w:rsidRPr="009B5A80">
        <w:rPr>
          <w:rFonts w:hint="cs"/>
        </w:rPr>
        <w:t xml:space="preserve"> </w:t>
      </w:r>
      <w:r w:rsidRPr="009B5A80">
        <w:rPr>
          <w:rFonts w:hint="cs"/>
          <w:b w:val="0"/>
          <w:rtl/>
        </w:rPr>
        <w:t xml:space="preserve">الله </w:t>
      </w:r>
      <w:r w:rsidRPr="009B5A80">
        <w:rPr>
          <w:rFonts w:hint="cs"/>
        </w:rPr>
        <w:t xml:space="preserve"> </w:t>
      </w:r>
      <w:r w:rsidRPr="009B5A80">
        <w:rPr>
          <w:rFonts w:hint="cs"/>
          <w:b w:val="0"/>
          <w:rtl/>
        </w:rPr>
        <w:t xml:space="preserve"> تعالى</w:t>
      </w:r>
      <w:r w:rsidRPr="009B5A80">
        <w:rPr>
          <w:rFonts w:hint="cs"/>
        </w:rPr>
        <w:t xml:space="preserve"> </w:t>
      </w:r>
      <w:r w:rsidRPr="009B5A80">
        <w:rPr>
          <w:rFonts w:hint="cs"/>
          <w:b w:val="0"/>
          <w:rtl/>
        </w:rPr>
        <w:t xml:space="preserve">عن مشابهة المخلوقين </w:t>
      </w:r>
      <w:r w:rsidRPr="009B5A80">
        <w:rPr>
          <w:rFonts w:hint="cs"/>
          <w:b w:val="0"/>
          <w:bCs/>
          <w:rtl/>
        </w:rPr>
        <w:t>وتفويض علم ما جاء من</w:t>
      </w:r>
      <w:r w:rsidRPr="009B5A80">
        <w:rPr>
          <w:rFonts w:hint="cs"/>
          <w:bCs/>
        </w:rPr>
        <w:t xml:space="preserve"> </w:t>
      </w:r>
      <w:r w:rsidRPr="009B5A80">
        <w:rPr>
          <w:rFonts w:hint="cs"/>
          <w:bCs/>
          <w:rtl/>
        </w:rPr>
        <w:t xml:space="preserve">المتشابهات اليه عز شأنه والايمان بها على الوجه الذي جاءت عليه </w:t>
      </w:r>
      <w:r w:rsidRPr="009B5A80">
        <w:rPr>
          <w:rFonts w:hint="cs"/>
          <w:b w:val="0"/>
          <w:rtl/>
        </w:rPr>
        <w:t>)) [روح المعاني ج 7 ص 116] أهـ</w:t>
      </w:r>
    </w:p>
    <w:p w:rsidR="009B5A80" w:rsidRPr="009B5A80" w:rsidRDefault="009B5A80" w:rsidP="009B5A80">
      <w:pPr>
        <w:spacing w:after="240"/>
        <w:jc w:val="both"/>
        <w:rPr>
          <w:b w:val="0"/>
          <w:rtl/>
        </w:rPr>
      </w:pPr>
      <w:r w:rsidRPr="009B5A80">
        <w:rPr>
          <w:rFonts w:hint="cs"/>
          <w:bCs/>
          <w:rtl/>
        </w:rPr>
        <w:lastRenderedPageBreak/>
        <w:t xml:space="preserve">وقال العلامة أحمد بن </w:t>
      </w:r>
      <w:proofErr w:type="spellStart"/>
      <w:r w:rsidRPr="009B5A80">
        <w:rPr>
          <w:rFonts w:hint="cs"/>
          <w:bCs/>
          <w:rtl/>
        </w:rPr>
        <w:t>جهبل</w:t>
      </w:r>
      <w:proofErr w:type="spellEnd"/>
      <w:r w:rsidRPr="009B5A80">
        <w:rPr>
          <w:rFonts w:hint="cs"/>
          <w:b w:val="0"/>
          <w:rtl/>
        </w:rPr>
        <w:t xml:space="preserve"> : " وها</w:t>
      </w:r>
      <w:r w:rsidRPr="009B5A80">
        <w:rPr>
          <w:rFonts w:hint="cs"/>
        </w:rPr>
        <w:t xml:space="preserve"> </w:t>
      </w:r>
      <w:r w:rsidRPr="009B5A80">
        <w:rPr>
          <w:rFonts w:hint="cs"/>
          <w:b w:val="0"/>
          <w:rtl/>
        </w:rPr>
        <w:t>نحن</w:t>
      </w:r>
      <w:r w:rsidRPr="009B5A80">
        <w:rPr>
          <w:rFonts w:hint="cs"/>
        </w:rPr>
        <w:t xml:space="preserve"> </w:t>
      </w:r>
      <w:r w:rsidRPr="009B5A80">
        <w:rPr>
          <w:rFonts w:hint="cs"/>
          <w:b w:val="0"/>
          <w:rtl/>
        </w:rPr>
        <w:t xml:space="preserve">تذكر عقيدة أهل السنة فنقول  </w:t>
      </w:r>
      <w:r w:rsidRPr="009B5A80">
        <w:rPr>
          <w:rFonts w:hint="cs"/>
        </w:rPr>
        <w:t xml:space="preserve"> </w:t>
      </w:r>
      <w:r w:rsidRPr="009B5A80">
        <w:rPr>
          <w:rFonts w:hint="cs"/>
          <w:b w:val="0"/>
          <w:rtl/>
        </w:rPr>
        <w:t>عقيدتنا</w:t>
      </w:r>
      <w:r w:rsidRPr="009B5A80">
        <w:rPr>
          <w:rFonts w:hint="cs"/>
        </w:rPr>
        <w:t xml:space="preserve"> </w:t>
      </w:r>
      <w:r w:rsidRPr="009B5A80">
        <w:rPr>
          <w:rFonts w:hint="cs"/>
          <w:b w:val="0"/>
          <w:rtl/>
        </w:rPr>
        <w:t>أن</w:t>
      </w:r>
      <w:r w:rsidRPr="009B5A80">
        <w:rPr>
          <w:rFonts w:hint="cs"/>
        </w:rPr>
        <w:t xml:space="preserve"> </w:t>
      </w:r>
      <w:r w:rsidRPr="009B5A80">
        <w:rPr>
          <w:rFonts w:hint="cs"/>
          <w:b w:val="0"/>
          <w:rtl/>
        </w:rPr>
        <w:t>الله قديم أزلي لا يشبه شيئا ولا يشبهه</w:t>
      </w:r>
      <w:r w:rsidRPr="009B5A80">
        <w:rPr>
          <w:rFonts w:hint="cs"/>
        </w:rPr>
        <w:t xml:space="preserve"> </w:t>
      </w:r>
      <w:r w:rsidRPr="009B5A80">
        <w:rPr>
          <w:rFonts w:hint="cs"/>
          <w:b w:val="0"/>
          <w:rtl/>
        </w:rPr>
        <w:t>شيء</w:t>
      </w:r>
      <w:r w:rsidRPr="009B5A80">
        <w:rPr>
          <w:rFonts w:hint="cs"/>
        </w:rPr>
        <w:t xml:space="preserve"> </w:t>
      </w:r>
      <w:r w:rsidRPr="009B5A80">
        <w:rPr>
          <w:rFonts w:hint="cs"/>
          <w:b w:val="0"/>
          <w:rtl/>
        </w:rPr>
        <w:t>ليس له جهة ولا مكان ولا يجري عليه وقت ولا زمان</w:t>
      </w:r>
      <w:r w:rsidRPr="009B5A80">
        <w:rPr>
          <w:rFonts w:hint="cs"/>
        </w:rPr>
        <w:t xml:space="preserve"> </w:t>
      </w:r>
      <w:r w:rsidRPr="009B5A80">
        <w:rPr>
          <w:rFonts w:hint="cs"/>
          <w:b w:val="0"/>
          <w:rtl/>
        </w:rPr>
        <w:t>ولا يقال له أين ولا حيث</w:t>
      </w:r>
      <w:r w:rsidRPr="009B5A80">
        <w:rPr>
          <w:rFonts w:hint="cs"/>
        </w:rPr>
        <w:t xml:space="preserve"> </w:t>
      </w:r>
      <w:r w:rsidRPr="009B5A80">
        <w:rPr>
          <w:rFonts w:hint="cs"/>
          <w:b w:val="0"/>
          <w:rtl/>
        </w:rPr>
        <w:t>يرى</w:t>
      </w:r>
      <w:r w:rsidRPr="009B5A80">
        <w:rPr>
          <w:rFonts w:hint="cs"/>
        </w:rPr>
        <w:t xml:space="preserve"> </w:t>
      </w:r>
      <w:r w:rsidRPr="009B5A80">
        <w:rPr>
          <w:rFonts w:hint="cs"/>
          <w:b w:val="0"/>
          <w:rtl/>
        </w:rPr>
        <w:t>لا عن مقابلة ولا على مقابلة كان ولا مكان كون المكان ودبر</w:t>
      </w:r>
      <w:r w:rsidRPr="009B5A80">
        <w:rPr>
          <w:rFonts w:hint="cs"/>
        </w:rPr>
        <w:t xml:space="preserve"> </w:t>
      </w:r>
      <w:r w:rsidRPr="009B5A80">
        <w:rPr>
          <w:rFonts w:hint="cs"/>
          <w:b w:val="0"/>
          <w:rtl/>
        </w:rPr>
        <w:t>الزمان وهو الآن</w:t>
      </w:r>
      <w:r w:rsidRPr="009B5A80">
        <w:rPr>
          <w:rFonts w:hint="cs"/>
        </w:rPr>
        <w:t xml:space="preserve"> </w:t>
      </w:r>
      <w:r w:rsidRPr="009B5A80">
        <w:rPr>
          <w:rFonts w:hint="cs"/>
          <w:b w:val="0"/>
          <w:rtl/>
        </w:rPr>
        <w:t>على</w:t>
      </w:r>
      <w:r w:rsidRPr="009B5A80">
        <w:rPr>
          <w:rFonts w:hint="cs"/>
        </w:rPr>
        <w:t xml:space="preserve"> </w:t>
      </w:r>
      <w:r w:rsidRPr="009B5A80">
        <w:rPr>
          <w:rFonts w:hint="cs"/>
          <w:b w:val="0"/>
          <w:rtl/>
        </w:rPr>
        <w:t xml:space="preserve">ما عليه كان  </w:t>
      </w:r>
      <w:r w:rsidRPr="009B5A80">
        <w:rPr>
          <w:rFonts w:hint="cs"/>
        </w:rPr>
        <w:t xml:space="preserve"> </w:t>
      </w:r>
      <w:r w:rsidRPr="009B5A80">
        <w:rPr>
          <w:rFonts w:hint="cs"/>
          <w:b w:val="0"/>
          <w:rtl/>
        </w:rPr>
        <w:t>هذا</w:t>
      </w:r>
      <w:r w:rsidRPr="009B5A80">
        <w:rPr>
          <w:rFonts w:hint="cs"/>
        </w:rPr>
        <w:t xml:space="preserve"> </w:t>
      </w:r>
      <w:r w:rsidRPr="009B5A80">
        <w:rPr>
          <w:rFonts w:hint="cs"/>
          <w:b w:val="0"/>
          <w:rtl/>
        </w:rPr>
        <w:t>مذهب</w:t>
      </w:r>
      <w:r w:rsidRPr="009B5A80">
        <w:rPr>
          <w:rFonts w:hint="cs"/>
        </w:rPr>
        <w:t xml:space="preserve"> </w:t>
      </w:r>
      <w:r w:rsidRPr="009B5A80">
        <w:rPr>
          <w:rFonts w:hint="cs"/>
          <w:b w:val="0"/>
          <w:rtl/>
        </w:rPr>
        <w:t>أهل السنة .. ثم</w:t>
      </w:r>
      <w:r w:rsidRPr="009B5A80">
        <w:rPr>
          <w:rFonts w:hint="cs"/>
        </w:rPr>
        <w:t xml:space="preserve"> </w:t>
      </w:r>
      <w:r w:rsidRPr="009B5A80">
        <w:rPr>
          <w:rFonts w:hint="cs"/>
          <w:b w:val="0"/>
          <w:rtl/>
        </w:rPr>
        <w:t>إن</w:t>
      </w:r>
      <w:r w:rsidRPr="009B5A80">
        <w:rPr>
          <w:rFonts w:hint="cs"/>
        </w:rPr>
        <w:t xml:space="preserve"> </w:t>
      </w:r>
      <w:r w:rsidRPr="009B5A80">
        <w:rPr>
          <w:rFonts w:hint="cs"/>
          <w:b w:val="0"/>
          <w:rtl/>
        </w:rPr>
        <w:t>قولنا إن آيات الصفات وأخبارها على من يسمعها وظائف</w:t>
      </w:r>
      <w:r w:rsidRPr="009B5A80">
        <w:rPr>
          <w:rFonts w:hint="cs"/>
        </w:rPr>
        <w:t xml:space="preserve"> </w:t>
      </w:r>
      <w:r w:rsidRPr="009B5A80">
        <w:rPr>
          <w:rFonts w:hint="cs"/>
          <w:b w:val="0"/>
          <w:rtl/>
        </w:rPr>
        <w:t>التقديس</w:t>
      </w:r>
      <w:r w:rsidRPr="009B5A80">
        <w:rPr>
          <w:rFonts w:hint="cs"/>
        </w:rPr>
        <w:t xml:space="preserve"> </w:t>
      </w:r>
      <w:r w:rsidRPr="009B5A80">
        <w:rPr>
          <w:rFonts w:hint="cs"/>
          <w:b w:val="0"/>
          <w:rtl/>
        </w:rPr>
        <w:t xml:space="preserve">والإيمان بما جاء عن الله تعالى </w:t>
      </w:r>
      <w:r w:rsidRPr="009B5A80">
        <w:rPr>
          <w:rFonts w:hint="cs"/>
          <w:b w:val="0"/>
          <w:bCs/>
          <w:rtl/>
        </w:rPr>
        <w:t>وعن رسوله على</w:t>
      </w:r>
      <w:r w:rsidRPr="009B5A80">
        <w:rPr>
          <w:rFonts w:hint="cs"/>
          <w:bCs/>
        </w:rPr>
        <w:t xml:space="preserve"> </w:t>
      </w:r>
      <w:r w:rsidRPr="009B5A80">
        <w:rPr>
          <w:rFonts w:hint="cs"/>
          <w:bCs/>
          <w:rtl/>
        </w:rPr>
        <w:t>مراد الله تعالى ومراد</w:t>
      </w:r>
      <w:r w:rsidRPr="009B5A80">
        <w:rPr>
          <w:rFonts w:hint="cs"/>
          <w:bCs/>
        </w:rPr>
        <w:t xml:space="preserve"> </w:t>
      </w:r>
      <w:r w:rsidRPr="009B5A80">
        <w:rPr>
          <w:rFonts w:hint="cs"/>
          <w:bCs/>
          <w:rtl/>
        </w:rPr>
        <w:t>رسوله</w:t>
      </w:r>
      <w:r w:rsidRPr="009B5A80">
        <w:rPr>
          <w:rFonts w:hint="cs"/>
          <w:bCs/>
        </w:rPr>
        <w:t xml:space="preserve"> </w:t>
      </w:r>
      <w:r w:rsidRPr="009B5A80">
        <w:rPr>
          <w:rFonts w:hint="cs"/>
          <w:bCs/>
          <w:rtl/>
        </w:rPr>
        <w:t>والتصديق والاعتراف بالعجز والسكوت والإمساك عن التصرف</w:t>
      </w:r>
      <w:r w:rsidRPr="009B5A80">
        <w:rPr>
          <w:rFonts w:hint="cs"/>
          <w:bCs/>
        </w:rPr>
        <w:t xml:space="preserve"> </w:t>
      </w:r>
      <w:r w:rsidRPr="009B5A80">
        <w:rPr>
          <w:rFonts w:hint="cs"/>
          <w:bCs/>
          <w:rtl/>
        </w:rPr>
        <w:t>في الألفاظ الواردة</w:t>
      </w:r>
      <w:r w:rsidRPr="009B5A80">
        <w:rPr>
          <w:rFonts w:hint="cs"/>
          <w:bCs/>
        </w:rPr>
        <w:t xml:space="preserve"> </w:t>
      </w:r>
      <w:r w:rsidRPr="009B5A80">
        <w:rPr>
          <w:rFonts w:hint="cs"/>
          <w:bCs/>
          <w:rtl/>
        </w:rPr>
        <w:t>وكف</w:t>
      </w:r>
      <w:r w:rsidRPr="009B5A80">
        <w:rPr>
          <w:rFonts w:hint="cs"/>
          <w:bCs/>
        </w:rPr>
        <w:t xml:space="preserve"> </w:t>
      </w:r>
      <w:r w:rsidRPr="009B5A80">
        <w:rPr>
          <w:rFonts w:hint="cs"/>
          <w:bCs/>
          <w:rtl/>
        </w:rPr>
        <w:t>الباطن عن التفكر في ذلك</w:t>
      </w:r>
      <w:r w:rsidRPr="009B5A80">
        <w:rPr>
          <w:rFonts w:hint="cs"/>
          <w:b w:val="0"/>
          <w:rtl/>
        </w:rPr>
        <w:t xml:space="preserve"> واعتقاد أن ما خفي عليه منها</w:t>
      </w:r>
      <w:r w:rsidRPr="009B5A80">
        <w:rPr>
          <w:rFonts w:hint="cs"/>
        </w:rPr>
        <w:t xml:space="preserve"> </w:t>
      </w:r>
      <w:r w:rsidRPr="009B5A80">
        <w:rPr>
          <w:rFonts w:hint="cs"/>
          <w:b w:val="0"/>
          <w:rtl/>
        </w:rPr>
        <w:t>لم يخف عن الله ولا</w:t>
      </w:r>
      <w:r w:rsidRPr="009B5A80">
        <w:rPr>
          <w:rFonts w:hint="cs"/>
        </w:rPr>
        <w:t xml:space="preserve"> </w:t>
      </w:r>
      <w:r w:rsidRPr="009B5A80">
        <w:rPr>
          <w:rFonts w:hint="cs"/>
          <w:b w:val="0"/>
          <w:rtl/>
        </w:rPr>
        <w:t>عن</w:t>
      </w:r>
      <w:r w:rsidRPr="009B5A80">
        <w:rPr>
          <w:rFonts w:hint="cs"/>
        </w:rPr>
        <w:t xml:space="preserve"> </w:t>
      </w:r>
      <w:r w:rsidRPr="009B5A80">
        <w:rPr>
          <w:rFonts w:hint="cs"/>
          <w:b w:val="0"/>
          <w:rtl/>
        </w:rPr>
        <w:t>رسوله )) [طبقات الشافعية الكبرى ج 9 ص 43] أهـ</w:t>
      </w:r>
    </w:p>
    <w:p w:rsidR="009B5A80" w:rsidRPr="009B5A80" w:rsidRDefault="009B5A80" w:rsidP="009B5A80">
      <w:pPr>
        <w:spacing w:after="240"/>
        <w:jc w:val="both"/>
        <w:rPr>
          <w:b w:val="0"/>
          <w:rtl/>
        </w:rPr>
      </w:pPr>
      <w:r w:rsidRPr="009B5A80">
        <w:rPr>
          <w:rFonts w:hint="cs"/>
          <w:bCs/>
          <w:rtl/>
        </w:rPr>
        <w:t>وجاء في تفسير التحرير</w:t>
      </w:r>
      <w:r w:rsidRPr="009B5A80">
        <w:rPr>
          <w:rFonts w:hint="cs"/>
          <w:bCs/>
        </w:rPr>
        <w:t xml:space="preserve"> </w:t>
      </w:r>
      <w:r w:rsidRPr="009B5A80">
        <w:rPr>
          <w:rFonts w:hint="cs"/>
          <w:bCs/>
          <w:rtl/>
        </w:rPr>
        <w:t xml:space="preserve">والتنوير : </w:t>
      </w:r>
      <w:r w:rsidRPr="009B5A80">
        <w:rPr>
          <w:rFonts w:hint="cs"/>
          <w:b w:val="0"/>
          <w:rtl/>
        </w:rPr>
        <w:t xml:space="preserve">" ولفظ التنـزيل ( </w:t>
      </w:r>
      <w:r w:rsidRPr="009B5A80">
        <w:rPr>
          <w:rFonts w:hint="cs"/>
          <w:b w:val="0"/>
          <w:bCs/>
          <w:rtl/>
        </w:rPr>
        <w:t>وجاء</w:t>
      </w:r>
      <w:r w:rsidRPr="009B5A80">
        <w:rPr>
          <w:rFonts w:hint="cs"/>
          <w:bCs/>
        </w:rPr>
        <w:t xml:space="preserve"> </w:t>
      </w:r>
      <w:r w:rsidRPr="009B5A80">
        <w:rPr>
          <w:rFonts w:hint="cs"/>
          <w:bCs/>
          <w:rtl/>
        </w:rPr>
        <w:t xml:space="preserve">ربك ) </w:t>
      </w:r>
      <w:r w:rsidRPr="009B5A80">
        <w:rPr>
          <w:rFonts w:hint="cs"/>
          <w:b w:val="0"/>
          <w:rtl/>
        </w:rPr>
        <w:t>[</w:t>
      </w:r>
      <w:r w:rsidRPr="009B5A80">
        <w:rPr>
          <w:rFonts w:hint="cs"/>
        </w:rPr>
        <w:t xml:space="preserve"> </w:t>
      </w:r>
      <w:r w:rsidRPr="009B5A80">
        <w:rPr>
          <w:rFonts w:hint="cs"/>
          <w:b w:val="0"/>
          <w:rtl/>
        </w:rPr>
        <w:t xml:space="preserve">الفجر : 22 ] قال أحمد : أمره ، وقد بينه في قوله تعالى ( </w:t>
      </w:r>
      <w:r w:rsidRPr="009B5A80">
        <w:rPr>
          <w:rFonts w:hint="cs"/>
          <w:b w:val="0"/>
          <w:bCs/>
          <w:rtl/>
        </w:rPr>
        <w:t>أو</w:t>
      </w:r>
      <w:r w:rsidRPr="009B5A80">
        <w:rPr>
          <w:rFonts w:hint="cs"/>
          <w:bCs/>
        </w:rPr>
        <w:t xml:space="preserve"> </w:t>
      </w:r>
      <w:r w:rsidRPr="009B5A80">
        <w:rPr>
          <w:rFonts w:hint="cs"/>
          <w:bCs/>
          <w:rtl/>
        </w:rPr>
        <w:t>يأتي أمر ربك</w:t>
      </w:r>
      <w:r w:rsidRPr="009B5A80">
        <w:rPr>
          <w:rFonts w:hint="cs"/>
          <w:bCs/>
        </w:rPr>
        <w:t xml:space="preserve"> </w:t>
      </w:r>
      <w:r w:rsidRPr="009B5A80">
        <w:rPr>
          <w:rFonts w:hint="cs"/>
          <w:bCs/>
          <w:rtl/>
        </w:rPr>
        <w:t xml:space="preserve">) </w:t>
      </w:r>
      <w:r w:rsidRPr="009B5A80">
        <w:rPr>
          <w:rFonts w:hint="cs"/>
          <w:b w:val="0"/>
          <w:rtl/>
        </w:rPr>
        <w:t>[</w:t>
      </w:r>
      <w:r w:rsidRPr="009B5A80">
        <w:rPr>
          <w:rFonts w:hint="cs"/>
        </w:rPr>
        <w:t xml:space="preserve"> </w:t>
      </w:r>
      <w:r w:rsidRPr="009B5A80">
        <w:rPr>
          <w:rFonts w:hint="cs"/>
          <w:b w:val="0"/>
          <w:rtl/>
        </w:rPr>
        <w:t>النحل : 33 ] رواه ابن حزم وأبو يعلي وابن الجوزي . قال الخلال في السنة</w:t>
      </w:r>
      <w:r w:rsidRPr="009B5A80">
        <w:rPr>
          <w:rFonts w:hint="cs"/>
        </w:rPr>
        <w:t xml:space="preserve"> </w:t>
      </w:r>
      <w:r w:rsidRPr="009B5A80">
        <w:rPr>
          <w:rFonts w:hint="cs"/>
          <w:b w:val="0"/>
          <w:rtl/>
        </w:rPr>
        <w:t>بسنده إلى حنبل عن عمه الإمام أحمد أنه سئل عن أحاديث النـزول والرؤية ووضع القدم</w:t>
      </w:r>
      <w:r w:rsidRPr="009B5A80">
        <w:rPr>
          <w:rFonts w:hint="cs"/>
        </w:rPr>
        <w:t xml:space="preserve"> </w:t>
      </w:r>
      <w:r w:rsidRPr="009B5A80">
        <w:rPr>
          <w:rFonts w:hint="cs"/>
          <w:b w:val="0"/>
          <w:rtl/>
        </w:rPr>
        <w:t xml:space="preserve">ونحوها فقال : ( </w:t>
      </w:r>
      <w:r w:rsidRPr="009B5A80">
        <w:rPr>
          <w:rFonts w:hint="cs"/>
          <w:b w:val="0"/>
          <w:bCs/>
          <w:rtl/>
        </w:rPr>
        <w:t>نؤمن بها ونصدق بها ولا كيف ولا معنى</w:t>
      </w:r>
      <w:r w:rsidRPr="009B5A80">
        <w:rPr>
          <w:rFonts w:hint="cs"/>
          <w:b w:val="0"/>
          <w:rtl/>
        </w:rPr>
        <w:t xml:space="preserve"> )) [تفسير التحرير</w:t>
      </w:r>
      <w:r w:rsidRPr="009B5A80">
        <w:rPr>
          <w:rFonts w:hint="cs"/>
          <w:b w:val="0"/>
        </w:rPr>
        <w:t xml:space="preserve"> </w:t>
      </w:r>
      <w:r w:rsidRPr="009B5A80">
        <w:rPr>
          <w:rFonts w:hint="cs"/>
          <w:b w:val="0"/>
          <w:rtl/>
        </w:rPr>
        <w:t>والتنوير: 27/253] أهـ</w:t>
      </w:r>
    </w:p>
    <w:p w:rsidR="009B5A80" w:rsidRPr="009B5A80" w:rsidRDefault="009B5A80" w:rsidP="009B5A80">
      <w:pPr>
        <w:spacing w:after="240"/>
        <w:jc w:val="both"/>
        <w:rPr>
          <w:b w:val="0"/>
          <w:rtl/>
        </w:rPr>
      </w:pPr>
      <w:r w:rsidRPr="009B5A80">
        <w:rPr>
          <w:rFonts w:hint="cs"/>
          <w:bCs/>
          <w:rtl/>
        </w:rPr>
        <w:t>وجاء في فتح الباري</w:t>
      </w:r>
      <w:r w:rsidRPr="009B5A80">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9B5A80">
        <w:rPr>
          <w:rFonts w:hint="cs"/>
          <w:b w:val="0"/>
          <w:bCs/>
          <w:rtl/>
        </w:rPr>
        <w:t xml:space="preserve">عن السلف في التفويض وعن الأئمة بعدهم في التأويل </w:t>
      </w:r>
      <w:r w:rsidRPr="009B5A80">
        <w:rPr>
          <w:rFonts w:hint="cs"/>
          <w:b w:val="0"/>
          <w:rtl/>
        </w:rPr>
        <w:t>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w:t>
      </w:r>
    </w:p>
    <w:p w:rsidR="009B5A80" w:rsidRPr="009B5A80" w:rsidRDefault="009B5A80" w:rsidP="009B5A80">
      <w:pPr>
        <w:spacing w:after="240"/>
        <w:jc w:val="both"/>
        <w:rPr>
          <w:b w:val="0"/>
          <w:rtl/>
        </w:rPr>
      </w:pPr>
      <w:r w:rsidRPr="009B5A80">
        <w:rPr>
          <w:rFonts w:hint="cs"/>
          <w:bCs/>
          <w:rtl/>
        </w:rPr>
        <w:t xml:space="preserve">وجاء في الفواكه </w:t>
      </w:r>
      <w:proofErr w:type="spellStart"/>
      <w:r w:rsidRPr="009B5A80">
        <w:rPr>
          <w:rFonts w:hint="cs"/>
          <w:bCs/>
          <w:rtl/>
        </w:rPr>
        <w:t>الدواني</w:t>
      </w:r>
      <w:proofErr w:type="spellEnd"/>
      <w:r w:rsidRPr="009B5A80">
        <w:rPr>
          <w:rFonts w:hint="cs"/>
          <w:b w:val="0"/>
          <w:rtl/>
        </w:rPr>
        <w:t xml:space="preserve"> : " </w:t>
      </w:r>
      <w:r w:rsidRPr="009B5A80">
        <w:rPr>
          <w:rFonts w:hint="cs"/>
          <w:b w:val="0"/>
          <w:bCs/>
          <w:rtl/>
        </w:rPr>
        <w:t>فالسلف يفوضون علم ذلك لله تعالى</w:t>
      </w:r>
      <w:r w:rsidRPr="009B5A80">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w:t>
      </w:r>
      <w:proofErr w:type="spellStart"/>
      <w:r w:rsidRPr="009B5A80">
        <w:rPr>
          <w:rFonts w:hint="cs"/>
          <w:b w:val="0"/>
          <w:rtl/>
        </w:rPr>
        <w:t>الدواني</w:t>
      </w:r>
      <w:proofErr w:type="spellEnd"/>
      <w:r w:rsidRPr="009B5A80">
        <w:rPr>
          <w:rFonts w:hint="cs"/>
          <w:b w:val="0"/>
          <w:rtl/>
        </w:rPr>
        <w:t xml:space="preserve"> ج: 1 ص: 51] أهـ</w:t>
      </w:r>
    </w:p>
    <w:p w:rsidR="009B5A80" w:rsidRPr="009B5A80" w:rsidRDefault="009B5A80" w:rsidP="009B5A80">
      <w:pPr>
        <w:spacing w:after="240"/>
        <w:jc w:val="both"/>
        <w:rPr>
          <w:b w:val="0"/>
          <w:rtl/>
        </w:rPr>
      </w:pPr>
      <w:r w:rsidRPr="009B5A80">
        <w:rPr>
          <w:rFonts w:hint="cs"/>
          <w:bCs/>
          <w:rtl/>
        </w:rPr>
        <w:t xml:space="preserve">وقال النووي في شرحه على صحيح مسلم : </w:t>
      </w:r>
      <w:r w:rsidRPr="009B5A80">
        <w:rPr>
          <w:rFonts w:hint="cs"/>
          <w:b w:val="0"/>
          <w:rtl/>
        </w:rPr>
        <w:t xml:space="preserve">"  فان الله خلق آدم على صورته فهو من احاديث الصفات وقد سبق في كتاب الايمان بيان حكمها واضحا ومبسوطا </w:t>
      </w:r>
      <w:r w:rsidRPr="009B5A80">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sidRPr="009B5A80">
        <w:rPr>
          <w:rFonts w:hint="cs"/>
          <w:b w:val="0"/>
          <w:rtl/>
        </w:rPr>
        <w:t xml:space="preserve"> والثاني انها </w:t>
      </w:r>
      <w:proofErr w:type="spellStart"/>
      <w:r w:rsidRPr="009B5A80">
        <w:rPr>
          <w:rFonts w:hint="cs"/>
          <w:b w:val="0"/>
          <w:rtl/>
        </w:rPr>
        <w:lastRenderedPageBreak/>
        <w:t>تتأول</w:t>
      </w:r>
      <w:proofErr w:type="spellEnd"/>
      <w:r w:rsidRPr="009B5A80">
        <w:rPr>
          <w:rFonts w:hint="cs"/>
          <w:b w:val="0"/>
          <w:rtl/>
        </w:rPr>
        <w:t xml:space="preserve"> على حسب ما يليق بتنزيه الله تعالى وإنه ليس كمثله </w:t>
      </w:r>
      <w:proofErr w:type="spellStart"/>
      <w:r w:rsidRPr="009B5A80">
        <w:rPr>
          <w:rFonts w:hint="cs"/>
          <w:b w:val="0"/>
          <w:rtl/>
        </w:rPr>
        <w:t>شئ</w:t>
      </w:r>
      <w:proofErr w:type="spellEnd"/>
      <w:r w:rsidRPr="009B5A80">
        <w:rPr>
          <w:rFonts w:hint="cs"/>
          <w:b w:val="0"/>
          <w:rtl/>
        </w:rPr>
        <w:t xml:space="preserve"> " [شرح النووي على صحيح مسلم ج: 16 ص: 166] أهـ</w:t>
      </w:r>
    </w:p>
    <w:p w:rsidR="009B5A80" w:rsidRPr="009B5A80" w:rsidRDefault="009B5A80" w:rsidP="009B5A80">
      <w:pPr>
        <w:spacing w:after="240"/>
        <w:jc w:val="both"/>
        <w:rPr>
          <w:b w:val="0"/>
          <w:rtl/>
        </w:rPr>
      </w:pPr>
      <w:r w:rsidRPr="009B5A80">
        <w:rPr>
          <w:rFonts w:hint="cs"/>
          <w:b w:val="0"/>
          <w:rtl/>
        </w:rPr>
        <w:t xml:space="preserve">وجاء في مرقاة المفاتيح : _ عند تعرضه لحديث (يكشف عن ساق ) : " قال </w:t>
      </w:r>
      <w:proofErr w:type="spellStart"/>
      <w:r w:rsidRPr="009B5A80">
        <w:rPr>
          <w:rFonts w:hint="cs"/>
          <w:b w:val="0"/>
          <w:rtl/>
        </w:rPr>
        <w:t>التوربشتي</w:t>
      </w:r>
      <w:proofErr w:type="spellEnd"/>
      <w:r w:rsidRPr="009B5A80">
        <w:rPr>
          <w:rFonts w:hint="cs"/>
          <w:b w:val="0"/>
          <w:rtl/>
        </w:rPr>
        <w:t xml:space="preserve"> : </w:t>
      </w:r>
      <w:r w:rsidRPr="009B5A80">
        <w:rPr>
          <w:rFonts w:hint="cs"/>
          <w:b w:val="0"/>
          <w:bCs/>
          <w:rtl/>
        </w:rPr>
        <w:t xml:space="preserve">مذهب أهل السلامة من السلف التورع من التعرض للقول في مثل هذا الحديث وهو الأمثل </w:t>
      </w:r>
      <w:proofErr w:type="spellStart"/>
      <w:r w:rsidRPr="009B5A80">
        <w:rPr>
          <w:rFonts w:hint="cs"/>
          <w:b w:val="0"/>
          <w:bCs/>
          <w:rtl/>
        </w:rPr>
        <w:t>والأحوط</w:t>
      </w:r>
      <w:proofErr w:type="spellEnd"/>
      <w:r w:rsidRPr="009B5A80">
        <w:rPr>
          <w:rFonts w:hint="cs"/>
          <w:b w:val="0"/>
          <w:rtl/>
        </w:rPr>
        <w:t xml:space="preserve"> . وقد تأوّله جمع من العلماء " [مرقاة المفاتيح ج5ص611باب الحشر] أهـ </w:t>
      </w:r>
    </w:p>
    <w:p w:rsidR="009B5A80" w:rsidRPr="009B5A80" w:rsidRDefault="009B5A80" w:rsidP="009B5A80">
      <w:pPr>
        <w:spacing w:after="240"/>
        <w:jc w:val="both"/>
        <w:rPr>
          <w:b w:val="0"/>
          <w:rtl/>
        </w:rPr>
      </w:pPr>
      <w:r w:rsidRPr="009B5A80">
        <w:rPr>
          <w:rFonts w:hint="cs"/>
          <w:bCs/>
          <w:rtl/>
        </w:rPr>
        <w:t>وقال ابن الجوزي في زاد المسير</w:t>
      </w:r>
      <w:r w:rsidRPr="009B5A80">
        <w:rPr>
          <w:rFonts w:hint="cs"/>
          <w:b w:val="0"/>
          <w:rtl/>
        </w:rPr>
        <w:t xml:space="preserve"> :  " قوله تعالى إلا أن يأتيهم الله </w:t>
      </w:r>
      <w:r w:rsidRPr="009B5A80">
        <w:rPr>
          <w:rFonts w:hint="cs"/>
          <w:b w:val="0"/>
          <w:bCs/>
          <w:rtl/>
        </w:rPr>
        <w:t xml:space="preserve">كان جماعة من السلف   يمسكون عن  الكلام في مثل هذا </w:t>
      </w:r>
      <w:r w:rsidRPr="009B5A80">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w:t>
      </w:r>
    </w:p>
    <w:p w:rsidR="009B5A80" w:rsidRPr="009B5A80" w:rsidRDefault="009B5A80" w:rsidP="009B5A80">
      <w:pPr>
        <w:spacing w:after="240"/>
        <w:jc w:val="both"/>
        <w:rPr>
          <w:b w:val="0"/>
          <w:rtl/>
        </w:rPr>
      </w:pPr>
      <w:r w:rsidRPr="009B5A80">
        <w:rPr>
          <w:rFonts w:hint="cs"/>
          <w:bCs/>
          <w:rtl/>
        </w:rPr>
        <w:t>وقال الإمام النووي</w:t>
      </w:r>
      <w:r w:rsidRPr="009B5A80">
        <w:rPr>
          <w:rFonts w:hint="cs"/>
          <w:b w:val="0"/>
          <w:rtl/>
        </w:rPr>
        <w:t xml:space="preserve"> في شرحه لصحيح مسلم : _ عند تعرضه لحديث الرؤية _ " اعلم أن لأهل العلم في أحاديث الصفات وآيات الصفات قولين : </w:t>
      </w:r>
      <w:r w:rsidRPr="009B5A80">
        <w:rPr>
          <w:rFonts w:hint="cs"/>
          <w:bCs/>
          <w:rtl/>
        </w:rPr>
        <w:t>( أحدهما</w:t>
      </w:r>
      <w:r w:rsidRPr="009B5A80">
        <w:rPr>
          <w:rFonts w:hint="cs"/>
          <w:b w:val="0"/>
          <w:rtl/>
        </w:rPr>
        <w:t xml:space="preserve"> )  : وهو مذهب معظم السلف أو كلهم أنه لا يتكلم في معناه بل يقولون يجب علينا أن نؤمن بها </w:t>
      </w:r>
      <w:proofErr w:type="spellStart"/>
      <w:r w:rsidRPr="009B5A80">
        <w:rPr>
          <w:rFonts w:hint="cs"/>
          <w:b w:val="0"/>
          <w:rtl/>
        </w:rPr>
        <w:t>ونعقتد</w:t>
      </w:r>
      <w:proofErr w:type="spellEnd"/>
      <w:r w:rsidRPr="009B5A80">
        <w:rPr>
          <w:rFonts w:hint="cs"/>
          <w:b w:val="0"/>
          <w:rtl/>
        </w:rPr>
        <w:t xml:space="preserve">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w:t>
      </w:r>
      <w:proofErr w:type="spellStart"/>
      <w:r w:rsidRPr="009B5A80">
        <w:rPr>
          <w:rFonts w:hint="cs"/>
          <w:b w:val="0"/>
          <w:rtl/>
        </w:rPr>
        <w:t>النووى</w:t>
      </w:r>
      <w:proofErr w:type="spellEnd"/>
      <w:r w:rsidRPr="009B5A80">
        <w:rPr>
          <w:rFonts w:hint="cs"/>
          <w:b w:val="0"/>
          <w:rtl/>
        </w:rPr>
        <w:t xml:space="preserve"> عل صحيح مسلم ج 3/19-20)] أهـ </w:t>
      </w:r>
    </w:p>
    <w:p w:rsidR="009B5A80" w:rsidRPr="009B5A80" w:rsidRDefault="009B5A80" w:rsidP="009B5A80">
      <w:pPr>
        <w:spacing w:after="240"/>
        <w:jc w:val="both"/>
        <w:rPr>
          <w:b w:val="0"/>
          <w:rtl/>
        </w:rPr>
      </w:pPr>
      <w:r w:rsidRPr="009B5A80">
        <w:rPr>
          <w:rFonts w:hint="cs"/>
          <w:bCs/>
          <w:rtl/>
        </w:rPr>
        <w:t>وقال الشيخ علاء الدين بن عابدين</w:t>
      </w:r>
      <w:r w:rsidRPr="009B5A80">
        <w:rPr>
          <w:rFonts w:hint="cs"/>
          <w:b w:val="0"/>
          <w:rtl/>
        </w:rPr>
        <w:t xml:space="preserve"> : " </w:t>
      </w:r>
      <w:r w:rsidRPr="009B5A80">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sidRPr="009B5A80">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w:t>
      </w:r>
      <w:r w:rsidRPr="009B5A80">
        <w:rPr>
          <w:rFonts w:hint="cs"/>
          <w:rtl/>
        </w:rPr>
        <w:t>إيضاح الدليل في قطع حجج أهل التعطيل ج: 1 ص: 57</w:t>
      </w:r>
      <w:r w:rsidRPr="009B5A80">
        <w:rPr>
          <w:rFonts w:hint="cs"/>
          <w:b w:val="0"/>
          <w:rtl/>
        </w:rPr>
        <w:t xml:space="preserve">] أهـ </w:t>
      </w:r>
    </w:p>
    <w:p w:rsidR="009B5A80" w:rsidRPr="009B5A80" w:rsidRDefault="009B5A80" w:rsidP="009B5A80">
      <w:pPr>
        <w:jc w:val="both"/>
        <w:rPr>
          <w:b w:val="0"/>
          <w:rtl/>
        </w:rPr>
      </w:pPr>
      <w:r w:rsidRPr="009B5A80">
        <w:rPr>
          <w:rFonts w:hint="cs"/>
          <w:bCs/>
          <w:rtl/>
        </w:rPr>
        <w:lastRenderedPageBreak/>
        <w:t>قلت : وللدكتور عبد الحليم محمود مقالة طيبة</w:t>
      </w:r>
      <w:r w:rsidRPr="009B5A80">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w:t>
      </w:r>
      <w:proofErr w:type="spellStart"/>
      <w:r w:rsidRPr="009B5A80">
        <w:rPr>
          <w:rFonts w:hint="cs"/>
          <w:b w:val="0"/>
          <w:rtl/>
        </w:rPr>
        <w:t>الشهرستاني</w:t>
      </w:r>
      <w:proofErr w:type="spellEnd"/>
      <w:r w:rsidRPr="009B5A80">
        <w:rPr>
          <w:rFonts w:hint="cs"/>
          <w:b w:val="0"/>
          <w:rtl/>
        </w:rPr>
        <w:t xml:space="preserve">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w:t>
      </w:r>
      <w:proofErr w:type="spellStart"/>
      <w:r w:rsidRPr="009B5A80">
        <w:rPr>
          <w:rFonts w:hint="cs"/>
          <w:b w:val="0"/>
          <w:rtl/>
        </w:rPr>
        <w:t>فنتسائل</w:t>
      </w:r>
      <w:proofErr w:type="spellEnd"/>
      <w:r w:rsidRPr="009B5A80">
        <w:rPr>
          <w:rFonts w:hint="cs"/>
          <w:b w:val="0"/>
          <w:rtl/>
        </w:rPr>
        <w:t xml:space="preserve"> عن موقف السلف من الصورة واليد والنزول والاستواء وما يجرى مجراها مما ورد في الكتاب والسنه مما يوهم التشبيه ؟</w:t>
      </w:r>
    </w:p>
    <w:p w:rsidR="009B5A80" w:rsidRPr="009B5A80" w:rsidRDefault="009B5A80" w:rsidP="009B5A80">
      <w:pPr>
        <w:jc w:val="both"/>
        <w:rPr>
          <w:b w:val="0"/>
          <w:rtl/>
        </w:rPr>
      </w:pPr>
      <w:r w:rsidRPr="009B5A80">
        <w:rPr>
          <w:rFonts w:hint="cs"/>
          <w:b w:val="0"/>
          <w:rtl/>
        </w:rPr>
        <w:t xml:space="preserve">1-إن أول موقف يقفه السلفي من هذه الاخبار :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w:t>
      </w:r>
      <w:proofErr w:type="spellStart"/>
      <w:r w:rsidRPr="009B5A80">
        <w:rPr>
          <w:rFonts w:hint="cs"/>
          <w:b w:val="0"/>
          <w:rtl/>
        </w:rPr>
        <w:t>يطلف</w:t>
      </w:r>
      <w:proofErr w:type="spellEnd"/>
      <w:r w:rsidRPr="009B5A80">
        <w:rPr>
          <w:rFonts w:hint="cs"/>
          <w:b w:val="0"/>
          <w:rtl/>
        </w:rPr>
        <w:t xml:space="preserve">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w:t>
      </w:r>
      <w:proofErr w:type="spellStart"/>
      <w:r w:rsidRPr="009B5A80">
        <w:rPr>
          <w:rFonts w:hint="cs"/>
          <w:b w:val="0"/>
          <w:rtl/>
        </w:rPr>
        <w:t>فأى</w:t>
      </w:r>
      <w:proofErr w:type="spellEnd"/>
      <w:r w:rsidRPr="009B5A80">
        <w:rPr>
          <w:rFonts w:hint="cs"/>
          <w:b w:val="0"/>
          <w:rtl/>
        </w:rPr>
        <w:t xml:space="preserve">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w:t>
      </w:r>
      <w:proofErr w:type="spellStart"/>
      <w:r w:rsidRPr="009B5A80">
        <w:rPr>
          <w:rFonts w:hint="cs"/>
          <w:b w:val="0"/>
          <w:rtl/>
        </w:rPr>
        <w:t>فىى</w:t>
      </w:r>
      <w:proofErr w:type="spellEnd"/>
      <w:r w:rsidRPr="009B5A80">
        <w:rPr>
          <w:rFonts w:hint="cs"/>
          <w:b w:val="0"/>
          <w:rtl/>
        </w:rPr>
        <w:t xml:space="preserve"> كل ذلك المعنى المادي 0 وأن يحدد معنى يخترعه هو 0</w:t>
      </w:r>
    </w:p>
    <w:p w:rsidR="009B5A80" w:rsidRPr="009B5A80" w:rsidRDefault="009B5A80" w:rsidP="009B5A80">
      <w:pPr>
        <w:jc w:val="both"/>
        <w:rPr>
          <w:b w:val="0"/>
        </w:rPr>
      </w:pPr>
      <w:r w:rsidRPr="009B5A80">
        <w:rPr>
          <w:rFonts w:hint="cs"/>
          <w:b w:val="0"/>
          <w:rtl/>
        </w:rPr>
        <w:t xml:space="preserve">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p>
    <w:p w:rsidR="009B5A80" w:rsidRPr="009B5A80" w:rsidRDefault="009B5A80" w:rsidP="009B5A80">
      <w:pPr>
        <w:jc w:val="both"/>
        <w:rPr>
          <w:b w:val="0"/>
          <w:rtl/>
        </w:rPr>
      </w:pPr>
      <w:r w:rsidRPr="009B5A80">
        <w:rPr>
          <w:rFonts w:hint="cs"/>
          <w:b w:val="0"/>
          <w:rtl/>
        </w:rPr>
        <w:t xml:space="preserve">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w:t>
      </w:r>
    </w:p>
    <w:p w:rsidR="009B5A80" w:rsidRPr="009B5A80" w:rsidRDefault="009B5A80" w:rsidP="009B5A80">
      <w:pPr>
        <w:jc w:val="both"/>
        <w:rPr>
          <w:b w:val="0"/>
          <w:rtl/>
        </w:rPr>
      </w:pPr>
      <w:r w:rsidRPr="009B5A80">
        <w:rPr>
          <w:rFonts w:hint="cs"/>
          <w:b w:val="0"/>
          <w:rtl/>
        </w:rPr>
        <w:lastRenderedPageBreak/>
        <w:t>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0</w:t>
      </w:r>
    </w:p>
    <w:p w:rsidR="009B5A80" w:rsidRPr="009B5A80" w:rsidRDefault="009B5A80" w:rsidP="009B5A80">
      <w:pPr>
        <w:jc w:val="both"/>
        <w:rPr>
          <w:b w:val="0"/>
          <w:rtl/>
        </w:rPr>
      </w:pPr>
      <w:r w:rsidRPr="009B5A80">
        <w:rPr>
          <w:rFonts w:hint="cs"/>
          <w:b w:val="0"/>
          <w:rtl/>
        </w:rPr>
        <w:t xml:space="preserve">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w:t>
      </w:r>
      <w:proofErr w:type="spellStart"/>
      <w:r w:rsidRPr="009B5A80">
        <w:rPr>
          <w:rFonts w:hint="cs"/>
          <w:b w:val="0"/>
          <w:rtl/>
        </w:rPr>
        <w:t>التى</w:t>
      </w:r>
      <w:proofErr w:type="spellEnd"/>
      <w:r w:rsidRPr="009B5A80">
        <w:rPr>
          <w:rFonts w:hint="cs"/>
          <w:b w:val="0"/>
          <w:rtl/>
        </w:rPr>
        <w:t xml:space="preserve"> جرت عادة العرب باستعارتها منها 0 ومنها ما يكون مشتركا في العربية ولا يكون في العجمية كذلك "والأمثلة كثيره: فمثلا لفظ ((الاستواء)) فإنه ليس له في الفارسية – كما يقول الإمام "</w:t>
      </w:r>
      <w:proofErr w:type="spellStart"/>
      <w:r w:rsidRPr="009B5A80">
        <w:rPr>
          <w:rFonts w:hint="cs"/>
          <w:b w:val="0"/>
          <w:rtl/>
        </w:rPr>
        <w:t>الغزالى</w:t>
      </w:r>
      <w:proofErr w:type="spellEnd"/>
      <w:r w:rsidRPr="009B5A80">
        <w:rPr>
          <w:rFonts w:hint="cs"/>
          <w:b w:val="0"/>
          <w:rtl/>
        </w:rPr>
        <w:t xml:space="preserve">" – لفظ مطابق يؤدى بين الفرس من المعنى ما يؤديه لفظ الاستواء بين العرب ، بحيث لا يشتمل على مزيد إيهام : إذ </w:t>
      </w:r>
      <w:proofErr w:type="spellStart"/>
      <w:r w:rsidRPr="009B5A80">
        <w:rPr>
          <w:rFonts w:hint="cs"/>
          <w:b w:val="0"/>
          <w:rtl/>
        </w:rPr>
        <w:t>فارسيته</w:t>
      </w:r>
      <w:proofErr w:type="spellEnd"/>
      <w:r w:rsidRPr="009B5A80">
        <w:rPr>
          <w:rFonts w:hint="cs"/>
          <w:b w:val="0"/>
          <w:rtl/>
        </w:rPr>
        <w:t xml:space="preserve">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w:t>
      </w:r>
      <w:proofErr w:type="spellStart"/>
      <w:r w:rsidRPr="009B5A80">
        <w:rPr>
          <w:rFonts w:hint="cs"/>
          <w:b w:val="0"/>
          <w:rtl/>
        </w:rPr>
        <w:t>المعانى</w:t>
      </w:r>
      <w:proofErr w:type="spellEnd"/>
      <w:r w:rsidRPr="009B5A80">
        <w:rPr>
          <w:rFonts w:hint="cs"/>
          <w:b w:val="0"/>
          <w:rtl/>
        </w:rPr>
        <w:t xml:space="preserve">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0</w:t>
      </w:r>
    </w:p>
    <w:p w:rsidR="009B5A80" w:rsidRPr="009B5A80" w:rsidRDefault="009B5A80" w:rsidP="009B5A80">
      <w:pPr>
        <w:jc w:val="both"/>
        <w:rPr>
          <w:b w:val="0"/>
          <w:rtl/>
        </w:rPr>
      </w:pPr>
      <w:r w:rsidRPr="009B5A80">
        <w:rPr>
          <w:rFonts w:hint="cs"/>
          <w:b w:val="0"/>
          <w:rtl/>
        </w:rPr>
        <w:t>6- ويجب الاحتراز عن التصرف : فلا تقول في قوله تعالى :(استوى ) أنه مستو فاسم الفاعل يدل على كون المشتق ممكنا ومستقرا ، أما لفظ الفعل فدلالته على هذا المعنى ضعيفة 0</w:t>
      </w:r>
    </w:p>
    <w:p w:rsidR="009B5A80" w:rsidRPr="009B5A80" w:rsidRDefault="009B5A80" w:rsidP="009B5A80">
      <w:pPr>
        <w:jc w:val="both"/>
        <w:rPr>
          <w:b w:val="0"/>
          <w:rtl/>
        </w:rPr>
      </w:pPr>
      <w:r w:rsidRPr="009B5A80">
        <w:rPr>
          <w:rFonts w:hint="cs"/>
          <w:b w:val="0"/>
          <w:rtl/>
        </w:rPr>
        <w:t>7-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0</w:t>
      </w:r>
    </w:p>
    <w:p w:rsidR="009B5A80" w:rsidRPr="009B5A80" w:rsidRDefault="009B5A80" w:rsidP="009B5A80">
      <w:pPr>
        <w:jc w:val="both"/>
        <w:rPr>
          <w:b w:val="0"/>
          <w:rtl/>
        </w:rPr>
      </w:pPr>
      <w:r w:rsidRPr="009B5A80">
        <w:rPr>
          <w:rFonts w:hint="cs"/>
          <w:b w:val="0"/>
          <w:rtl/>
        </w:rPr>
        <w:t>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0</w:t>
      </w:r>
    </w:p>
    <w:p w:rsidR="009B5A80" w:rsidRPr="009B5A80" w:rsidRDefault="009B5A80" w:rsidP="009B5A80">
      <w:pPr>
        <w:jc w:val="both"/>
        <w:rPr>
          <w:b w:val="0"/>
          <w:rtl/>
        </w:rPr>
      </w:pPr>
      <w:r w:rsidRPr="009B5A80">
        <w:rPr>
          <w:rFonts w:hint="cs"/>
          <w:b w:val="0"/>
          <w:rtl/>
        </w:rPr>
        <w:lastRenderedPageBreak/>
        <w:t xml:space="preserve">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sidRPr="009B5A80">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sidRPr="009B5A80">
        <w:rPr>
          <w:rFonts w:hint="cs"/>
          <w:b w:val="0"/>
          <w:rtl/>
        </w:rPr>
        <w:t xml:space="preserve"> " [التفكير </w:t>
      </w:r>
      <w:proofErr w:type="spellStart"/>
      <w:r w:rsidRPr="009B5A80">
        <w:rPr>
          <w:rFonts w:hint="cs"/>
          <w:b w:val="0"/>
          <w:rtl/>
        </w:rPr>
        <w:t>الفلسفى</w:t>
      </w:r>
      <w:proofErr w:type="spellEnd"/>
      <w:r w:rsidRPr="009B5A80">
        <w:rPr>
          <w:rFonts w:hint="cs"/>
          <w:b w:val="0"/>
          <w:rtl/>
        </w:rPr>
        <w:t xml:space="preserve"> </w:t>
      </w:r>
      <w:proofErr w:type="spellStart"/>
      <w:r w:rsidRPr="009B5A80">
        <w:rPr>
          <w:rFonts w:hint="cs"/>
          <w:b w:val="0"/>
          <w:rtl/>
        </w:rPr>
        <w:t>فى</w:t>
      </w:r>
      <w:proofErr w:type="spellEnd"/>
      <w:r w:rsidRPr="009B5A80">
        <w:rPr>
          <w:rFonts w:hint="cs"/>
          <w:b w:val="0"/>
          <w:rtl/>
        </w:rPr>
        <w:t xml:space="preserve"> الاسلام صــ134 الى 144] أهـ </w:t>
      </w:r>
    </w:p>
    <w:p w:rsidR="00D32E31" w:rsidRDefault="008756A6" w:rsidP="009B5A80">
      <w:pPr>
        <w:jc w:val="center"/>
        <w:rPr>
          <w:b w:val="0"/>
          <w:rtl/>
        </w:rPr>
      </w:pPr>
      <w:r>
        <w:rPr>
          <w:rFonts w:hint="cs"/>
          <w:bCs/>
          <w:rtl/>
        </w:rPr>
        <w:t>***</w:t>
      </w:r>
    </w:p>
    <w:p w:rsidR="00D32E31" w:rsidRDefault="00D32E31" w:rsidP="009B5A80">
      <w:pPr>
        <w:jc w:val="both"/>
        <w:rPr>
          <w:b w:val="0"/>
          <w:rtl/>
        </w:rPr>
      </w:pPr>
      <w:r>
        <w:rPr>
          <w:rFonts w:hint="cs"/>
          <w:b w:val="0"/>
          <w:bCs/>
          <w:rtl/>
          <w:lang w:bidi="ar-KW"/>
        </w:rPr>
        <w:t>لماذا كان التفويض هو مذهب السلف الصحيح ، وما هي محاذير مذهب اثبات المتشابهات</w:t>
      </w:r>
      <w:r w:rsidR="009B5A80">
        <w:rPr>
          <w:rFonts w:hint="cs"/>
          <w:b w:val="0"/>
          <w:bCs/>
          <w:rtl/>
          <w:lang w:bidi="ar-KW"/>
        </w:rPr>
        <w:t xml:space="preserve">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w:t>
      </w:r>
      <w:proofErr w:type="spellStart"/>
      <w:r>
        <w:rPr>
          <w:rFonts w:hint="cs"/>
          <w:b w:val="0"/>
          <w:rtl/>
          <w:lang w:bidi="ar-KW"/>
        </w:rPr>
        <w:t>عيينة</w:t>
      </w:r>
      <w:proofErr w:type="spellEnd"/>
      <w:r>
        <w:rPr>
          <w:rFonts w:hint="cs"/>
          <w:b w:val="0"/>
          <w:rtl/>
          <w:lang w:bidi="ar-KW"/>
        </w:rPr>
        <w:t xml:space="preserve">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في آيات الصفات وأخبارها هل يخاض فيها بالتأويل أم لا؟ فقال قائلون </w:t>
      </w:r>
      <w:proofErr w:type="spellStart"/>
      <w:r>
        <w:rPr>
          <w:rFonts w:hint="cs"/>
          <w:b w:val="0"/>
          <w:rtl/>
          <w:lang w:bidi="ar-KW"/>
        </w:rPr>
        <w:t>تتأول</w:t>
      </w:r>
      <w:proofErr w:type="spellEnd"/>
      <w:r>
        <w:rPr>
          <w:rFonts w:hint="cs"/>
          <w:b w:val="0"/>
          <w:rtl/>
          <w:lang w:bidi="ar-KW"/>
        </w:rPr>
        <w:t xml:space="preserve"> على ما يليق بها، وهذا أشهر المذهبين للمتكلمين، وقال آخرون: لا </w:t>
      </w:r>
      <w:proofErr w:type="spellStart"/>
      <w:r>
        <w:rPr>
          <w:rFonts w:hint="cs"/>
          <w:b w:val="0"/>
          <w:rtl/>
          <w:lang w:bidi="ar-KW"/>
        </w:rPr>
        <w:t>تتأول</w:t>
      </w:r>
      <w:proofErr w:type="spellEnd"/>
      <w:r>
        <w:rPr>
          <w:rFonts w:hint="cs"/>
          <w:b w:val="0"/>
          <w:rtl/>
          <w:lang w:bidi="ar-KW"/>
        </w:rPr>
        <w:t xml:space="preserve">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w:t>
      </w:r>
      <w:r>
        <w:rPr>
          <w:rFonts w:hint="cs"/>
          <w:b w:val="0"/>
          <w:rtl/>
          <w:lang w:bidi="ar-KW"/>
        </w:rPr>
        <w:lastRenderedPageBreak/>
        <w:t xml:space="preserve">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اهـ.[ الإتقان في علوم القرآن 2 / 10 ]</w:t>
      </w:r>
      <w:r w:rsidR="009B5A80">
        <w:rPr>
          <w:rFonts w:hint="cs"/>
          <w:b w:val="0"/>
          <w:rtl/>
          <w:lang w:bidi="ar-KW"/>
        </w:rPr>
        <w:t xml:space="preserve"> ، </w:t>
      </w:r>
      <w:r w:rsidRPr="009B5A80">
        <w:rPr>
          <w:rFonts w:hint="cs"/>
          <w:bCs/>
          <w:rtl/>
          <w:lang w:bidi="ar-KW"/>
        </w:rPr>
        <w:t>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w:t>
      </w:r>
      <w:r>
        <w:rPr>
          <w:rFonts w:hint="cs"/>
          <w:b w:val="0"/>
          <w:rtl/>
          <w:lang w:bidi="ar-KW"/>
        </w:rPr>
        <w:t xml:space="preserve">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w:t>
      </w:r>
      <w:proofErr w:type="spellStart"/>
      <w:r>
        <w:rPr>
          <w:rFonts w:hint="cs"/>
          <w:b w:val="0"/>
          <w:rtl/>
          <w:lang w:bidi="ar-KW"/>
        </w:rPr>
        <w:t>حواه</w:t>
      </w:r>
      <w:proofErr w:type="spellEnd"/>
      <w:r>
        <w:rPr>
          <w:rFonts w:hint="cs"/>
          <w:b w:val="0"/>
          <w:rtl/>
          <w:lang w:bidi="ar-KW"/>
        </w:rPr>
        <w:t xml:space="preserve">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(يضحك ربنا)</w:t>
      </w:r>
      <w:r>
        <w:rPr>
          <w:rFonts w:hint="cs"/>
          <w:b w:val="0"/>
          <w:rtl/>
          <w:lang w:bidi="ar-KW"/>
        </w:rPr>
        <w:t xml:space="preserve"> أو </w:t>
      </w:r>
      <w:r>
        <w:rPr>
          <w:rFonts w:hint="cs"/>
          <w:b w:val="0"/>
          <w:bCs/>
          <w:rtl/>
          <w:lang w:bidi="ar-KW"/>
        </w:rPr>
        <w:t>(ينزل ربنا)</w:t>
      </w:r>
      <w:r>
        <w:rPr>
          <w:rFonts w:hint="cs"/>
          <w:b w:val="0"/>
          <w:rtl/>
          <w:lang w:bidi="ar-KW"/>
        </w:rPr>
        <w:t xml:space="preserve"> أو </w:t>
      </w:r>
      <w:r>
        <w:rPr>
          <w:rFonts w:hint="cs"/>
          <w:b w:val="0"/>
          <w:bCs/>
          <w:rtl/>
          <w:lang w:bidi="ar-KW"/>
        </w:rPr>
        <w:t>(يعجب ربنا)</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w:t>
      </w:r>
      <w:r w:rsidR="009B5A80">
        <w:rPr>
          <w:rFonts w:hint="cs"/>
          <w:b w:val="0"/>
          <w:bCs/>
          <w:rtl/>
          <w:lang w:bidi="ar-KW"/>
        </w:rPr>
        <w:t xml:space="preserve"> </w:t>
      </w:r>
      <w:r>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Pr>
          <w:rFonts w:hint="cs"/>
          <w:b w:val="0"/>
          <w:rtl/>
          <w:lang w:bidi="ar-KW"/>
        </w:rPr>
        <w:t xml:space="preserve">وكما ذكرنا فإنّه ليس معنى ذلك أن السلف كانوا لا يدركون أي معنى لهذه النصوص المتشابهة ، - حاش لله من </w:t>
      </w:r>
      <w:r>
        <w:rPr>
          <w:rFonts w:hint="cs"/>
          <w:b w:val="0"/>
          <w:rtl/>
          <w:lang w:bidi="ar-KW"/>
        </w:rPr>
        <w:lastRenderedPageBreak/>
        <w:t xml:space="preserve">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w:t>
      </w:r>
    </w:p>
    <w:p w:rsidR="00D32E31" w:rsidRDefault="00D32E31" w:rsidP="009B5A80">
      <w:pPr>
        <w:jc w:val="center"/>
        <w:rPr>
          <w:bCs/>
          <w:rtl/>
          <w:lang w:bidi="ar-KW"/>
        </w:rPr>
      </w:pPr>
      <w:r>
        <w:rPr>
          <w:rFonts w:hint="cs"/>
          <w:bCs/>
          <w:rtl/>
          <w:lang w:bidi="ar-KW"/>
        </w:rPr>
        <w:t>المذهب الثاني للسلف في المتشابهات التأويل</w:t>
      </w:r>
    </w:p>
    <w:p w:rsidR="00D32E31" w:rsidRDefault="00D32E31" w:rsidP="009B5A80">
      <w:pPr>
        <w:jc w:val="both"/>
        <w:rPr>
          <w:b w:val="0"/>
          <w:lang w:bidi="ar-KW"/>
        </w:rPr>
      </w:pPr>
      <w:r>
        <w:rPr>
          <w:rFonts w:hint="cs"/>
          <w:b w:val="0"/>
          <w:bCs/>
          <w:rtl/>
          <w:lang w:bidi="ar-KW"/>
        </w:rPr>
        <w:t xml:space="preserve">[ ما يدل على جواز التأويل المقبول أنه ورد عن السلف الكرام ] : </w:t>
      </w:r>
      <w:r>
        <w:rPr>
          <w:rFonts w:hint="cs"/>
          <w:b w:val="0"/>
          <w:rtl/>
          <w:lang w:bidi="ar-KW"/>
        </w:rPr>
        <w:t>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w:t>
      </w:r>
      <w:r w:rsidR="009B5A80">
        <w:rPr>
          <w:rFonts w:hint="cs"/>
          <w:b w:val="0"/>
          <w:rtl/>
          <w:lang w:bidi="ar-KW"/>
        </w:rPr>
        <w:t xml:space="preserve"> ، </w:t>
      </w:r>
      <w:r>
        <w:rPr>
          <w:rFonts w:hint="cs"/>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w:t>
      </w:r>
      <w:r w:rsidR="009B5A80">
        <w:rPr>
          <w:rFonts w:hint="cs"/>
          <w:rtl/>
          <w:lang w:bidi="ar-KW"/>
        </w:rPr>
        <w:t xml:space="preserve"> ، </w:t>
      </w:r>
      <w:r>
        <w:rPr>
          <w:rFonts w:hint="cs"/>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w:t>
      </w:r>
      <w:proofErr w:type="spellStart"/>
      <w:r>
        <w:rPr>
          <w:rFonts w:hint="cs"/>
          <w:b w:val="0"/>
          <w:bCs/>
          <w:rtl/>
          <w:lang w:bidi="ar-KW"/>
        </w:rPr>
        <w:t>تتأول</w:t>
      </w:r>
      <w:proofErr w:type="spellEnd"/>
      <w:r>
        <w:rPr>
          <w:rFonts w:hint="cs"/>
          <w:b w:val="0"/>
          <w:bCs/>
          <w:rtl/>
          <w:lang w:bidi="ar-KW"/>
        </w:rPr>
        <w:t xml:space="preserve">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w:t>
      </w:r>
      <w:r w:rsidR="009B5A80">
        <w:rPr>
          <w:rFonts w:hint="cs"/>
          <w:b w:val="0"/>
          <w:rtl/>
          <w:lang w:bidi="ar-KW"/>
        </w:rPr>
        <w:t xml:space="preserve"> ، </w:t>
      </w:r>
      <w:r>
        <w:rPr>
          <w:rFonts w:hint="cs"/>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 xml:space="preserve">والمذهب </w:t>
      </w:r>
      <w:r>
        <w:rPr>
          <w:rFonts w:hint="cs"/>
          <w:b w:val="0"/>
          <w:bCs/>
          <w:rtl/>
          <w:lang w:bidi="ar-KW"/>
        </w:rPr>
        <w:lastRenderedPageBreak/>
        <w:t>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اهـ. [ إرشاد الفحول 176] ،</w:t>
      </w:r>
      <w:r w:rsidR="009B5A80">
        <w:rPr>
          <w:rFonts w:hint="cs"/>
          <w:b w:val="0"/>
          <w:rtl/>
          <w:lang w:bidi="ar-KW"/>
        </w:rPr>
        <w:t xml:space="preserve"> </w:t>
      </w:r>
      <w:r>
        <w:rPr>
          <w:rFonts w:hint="cs"/>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D32E31" w:rsidRDefault="00D32E31" w:rsidP="000A7005">
      <w:pPr>
        <w:jc w:val="both"/>
        <w:rPr>
          <w:b w:val="0"/>
          <w:bCs/>
          <w:rtl/>
          <w:lang w:val="uz-Latn-UZ"/>
        </w:rPr>
      </w:pPr>
      <w:r>
        <w:rPr>
          <w:rFonts w:hint="cs"/>
          <w:b w:val="0"/>
          <w:bCs/>
          <w:rtl/>
          <w:lang w:val="uz-Latn-UZ"/>
        </w:rPr>
        <w:t xml:space="preserve">ومن ذلك </w:t>
      </w:r>
      <w:r>
        <w:rPr>
          <w:rFonts w:hint="cs"/>
          <w:b w:val="0"/>
          <w:bCs/>
          <w:rtl/>
        </w:rPr>
        <w:t xml:space="preserve">تأويل حبر الأمة وترجمان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تفسير الطبري (3 / 7)</w:t>
      </w:r>
      <w:r>
        <w:rPr>
          <w:rFonts w:hint="cs"/>
          <w:b w:val="0"/>
          <w:rtl/>
          <w:lang w:val="uz-Latn-UZ"/>
        </w:rPr>
        <w:t xml:space="preserve"> ] ، وتأويله رضي الله عنه للفظ (الأعين) في قوله تعالى ( واصنع الفلك بأعيننا ) قال رضي الله عنه: ( بمرأى منا ) [ تفسير </w:t>
      </w:r>
      <w:proofErr w:type="spellStart"/>
      <w:r>
        <w:rPr>
          <w:rFonts w:hint="cs"/>
          <w:b w:val="0"/>
          <w:rtl/>
          <w:lang w:val="uz-Latn-UZ"/>
        </w:rPr>
        <w:t>البغوي</w:t>
      </w:r>
      <w:proofErr w:type="spellEnd"/>
      <w:r>
        <w:rPr>
          <w:rFonts w:hint="cs"/>
          <w:b w:val="0"/>
          <w:rtl/>
          <w:lang w:val="uz-Latn-UZ"/>
        </w:rPr>
        <w:t xml:space="preserve"> 2 / 322 ] ، وتأويله رضي الله عنه للفظ ( الأيد) في قوله تعالى ( والسماء بنيناها </w:t>
      </w:r>
      <w:proofErr w:type="spellStart"/>
      <w:r>
        <w:rPr>
          <w:rFonts w:hint="cs"/>
          <w:b w:val="0"/>
          <w:rtl/>
          <w:lang w:val="uz-Latn-UZ"/>
        </w:rPr>
        <w:t>بأييد</w:t>
      </w:r>
      <w:proofErr w:type="spellEnd"/>
      <w:r>
        <w:rPr>
          <w:rFonts w:hint="cs"/>
          <w:b w:val="0"/>
          <w:rtl/>
          <w:lang w:val="uz-Latn-UZ"/>
        </w:rPr>
        <w:t xml:space="preserve"> ) قال رضي الله عنه: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(18/135) ] ، و</w:t>
      </w:r>
      <w:r>
        <w:rPr>
          <w:rFonts w:hint="cs"/>
          <w:b w:val="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(اللهمّ فقّهه في الدين وعلمه التأويل) ، </w:t>
      </w:r>
      <w:r>
        <w:rPr>
          <w:rFonts w:hint="cs"/>
          <w:b w:val="0"/>
          <w:bCs/>
          <w:rtl/>
          <w:lang w:val="uz-Latn-UZ"/>
        </w:rPr>
        <w:t>ومن تأويلات التابعين</w:t>
      </w:r>
      <w:r>
        <w:rPr>
          <w:rFonts w:hint="cs"/>
          <w:b w:val="0"/>
          <w:rtl/>
          <w:lang w:val="uz-Latn-UZ"/>
        </w:rPr>
        <w:t xml:space="preserve"> : تأويل مجاهد والسدي للفظ (الجنب ) في قوله تعالى ( أن تقول نفس يا </w:t>
      </w:r>
      <w:proofErr w:type="spellStart"/>
      <w:r>
        <w:rPr>
          <w:rFonts w:hint="cs"/>
          <w:b w:val="0"/>
          <w:rtl/>
          <w:lang w:val="uz-Latn-UZ"/>
        </w:rPr>
        <w:t>حسرتى</w:t>
      </w:r>
      <w:proofErr w:type="spellEnd"/>
      <w:r>
        <w:rPr>
          <w:rFonts w:hint="cs"/>
          <w:b w:val="0"/>
          <w:rtl/>
          <w:lang w:val="uz-Latn-UZ"/>
        </w:rPr>
        <w:t xml:space="preserve">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w:t>
      </w:r>
      <w:proofErr w:type="spellStart"/>
      <w:r>
        <w:rPr>
          <w:rFonts w:hint="cs"/>
          <w:b w:val="0"/>
          <w:rtl/>
          <w:lang w:val="uz-Latn-UZ"/>
        </w:rPr>
        <w:t>البغوي</w:t>
      </w:r>
      <w:proofErr w:type="spellEnd"/>
      <w:r>
        <w:rPr>
          <w:rFonts w:hint="cs"/>
          <w:b w:val="0"/>
          <w:rtl/>
          <w:lang w:val="uz-Latn-UZ"/>
        </w:rPr>
        <w:t xml:space="preserve"> 4 / 454 ] ، وتأويله ( الجنب ) في قوله تعالى ( أن تقول نفس يا </w:t>
      </w:r>
      <w:proofErr w:type="spellStart"/>
      <w:r>
        <w:rPr>
          <w:rFonts w:hint="cs"/>
          <w:b w:val="0"/>
          <w:rtl/>
          <w:lang w:val="uz-Latn-UZ"/>
        </w:rPr>
        <w:t>حسرتى</w:t>
      </w:r>
      <w:proofErr w:type="spellEnd"/>
      <w:r>
        <w:rPr>
          <w:rFonts w:hint="cs"/>
          <w:b w:val="0"/>
          <w:rtl/>
          <w:lang w:val="uz-Latn-UZ"/>
        </w:rPr>
        <w:t xml:space="preserve"> على ما فرطت في جنب الله ) قال: في طاعة الله. [ روح المعاني تفسير 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w:t>
      </w:r>
      <w:r>
        <w:rPr>
          <w:rFonts w:hint="cs"/>
          <w:b w:val="0"/>
          <w:rtl/>
          <w:lang w:val="uz-Latn-UZ"/>
        </w:rPr>
        <w:lastRenderedPageBreak/>
        <w:t xml:space="preserve">اهـ [ التمهيد 7 / 143، سير أعلام النبلاء 8 / 105 ، الرسالة الوافية لأبي عمرو الداني ص/136، شرح النووي على صحيح مسلم 6 / 37،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w:t>
      </w:r>
      <w:proofErr w:type="spellStart"/>
      <w:r>
        <w:rPr>
          <w:rFonts w:hint="cs"/>
          <w:b w:val="0"/>
          <w:rtl/>
          <w:lang w:val="uz-Latn-UZ"/>
        </w:rPr>
        <w:t>يأتى</w:t>
      </w:r>
      <w:proofErr w:type="spellEnd"/>
      <w:r>
        <w:rPr>
          <w:rFonts w:hint="cs"/>
          <w:b w:val="0"/>
          <w:rtl/>
          <w:lang w:val="uz-Latn-UZ"/>
        </w:rPr>
        <w:t xml:space="preserve"> أمر ربك ) ومثل هذا في القرآن ( وجاء ربك )  قال: إنما هو قدرته. [ دفع شبه التشبيه ص/ 141 ] ، </w:t>
      </w:r>
      <w:r>
        <w:rPr>
          <w:rFonts w:hint="cs"/>
          <w:b w:val="0"/>
          <w:bCs/>
          <w:rtl/>
          <w:lang w:val="uz-Latn-UZ"/>
        </w:rPr>
        <w:t>وقد تأول الإمام البخاري</w:t>
      </w:r>
      <w:r>
        <w:rPr>
          <w:rFonts w:hint="cs"/>
          <w:b w:val="0"/>
          <w:rtl/>
          <w:lang w:val="uz-Latn-UZ"/>
        </w:rPr>
        <w:t xml:space="preserve"> (الوجه) في قوله تعالى ( كلّ </w:t>
      </w:r>
      <w:proofErr w:type="spellStart"/>
      <w:r>
        <w:rPr>
          <w:rFonts w:hint="cs"/>
          <w:b w:val="0"/>
          <w:rtl/>
          <w:lang w:val="uz-Latn-UZ"/>
        </w:rPr>
        <w:t>شـئ</w:t>
      </w:r>
      <w:proofErr w:type="spellEnd"/>
      <w:r>
        <w:rPr>
          <w:rFonts w:hint="cs"/>
          <w:b w:val="0"/>
          <w:rtl/>
          <w:lang w:val="uz-Latn-UZ"/>
        </w:rPr>
        <w:t xml:space="preserve"> هالك إلا وجهه ) ( إلا ملكه ) [ صحيـح  البخاري كتـاب التفسيـر سـورة القصص،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w:t>
      </w:r>
      <w:r>
        <w:rPr>
          <w:rFonts w:hint="cs"/>
          <w:b w:val="0"/>
          <w:rtl/>
        </w:rPr>
        <w:t xml:space="preserve"> ،</w:t>
      </w:r>
      <w:r>
        <w:rPr>
          <w:rFonts w:hint="cs"/>
          <w:b w:val="0"/>
          <w:bCs/>
          <w:rtl/>
        </w:rPr>
        <w:t xml:space="preserve"> </w:t>
      </w:r>
      <w:r>
        <w:rPr>
          <w:rFonts w:hint="cs"/>
          <w:bCs/>
          <w:rtl/>
          <w:lang w:bidi="ar-KW"/>
        </w:rPr>
        <w:t>(</w:t>
      </w:r>
      <w:r>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w:t>
      </w:r>
      <w:proofErr w:type="spellStart"/>
      <w:r>
        <w:rPr>
          <w:rFonts w:hint="cs"/>
          <w:b w:val="0"/>
          <w:bCs/>
          <w:rtl/>
          <w:lang w:val="uz-Latn-UZ"/>
        </w:rPr>
        <w:t>يقتضيه</w:t>
      </w:r>
      <w:proofErr w:type="spellEnd"/>
      <w:r>
        <w:rPr>
          <w:rFonts w:hint="cs"/>
          <w:b w:val="0"/>
          <w:bCs/>
          <w:rtl/>
          <w:lang w:val="uz-Latn-UZ"/>
        </w:rPr>
        <w:t xml:space="preserve"> سياق الآيات من البلاغة والمجاز ،</w:t>
      </w:r>
    </w:p>
    <w:p w:rsidR="00D32E31" w:rsidRDefault="009B5A80" w:rsidP="000A7005">
      <w:pPr>
        <w:jc w:val="both"/>
        <w:rPr>
          <w:b w:val="0"/>
          <w:rtl/>
          <w:lang w:bidi="ar-KW"/>
        </w:rPr>
      </w:pPr>
      <w:r>
        <w:rPr>
          <w:rFonts w:hint="cs"/>
          <w:bCs/>
          <w:rtl/>
          <w:lang w:bidi="ar-KW"/>
        </w:rPr>
        <w:t xml:space="preserve">[ </w:t>
      </w:r>
      <w:r w:rsidR="00D32E31">
        <w:rPr>
          <w:rFonts w:hint="cs"/>
          <w:bCs/>
          <w:rtl/>
          <w:lang w:bidi="ar-KW"/>
        </w:rPr>
        <w:t>مسوغات التأويل وضوابطه</w:t>
      </w:r>
      <w:r>
        <w:rPr>
          <w:rFonts w:hint="cs"/>
          <w:bCs/>
          <w:rtl/>
          <w:lang w:bidi="ar-KW"/>
        </w:rPr>
        <w:t xml:space="preserve"> ] </w:t>
      </w:r>
      <w:r w:rsidR="00D32E31">
        <w:rPr>
          <w:rFonts w:hint="cs"/>
          <w:bCs/>
          <w:rtl/>
          <w:lang w:bidi="ar-KW"/>
        </w:rPr>
        <w:t xml:space="preserve"> : </w:t>
      </w:r>
      <w:r w:rsidR="00D32E31">
        <w:rPr>
          <w:rFonts w:hint="cs"/>
          <w:b w:val="0"/>
          <w:bCs/>
          <w:rtl/>
          <w:lang w:bidi="ar-KW"/>
        </w:rPr>
        <w:t xml:space="preserve"> ما يدل على جواز التأويل المقبول أنه ورد عن السلف الكرام ، وقد سبق ونقلنا قول </w:t>
      </w:r>
      <w:r w:rsidR="00D32E31">
        <w:rPr>
          <w:rFonts w:hint="cs"/>
          <w:b w:val="0"/>
          <w:rtl/>
          <w:lang w:bidi="ar-KW"/>
        </w:rPr>
        <w:t xml:space="preserve">الإمام الزركشي : " وقد اختلف الناس في الوارد منها - يعني المتشابهات - في الآيات والأحاديث على ثلاث </w:t>
      </w:r>
      <w:proofErr w:type="spellStart"/>
      <w:r w:rsidR="00D32E31">
        <w:rPr>
          <w:rFonts w:hint="cs"/>
          <w:b w:val="0"/>
          <w:rtl/>
          <w:lang w:bidi="ar-KW"/>
        </w:rPr>
        <w:t>فرق:</w:t>
      </w:r>
      <w:r w:rsidR="00D32E31">
        <w:rPr>
          <w:rFonts w:hint="cs"/>
          <w:b w:val="0"/>
          <w:bCs/>
          <w:rtl/>
          <w:lang w:bidi="ar-KW"/>
        </w:rPr>
        <w:t>أحدها</w:t>
      </w:r>
      <w:proofErr w:type="spellEnd"/>
      <w:r w:rsidR="00D32E31">
        <w:rPr>
          <w:rFonts w:hint="cs"/>
          <w:b w:val="0"/>
          <w:bCs/>
          <w:rtl/>
          <w:lang w:bidi="ar-KW"/>
        </w:rPr>
        <w:t>:</w:t>
      </w:r>
      <w:r w:rsidR="00D32E31">
        <w:rPr>
          <w:rFonts w:hint="cs"/>
          <w:b w:val="0"/>
          <w:rtl/>
          <w:lang w:bidi="ar-KW"/>
        </w:rPr>
        <w:t xml:space="preserve"> أنه لا مدخل للتأويل فيها، بل تجرى على ظاهرها، ولا نؤول شيئاً منها، وهم المشبهة ، </w:t>
      </w:r>
      <w:r w:rsidR="00D32E31">
        <w:rPr>
          <w:rFonts w:hint="cs"/>
          <w:b w:val="0"/>
          <w:bCs/>
          <w:rtl/>
          <w:lang w:bidi="ar-KW"/>
        </w:rPr>
        <w:t>الثانية:</w:t>
      </w:r>
      <w:r w:rsidR="00D32E31">
        <w:rPr>
          <w:rFonts w:hint="cs"/>
          <w:b w:val="0"/>
          <w:rtl/>
          <w:lang w:bidi="ar-KW"/>
        </w:rPr>
        <w:t xml:space="preserve"> أن لها تأويلاً ولكنا نمسك عنه مع تنزيه اعتقادنا عن الشبه، والتعطيل، ونقول لا يعلمه إلا الله وهو قول السلف ، </w:t>
      </w:r>
      <w:r w:rsidR="00D32E31">
        <w:rPr>
          <w:rFonts w:hint="cs"/>
          <w:b w:val="0"/>
          <w:bCs/>
          <w:rtl/>
          <w:lang w:bidi="ar-KW"/>
        </w:rPr>
        <w:t>والثالثة:</w:t>
      </w:r>
      <w:r w:rsidR="00D32E31">
        <w:rPr>
          <w:rFonts w:hint="cs"/>
          <w:b w:val="0"/>
          <w:rtl/>
          <w:lang w:bidi="ar-KW"/>
        </w:rPr>
        <w:t xml:space="preserve"> أنها مؤولة وأولوها على ما يليق به ، </w:t>
      </w:r>
      <w:r w:rsidR="00D32E31">
        <w:rPr>
          <w:rFonts w:hint="cs"/>
          <w:b w:val="0"/>
          <w:bCs/>
          <w:rtl/>
          <w:lang w:bidi="ar-KW"/>
        </w:rPr>
        <w:t>والأول باطل - يعني مذهب المشبهة - والأخيران منقولان عن الصحابة" اهـ.</w:t>
      </w:r>
      <w:r w:rsidR="00D32E31">
        <w:rPr>
          <w:rFonts w:hint="cs"/>
          <w:b w:val="0"/>
          <w:rtl/>
          <w:lang w:bidi="ar-KW"/>
        </w:rPr>
        <w:t xml:space="preserve"> [البرهان في علوم القرآن 2 / 207] ، وقول الإمام النووي في سياق شرحه لحديث من أحاديث الصفات : " هذا حديث من أحاديث الصفات وفيه مذهبان مشهوران للعلماء... أحدهما وهو مذهب السلف... </w:t>
      </w:r>
      <w:r w:rsidR="00D32E31">
        <w:rPr>
          <w:rFonts w:hint="cs"/>
          <w:b w:val="0"/>
          <w:bCs/>
          <w:rtl/>
          <w:lang w:bidi="ar-KW"/>
        </w:rPr>
        <w:t xml:space="preserve">والثاني مذهب أكثر المتكلمين وجماعات من السلف وهو محكي عن مالك والأوزاعي أنها </w:t>
      </w:r>
      <w:proofErr w:type="spellStart"/>
      <w:r w:rsidR="00D32E31">
        <w:rPr>
          <w:rFonts w:hint="cs"/>
          <w:b w:val="0"/>
          <w:bCs/>
          <w:rtl/>
          <w:lang w:bidi="ar-KW"/>
        </w:rPr>
        <w:t>تتأول</w:t>
      </w:r>
      <w:proofErr w:type="spellEnd"/>
      <w:r w:rsidR="00D32E31">
        <w:rPr>
          <w:rFonts w:hint="cs"/>
          <w:b w:val="0"/>
          <w:bCs/>
          <w:rtl/>
          <w:lang w:bidi="ar-KW"/>
        </w:rPr>
        <w:t xml:space="preserve"> على ما يليق بها بحسب مواطنها) </w:t>
      </w:r>
      <w:r w:rsidR="00D32E31">
        <w:rPr>
          <w:rFonts w:hint="cs"/>
          <w:b w:val="0"/>
          <w:rtl/>
          <w:lang w:bidi="ar-KW"/>
        </w:rPr>
        <w:t>اهـ</w:t>
      </w:r>
      <w:r w:rsidR="00D32E31">
        <w:rPr>
          <w:rFonts w:hint="cs"/>
          <w:b w:val="0"/>
          <w:bCs/>
          <w:rtl/>
          <w:lang w:bidi="ar-KW"/>
        </w:rPr>
        <w:t>.</w:t>
      </w:r>
      <w:r w:rsidR="00D32E31">
        <w:rPr>
          <w:rFonts w:hint="cs"/>
          <w:b w:val="0"/>
          <w:rtl/>
          <w:lang w:bidi="ar-KW"/>
        </w:rPr>
        <w:t xml:space="preserve"> [ شرح مسلم للنووي : 6 /  36 ] ، وقول العلامة الشوكاني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w:t>
      </w:r>
      <w:r w:rsidR="00D32E31">
        <w:rPr>
          <w:rFonts w:hint="cs"/>
          <w:b w:val="0"/>
          <w:rtl/>
          <w:lang w:bidi="ar-KW"/>
        </w:rPr>
        <w:lastRenderedPageBreak/>
        <w:t xml:space="preserve">ثلاثة مذاهب: </w:t>
      </w:r>
      <w:r w:rsidR="00D32E31">
        <w:rPr>
          <w:rFonts w:hint="cs"/>
          <w:b w:val="0"/>
          <w:bCs/>
          <w:rtl/>
          <w:lang w:bidi="ar-KW"/>
        </w:rPr>
        <w:t>الأول</w:t>
      </w:r>
      <w:r w:rsidR="00D32E31">
        <w:rPr>
          <w:rFonts w:hint="cs"/>
          <w:b w:val="0"/>
          <w:rtl/>
          <w:lang w:bidi="ar-KW"/>
        </w:rPr>
        <w:t xml:space="preserve">: أنه لا مدخل للتأويل فيها، بل تجرى على ظاهرها ولا يؤوَّل شيء منها، وهذا قول المشبهة ، </w:t>
      </w:r>
      <w:r w:rsidR="00D32E31">
        <w:rPr>
          <w:rFonts w:hint="cs"/>
          <w:b w:val="0"/>
          <w:bCs/>
          <w:rtl/>
          <w:lang w:bidi="ar-KW"/>
        </w:rPr>
        <w:t>والثاني</w:t>
      </w:r>
      <w:r w:rsidR="00D32E31">
        <w:rPr>
          <w:rFonts w:hint="cs"/>
          <w:b w:val="0"/>
          <w:rtl/>
          <w:lang w:bidi="ar-KW"/>
        </w:rPr>
        <w:t xml:space="preserve">: أن لها تأويلاً ولكنا نمسك عنه، مع تنزيه اعتقادنا عن التشبيه والتعطيل لقوله تعالى </w:t>
      </w:r>
      <w:r w:rsidR="00D32E31">
        <w:rPr>
          <w:rFonts w:hint="cs"/>
          <w:b w:val="0"/>
          <w:bCs/>
          <w:rtl/>
          <w:lang w:bidi="ar-KW"/>
        </w:rPr>
        <w:t>( وما يعلم تأويله إلا الله )</w:t>
      </w:r>
      <w:r w:rsidR="00D32E31">
        <w:rPr>
          <w:rFonts w:hint="cs"/>
          <w:b w:val="0"/>
          <w:rtl/>
          <w:lang w:bidi="ar-KW"/>
        </w:rPr>
        <w:t xml:space="preserve">، قال ابن برهان وهذا قول السلف... ، </w:t>
      </w:r>
      <w:r w:rsidR="00D32E31">
        <w:rPr>
          <w:rFonts w:hint="cs"/>
          <w:b w:val="0"/>
          <w:bCs/>
          <w:rtl/>
          <w:lang w:bidi="ar-KW"/>
        </w:rPr>
        <w:t>والمذهب الثالث:</w:t>
      </w:r>
      <w:r w:rsidR="00D32E31">
        <w:rPr>
          <w:rFonts w:hint="cs"/>
          <w:b w:val="0"/>
          <w:rtl/>
          <w:lang w:bidi="ar-KW"/>
        </w:rPr>
        <w:t xml:space="preserve"> أنها مؤولة. قال ابن برهان، والأول من هذه المذاهب باطل،</w:t>
      </w:r>
      <w:r w:rsidR="00D32E31">
        <w:rPr>
          <w:rFonts w:hint="cs"/>
          <w:b w:val="0"/>
          <w:bCs/>
          <w:rtl/>
          <w:lang w:bidi="ar-KW"/>
        </w:rPr>
        <w:t xml:space="preserve"> والآخران منقـولان عن الصحابة، ونقل هذا المذهب الثالث عن علي وابن مسعود وابن عباس وأم سلمة) </w:t>
      </w:r>
      <w:r w:rsidR="00D32E31">
        <w:rPr>
          <w:rFonts w:hint="cs"/>
          <w:b w:val="0"/>
          <w:rtl/>
          <w:lang w:bidi="ar-KW"/>
        </w:rPr>
        <w:t>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w:t>
      </w:r>
    </w:p>
    <w:p w:rsidR="00D32E31" w:rsidRDefault="009B5A80" w:rsidP="009B5A80">
      <w:pPr>
        <w:jc w:val="both"/>
        <w:rPr>
          <w:b w:val="0"/>
          <w:rtl/>
        </w:rPr>
      </w:pPr>
      <w:bookmarkStart w:id="1" w:name="_Toc112917427"/>
      <w:r>
        <w:rPr>
          <w:rFonts w:hint="cs"/>
          <w:b w:val="0"/>
          <w:bCs/>
          <w:rtl/>
        </w:rPr>
        <w:t xml:space="preserve">[ </w:t>
      </w:r>
      <w:r w:rsidR="00D32E31">
        <w:rPr>
          <w:rFonts w:hint="cs"/>
          <w:b w:val="0"/>
          <w:bCs/>
          <w:rtl/>
        </w:rPr>
        <w:t>التمسك بظواهر جميع النصوص متعذر</w:t>
      </w:r>
      <w:bookmarkEnd w:id="1"/>
      <w:r>
        <w:rPr>
          <w:rFonts w:hint="cs"/>
          <w:b w:val="0"/>
          <w:bCs/>
          <w:rtl/>
        </w:rPr>
        <w:t xml:space="preserve"> ] </w:t>
      </w:r>
      <w:r w:rsidR="00D32E31">
        <w:rPr>
          <w:rFonts w:hint="cs"/>
          <w:b w:val="0"/>
          <w:bCs/>
          <w:rtl/>
        </w:rPr>
        <w:t xml:space="preserve">: </w:t>
      </w:r>
      <w:r w:rsidR="00D32E31">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sidR="00D32E31">
        <w:rPr>
          <w:rFonts w:hint="cs"/>
          <w:b w:val="0"/>
          <w:rtl/>
          <w:lang w:eastAsia="ar-SA"/>
        </w:rPr>
        <w:t xml:space="preserve">كما أننا مجبرون على التأويل في مواضع </w:t>
      </w:r>
      <w:r w:rsidR="00D32E31">
        <w:rPr>
          <w:rFonts w:hint="cs"/>
          <w:b w:val="0"/>
          <w:rtl/>
        </w:rPr>
        <w:t>عديدة وإلا أصبحنا في تهافتٍ وتناقضٍ واضطرابٍ عجيب ، فقوله تعالى: {كل شيء هالك إلا وجهه} [القصص : 88 ]  ،</w:t>
      </w:r>
      <w:r w:rsidR="00D32E31">
        <w:rPr>
          <w:rFonts w:hint="cs"/>
          <w:b w:val="0"/>
          <w:rtl/>
          <w:lang w:eastAsia="ar-SA"/>
        </w:rPr>
        <w:t xml:space="preserve"> وظاهر الآية هلاك الذات إلا الوجه ، ولا مناص من تأويل الوجه بالذات لأنّه يستحيل أن يهلك الذات إلا الوجه ، و</w:t>
      </w:r>
      <w:r w:rsidR="00D32E31">
        <w:rPr>
          <w:rFonts w:hint="cs"/>
          <w:b w:val="0"/>
          <w:rtl/>
        </w:rPr>
        <w:t xml:space="preserve">قوله عز وجل: { واصبر لحكم ربك فإنك بأعيننا } [الطور : 48 ] </w:t>
      </w:r>
      <w:r w:rsidR="00D32E31">
        <w:rPr>
          <w:rFonts w:hint="cs"/>
          <w:b w:val="0"/>
          <w:vertAlign w:val="superscript"/>
          <w:rtl/>
        </w:rPr>
        <w:t xml:space="preserve"> </w:t>
      </w:r>
      <w:r w:rsidR="00D32E31">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 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w:t>
      </w:r>
      <w:r w:rsidR="00D32E31">
        <w:rPr>
          <w:rFonts w:hint="cs"/>
          <w:b w:val="0"/>
          <w:rtl/>
        </w:rPr>
        <w:lastRenderedPageBreak/>
        <w:t>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sidR="00D32E31">
        <w:rPr>
          <w:rFonts w:hint="cs"/>
          <w:b w:val="0"/>
          <w:vertAlign w:val="superscript"/>
          <w:rtl/>
        </w:rPr>
        <w:t xml:space="preserve"> </w:t>
      </w:r>
      <w:r w:rsidR="00D32E31">
        <w:rPr>
          <w:rFonts w:hint="cs"/>
          <w:b w:val="0"/>
          <w:bCs/>
          <w:rtl/>
        </w:rPr>
        <w:t xml:space="preserve">، </w:t>
      </w:r>
      <w:r w:rsidR="00D32E31">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sidR="00D32E31">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sidR="00D32E31">
        <w:rPr>
          <w:rFonts w:hint="cs"/>
          <w:b w:val="0"/>
          <w:rtl/>
        </w:rPr>
        <w:t xml:space="preserve"> ، وقوله تعالى : { يد الله فوق أيديهم } [ الفتح : 10 ]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sidR="00D32E31">
        <w:rPr>
          <w:rFonts w:hint="cs"/>
          <w:b w:val="0"/>
          <w:bCs/>
          <w:rtl/>
        </w:rPr>
        <w:t>كناية</w:t>
      </w:r>
      <w:r w:rsidR="00D32E31">
        <w:rPr>
          <w:rFonts w:hint="cs"/>
          <w:b w:val="0"/>
          <w:rtl/>
        </w:rPr>
        <w:t xml:space="preserve"> عن إحاطته بكل شيء ولكن المعنى أنه مع علوه فهو باطن فعلوه لا ينافي قربه عز وجل </w:t>
      </w:r>
      <w:r w:rsidR="00D32E31">
        <w:rPr>
          <w:rFonts w:hint="cs"/>
          <w:b w:val="0"/>
          <w:bCs/>
          <w:rtl/>
        </w:rPr>
        <w:t>فالباطن قريب من معنى القريب</w:t>
      </w:r>
      <w:r w:rsidR="00D32E31">
        <w:rPr>
          <w:rFonts w:hint="cs"/>
          <w:b w:val="0"/>
          <w:rtl/>
        </w:rPr>
        <w:t xml:space="preserve"> ) أهـ [ المحاضرات السنية لابن عثيمين 1/142 ] </w:t>
      </w:r>
      <w:r w:rsidR="00D32E31">
        <w:rPr>
          <w:rFonts w:hint="cs"/>
          <w:b w:val="0"/>
          <w:vertAlign w:val="superscript"/>
          <w:rtl/>
        </w:rPr>
        <w:t xml:space="preserve"> </w:t>
      </w:r>
      <w:r w:rsidR="00D32E31">
        <w:rPr>
          <w:rFonts w:hint="cs"/>
          <w:b w:val="0"/>
          <w:rtl/>
        </w:rPr>
        <w:t xml:space="preserve">، فجعل الوصف الأول على ظاهره ، وجعل الوصف الثاني كناية ومجازا ، وإنما ألجئه إلى ذلك علمه بأن الله تعالى لا </w:t>
      </w:r>
      <w:r w:rsidR="00D32E31">
        <w:rPr>
          <w:rFonts w:hint="cs"/>
          <w:b w:val="0"/>
          <w:rtl/>
        </w:rPr>
        <w:lastRenderedPageBreak/>
        <w:t>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w:t>
      </w:r>
    </w:p>
    <w:p w:rsidR="00D32E31" w:rsidRDefault="009B5A80" w:rsidP="009B5A80">
      <w:pPr>
        <w:jc w:val="both"/>
        <w:rPr>
          <w:b w:val="0"/>
          <w:rtl/>
        </w:rPr>
      </w:pPr>
      <w:r>
        <w:rPr>
          <w:rFonts w:hint="cs"/>
          <w:b w:val="0"/>
          <w:bCs/>
          <w:rtl/>
          <w:lang w:bidi="ar-KW"/>
        </w:rPr>
        <w:t xml:space="preserve">[ </w:t>
      </w:r>
      <w:r w:rsidR="00D32E31">
        <w:rPr>
          <w:rFonts w:hint="cs"/>
          <w:b w:val="0"/>
          <w:bCs/>
          <w:rtl/>
          <w:lang w:bidi="ar-KW"/>
        </w:rPr>
        <w:t xml:space="preserve">تأويل أهل السنّة والجماعة ناشئ عن ضرورة وله ضوابط </w:t>
      </w:r>
      <w:r>
        <w:rPr>
          <w:rFonts w:hint="cs"/>
          <w:b w:val="0"/>
          <w:bCs/>
          <w:rtl/>
          <w:lang w:bidi="ar-KW"/>
        </w:rPr>
        <w:t xml:space="preserve">] </w:t>
      </w:r>
      <w:r w:rsidR="00D32E31">
        <w:rPr>
          <w:rFonts w:hint="cs"/>
          <w:b w:val="0"/>
          <w:bCs/>
          <w:rtl/>
          <w:lang w:bidi="ar-KW"/>
        </w:rPr>
        <w:t xml:space="preserve">: </w:t>
      </w:r>
      <w:r w:rsidR="00D32E31">
        <w:rPr>
          <w:rFonts w:hint="cs"/>
          <w:b w:val="0"/>
          <w:rtl/>
          <w:lang w:bidi="ar-KW"/>
        </w:rPr>
        <w:t xml:space="preserve">مذهب أهل السنّة والجماعة ( الأثرية والأشاعرة </w:t>
      </w:r>
      <w:proofErr w:type="spellStart"/>
      <w:r w:rsidR="00D32E31">
        <w:rPr>
          <w:rFonts w:hint="cs"/>
          <w:b w:val="0"/>
          <w:rtl/>
          <w:lang w:bidi="ar-KW"/>
        </w:rPr>
        <w:t>والماتريدية</w:t>
      </w:r>
      <w:proofErr w:type="spellEnd"/>
      <w:r w:rsidR="00D32E31">
        <w:rPr>
          <w:rFonts w:hint="cs"/>
          <w:b w:val="0"/>
          <w:rtl/>
          <w:lang w:bidi="ar-KW"/>
        </w:rPr>
        <w:t xml:space="preserve"> ) أن الأصل هو الإيمان بما ورد به الكتاب والسنة من المتشابه دون التعرض لتأويله مع اعتقاد التقديس 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قال الإمام عدي بن مسافر الشامي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sidR="00D32E31">
        <w:rPr>
          <w:rFonts w:hint="cs"/>
          <w:b w:val="0"/>
          <w:bCs/>
          <w:rtl/>
          <w:lang w:bidi="ar-KW"/>
        </w:rPr>
        <w:t xml:space="preserve">)" </w:t>
      </w:r>
      <w:r w:rsidR="00D32E31">
        <w:rPr>
          <w:rFonts w:hint="cs"/>
          <w:b w:val="0"/>
          <w:rtl/>
          <w:lang w:bidi="ar-KW"/>
        </w:rPr>
        <w:t xml:space="preserve">اهـ. [ اعتقاد أهل السنة والجماعة ص : 26 ] ، وقال العلامة ملا على القاري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w:t>
      </w:r>
      <w:proofErr w:type="spellStart"/>
      <w:r w:rsidR="00D32E31">
        <w:rPr>
          <w:rFonts w:hint="cs"/>
          <w:b w:val="0"/>
          <w:rtl/>
          <w:lang w:bidi="ar-KW"/>
        </w:rPr>
        <w:t>تأوّلوا</w:t>
      </w:r>
      <w:proofErr w:type="spellEnd"/>
      <w:r w:rsidR="00D32E31">
        <w:rPr>
          <w:rFonts w:hint="cs"/>
          <w:b w:val="0"/>
          <w:rtl/>
          <w:lang w:bidi="ar-KW"/>
        </w:rPr>
        <w:t xml:space="preserve"> حينئذ، وعلى هذا يحمل ما جاء عن العلماء في هذا - أي </w:t>
      </w:r>
      <w:r w:rsidR="00D32E31">
        <w:rPr>
          <w:rFonts w:hint="cs"/>
          <w:b w:val="0"/>
          <w:rtl/>
          <w:lang w:bidi="ar-KW"/>
        </w:rPr>
        <w:lastRenderedPageBreak/>
        <w:t>التأويل - "  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w:t>
      </w:r>
      <w:r>
        <w:rPr>
          <w:rFonts w:hint="cs"/>
          <w:b w:val="0"/>
          <w:rtl/>
          <w:lang w:bidi="ar-KW"/>
        </w:rPr>
        <w:t xml:space="preserve"> </w:t>
      </w:r>
      <w:r w:rsidR="00D32E31">
        <w:rPr>
          <w:rFonts w:hint="cs"/>
          <w:b w:val="0"/>
          <w:rtl/>
          <w:lang w:bidi="ar-KW"/>
        </w:rPr>
        <w:t xml:space="preserve">وعلى ذلك فالأشاعرة </w:t>
      </w:r>
      <w:proofErr w:type="spellStart"/>
      <w:r w:rsidR="00D32E31">
        <w:rPr>
          <w:rFonts w:hint="cs"/>
          <w:b w:val="0"/>
          <w:rtl/>
          <w:lang w:bidi="ar-KW"/>
        </w:rPr>
        <w:t>والماتريدية</w:t>
      </w:r>
      <w:proofErr w:type="spellEnd"/>
      <w:r w:rsidR="00D32E31">
        <w:rPr>
          <w:rFonts w:hint="cs"/>
          <w:b w:val="0"/>
          <w:rtl/>
          <w:lang w:bidi="ar-KW"/>
        </w:rPr>
        <w:t xml:space="preserve">  لم يخالفوا السلف في الاعتقاد وإنما ألجأهم إلى التأويل ضرورة الرد على أهل البدع وصرف أذهان العامة عن التشبيه والتجسيم</w:t>
      </w:r>
    </w:p>
    <w:p w:rsidR="00D32E31" w:rsidRDefault="009B5A80" w:rsidP="000A7005">
      <w:pPr>
        <w:jc w:val="both"/>
        <w:rPr>
          <w:b w:val="0"/>
          <w:rtl/>
          <w:lang w:bidi="ar-DZ"/>
        </w:rPr>
      </w:pPr>
      <w:r>
        <w:rPr>
          <w:rFonts w:hint="cs"/>
          <w:b w:val="0"/>
          <w:bCs/>
          <w:rtl/>
        </w:rPr>
        <w:t xml:space="preserve">[ </w:t>
      </w:r>
      <w:r w:rsidR="00D32E31">
        <w:rPr>
          <w:rFonts w:hint="cs"/>
          <w:b w:val="0"/>
          <w:bCs/>
          <w:rtl/>
        </w:rPr>
        <w:t xml:space="preserve">ضوابط التأويل عند </w:t>
      </w:r>
      <w:r w:rsidR="00D32E31">
        <w:rPr>
          <w:rFonts w:hint="cs"/>
          <w:b w:val="0"/>
          <w:bCs/>
          <w:rtl/>
          <w:lang w:bidi="ar-KW"/>
        </w:rPr>
        <w:t>أهل السنّة والجماعة</w:t>
      </w:r>
      <w:r>
        <w:rPr>
          <w:rFonts w:hint="cs"/>
          <w:b w:val="0"/>
          <w:bCs/>
          <w:rtl/>
          <w:lang w:bidi="ar-KW"/>
        </w:rPr>
        <w:t xml:space="preserve"> ]</w:t>
      </w:r>
      <w:r w:rsidR="00D32E31">
        <w:rPr>
          <w:rFonts w:hint="cs"/>
          <w:b w:val="0"/>
          <w:bCs/>
          <w:rtl/>
          <w:lang w:bidi="ar-KW"/>
        </w:rPr>
        <w:t xml:space="preserve"> </w:t>
      </w:r>
      <w:r w:rsidR="00D32E31">
        <w:rPr>
          <w:rFonts w:hint="cs"/>
          <w:b w:val="0"/>
          <w:rtl/>
        </w:rPr>
        <w:t xml:space="preserve">: المقصود بالتأويل هو صرف اللفظ عن الاحتمال الراجح إلى الاحتمال المرجوح </w:t>
      </w:r>
      <w:proofErr w:type="spellStart"/>
      <w:r w:rsidR="00D32E31">
        <w:rPr>
          <w:rFonts w:hint="cs"/>
          <w:b w:val="0"/>
          <w:rtl/>
        </w:rPr>
        <w:t>لاعتضاده</w:t>
      </w:r>
      <w:proofErr w:type="spellEnd"/>
      <w:r w:rsidR="00D32E31">
        <w:rPr>
          <w:rFonts w:hint="cs"/>
          <w:b w:val="0"/>
          <w:rtl/>
        </w:rPr>
        <w:t xml:space="preserve">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وهو ما جنح إليه أصحاب الأهواء، ولو فتح باب هذا </w:t>
      </w:r>
      <w:proofErr w:type="spellStart"/>
      <w:r w:rsidR="00D32E31">
        <w:rPr>
          <w:rFonts w:hint="cs"/>
          <w:b w:val="0"/>
          <w:rtl/>
        </w:rPr>
        <w:t>التاويل</w:t>
      </w:r>
      <w:proofErr w:type="spellEnd"/>
      <w:r w:rsidR="00D32E31">
        <w:rPr>
          <w:rFonts w:hint="cs"/>
          <w:b w:val="0"/>
          <w:rtl/>
        </w:rPr>
        <w:t xml:space="preserve">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sidR="00D32E31">
        <w:rPr>
          <w:rFonts w:hint="cs"/>
          <w:b w:val="0"/>
          <w:rtl/>
          <w:lang w:bidi="ar-DZ"/>
        </w:rPr>
        <w:t xml:space="preserve">أن يكون اللفظ المراد تأويله قابلاً للتأويل وأن يحتمل اللفظ المعنى الذي أول إليه و إلاَّ كان التأويل فاسدًا </w:t>
      </w:r>
      <w:r w:rsidR="00D32E31">
        <w:rPr>
          <w:rFonts w:hint="cs"/>
          <w:b w:val="0"/>
          <w:rtl/>
        </w:rPr>
        <w:t>،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(و لا. تقف ما ليس لك به علم ) ( الإسراء: 36).</w:t>
      </w:r>
    </w:p>
    <w:p w:rsidR="00782C11" w:rsidRDefault="00782C11" w:rsidP="00782C11">
      <w:pPr>
        <w:spacing w:after="240"/>
        <w:jc w:val="both"/>
        <w:rPr>
          <w:b w:val="0"/>
          <w:rtl/>
        </w:rPr>
      </w:pPr>
      <w:r>
        <w:rPr>
          <w:rFonts w:hint="cs"/>
          <w:bCs/>
          <w:rtl/>
        </w:rPr>
        <w:t xml:space="preserve">[ </w:t>
      </w:r>
      <w:r w:rsidR="00D32E31">
        <w:rPr>
          <w:rFonts w:hint="cs"/>
          <w:bCs/>
          <w:rtl/>
        </w:rPr>
        <w:t>مبررات توقف السلف عن الخوض</w:t>
      </w:r>
      <w:r>
        <w:rPr>
          <w:rFonts w:hint="cs"/>
          <w:bCs/>
          <w:rtl/>
        </w:rPr>
        <w:t xml:space="preserve"> ] : </w:t>
      </w:r>
      <w:r w:rsidRPr="00782C11">
        <w:rPr>
          <w:rFonts w:hint="cs"/>
          <w:bCs/>
          <w:rtl/>
        </w:rPr>
        <w:t xml:space="preserve">قال القرطبي في تفسيره : </w:t>
      </w:r>
      <w:r w:rsidRPr="00782C11">
        <w:rPr>
          <w:rFonts w:hint="cs"/>
          <w:b w:val="0"/>
          <w:snapToGrid w:val="0"/>
          <w:rtl/>
        </w:rPr>
        <w:t>" وقال</w:t>
      </w:r>
      <w:r w:rsidRPr="00782C11">
        <w:rPr>
          <w:rFonts w:hint="cs"/>
          <w:snapToGrid w:val="0"/>
        </w:rPr>
        <w:t xml:space="preserve"> </w:t>
      </w:r>
      <w:r w:rsidRPr="00782C11">
        <w:rPr>
          <w:rFonts w:hint="cs"/>
          <w:b w:val="0"/>
          <w:snapToGrid w:val="0"/>
          <w:rtl/>
        </w:rPr>
        <w:t>جماعة من أئمة</w:t>
      </w:r>
      <w:r w:rsidRPr="00782C11">
        <w:rPr>
          <w:rFonts w:hint="cs"/>
          <w:snapToGrid w:val="0"/>
        </w:rPr>
        <w:t xml:space="preserve"> </w:t>
      </w:r>
      <w:r w:rsidRPr="00782C11">
        <w:rPr>
          <w:rFonts w:hint="cs"/>
          <w:b w:val="0"/>
          <w:snapToGrid w:val="0"/>
          <w:rtl/>
        </w:rPr>
        <w:t>السلف إنما</w:t>
      </w:r>
      <w:r w:rsidRPr="00782C11">
        <w:rPr>
          <w:rFonts w:hint="cs"/>
          <w:snapToGrid w:val="0"/>
        </w:rPr>
        <w:t xml:space="preserve"> </w:t>
      </w:r>
      <w:r w:rsidRPr="00782C11">
        <w:rPr>
          <w:rFonts w:hint="cs"/>
          <w:b w:val="0"/>
          <w:snapToGrid w:val="0"/>
          <w:rtl/>
        </w:rPr>
        <w:t>توقفنا في تفسير الآيات وتأويلها لأمرين: ( أحدهما ) :</w:t>
      </w:r>
      <w:r w:rsidRPr="00782C11">
        <w:rPr>
          <w:rFonts w:hint="cs"/>
          <w:snapToGrid w:val="0"/>
        </w:rPr>
        <w:t xml:space="preserve"> </w:t>
      </w:r>
      <w:r w:rsidRPr="00782C11">
        <w:rPr>
          <w:rFonts w:hint="cs"/>
          <w:b w:val="0"/>
          <w:snapToGrid w:val="0"/>
          <w:rtl/>
        </w:rPr>
        <w:t>المنع الوارد</w:t>
      </w:r>
      <w:r w:rsidRPr="00782C11">
        <w:rPr>
          <w:rFonts w:hint="cs"/>
          <w:snapToGrid w:val="0"/>
        </w:rPr>
        <w:t xml:space="preserve"> </w:t>
      </w:r>
      <w:r w:rsidRPr="00782C11">
        <w:rPr>
          <w:rFonts w:hint="cs"/>
          <w:b w:val="0"/>
          <w:snapToGrid w:val="0"/>
          <w:rtl/>
        </w:rPr>
        <w:t xml:space="preserve">في التنزيل في قوله تعالى: (فأما الذين في قلوبهم </w:t>
      </w:r>
      <w:r w:rsidRPr="00782C11">
        <w:rPr>
          <w:rFonts w:hint="cs"/>
          <w:b w:val="0"/>
          <w:snapToGrid w:val="0"/>
          <w:rtl/>
        </w:rPr>
        <w:lastRenderedPageBreak/>
        <w:t>زيغ فيتبعون ما تشابه منه ابتغاء</w:t>
      </w:r>
      <w:r w:rsidRPr="00782C11">
        <w:rPr>
          <w:rFonts w:hint="cs"/>
          <w:snapToGrid w:val="0"/>
        </w:rPr>
        <w:t xml:space="preserve"> </w:t>
      </w:r>
      <w:r w:rsidRPr="00782C11">
        <w:rPr>
          <w:rFonts w:hint="cs"/>
          <w:b w:val="0"/>
          <w:snapToGrid w:val="0"/>
          <w:rtl/>
        </w:rPr>
        <w:t>الفتنة وابتغاء تأويله وما يعلم تأويله إلا الله والراسخون في العلم يقولون آمنا</w:t>
      </w:r>
      <w:r w:rsidRPr="00782C11">
        <w:rPr>
          <w:rFonts w:hint="cs"/>
          <w:snapToGrid w:val="0"/>
        </w:rPr>
        <w:t xml:space="preserve"> </w:t>
      </w:r>
      <w:r w:rsidRPr="00782C11">
        <w:rPr>
          <w:rFonts w:hint="cs"/>
          <w:b w:val="0"/>
          <w:snapToGrid w:val="0"/>
          <w:rtl/>
        </w:rPr>
        <w:t>به كل من عند ربنا وما يذكر إلا أولوا الألباب) فنحن نحترز عن الزيغ ، و ( الثاني ) :</w:t>
      </w:r>
      <w:r w:rsidRPr="00782C11">
        <w:rPr>
          <w:rFonts w:hint="cs"/>
          <w:snapToGrid w:val="0"/>
        </w:rPr>
        <w:t xml:space="preserve"> </w:t>
      </w:r>
      <w:r w:rsidRPr="00782C11">
        <w:rPr>
          <w:rFonts w:hint="cs"/>
          <w:b w:val="0"/>
          <w:snapToGrid w:val="0"/>
          <w:rtl/>
        </w:rPr>
        <w:t>أن التأويل</w:t>
      </w:r>
      <w:r w:rsidRPr="00782C11">
        <w:rPr>
          <w:rFonts w:hint="cs"/>
          <w:snapToGrid w:val="0"/>
        </w:rPr>
        <w:t xml:space="preserve"> </w:t>
      </w:r>
      <w:r w:rsidRPr="00782C11">
        <w:rPr>
          <w:rFonts w:hint="cs"/>
          <w:b w:val="0"/>
          <w:snapToGrid w:val="0"/>
          <w:rtl/>
        </w:rPr>
        <w:t>أمر مظنون بالاتفاق، والقول في صفات الباري بالظن غير جائز، فربما أولنا الآية</w:t>
      </w:r>
      <w:r w:rsidRPr="00782C11">
        <w:rPr>
          <w:rFonts w:hint="cs"/>
          <w:snapToGrid w:val="0"/>
        </w:rPr>
        <w:t xml:space="preserve"> </w:t>
      </w:r>
      <w:r w:rsidRPr="00782C11">
        <w:rPr>
          <w:rFonts w:hint="cs"/>
          <w:b w:val="0"/>
          <w:snapToGrid w:val="0"/>
          <w:rtl/>
        </w:rPr>
        <w:t>على غير مراد الباري تعالى فوقعنا في الزيغ، بل نقول كما قال الراسخون في العلم</w:t>
      </w:r>
      <w:r w:rsidRPr="00782C11">
        <w:rPr>
          <w:rFonts w:hint="cs"/>
          <w:snapToGrid w:val="0"/>
        </w:rPr>
        <w:t xml:space="preserve"> </w:t>
      </w:r>
      <w:r w:rsidRPr="00782C11">
        <w:rPr>
          <w:rFonts w:hint="cs"/>
          <w:b w:val="0"/>
          <w:snapToGrid w:val="0"/>
          <w:rtl/>
        </w:rPr>
        <w:t xml:space="preserve">(كل من عند ربنا) آمنا بظاهره، وصدقنا بباطنه، </w:t>
      </w:r>
      <w:r w:rsidRPr="00782C11">
        <w:rPr>
          <w:rFonts w:hint="cs"/>
          <w:b w:val="0"/>
          <w:bCs/>
          <w:snapToGrid w:val="0"/>
          <w:rtl/>
        </w:rPr>
        <w:t>ووكلنا علمه إلى الله تعالى</w:t>
      </w:r>
      <w:r w:rsidRPr="00782C11">
        <w:rPr>
          <w:rFonts w:hint="cs"/>
          <w:b w:val="0"/>
          <w:snapToGrid w:val="0"/>
          <w:rtl/>
        </w:rPr>
        <w:t xml:space="preserve">، </w:t>
      </w:r>
      <w:r w:rsidRPr="00782C11">
        <w:rPr>
          <w:rFonts w:hint="cs"/>
          <w:b w:val="0"/>
          <w:bCs/>
          <w:snapToGrid w:val="0"/>
          <w:rtl/>
        </w:rPr>
        <w:t>ولسنا</w:t>
      </w:r>
      <w:r w:rsidRPr="00782C11">
        <w:rPr>
          <w:rFonts w:hint="cs"/>
          <w:bCs/>
          <w:snapToGrid w:val="0"/>
        </w:rPr>
        <w:t xml:space="preserve"> </w:t>
      </w:r>
      <w:r w:rsidRPr="00782C11">
        <w:rPr>
          <w:rFonts w:hint="cs"/>
          <w:bCs/>
          <w:snapToGrid w:val="0"/>
          <w:rtl/>
        </w:rPr>
        <w:t>مكلفين بمعرفة ذلك</w:t>
      </w:r>
      <w:r>
        <w:rPr>
          <w:rFonts w:hint="cs"/>
          <w:b w:val="0"/>
          <w:snapToGrid w:val="0"/>
          <w:rtl/>
        </w:rPr>
        <w:t xml:space="preserve"> </w:t>
      </w:r>
      <w:r w:rsidRPr="00782C11">
        <w:rPr>
          <w:rFonts w:hint="cs"/>
          <w:b w:val="0"/>
          <w:snapToGrid w:val="0"/>
          <w:rtl/>
        </w:rPr>
        <w:t>؛</w:t>
      </w:r>
      <w:r>
        <w:rPr>
          <w:rFonts w:hint="cs"/>
          <w:b w:val="0"/>
          <w:snapToGrid w:val="0"/>
          <w:rtl/>
        </w:rPr>
        <w:t xml:space="preserve"> </w:t>
      </w:r>
      <w:r w:rsidRPr="00782C11">
        <w:rPr>
          <w:rFonts w:hint="cs"/>
          <w:b w:val="0"/>
          <w:snapToGrid w:val="0"/>
          <w:rtl/>
        </w:rPr>
        <w:t>إذ ليس ذلك من شرائط الإيمان وأركانه. واحتاط بعضهم</w:t>
      </w:r>
      <w:r w:rsidRPr="00782C11">
        <w:rPr>
          <w:rFonts w:hint="cs"/>
          <w:snapToGrid w:val="0"/>
        </w:rPr>
        <w:t xml:space="preserve"> </w:t>
      </w:r>
      <w:r w:rsidRPr="00782C11">
        <w:rPr>
          <w:rFonts w:hint="cs"/>
          <w:b w:val="0"/>
          <w:snapToGrid w:val="0"/>
          <w:rtl/>
        </w:rPr>
        <w:t xml:space="preserve">أكثر احتياط </w:t>
      </w:r>
      <w:r w:rsidRPr="00782C11">
        <w:rPr>
          <w:rFonts w:hint="cs"/>
          <w:b w:val="0"/>
          <w:bCs/>
          <w:snapToGrid w:val="0"/>
          <w:rtl/>
        </w:rPr>
        <w:t>حتى لم يفسر اليد بالفارسية، ولا الوجه، ولا الاستواء، ولا ما ورد</w:t>
      </w:r>
      <w:r w:rsidRPr="00782C11">
        <w:rPr>
          <w:rFonts w:hint="cs"/>
          <w:bCs/>
          <w:snapToGrid w:val="0"/>
        </w:rPr>
        <w:t xml:space="preserve"> </w:t>
      </w:r>
      <w:r w:rsidRPr="00782C11">
        <w:rPr>
          <w:rFonts w:hint="cs"/>
          <w:bCs/>
          <w:snapToGrid w:val="0"/>
          <w:rtl/>
        </w:rPr>
        <w:t>من جنس ذلك</w:t>
      </w:r>
      <w:r w:rsidRPr="00782C11">
        <w:rPr>
          <w:rFonts w:hint="cs"/>
          <w:b w:val="0"/>
          <w:snapToGrid w:val="0"/>
          <w:rtl/>
        </w:rPr>
        <w:t>، بل إن احتاج في ذكره إلى عبارة عبر عنها بما ورد لفظا بلفظ فهذا هو</w:t>
      </w:r>
      <w:r w:rsidRPr="00782C11">
        <w:rPr>
          <w:rFonts w:hint="cs"/>
          <w:snapToGrid w:val="0"/>
        </w:rPr>
        <w:t xml:space="preserve"> </w:t>
      </w:r>
      <w:r w:rsidRPr="00782C11">
        <w:rPr>
          <w:rFonts w:hint="cs"/>
          <w:b w:val="0"/>
          <w:snapToGrid w:val="0"/>
          <w:rtl/>
        </w:rPr>
        <w:t>طريق السلامة، وليس هو من التشبيه في شيء" [</w:t>
      </w:r>
      <w:r w:rsidRPr="00782C11">
        <w:rPr>
          <w:rFonts w:hint="cs"/>
          <w:b w:val="0"/>
          <w:rtl/>
        </w:rPr>
        <w:t xml:space="preserve">تفسير قرطبي </w:t>
      </w:r>
      <w:r w:rsidRPr="00782C11">
        <w:rPr>
          <w:rFonts w:hint="cs"/>
          <w:b w:val="0"/>
          <w:snapToGrid w:val="0"/>
          <w:rtl/>
        </w:rPr>
        <w:t xml:space="preserve">1/ 104] أهـ </w:t>
      </w:r>
      <w:r>
        <w:rPr>
          <w:rFonts w:hint="cs"/>
          <w:b w:val="0"/>
          <w:snapToGrid w:val="0"/>
          <w:rtl/>
        </w:rPr>
        <w:t xml:space="preserve"> ، </w:t>
      </w:r>
      <w:r w:rsidRPr="00782C11">
        <w:rPr>
          <w:rFonts w:hint="cs"/>
          <w:bCs/>
          <w:rtl/>
        </w:rPr>
        <w:t>وجاء في المدخل لابن بدران</w:t>
      </w:r>
      <w:r w:rsidRPr="00782C11">
        <w:rPr>
          <w:rFonts w:hint="cs"/>
          <w:b w:val="0"/>
          <w:rtl/>
        </w:rPr>
        <w:t xml:space="preserve"> : " وأما معنى المحكم فأجود ما قيل فيه أنه المتضح المعنى كالنصوص والظواهر لأنه من البيان في غاية الأحكام والإتقان والمتشابه مقابل له وهو غير متضح المعنى فتشتبه بعض محتملاته ببعض وذلك التشابه وعدم </w:t>
      </w:r>
      <w:proofErr w:type="spellStart"/>
      <w:r w:rsidRPr="00782C11">
        <w:rPr>
          <w:rFonts w:hint="cs"/>
          <w:b w:val="0"/>
          <w:rtl/>
        </w:rPr>
        <w:t>الاتضاح</w:t>
      </w:r>
      <w:proofErr w:type="spellEnd"/>
      <w:r w:rsidRPr="00782C11">
        <w:rPr>
          <w:rFonts w:hint="cs"/>
          <w:b w:val="0"/>
          <w:rtl/>
        </w:rPr>
        <w:t xml:space="preserve"> إما الاشتراك كلفظي العين </w:t>
      </w:r>
      <w:proofErr w:type="spellStart"/>
      <w:r w:rsidRPr="00782C11">
        <w:rPr>
          <w:rFonts w:hint="cs"/>
          <w:b w:val="0"/>
          <w:rtl/>
        </w:rPr>
        <w:t>والقرؤ</w:t>
      </w:r>
      <w:proofErr w:type="spellEnd"/>
      <w:r w:rsidRPr="00782C11">
        <w:rPr>
          <w:rFonts w:hint="cs"/>
          <w:b w:val="0"/>
          <w:rtl/>
        </w:rPr>
        <w:t xml:space="preserve"> أو لإجمال وهو إطلاق اللفظ بدون المراد منه نحو قوله تعالى وآتوا حقه يوم حصاده الأنعام فلم يبين مقدار الحق أو لظهور تشبيه في صفات الله تعالى كآيات الصفات وأخبارها فإن المراد منها اشتبه على الناس </w:t>
      </w:r>
      <w:r w:rsidRPr="00782C11">
        <w:rPr>
          <w:rFonts w:hint="cs"/>
          <w:b w:val="0"/>
          <w:bCs/>
          <w:rtl/>
        </w:rPr>
        <w:t xml:space="preserve">فقال قوم بظاهرها فجسموا وشبهوا </w:t>
      </w:r>
      <w:r w:rsidRPr="00782C11">
        <w:rPr>
          <w:rFonts w:hint="cs"/>
          <w:b w:val="0"/>
          <w:rtl/>
        </w:rPr>
        <w:t xml:space="preserve">وفر قوم من التشبيه </w:t>
      </w:r>
      <w:proofErr w:type="spellStart"/>
      <w:r w:rsidRPr="00782C11">
        <w:rPr>
          <w:rFonts w:hint="cs"/>
          <w:b w:val="0"/>
          <w:rtl/>
        </w:rPr>
        <w:t>فتأولوا</w:t>
      </w:r>
      <w:proofErr w:type="spellEnd"/>
      <w:r w:rsidRPr="00782C11">
        <w:rPr>
          <w:rFonts w:hint="cs"/>
          <w:b w:val="0"/>
          <w:rtl/>
        </w:rPr>
        <w:t xml:space="preserve"> وحرفوا فغلطوا </w:t>
      </w:r>
      <w:r w:rsidRPr="00782C11">
        <w:rPr>
          <w:rFonts w:hint="cs"/>
          <w:b w:val="0"/>
          <w:bCs/>
          <w:rtl/>
        </w:rPr>
        <w:t>وتوسط قوم فسلموا وأمروه كما جاء مع اعتقاد التنزيه فسلموا وهم أهل السنة</w:t>
      </w:r>
      <w:r w:rsidRPr="00782C11">
        <w:rPr>
          <w:rFonts w:hint="cs"/>
          <w:b w:val="0"/>
          <w:rtl/>
        </w:rPr>
        <w:t xml:space="preserve"> ..وحكم المحكم هو وجوب العمل به والحق أن حكم   المتشابه  هو عدم جواز العمل به لقوله تعالى فأما الذين في قلوبهم زيغ فيتبعون ما تشابه منه </w:t>
      </w:r>
      <w:proofErr w:type="spellStart"/>
      <w:r w:rsidRPr="00782C11">
        <w:rPr>
          <w:rFonts w:hint="cs"/>
          <w:b w:val="0"/>
          <w:rtl/>
        </w:rPr>
        <w:t>بتغاء</w:t>
      </w:r>
      <w:proofErr w:type="spellEnd"/>
      <w:r w:rsidRPr="00782C11">
        <w:rPr>
          <w:rFonts w:hint="cs"/>
          <w:b w:val="0"/>
          <w:rtl/>
        </w:rPr>
        <w:t xml:space="preserve"> لفتنة </w:t>
      </w:r>
      <w:proofErr w:type="spellStart"/>
      <w:r w:rsidRPr="00782C11">
        <w:rPr>
          <w:rFonts w:hint="cs"/>
          <w:b w:val="0"/>
          <w:rtl/>
        </w:rPr>
        <w:t>وبتغاء</w:t>
      </w:r>
      <w:proofErr w:type="spellEnd"/>
      <w:r w:rsidRPr="00782C11">
        <w:rPr>
          <w:rFonts w:hint="cs"/>
          <w:b w:val="0"/>
          <w:rtl/>
        </w:rPr>
        <w:t xml:space="preserve"> تأويله وما يعلم تأويله إلا لله آل عمران وهنا الوقف واجب نقلا وعقلا والله الهادي " [المدخل لابن بدران ج: 1 ص: 198] أهـ </w:t>
      </w:r>
      <w:r>
        <w:rPr>
          <w:rFonts w:hint="cs"/>
          <w:b w:val="0"/>
          <w:rtl/>
        </w:rPr>
        <w:t xml:space="preserve">، </w:t>
      </w:r>
    </w:p>
    <w:p w:rsidR="00782C11" w:rsidRPr="00782C11" w:rsidRDefault="00782C11" w:rsidP="00782C11">
      <w:pPr>
        <w:spacing w:after="240"/>
        <w:jc w:val="both"/>
        <w:rPr>
          <w:b w:val="0"/>
          <w:rtl/>
        </w:rPr>
      </w:pPr>
      <w:r>
        <w:rPr>
          <w:rFonts w:hint="cs"/>
          <w:bCs/>
          <w:rtl/>
        </w:rPr>
        <w:t xml:space="preserve">[ </w:t>
      </w:r>
      <w:r w:rsidRPr="00782C11">
        <w:rPr>
          <w:rFonts w:hint="cs"/>
          <w:bCs/>
          <w:rtl/>
        </w:rPr>
        <w:t>ليس كل من انتسب للسلف سلفياً</w:t>
      </w:r>
      <w:r w:rsidRPr="00782C11">
        <w:rPr>
          <w:rFonts w:hint="cs"/>
          <w:b w:val="0"/>
          <w:rtl/>
        </w:rPr>
        <w:t xml:space="preserve">  </w:t>
      </w:r>
      <w:r>
        <w:rPr>
          <w:rFonts w:hint="cs"/>
          <w:b w:val="0"/>
          <w:rtl/>
        </w:rPr>
        <w:t xml:space="preserve">] </w:t>
      </w:r>
      <w:r w:rsidRPr="00782C11">
        <w:rPr>
          <w:rFonts w:hint="cs"/>
          <w:b w:val="0"/>
          <w:rtl/>
        </w:rPr>
        <w:t xml:space="preserve">: </w:t>
      </w:r>
      <w:r w:rsidRPr="00782C11">
        <w:rPr>
          <w:rFonts w:hint="cs"/>
          <w:bCs/>
          <w:rtl/>
        </w:rPr>
        <w:t xml:space="preserve">قال الحافظ </w:t>
      </w:r>
      <w:proofErr w:type="spellStart"/>
      <w:r w:rsidRPr="00782C11">
        <w:rPr>
          <w:rFonts w:hint="cs"/>
          <w:bCs/>
          <w:rtl/>
        </w:rPr>
        <w:t>القسطلاني</w:t>
      </w:r>
      <w:proofErr w:type="spellEnd"/>
      <w:r w:rsidRPr="00782C11">
        <w:rPr>
          <w:rFonts w:hint="cs"/>
          <w:b w:val="0"/>
          <w:rtl/>
        </w:rPr>
        <w:t xml:space="preserve"> : "  العجب ممن ينتمي إلى السنة ويتعرض للافتداء بالسلف الصالح منهم  ويعتمد على ما ورد في الكتاب والسنة يخالف قوله قولهم ,وينتهي إلى ما لم يرد عن السادة المقتدي بهم من الخوض في كيفية الكلام , فيزيد فيه بحرف وصوت ,ولم يرد ذلك في كتاب ولا سنة ,ويستدل على إثبات المقطوع به بالمظنون من الأحاديث المتضادة المتون .الخ " [انظر ذيل طبقات الحفاظ لأبي المحاسن الحسيني الدمشقي تعليقا ص 78] أهـ ، وقال العلامة الكوثري في الرد على قول بن القيم ( ولنا المسانيد والصحاح ولكم تصانيف الكلام ) : </w:t>
      </w:r>
      <w:r w:rsidRPr="00782C11">
        <w:rPr>
          <w:rFonts w:hint="cs"/>
          <w:bCs/>
          <w:rtl/>
        </w:rPr>
        <w:t>قال رحمه الله</w:t>
      </w:r>
      <w:r w:rsidRPr="00782C11">
        <w:rPr>
          <w:rFonts w:hint="cs"/>
          <w:b w:val="0"/>
          <w:rtl/>
        </w:rPr>
        <w:t xml:space="preserve"> " بل أهل السنة هم الذين جمعوا بين الكتاب والسنة وآثار السلف والبراهين العقلية </w:t>
      </w:r>
      <w:proofErr w:type="spellStart"/>
      <w:r w:rsidRPr="00782C11">
        <w:rPr>
          <w:rFonts w:hint="cs"/>
          <w:b w:val="0"/>
          <w:rtl/>
        </w:rPr>
        <w:t>التى</w:t>
      </w:r>
      <w:proofErr w:type="spellEnd"/>
      <w:r w:rsidRPr="00782C11">
        <w:rPr>
          <w:rFonts w:hint="cs"/>
          <w:b w:val="0"/>
          <w:rtl/>
        </w:rPr>
        <w:t xml:space="preserve"> </w:t>
      </w:r>
      <w:proofErr w:type="spellStart"/>
      <w:r w:rsidRPr="00782C11">
        <w:rPr>
          <w:rFonts w:hint="cs"/>
          <w:b w:val="0"/>
          <w:rtl/>
        </w:rPr>
        <w:t>هى</w:t>
      </w:r>
      <w:proofErr w:type="spellEnd"/>
      <w:r w:rsidRPr="00782C11">
        <w:rPr>
          <w:rFonts w:hint="cs"/>
          <w:b w:val="0"/>
          <w:rtl/>
        </w:rPr>
        <w:t xml:space="preserve"> من حجج الله سبحانه ، من غير إهمال </w:t>
      </w:r>
      <w:proofErr w:type="spellStart"/>
      <w:r w:rsidRPr="00782C11">
        <w:rPr>
          <w:rFonts w:hint="cs"/>
          <w:b w:val="0"/>
          <w:rtl/>
        </w:rPr>
        <w:t>شىء</w:t>
      </w:r>
      <w:proofErr w:type="spellEnd"/>
      <w:r w:rsidRPr="00782C11">
        <w:rPr>
          <w:rFonts w:hint="cs"/>
          <w:b w:val="0"/>
          <w:rtl/>
        </w:rPr>
        <w:t xml:space="preserve"> منها ، مراعين مراتب الأدلة ووجود الدلالة وإنما </w:t>
      </w:r>
      <w:r w:rsidRPr="00782C11">
        <w:rPr>
          <w:rFonts w:hint="cs"/>
          <w:b w:val="0"/>
          <w:bCs/>
          <w:rtl/>
        </w:rPr>
        <w:t xml:space="preserve">مذهب السلف عدم الخوض </w:t>
      </w:r>
      <w:proofErr w:type="spellStart"/>
      <w:r w:rsidRPr="00782C11">
        <w:rPr>
          <w:rFonts w:hint="cs"/>
          <w:b w:val="0"/>
          <w:bCs/>
          <w:rtl/>
        </w:rPr>
        <w:t>فى</w:t>
      </w:r>
      <w:proofErr w:type="spellEnd"/>
      <w:r w:rsidRPr="00782C11">
        <w:rPr>
          <w:rFonts w:hint="cs"/>
          <w:b w:val="0"/>
          <w:bCs/>
          <w:rtl/>
        </w:rPr>
        <w:t xml:space="preserve"> الصفات مع التنزيه العام</w:t>
      </w:r>
      <w:r w:rsidRPr="00782C11">
        <w:rPr>
          <w:rFonts w:hint="cs"/>
          <w:b w:val="0"/>
          <w:rtl/>
        </w:rPr>
        <w:t xml:space="preserve"> من أبعد الناس عن حمل </w:t>
      </w:r>
      <w:r w:rsidRPr="00782C11">
        <w:rPr>
          <w:rFonts w:hint="cs"/>
          <w:b w:val="0"/>
          <w:rtl/>
        </w:rPr>
        <w:lastRenderedPageBreak/>
        <w:t xml:space="preserve">ما </w:t>
      </w:r>
      <w:proofErr w:type="spellStart"/>
      <w:r w:rsidRPr="00782C11">
        <w:rPr>
          <w:rFonts w:hint="cs"/>
          <w:b w:val="0"/>
          <w:rtl/>
        </w:rPr>
        <w:t>فى</w:t>
      </w:r>
      <w:proofErr w:type="spellEnd"/>
      <w:r w:rsidRPr="00782C11">
        <w:rPr>
          <w:rFonts w:hint="cs"/>
          <w:b w:val="0"/>
          <w:rtl/>
        </w:rPr>
        <w:t xml:space="preserve"> كتاب الله وما صح </w:t>
      </w:r>
      <w:proofErr w:type="spellStart"/>
      <w:r w:rsidRPr="00782C11">
        <w:rPr>
          <w:rFonts w:hint="cs"/>
          <w:b w:val="0"/>
          <w:rtl/>
        </w:rPr>
        <w:t>فى</w:t>
      </w:r>
      <w:proofErr w:type="spellEnd"/>
      <w:r w:rsidRPr="00782C11">
        <w:rPr>
          <w:rFonts w:hint="cs"/>
          <w:b w:val="0"/>
          <w:rtl/>
        </w:rPr>
        <w:t xml:space="preserve"> السنة على ما يوهم التشبيه فإذا تكلموا إنما يتكلمون بما يوافق التنزيه وهم الذين يقولون فيما صح لفظه : " </w:t>
      </w:r>
      <w:r w:rsidRPr="00782C11">
        <w:rPr>
          <w:rFonts w:hint="cs"/>
          <w:b w:val="0"/>
          <w:bCs/>
          <w:rtl/>
        </w:rPr>
        <w:t>أمروه كما جاء بدون تفسيره بل تفسيره قراءته بلا كيف ولا معنى</w:t>
      </w:r>
      <w:r w:rsidRPr="00782C11">
        <w:rPr>
          <w:rFonts w:hint="cs"/>
          <w:b w:val="0"/>
          <w:rtl/>
        </w:rPr>
        <w:t xml:space="preserve"> " كما تواتر ذلك عن السلف ولا سيما عن أحمد وقد ذكرنا بعض نصوص لهم </w:t>
      </w:r>
      <w:proofErr w:type="spellStart"/>
      <w:r w:rsidRPr="00782C11">
        <w:rPr>
          <w:rFonts w:hint="cs"/>
          <w:b w:val="0"/>
          <w:rtl/>
        </w:rPr>
        <w:t>فى</w:t>
      </w:r>
      <w:proofErr w:type="spellEnd"/>
      <w:r w:rsidRPr="00782C11">
        <w:rPr>
          <w:rFonts w:hint="cs"/>
          <w:b w:val="0"/>
          <w:rtl/>
        </w:rPr>
        <w:t xml:space="preserve"> ذلك ، وأما أصحاب الناظم فهم الذين جمعوا بين الإسرائيليات والجاهليات وأنواع الخرافات والأخبار الموضوعات كما يظهر من كتبهم </w:t>
      </w:r>
      <w:proofErr w:type="spellStart"/>
      <w:r w:rsidRPr="00782C11">
        <w:rPr>
          <w:rFonts w:hint="cs"/>
          <w:b w:val="0"/>
          <w:rtl/>
        </w:rPr>
        <w:t>فى</w:t>
      </w:r>
      <w:proofErr w:type="spellEnd"/>
      <w:r w:rsidRPr="00782C11">
        <w:rPr>
          <w:rFonts w:hint="cs"/>
          <w:b w:val="0"/>
          <w:rtl/>
        </w:rPr>
        <w:t xml:space="preserve"> العلو والسنة والتوحيد والنحل أين </w:t>
      </w:r>
      <w:proofErr w:type="spellStart"/>
      <w:r w:rsidRPr="00782C11">
        <w:rPr>
          <w:rFonts w:hint="cs"/>
          <w:b w:val="0"/>
          <w:rtl/>
        </w:rPr>
        <w:t>فى</w:t>
      </w:r>
      <w:proofErr w:type="spellEnd"/>
      <w:r w:rsidRPr="00782C11">
        <w:rPr>
          <w:rFonts w:hint="cs"/>
          <w:b w:val="0"/>
          <w:rtl/>
        </w:rPr>
        <w:t xml:space="preserve"> الصحاح والسنن ( ينزل بذاته ) و ( يستوى على العرش </w:t>
      </w:r>
      <w:proofErr w:type="spellStart"/>
      <w:r w:rsidRPr="00782C11">
        <w:rPr>
          <w:rFonts w:hint="cs"/>
          <w:b w:val="0"/>
          <w:rtl/>
        </w:rPr>
        <w:t>إستواء</w:t>
      </w:r>
      <w:proofErr w:type="spellEnd"/>
      <w:r w:rsidRPr="00782C11">
        <w:rPr>
          <w:rFonts w:hint="cs"/>
          <w:b w:val="0"/>
          <w:rtl/>
        </w:rPr>
        <w:t xml:space="preserve"> استقرار وجلوس ) و ( يتحرك ) و( يتكلم بصوت ) ؟ فلو وقفوا حيث وقف الكتاب والسنة والبرهان </w:t>
      </w:r>
      <w:proofErr w:type="spellStart"/>
      <w:r w:rsidRPr="00782C11">
        <w:rPr>
          <w:rFonts w:hint="cs"/>
          <w:b w:val="0"/>
          <w:rtl/>
        </w:rPr>
        <w:t>العقلى</w:t>
      </w:r>
      <w:proofErr w:type="spellEnd"/>
      <w:r w:rsidRPr="00782C11">
        <w:rPr>
          <w:rFonts w:hint="cs"/>
          <w:b w:val="0"/>
          <w:rtl/>
        </w:rPr>
        <w:t xml:space="preserve"> وأبوا الخوض </w:t>
      </w:r>
      <w:proofErr w:type="spellStart"/>
      <w:r w:rsidRPr="00782C11">
        <w:rPr>
          <w:rFonts w:hint="cs"/>
          <w:b w:val="0"/>
          <w:rtl/>
        </w:rPr>
        <w:t>فى</w:t>
      </w:r>
      <w:proofErr w:type="spellEnd"/>
      <w:r w:rsidRPr="00782C11">
        <w:rPr>
          <w:rFonts w:hint="cs"/>
          <w:b w:val="0"/>
          <w:rtl/>
        </w:rPr>
        <w:t xml:space="preserve"> الصفات بعقولهم الضئيلة لكانوا على الهدى لكنهم حادوا وزادوا ، قاتلهم الله ما أوقحهم وأشنع إفكهم على أهل الحق " [السيف الصقيل ص194-195] أهـ</w:t>
      </w:r>
    </w:p>
    <w:p w:rsidR="00782C11" w:rsidRPr="00782C11" w:rsidRDefault="00782C11" w:rsidP="000D7FFC">
      <w:pPr>
        <w:spacing w:after="240"/>
        <w:jc w:val="both"/>
        <w:rPr>
          <w:b w:val="0"/>
          <w:rtl/>
        </w:rPr>
      </w:pPr>
      <w:r>
        <w:rPr>
          <w:rFonts w:hint="cs"/>
          <w:bCs/>
          <w:rtl/>
        </w:rPr>
        <w:t xml:space="preserve">[ </w:t>
      </w:r>
      <w:r w:rsidRPr="00782C11">
        <w:rPr>
          <w:rFonts w:hint="cs"/>
          <w:bCs/>
          <w:rtl/>
        </w:rPr>
        <w:t xml:space="preserve">النهي عن التفكر في ذات الله ودرة في التفويض </w:t>
      </w:r>
      <w:r>
        <w:rPr>
          <w:rFonts w:hint="cs"/>
          <w:bCs/>
          <w:rtl/>
        </w:rPr>
        <w:t xml:space="preserve">] </w:t>
      </w:r>
      <w:r w:rsidRPr="00782C11">
        <w:rPr>
          <w:rFonts w:hint="cs"/>
          <w:bCs/>
          <w:rtl/>
        </w:rPr>
        <w:t xml:space="preserve">: جاء في الفواكه </w:t>
      </w:r>
      <w:proofErr w:type="spellStart"/>
      <w:r w:rsidRPr="00782C11">
        <w:rPr>
          <w:rFonts w:hint="cs"/>
          <w:bCs/>
          <w:rtl/>
        </w:rPr>
        <w:t>الدواني</w:t>
      </w:r>
      <w:proofErr w:type="spellEnd"/>
      <w:r w:rsidRPr="00782C11">
        <w:rPr>
          <w:rFonts w:hint="cs"/>
          <w:bCs/>
          <w:rtl/>
        </w:rPr>
        <w:t xml:space="preserve"> : </w:t>
      </w:r>
      <w:r w:rsidRPr="00782C11">
        <w:rPr>
          <w:rFonts w:hint="cs"/>
          <w:b w:val="0"/>
          <w:rtl/>
        </w:rPr>
        <w:t>(( وسئل الشيخ</w:t>
      </w:r>
      <w:r w:rsidRPr="00782C11">
        <w:rPr>
          <w:rFonts w:hint="cs"/>
        </w:rPr>
        <w:t xml:space="preserve"> </w:t>
      </w:r>
      <w:r w:rsidRPr="00782C11">
        <w:rPr>
          <w:rFonts w:hint="cs"/>
          <w:b w:val="0"/>
          <w:rtl/>
        </w:rPr>
        <w:t>عز الدين عن هذا هل يفهم منه القلو بالجهة أم لا وهل يكفر معتقدها أم لا فأجاب</w:t>
      </w:r>
      <w:r w:rsidRPr="00782C11">
        <w:rPr>
          <w:rFonts w:hint="cs"/>
        </w:rPr>
        <w:t xml:space="preserve"> </w:t>
      </w:r>
      <w:r w:rsidRPr="00782C11">
        <w:rPr>
          <w:rFonts w:hint="cs"/>
          <w:b w:val="0"/>
          <w:rtl/>
        </w:rPr>
        <w:t>بأن ظاهره القول بالجهة والأصح أن معتقدها لا يكفر وما قاله عز الدين من أن ظاهره</w:t>
      </w:r>
      <w:r w:rsidRPr="00782C11">
        <w:rPr>
          <w:rFonts w:hint="cs"/>
        </w:rPr>
        <w:t xml:space="preserve"> </w:t>
      </w:r>
      <w:r w:rsidRPr="00782C11">
        <w:rPr>
          <w:rFonts w:hint="cs"/>
          <w:b w:val="0"/>
          <w:rtl/>
        </w:rPr>
        <w:t>القول بالجهة يرده قول الإمام أبي عبد الله محمد بن مجاهد في رسالته مما أجمعوا</w:t>
      </w:r>
      <w:r w:rsidRPr="00782C11">
        <w:rPr>
          <w:rFonts w:hint="cs"/>
        </w:rPr>
        <w:t xml:space="preserve"> </w:t>
      </w:r>
      <w:r w:rsidRPr="00782C11">
        <w:rPr>
          <w:rFonts w:hint="cs"/>
          <w:b w:val="0"/>
          <w:rtl/>
        </w:rPr>
        <w:t xml:space="preserve">على إطلاقه أنه تعالى فوق </w:t>
      </w:r>
      <w:proofErr w:type="spellStart"/>
      <w:r w:rsidRPr="00782C11">
        <w:rPr>
          <w:rFonts w:hint="cs"/>
          <w:b w:val="0"/>
          <w:rtl/>
        </w:rPr>
        <w:t>سمواته</w:t>
      </w:r>
      <w:proofErr w:type="spellEnd"/>
      <w:r w:rsidRPr="00782C11">
        <w:rPr>
          <w:rFonts w:hint="cs"/>
          <w:b w:val="0"/>
          <w:rtl/>
        </w:rPr>
        <w:t xml:space="preserve"> على عرشه دون أرضه إطلاقا شرعيا ولم يرد في</w:t>
      </w:r>
      <w:r w:rsidRPr="00782C11">
        <w:rPr>
          <w:rFonts w:hint="cs"/>
        </w:rPr>
        <w:t xml:space="preserve"> </w:t>
      </w:r>
      <w:r w:rsidRPr="00782C11">
        <w:rPr>
          <w:rFonts w:hint="cs"/>
          <w:b w:val="0"/>
          <w:rtl/>
        </w:rPr>
        <w:t>الشرع أنه في الأرض فلذلك قال دون أرضه وهذا مع ثبوت علمهم باستحالة الجهة عليه تعالى</w:t>
      </w:r>
      <w:r w:rsidRPr="00782C11">
        <w:rPr>
          <w:rFonts w:hint="cs"/>
        </w:rPr>
        <w:t xml:space="preserve"> </w:t>
      </w:r>
      <w:r w:rsidRPr="00782C11">
        <w:rPr>
          <w:rFonts w:hint="cs"/>
          <w:b w:val="0"/>
          <w:rtl/>
        </w:rPr>
        <w:t>فليس هذا عندهم مشكلا لعلمهم بفصاحة العرب واتساعهم في الاستعارة ونقل هذا الكلام</w:t>
      </w:r>
      <w:r w:rsidRPr="00782C11">
        <w:rPr>
          <w:rFonts w:hint="cs"/>
        </w:rPr>
        <w:t xml:space="preserve"> </w:t>
      </w:r>
      <w:r w:rsidRPr="00782C11">
        <w:rPr>
          <w:rFonts w:hint="cs"/>
          <w:b w:val="0"/>
          <w:rtl/>
        </w:rPr>
        <w:t xml:space="preserve">بعينه المصنف وغير لفظه هنا قصدا للتقريب على </w:t>
      </w:r>
      <w:proofErr w:type="spellStart"/>
      <w:r w:rsidRPr="00782C11">
        <w:rPr>
          <w:rFonts w:hint="cs"/>
          <w:b w:val="0"/>
          <w:rtl/>
        </w:rPr>
        <w:t>المبتدىء</w:t>
      </w:r>
      <w:proofErr w:type="spellEnd"/>
      <w:r w:rsidRPr="00782C11">
        <w:rPr>
          <w:rFonts w:hint="cs"/>
          <w:b w:val="0"/>
          <w:rtl/>
        </w:rPr>
        <w:t xml:space="preserve"> وإذا تقرر هذا فالناس</w:t>
      </w:r>
      <w:r w:rsidRPr="00782C11">
        <w:rPr>
          <w:rFonts w:hint="cs"/>
        </w:rPr>
        <w:t xml:space="preserve"> </w:t>
      </w:r>
      <w:r w:rsidRPr="00782C11">
        <w:rPr>
          <w:rFonts w:hint="cs"/>
          <w:b w:val="0"/>
          <w:rtl/>
        </w:rPr>
        <w:t>عالة على الصدر الأول فإذا كان إطلاقهم هذا فيتعين علينا تفهمه بالتمثيل والبسط</w:t>
      </w:r>
      <w:r w:rsidRPr="00782C11">
        <w:rPr>
          <w:rFonts w:hint="cs"/>
        </w:rPr>
        <w:t xml:space="preserve"> </w:t>
      </w:r>
      <w:r w:rsidRPr="00782C11">
        <w:rPr>
          <w:rFonts w:hint="cs"/>
          <w:b w:val="0"/>
          <w:rtl/>
        </w:rPr>
        <w:t>إذ قد غلبت العجمة على القلوب حتى ظنت أن هذا الإطلاق يلزم منه إثبات الجهة في</w:t>
      </w:r>
      <w:r w:rsidRPr="00782C11">
        <w:rPr>
          <w:rFonts w:hint="cs"/>
        </w:rPr>
        <w:t xml:space="preserve"> </w:t>
      </w:r>
      <w:r w:rsidRPr="00782C11">
        <w:rPr>
          <w:rFonts w:hint="cs"/>
          <w:b w:val="0"/>
          <w:rtl/>
        </w:rPr>
        <w:t>حق المنزه عنها تقدس وتعالى واعلم أن الفوقية عبارة عن كون الشيء أعلا من غيره وتكون</w:t>
      </w:r>
      <w:r w:rsidRPr="00782C11">
        <w:rPr>
          <w:rFonts w:hint="cs"/>
        </w:rPr>
        <w:t xml:space="preserve"> </w:t>
      </w:r>
      <w:r w:rsidRPr="00782C11">
        <w:rPr>
          <w:rFonts w:hint="cs"/>
          <w:b w:val="0"/>
          <w:rtl/>
        </w:rPr>
        <w:t>حية ومعنوية كزيد فوق الفرس والسلطان فوق الوزير وأن الذي يجوز عليه المكان يجوز</w:t>
      </w:r>
      <w:r w:rsidRPr="00782C11">
        <w:rPr>
          <w:rFonts w:hint="cs"/>
        </w:rPr>
        <w:t xml:space="preserve"> </w:t>
      </w:r>
      <w:r w:rsidRPr="00782C11">
        <w:rPr>
          <w:rFonts w:hint="cs"/>
          <w:b w:val="0"/>
          <w:rtl/>
        </w:rPr>
        <w:t>أن تكون فوقيته حسية ومعنوية والذي يستحيل عليه المكان والجسمية لا تكون فوقيته</w:t>
      </w:r>
      <w:r w:rsidRPr="00782C11">
        <w:rPr>
          <w:rFonts w:hint="cs"/>
        </w:rPr>
        <w:t xml:space="preserve"> </w:t>
      </w:r>
      <w:r w:rsidRPr="00782C11">
        <w:rPr>
          <w:rFonts w:hint="cs"/>
          <w:b w:val="0"/>
          <w:rtl/>
        </w:rPr>
        <w:t>إلا معنوية ففوقية الله على عرشه المراد بها فوقية معنوية لما قدمنا وحمل الفوقية</w:t>
      </w:r>
      <w:r w:rsidRPr="00782C11">
        <w:rPr>
          <w:rFonts w:hint="cs"/>
        </w:rPr>
        <w:t xml:space="preserve"> </w:t>
      </w:r>
      <w:r w:rsidRPr="00782C11">
        <w:rPr>
          <w:rFonts w:hint="cs"/>
          <w:b w:val="0"/>
          <w:rtl/>
        </w:rPr>
        <w:t xml:space="preserve">في حقه تعالى على المعنوية مبني على طريقة الخلف وهي المؤولة </w:t>
      </w:r>
      <w:proofErr w:type="spellStart"/>
      <w:r w:rsidRPr="00782C11">
        <w:rPr>
          <w:rFonts w:hint="cs"/>
          <w:b w:val="0"/>
          <w:rtl/>
        </w:rPr>
        <w:t>وعليثا</w:t>
      </w:r>
      <w:proofErr w:type="spellEnd"/>
      <w:r w:rsidRPr="00782C11">
        <w:rPr>
          <w:rFonts w:hint="cs"/>
          <w:b w:val="0"/>
          <w:rtl/>
        </w:rPr>
        <w:t xml:space="preserve"> إمام الحرمين</w:t>
      </w:r>
      <w:r w:rsidRPr="00782C11">
        <w:rPr>
          <w:rFonts w:hint="cs"/>
        </w:rPr>
        <w:t xml:space="preserve"> </w:t>
      </w:r>
      <w:r w:rsidRPr="00782C11">
        <w:rPr>
          <w:rFonts w:hint="cs"/>
          <w:b w:val="0"/>
          <w:rtl/>
        </w:rPr>
        <w:t xml:space="preserve">وجماعة كتأويل اليد بالقدرة </w:t>
      </w:r>
      <w:r w:rsidRPr="00782C11">
        <w:rPr>
          <w:rFonts w:hint="cs"/>
          <w:b w:val="0"/>
          <w:bCs/>
          <w:rtl/>
        </w:rPr>
        <w:t>وأما السلف فيقفون عن الخوض في معنى ذلك ويفوضون</w:t>
      </w:r>
      <w:r w:rsidRPr="00782C11">
        <w:rPr>
          <w:rFonts w:hint="cs"/>
          <w:bCs/>
        </w:rPr>
        <w:t xml:space="preserve"> </w:t>
      </w:r>
      <w:r w:rsidRPr="00782C11">
        <w:rPr>
          <w:rFonts w:hint="cs"/>
          <w:bCs/>
          <w:rtl/>
        </w:rPr>
        <w:t>علم ذلك إلى الباري سبحانه وتعالى</w:t>
      </w:r>
      <w:r w:rsidRPr="00782C11">
        <w:rPr>
          <w:rFonts w:hint="cs"/>
          <w:b w:val="0"/>
          <w:rtl/>
        </w:rPr>
        <w:t xml:space="preserve"> وإلى هاتين الطريقتين أشار صاحب الجوهرة بقوله : وكل</w:t>
      </w:r>
      <w:r w:rsidRPr="00782C11">
        <w:rPr>
          <w:rFonts w:hint="cs"/>
        </w:rPr>
        <w:t xml:space="preserve"> </w:t>
      </w:r>
      <w:r w:rsidRPr="00782C11">
        <w:rPr>
          <w:rFonts w:hint="cs"/>
          <w:b w:val="0"/>
          <w:rtl/>
        </w:rPr>
        <w:t xml:space="preserve">نص أوهم </w:t>
      </w:r>
      <w:proofErr w:type="spellStart"/>
      <w:r w:rsidRPr="00782C11">
        <w:rPr>
          <w:rFonts w:hint="cs"/>
          <w:b w:val="0"/>
          <w:rtl/>
        </w:rPr>
        <w:t>التشبيها</w:t>
      </w:r>
      <w:proofErr w:type="spellEnd"/>
      <w:r w:rsidRPr="00782C11">
        <w:rPr>
          <w:rFonts w:hint="cs"/>
          <w:b w:val="0"/>
          <w:rtl/>
        </w:rPr>
        <w:t xml:space="preserve">     أوله</w:t>
      </w:r>
      <w:r w:rsidRPr="00782C11">
        <w:rPr>
          <w:rFonts w:hint="cs"/>
        </w:rPr>
        <w:t xml:space="preserve"> </w:t>
      </w:r>
      <w:r w:rsidRPr="00782C11">
        <w:rPr>
          <w:rFonts w:hint="cs"/>
          <w:b w:val="0"/>
          <w:rtl/>
        </w:rPr>
        <w:t xml:space="preserve">أو فوض ورم تنزيها )) [الفواكه </w:t>
      </w:r>
      <w:proofErr w:type="spellStart"/>
      <w:r w:rsidRPr="00782C11">
        <w:rPr>
          <w:rFonts w:hint="cs"/>
          <w:b w:val="0"/>
          <w:rtl/>
        </w:rPr>
        <w:t>الدواني</w:t>
      </w:r>
      <w:proofErr w:type="spellEnd"/>
      <w:r w:rsidRPr="00782C11">
        <w:rPr>
          <w:rFonts w:hint="cs"/>
          <w:b w:val="0"/>
          <w:rtl/>
        </w:rPr>
        <w:t xml:space="preserve"> ج: 1 ص: 48] أهـ</w:t>
      </w:r>
      <w:r>
        <w:rPr>
          <w:rFonts w:hint="cs"/>
          <w:b w:val="0"/>
          <w:rtl/>
        </w:rPr>
        <w:t xml:space="preserve"> ، </w:t>
      </w:r>
      <w:r w:rsidRPr="00782C11">
        <w:rPr>
          <w:rFonts w:hint="cs"/>
          <w:bCs/>
          <w:rtl/>
        </w:rPr>
        <w:t>وجاء في العقيدة النظامية لإمام الحرمين</w:t>
      </w:r>
      <w:r w:rsidRPr="00782C11">
        <w:rPr>
          <w:rFonts w:hint="cs"/>
          <w:b w:val="0"/>
          <w:rtl/>
        </w:rPr>
        <w:t xml:space="preserve">  (ص 32 ) : (( وقد اختلف</w:t>
      </w:r>
      <w:r>
        <w:rPr>
          <w:rFonts w:hint="cs"/>
          <w:b w:val="0"/>
          <w:rtl/>
        </w:rPr>
        <w:t>ت</w:t>
      </w:r>
      <w:r w:rsidRPr="00782C11">
        <w:rPr>
          <w:rFonts w:hint="cs"/>
          <w:b w:val="0"/>
          <w:rtl/>
        </w:rPr>
        <w:t xml:space="preserve"> مسالك العلماء في لظواهر التي وردت في الكتاب والسنه 0 وامتنع على أهل الحق اعتقاد فحواها </w:t>
      </w:r>
      <w:r>
        <w:rPr>
          <w:rFonts w:hint="cs"/>
          <w:b w:val="0"/>
          <w:rtl/>
        </w:rPr>
        <w:t xml:space="preserve">، </w:t>
      </w:r>
      <w:r w:rsidRPr="00782C11">
        <w:rPr>
          <w:rFonts w:hint="cs"/>
          <w:b w:val="0"/>
          <w:rtl/>
        </w:rPr>
        <w:lastRenderedPageBreak/>
        <w:t xml:space="preserve">واجراؤها على موجب ما </w:t>
      </w:r>
      <w:proofErr w:type="spellStart"/>
      <w:r w:rsidRPr="00782C11">
        <w:rPr>
          <w:rFonts w:hint="cs"/>
          <w:b w:val="0"/>
          <w:rtl/>
        </w:rPr>
        <w:t>تبتدره</w:t>
      </w:r>
      <w:proofErr w:type="spellEnd"/>
      <w:r w:rsidRPr="00782C11">
        <w:rPr>
          <w:rFonts w:hint="cs"/>
          <w:b w:val="0"/>
          <w:rtl/>
        </w:rPr>
        <w:t xml:space="preserve"> أفهام أرباب اللسان منها ، فرأى بعضهم تأويلها والتزام هذا المنهج في</w:t>
      </w:r>
      <w:r>
        <w:rPr>
          <w:rFonts w:hint="cs"/>
          <w:b w:val="0"/>
          <w:rtl/>
        </w:rPr>
        <w:t xml:space="preserve"> </w:t>
      </w:r>
      <w:proofErr w:type="spellStart"/>
      <w:r>
        <w:rPr>
          <w:rFonts w:hint="cs"/>
          <w:b w:val="0"/>
          <w:rtl/>
        </w:rPr>
        <w:t>آي</w:t>
      </w:r>
      <w:proofErr w:type="spellEnd"/>
      <w:r w:rsidRPr="00782C11">
        <w:rPr>
          <w:rFonts w:hint="cs"/>
          <w:b w:val="0"/>
          <w:rtl/>
        </w:rPr>
        <w:t xml:space="preserve"> الكتاب ، وما يصح من سنن الرسول صلى الله عليه </w:t>
      </w:r>
      <w:proofErr w:type="spellStart"/>
      <w:r w:rsidRPr="00782C11">
        <w:rPr>
          <w:rFonts w:hint="cs"/>
          <w:b w:val="0"/>
          <w:rtl/>
        </w:rPr>
        <w:t>وآله</w:t>
      </w:r>
      <w:proofErr w:type="spellEnd"/>
      <w:r w:rsidRPr="00782C11">
        <w:rPr>
          <w:rFonts w:hint="cs"/>
          <w:b w:val="0"/>
          <w:rtl/>
        </w:rPr>
        <w:t xml:space="preserve"> وسلم ، وذهب أئمة السلف الى الانكفاف عن التأويل ، </w:t>
      </w:r>
      <w:proofErr w:type="spellStart"/>
      <w:r>
        <w:rPr>
          <w:rFonts w:hint="cs"/>
          <w:b w:val="0"/>
          <w:rtl/>
        </w:rPr>
        <w:t>ف</w:t>
      </w:r>
      <w:r w:rsidRPr="00782C11">
        <w:rPr>
          <w:rFonts w:hint="cs"/>
          <w:b w:val="0"/>
          <w:rtl/>
        </w:rPr>
        <w:t>اجراء</w:t>
      </w:r>
      <w:proofErr w:type="spellEnd"/>
      <w:r w:rsidRPr="00782C11">
        <w:rPr>
          <w:rFonts w:hint="cs"/>
          <w:b w:val="0"/>
          <w:rtl/>
        </w:rPr>
        <w:t xml:space="preserve"> الظواهر على مواردها </w:t>
      </w:r>
      <w:r w:rsidRPr="00782C11">
        <w:rPr>
          <w:rFonts w:hint="cs"/>
          <w:b w:val="0"/>
          <w:bCs/>
          <w:rtl/>
        </w:rPr>
        <w:t>وتفويض معانيها الى الرب تعالى</w:t>
      </w:r>
      <w:r w:rsidRPr="00782C11">
        <w:rPr>
          <w:rFonts w:hint="cs"/>
          <w:b w:val="0"/>
          <w:rtl/>
        </w:rPr>
        <w:t xml:space="preserve"> 0 والذى نرتضيه رأيا : وندين الله به عقلا : اتباع سلف الامه 0 فالأول الاتباع ، وترك الابتداع والدليل السمعي القاطع في ذلك : أن إجماع الامه حجه متبعه ، وهو مستند معظم الشريعة ، وقد درج صحب رسول الله صلى الله عليه وسلم ، ورضى عنهم على ترك التعرض لمعانيها ودرك ما فيها ، وهم صفوة الاسلام ، والمستقلون بأعباء الشريعة 0 وكانوا لا يألون </w:t>
      </w:r>
      <w:proofErr w:type="spellStart"/>
      <w:r w:rsidRPr="00782C11">
        <w:rPr>
          <w:rFonts w:hint="cs"/>
          <w:b w:val="0"/>
          <w:rtl/>
        </w:rPr>
        <w:t>فى</w:t>
      </w:r>
      <w:proofErr w:type="spellEnd"/>
      <w:r w:rsidRPr="00782C11">
        <w:rPr>
          <w:rFonts w:hint="cs"/>
          <w:b w:val="0"/>
          <w:rtl/>
        </w:rPr>
        <w:t xml:space="preserve"> ضبط قواعد المله 0 والتواصي نحفظها ، وتعليم الناس ما يحتاجون اليه منها 0 فلو كان تأويل هذه </w:t>
      </w:r>
      <w:proofErr w:type="spellStart"/>
      <w:r w:rsidRPr="00782C11">
        <w:rPr>
          <w:rFonts w:hint="cs"/>
          <w:b w:val="0"/>
          <w:rtl/>
        </w:rPr>
        <w:t>الآ</w:t>
      </w:r>
      <w:r>
        <w:rPr>
          <w:rFonts w:hint="cs"/>
          <w:b w:val="0"/>
          <w:rtl/>
        </w:rPr>
        <w:t>ي</w:t>
      </w:r>
      <w:proofErr w:type="spellEnd"/>
      <w:r w:rsidRPr="00782C11">
        <w:rPr>
          <w:rFonts w:hint="cs"/>
          <w:b w:val="0"/>
          <w:rtl/>
        </w:rPr>
        <w:t xml:space="preserve"> والظواهر مسوغا ، ومحتوما ، لأوشك أن يكون اهتمامهم بها فوق اهتمامهم بفروع الشريعة ، واذا انصرم عصرهم ، وعصر التابعين على الاضراب عن التأويل كان ذلك قاطعا بأنه الوجه المتبع 0 فحق على ذي دين : أن يعتقد تنزه الباري عن صفات المحدثين ، ولا يخوض </w:t>
      </w:r>
      <w:proofErr w:type="spellStart"/>
      <w:r w:rsidRPr="00782C11">
        <w:rPr>
          <w:rFonts w:hint="cs"/>
          <w:b w:val="0"/>
          <w:rtl/>
        </w:rPr>
        <w:t>فى</w:t>
      </w:r>
      <w:proofErr w:type="spellEnd"/>
      <w:r w:rsidRPr="00782C11">
        <w:rPr>
          <w:rFonts w:hint="cs"/>
          <w:b w:val="0"/>
          <w:rtl/>
        </w:rPr>
        <w:t xml:space="preserve"> تأويل المشكلات ، ويكل معناها الى الرب تبارك وتعالى ،  وعد امام القراء وسيدهم : الوقوف على قوله تبارك وتعالى : ""وما يعلم تأويله إلا الله "" من العزائم ، ثم الابتداء "" والراسخون في العلم"" ( آل عمران7) ومما استحق من كلام امام دار الهجرة –رضى الله عنه – وهو مالك بن أنس رضى الله عنه 0 أنه سئل عن قوله تبارك وتعالى ( الرحمن على العرش استوى ) (طه5) فقال " الاستواء معلوم 0 والكيفية مجهولة 0 والسؤال عنه بدعه "</w:t>
      </w:r>
      <w:r>
        <w:rPr>
          <w:rFonts w:hint="cs"/>
          <w:b w:val="0"/>
          <w:rtl/>
        </w:rPr>
        <w:t xml:space="preserve"> </w:t>
      </w:r>
      <w:proofErr w:type="spellStart"/>
      <w:r w:rsidRPr="00782C11">
        <w:rPr>
          <w:rFonts w:hint="cs"/>
          <w:b w:val="0"/>
          <w:rtl/>
        </w:rPr>
        <w:t>فلتجرى</w:t>
      </w:r>
      <w:proofErr w:type="spellEnd"/>
      <w:r w:rsidRPr="00782C11">
        <w:rPr>
          <w:rFonts w:hint="cs"/>
          <w:b w:val="0"/>
          <w:rtl/>
        </w:rPr>
        <w:t xml:space="preserve"> آية الاستواء والمجيء وقوله " لما خلقت </w:t>
      </w:r>
      <w:proofErr w:type="spellStart"/>
      <w:r w:rsidRPr="00782C11">
        <w:rPr>
          <w:rFonts w:hint="cs"/>
          <w:b w:val="0"/>
          <w:rtl/>
        </w:rPr>
        <w:t>بيدى</w:t>
      </w:r>
      <w:proofErr w:type="spellEnd"/>
      <w:r w:rsidRPr="00782C11">
        <w:rPr>
          <w:rFonts w:hint="cs"/>
          <w:b w:val="0"/>
          <w:rtl/>
        </w:rPr>
        <w:t xml:space="preserve"> " (ص75) ويبقى وجه ربك (الرحمن 27) وقوله تجرى بأعيننا ( القمر 14) وما صح من أخبار الرسول صلى الله عليه وسلم كخبر النزول وغيره على ما ذكرناه فهذا ما يجب لله تبارك وتعالى 0 )) [العقيدة النظامية ص 32] أهـ</w:t>
      </w:r>
      <w:r>
        <w:rPr>
          <w:rFonts w:hint="cs"/>
          <w:b w:val="0"/>
          <w:rtl/>
        </w:rPr>
        <w:t xml:space="preserve"> ، </w:t>
      </w:r>
      <w:r w:rsidRPr="00782C11">
        <w:rPr>
          <w:rFonts w:hint="cs"/>
          <w:bCs/>
          <w:rtl/>
        </w:rPr>
        <w:t>وجاء في تنوير الحوالك للإمام السيوطي</w:t>
      </w:r>
      <w:r w:rsidRPr="00782C11">
        <w:rPr>
          <w:rFonts w:hint="cs"/>
          <w:b w:val="0"/>
          <w:rtl/>
        </w:rPr>
        <w:t xml:space="preserve"> [ ج: 1 ص: 167 ] : ( حديث (ينزل ربنا تبارك وتعالى كل ليلة ) </w:t>
      </w:r>
      <w:r w:rsidRPr="00782C11">
        <w:rPr>
          <w:rFonts w:hint="cs"/>
          <w:b w:val="0"/>
          <w:bCs/>
          <w:rtl/>
        </w:rPr>
        <w:t>هذا من المتشابه الذي يسكت   عن الخوض</w:t>
      </w:r>
      <w:r w:rsidRPr="00782C11">
        <w:rPr>
          <w:rFonts w:hint="cs"/>
          <w:b w:val="0"/>
          <w:rtl/>
        </w:rPr>
        <w:t xml:space="preserve">  فيه وان كان لابد فأولى ما يقال فيه ما في رواية</w:t>
      </w:r>
      <w:r>
        <w:rPr>
          <w:rFonts w:hint="cs"/>
          <w:b w:val="0"/>
          <w:rtl/>
        </w:rPr>
        <w:t xml:space="preserve"> </w:t>
      </w:r>
      <w:r w:rsidRPr="00782C11">
        <w:rPr>
          <w:rFonts w:hint="cs"/>
          <w:b w:val="0"/>
          <w:rtl/>
        </w:rPr>
        <w:t xml:space="preserve">النسائي إن الله يمهل حتى يمضي شطر الليل ثم يأمر مناديا يقول هل من داع فيستجاب له فالمراد إذن نزول أمره أو الملك بأمره وذكر بن فورك أن بعض المشايخ ضبطه ينزل بضم أوله على حذف المفعول أي ينزل ملكا قال الباجي وفي </w:t>
      </w:r>
      <w:proofErr w:type="spellStart"/>
      <w:r w:rsidRPr="00782C11">
        <w:rPr>
          <w:rFonts w:hint="cs"/>
          <w:b w:val="0"/>
          <w:rtl/>
        </w:rPr>
        <w:t>العتبية</w:t>
      </w:r>
      <w:proofErr w:type="spellEnd"/>
      <w:r w:rsidRPr="00782C11">
        <w:rPr>
          <w:rFonts w:hint="cs"/>
          <w:b w:val="0"/>
          <w:rtl/>
        </w:rPr>
        <w:t xml:space="preserve"> سألت مالكا عن الحديث الذي جاء في جنازة سعد بن معاذ في العرش فقال لا تتحدثن به وما يدعو الإنسان إلى أن يحدث به وهو يرى ما فيه من التغرير وحديث إن الله خلق آدم على صورته وحديث الساق قال بن القاسم </w:t>
      </w:r>
      <w:r w:rsidRPr="00782C11">
        <w:rPr>
          <w:rFonts w:hint="cs"/>
          <w:b w:val="0"/>
          <w:bCs/>
          <w:rtl/>
        </w:rPr>
        <w:t>لا ينبغي لمن يتقي الله أن يحدث بمثل هذا</w:t>
      </w:r>
      <w:r w:rsidRPr="00782C11">
        <w:rPr>
          <w:rFonts w:hint="cs"/>
          <w:b w:val="0"/>
          <w:rtl/>
        </w:rPr>
        <w:t xml:space="preserve"> قيل له والحديث الذي جاء إن الله تعالى ضحك فلم يره من هذا وأجازه وكذلك حديث التنزيل قال ويحتمل أن يفرق بينهما من وجهين أحدهما أن حديث التنزيل والضحك أحاديث صحاح لم يطعن في شيء منها وحديث اهتزاز العرش والصورة والساق ليست أسانيدها تبلغ </w:t>
      </w:r>
      <w:r w:rsidRPr="00782C11">
        <w:rPr>
          <w:rFonts w:hint="cs"/>
          <w:b w:val="0"/>
          <w:rtl/>
        </w:rPr>
        <w:lastRenderedPageBreak/>
        <w:t xml:space="preserve">في الصحة درجة حديث التنزيل والثاني أن التأويل في حديث التنزيل أقرب وأبين والعذر بسوء التأويل فيها أبعد انتهى حتى يبقى ثلث الليل الآخر برفع الآخر صفة ثلث من يدعوني فاستجيب له إلى أخره هو بنصب الأفعال المقترنة بالفاء  ) [الحوالك ج: 1 ص: 167] أهـ </w:t>
      </w:r>
      <w:r>
        <w:rPr>
          <w:rFonts w:hint="cs"/>
          <w:b w:val="0"/>
          <w:rtl/>
        </w:rPr>
        <w:t xml:space="preserve"> ، </w:t>
      </w:r>
      <w:r w:rsidRPr="00782C11">
        <w:rPr>
          <w:rFonts w:hint="cs"/>
          <w:bCs/>
          <w:rtl/>
        </w:rPr>
        <w:t xml:space="preserve">وجاء في ميزان </w:t>
      </w:r>
      <w:proofErr w:type="spellStart"/>
      <w:r w:rsidRPr="00782C11">
        <w:rPr>
          <w:rFonts w:hint="cs"/>
          <w:bCs/>
          <w:rtl/>
        </w:rPr>
        <w:t>الإعتدال</w:t>
      </w:r>
      <w:proofErr w:type="spellEnd"/>
      <w:r w:rsidRPr="00782C11">
        <w:rPr>
          <w:rFonts w:hint="cs"/>
          <w:bCs/>
          <w:rtl/>
        </w:rPr>
        <w:t xml:space="preserve"> في نقد الرجال للذهبي</w:t>
      </w:r>
      <w:r w:rsidRPr="00782C11">
        <w:rPr>
          <w:rFonts w:hint="cs"/>
          <w:b w:val="0"/>
          <w:rtl/>
        </w:rPr>
        <w:t xml:space="preserve"> : (    قال يحيى بن معين قال مالك كان أبو الزناد كاتب هؤلاء يعني بني أمية وكان لا</w:t>
      </w:r>
      <w:r>
        <w:rPr>
          <w:rFonts w:hint="cs"/>
          <w:b w:val="0"/>
          <w:rtl/>
        </w:rPr>
        <w:t xml:space="preserve"> </w:t>
      </w:r>
      <w:proofErr w:type="spellStart"/>
      <w:r w:rsidRPr="00782C11">
        <w:rPr>
          <w:rFonts w:hint="cs"/>
          <w:b w:val="0"/>
          <w:rtl/>
        </w:rPr>
        <w:t>يرضاه</w:t>
      </w:r>
      <w:proofErr w:type="spellEnd"/>
      <w:r w:rsidRPr="00782C11">
        <w:rPr>
          <w:rFonts w:hint="cs"/>
          <w:b w:val="0"/>
          <w:rtl/>
        </w:rPr>
        <w:t xml:space="preserve"> يعني بذلك </w:t>
      </w:r>
      <w:r>
        <w:rPr>
          <w:rFonts w:hint="cs"/>
          <w:b w:val="0"/>
          <w:rtl/>
        </w:rPr>
        <w:t>،</w:t>
      </w:r>
      <w:r w:rsidRPr="00782C11">
        <w:rPr>
          <w:rFonts w:hint="cs"/>
          <w:b w:val="0"/>
          <w:rtl/>
        </w:rPr>
        <w:t xml:space="preserve"> قال ابن عدي أبو الزناد كما قال يحيى ثقة حجة ولم أورد له حديثا لأن كلها مستقيمة  </w:t>
      </w:r>
      <w:r>
        <w:rPr>
          <w:rFonts w:hint="cs"/>
          <w:b w:val="0"/>
          <w:rtl/>
        </w:rPr>
        <w:t xml:space="preserve">، </w:t>
      </w:r>
      <w:r w:rsidRPr="00782C11">
        <w:rPr>
          <w:rFonts w:hint="cs"/>
          <w:b w:val="0"/>
          <w:rtl/>
        </w:rPr>
        <w:t xml:space="preserve">وقال إذنه في </w:t>
      </w:r>
      <w:proofErr w:type="spellStart"/>
      <w:r w:rsidRPr="00782C11">
        <w:rPr>
          <w:rFonts w:hint="cs"/>
          <w:b w:val="0"/>
          <w:rtl/>
        </w:rPr>
        <w:t>ترجمتة</w:t>
      </w:r>
      <w:proofErr w:type="spellEnd"/>
      <w:r w:rsidRPr="00782C11">
        <w:rPr>
          <w:rFonts w:hint="cs"/>
          <w:b w:val="0"/>
          <w:rtl/>
        </w:rPr>
        <w:t xml:space="preserve"> حدثنا مقدام بن داود حدثنا الحارث بن مسكين وابن أبي الغمر قالا حدثنا ابن القاسم قال سألت مالكا عمن يحدث بالحديث الذي قالوا أن </w:t>
      </w:r>
      <w:r w:rsidR="000D7FFC" w:rsidRPr="00782C11">
        <w:rPr>
          <w:rFonts w:hint="cs"/>
          <w:b w:val="0"/>
          <w:rtl/>
        </w:rPr>
        <w:t>الله</w:t>
      </w:r>
      <w:r w:rsidRPr="00782C11">
        <w:rPr>
          <w:rFonts w:hint="cs"/>
          <w:b w:val="0"/>
          <w:rtl/>
        </w:rPr>
        <w:t xml:space="preserve"> خلق آدم على صورته وأنكر ذلك مالك انكارا شديدا ونهي أن يحدث به أحد فقيل له ان أناسا من أهل العلم يتحدثون به قال من هم قيل ابن عجلان عن أبي الزناد فقال لم يكن يعرف ابن عجلان </w:t>
      </w:r>
      <w:r w:rsidR="000D7FFC" w:rsidRPr="00782C11">
        <w:rPr>
          <w:rFonts w:hint="cs"/>
          <w:b w:val="0"/>
          <w:rtl/>
        </w:rPr>
        <w:t>هذه</w:t>
      </w:r>
      <w:r w:rsidRPr="00782C11">
        <w:rPr>
          <w:rFonts w:hint="cs"/>
          <w:b w:val="0"/>
          <w:rtl/>
        </w:rPr>
        <w:t xml:space="preserve"> الأشياء ولم يكن عالما ولم يزل أبو الزناد عاملا لهؤلاء حتي مات وكان صاحب عمال يتبعهم   قلت</w:t>
      </w:r>
      <w:r w:rsidRPr="00782C11">
        <w:rPr>
          <w:rFonts w:hint="cs"/>
        </w:rPr>
        <w:t xml:space="preserve"> </w:t>
      </w:r>
      <w:r w:rsidRPr="00782C11">
        <w:rPr>
          <w:rFonts w:hint="cs"/>
          <w:b w:val="0"/>
          <w:rtl/>
        </w:rPr>
        <w:t>الحديث في أن الله خلق آدم علي صورته لم ينفرد به ابن عجلان فقد رواه همام</w:t>
      </w:r>
      <w:r w:rsidRPr="00782C11">
        <w:rPr>
          <w:rFonts w:hint="cs"/>
        </w:rPr>
        <w:t xml:space="preserve"> </w:t>
      </w:r>
      <w:r w:rsidRPr="00782C11">
        <w:rPr>
          <w:rFonts w:hint="cs"/>
          <w:b w:val="0"/>
          <w:rtl/>
        </w:rPr>
        <w:t xml:space="preserve">عن قتادة عن أبي موسي أيوب عن أبي هريرة ورواه شعيب ابن </w:t>
      </w:r>
      <w:proofErr w:type="spellStart"/>
      <w:r w:rsidRPr="00782C11">
        <w:rPr>
          <w:rFonts w:hint="cs"/>
          <w:b w:val="0"/>
          <w:rtl/>
        </w:rPr>
        <w:t>عيينة</w:t>
      </w:r>
      <w:proofErr w:type="spellEnd"/>
      <w:r w:rsidRPr="00782C11">
        <w:rPr>
          <w:rFonts w:hint="cs"/>
          <w:b w:val="0"/>
          <w:rtl/>
        </w:rPr>
        <w:t xml:space="preserve"> عن أبي الزناد عن</w:t>
      </w:r>
      <w:r w:rsidRPr="00782C11">
        <w:rPr>
          <w:rFonts w:hint="cs"/>
        </w:rPr>
        <w:t xml:space="preserve"> </w:t>
      </w:r>
      <w:r w:rsidRPr="00782C11">
        <w:rPr>
          <w:rFonts w:hint="cs"/>
          <w:b w:val="0"/>
          <w:rtl/>
        </w:rPr>
        <w:t>الأعرج عن أبي هريرة ..</w:t>
      </w:r>
      <w:proofErr w:type="spellStart"/>
      <w:r w:rsidRPr="00782C11">
        <w:rPr>
          <w:rFonts w:hint="cs"/>
          <w:b w:val="0"/>
          <w:rtl/>
        </w:rPr>
        <w:t>ولة</w:t>
      </w:r>
      <w:proofErr w:type="spellEnd"/>
      <w:r w:rsidRPr="00782C11">
        <w:rPr>
          <w:rFonts w:hint="cs"/>
        </w:rPr>
        <w:t xml:space="preserve"> </w:t>
      </w:r>
      <w:r w:rsidRPr="00782C11">
        <w:rPr>
          <w:rFonts w:hint="cs"/>
          <w:b w:val="0"/>
          <w:rtl/>
        </w:rPr>
        <w:t xml:space="preserve">طرق أخر ..أما معنى حديث </w:t>
      </w:r>
      <w:r w:rsidRPr="00782C11">
        <w:rPr>
          <w:rFonts w:hint="cs"/>
          <w:b w:val="0"/>
          <w:bCs/>
          <w:rtl/>
        </w:rPr>
        <w:t>الصورة</w:t>
      </w:r>
      <w:r w:rsidRPr="00782C11">
        <w:rPr>
          <w:rFonts w:hint="cs"/>
          <w:bCs/>
        </w:rPr>
        <w:t xml:space="preserve"> </w:t>
      </w:r>
      <w:r w:rsidRPr="00782C11">
        <w:rPr>
          <w:rFonts w:hint="cs"/>
          <w:bCs/>
          <w:rtl/>
        </w:rPr>
        <w:t>فنرد علمه الى الله ورسوله ونسكت كما سكت السلف مع الجزم بأن الله ليس كمثله</w:t>
      </w:r>
      <w:r w:rsidRPr="00782C11">
        <w:rPr>
          <w:rFonts w:hint="cs"/>
          <w:bCs/>
        </w:rPr>
        <w:t xml:space="preserve"> </w:t>
      </w:r>
      <w:r w:rsidRPr="00782C11">
        <w:rPr>
          <w:rFonts w:hint="cs"/>
          <w:bCs/>
          <w:rtl/>
        </w:rPr>
        <w:t>شيء</w:t>
      </w:r>
      <w:r w:rsidRPr="00782C11">
        <w:rPr>
          <w:rFonts w:hint="cs"/>
          <w:b w:val="0"/>
          <w:rtl/>
        </w:rPr>
        <w:t xml:space="preserve"> )) [ميزان </w:t>
      </w:r>
      <w:r w:rsidR="000D7FFC" w:rsidRPr="00782C11">
        <w:rPr>
          <w:rFonts w:hint="cs"/>
          <w:b w:val="0"/>
          <w:rtl/>
        </w:rPr>
        <w:t>الاعتدال</w:t>
      </w:r>
      <w:r w:rsidRPr="00782C11">
        <w:rPr>
          <w:rFonts w:hint="cs"/>
          <w:b w:val="0"/>
          <w:rtl/>
        </w:rPr>
        <w:t xml:space="preserve"> في نقد الرجال ج: 4 ص: 96 ] أهـ</w:t>
      </w:r>
      <w:r w:rsidR="000D7FFC">
        <w:rPr>
          <w:rFonts w:hint="cs"/>
          <w:b w:val="0"/>
          <w:rtl/>
        </w:rPr>
        <w:t xml:space="preserve"> ، </w:t>
      </w:r>
      <w:r w:rsidRPr="00782C11">
        <w:rPr>
          <w:rFonts w:hint="cs"/>
          <w:bCs/>
          <w:rtl/>
        </w:rPr>
        <w:t xml:space="preserve">وقال الزرقاني في مناهل العرفان : </w:t>
      </w:r>
      <w:r w:rsidRPr="00782C11">
        <w:rPr>
          <w:rFonts w:hint="cs"/>
          <w:b w:val="0"/>
          <w:rtl/>
        </w:rPr>
        <w:t xml:space="preserve">(  </w:t>
      </w:r>
      <w:proofErr w:type="spellStart"/>
      <w:r w:rsidRPr="00782C11">
        <w:rPr>
          <w:rFonts w:hint="cs"/>
          <w:b w:val="0"/>
          <w:rtl/>
        </w:rPr>
        <w:t>تفاريع</w:t>
      </w:r>
      <w:proofErr w:type="spellEnd"/>
      <w:r w:rsidRPr="00782C11">
        <w:rPr>
          <w:rFonts w:hint="cs"/>
          <w:b w:val="0"/>
          <w:rtl/>
        </w:rPr>
        <w:t xml:space="preserve"> مذهب السلف :-  وهي أربعة : </w:t>
      </w:r>
      <w:r w:rsidRPr="00782C11">
        <w:rPr>
          <w:rFonts w:hint="cs"/>
          <w:bCs/>
          <w:rtl/>
        </w:rPr>
        <w:t>( الأول )</w:t>
      </w:r>
      <w:r w:rsidRPr="00782C11">
        <w:rPr>
          <w:rFonts w:hint="cs"/>
          <w:b w:val="0"/>
          <w:rtl/>
        </w:rPr>
        <w:t xml:space="preserve"> : إنه لا يجوز تبديل لفظ من الألفاظ المتشابهة بلفظ آخر متشابه سواء كان بالعربية أو بالفارسية . وذلك لأن الألفاظ المتشابهة قد يكون بعضها أكثر إيهاما للباطل من البعض . والزيادة في الايهام ( من غير حاجة إليها لا يجوز بل قد تكون زيادة </w:t>
      </w:r>
      <w:proofErr w:type="spellStart"/>
      <w:r w:rsidRPr="00782C11">
        <w:rPr>
          <w:rFonts w:hint="cs"/>
          <w:b w:val="0"/>
          <w:rtl/>
        </w:rPr>
        <w:t>الآيهام</w:t>
      </w:r>
      <w:proofErr w:type="spellEnd"/>
      <w:r w:rsidRPr="00782C11">
        <w:rPr>
          <w:rFonts w:hint="cs"/>
          <w:b w:val="0"/>
          <w:rtl/>
        </w:rPr>
        <w:t xml:space="preserve"> ) حاصلة في اللفظين إلا أن التمييز بين هذا القسم الأول (فيه) عسر </w:t>
      </w:r>
      <w:proofErr w:type="spellStart"/>
      <w:r w:rsidRPr="00782C11">
        <w:rPr>
          <w:rFonts w:hint="cs"/>
          <w:b w:val="0"/>
          <w:rtl/>
        </w:rPr>
        <w:t>فالإحتياط</w:t>
      </w:r>
      <w:proofErr w:type="spellEnd"/>
      <w:r w:rsidRPr="00782C11">
        <w:rPr>
          <w:rFonts w:hint="cs"/>
          <w:b w:val="0"/>
          <w:rtl/>
        </w:rPr>
        <w:t xml:space="preserve"> : الامتناع من الكل ألا ترى أن الشرع أوجب العدة على الموطوءة لبراءة الرحم احتياطاً لحكم النسب ثم قالوا تجب العدة على العقيم والآيسة وعند العزل لأن (بواطن) الأرحام لا يعلمها إلا علام الغيوب ؟ فإيجاب العدة أهون من ركوب الخطر إلا أن الخطر في معرفة ذات الله تعالى وصفاته أعظم من الخطر في العدة فإذا راعينا الاحتياط به ، فلأن نراعيه ههنا أولى ، ( </w:t>
      </w:r>
      <w:r w:rsidRPr="00782C11">
        <w:rPr>
          <w:rFonts w:hint="cs"/>
          <w:bCs/>
          <w:rtl/>
        </w:rPr>
        <w:t>الفرع الثاني</w:t>
      </w:r>
      <w:r w:rsidRPr="00782C11">
        <w:rPr>
          <w:rFonts w:hint="cs"/>
          <w:b w:val="0"/>
          <w:rtl/>
        </w:rPr>
        <w:t xml:space="preserve"> ) : إنه يجب الاحتراز عن التصريف ( فلا نقول في قوله تعالى : ( استوى ) إنه مستوى لما ثبت في علم البيان أن اسم الفاعل يدل على ان المشتق منه متمكنا ثابتا ومستقراً أما لفظ الفعل . فدلالته على هذا المعنى </w:t>
      </w:r>
      <w:proofErr w:type="spellStart"/>
      <w:r w:rsidRPr="00782C11">
        <w:rPr>
          <w:rFonts w:hint="cs"/>
          <w:b w:val="0"/>
          <w:rtl/>
        </w:rPr>
        <w:t>ضعيفه</w:t>
      </w:r>
      <w:proofErr w:type="spellEnd"/>
      <w:r w:rsidRPr="00782C11">
        <w:rPr>
          <w:rFonts w:hint="cs"/>
          <w:b w:val="0"/>
          <w:rtl/>
        </w:rPr>
        <w:t xml:space="preserve"> والذي يؤكده انه ورد في القرآن أنه تعالى علم العباد فقال ( الرحمن علم القرآن ) ( وعلمك مالم تكن تعلم ) ( وعلمناه من لدنا علماً ) ،(وعلم آدم الأسماء كلها ثم أجمعنا على انه لا يجوز ان يقال لله تعالى يا معلم فكذلك ههنا ، ( </w:t>
      </w:r>
      <w:r w:rsidRPr="00782C11">
        <w:rPr>
          <w:rFonts w:hint="cs"/>
          <w:bCs/>
          <w:rtl/>
        </w:rPr>
        <w:t>الفرع الثالث</w:t>
      </w:r>
      <w:r w:rsidRPr="00782C11">
        <w:rPr>
          <w:rFonts w:hint="cs"/>
          <w:b w:val="0"/>
          <w:rtl/>
        </w:rPr>
        <w:t xml:space="preserve"> ) : إنه لا يجوز جمع اللفاظ المتشابهة . وذلك لأن التلفظ باللفظ الواحد أو باللفظين ، قد يحمل على المجاز لأن الاستقراء </w:t>
      </w:r>
      <w:r w:rsidRPr="00782C11">
        <w:rPr>
          <w:rFonts w:hint="cs"/>
          <w:b w:val="0"/>
          <w:rtl/>
        </w:rPr>
        <w:lastRenderedPageBreak/>
        <w:t xml:space="preserve">دل على أن الغالب على الكلام : التكلم بالحقيقة فإذا جمعنا الألفاظ المتشابهة ورويناها دفعة واحدة ، أوهمت كثرتها : أن المراد منها ظواهرها فكان ذلك الجمع سببا لإيهام زيادة الباطل وإنه لا يجوز ، </w:t>
      </w:r>
      <w:r w:rsidRPr="00782C11">
        <w:rPr>
          <w:rFonts w:hint="cs"/>
          <w:bCs/>
          <w:rtl/>
        </w:rPr>
        <w:t>( الفرع الرابع )</w:t>
      </w:r>
      <w:r w:rsidRPr="00782C11">
        <w:rPr>
          <w:rFonts w:hint="cs"/>
          <w:b w:val="0"/>
          <w:rtl/>
        </w:rPr>
        <w:t xml:space="preserve"> : إنه كما لا يجوز الجمع بين متفرقه فكذلك لا يجوز التفرق بين مجتمعه فقوله تعالى ( وهو القاهر فوق عباده ) لا يدل على جواز أن يقال إنه تعالى فوق . لأنه تعالى لما ذكر القاهر قبله ، ظهر أن المراد بهذه الفوقية : الفوقية بمعنى القهر لا بمعنى الجهة بل لا يجوز أن يقال وهو القاهر فوق عبادة لأن ذكر العبودية عند وصف الله تعالى بالفوقية يدل على أن المراد من تلك الفوقية : فوقية السيادة والالهية ، وأعلم أن الله تعالى لم يذكر لفظة المتشابهات إلا وقرن بها قرينة تدل على زوال الوهم الباطل مثاله أنه تعالى لما قال ( الله نور السموات والأرض ) ذكر بعده ( مثل نوره ) </w:t>
      </w:r>
      <w:proofErr w:type="spellStart"/>
      <w:r w:rsidRPr="00782C11">
        <w:rPr>
          <w:rFonts w:hint="cs"/>
          <w:b w:val="0"/>
          <w:rtl/>
        </w:rPr>
        <w:t>فاضاف</w:t>
      </w:r>
      <w:proofErr w:type="spellEnd"/>
      <w:r w:rsidRPr="00782C11">
        <w:rPr>
          <w:rFonts w:hint="cs"/>
          <w:b w:val="0"/>
          <w:rtl/>
        </w:rPr>
        <w:t xml:space="preserve"> النور إلى نفسه ولو كان هو تعالى نفس النور لما أضاف النور إلى نفسه لأن إضافة الشيء إلى نفسه ممتنعه . ولما قال تعالى ( الرحمن على العرش استوى ) ذكر قبله ( تنزيلا مما خلق الأرض والسموات العلى ) وذكر بعده قوله ( له ما في السموات وما في الأرض وما بينهما وما تحت الثرى وقد ذكرنا ان هاتين الآيتين تدلان على أن كل ما كان </w:t>
      </w:r>
      <w:proofErr w:type="spellStart"/>
      <w:r w:rsidRPr="00782C11">
        <w:rPr>
          <w:rFonts w:hint="cs"/>
          <w:b w:val="0"/>
          <w:rtl/>
        </w:rPr>
        <w:t>مخنتصاً</w:t>
      </w:r>
      <w:proofErr w:type="spellEnd"/>
      <w:r w:rsidRPr="00782C11">
        <w:rPr>
          <w:rFonts w:hint="cs"/>
          <w:b w:val="0"/>
          <w:rtl/>
        </w:rPr>
        <w:t xml:space="preserve"> بجهة فوق مخلوق محدث فثبت بما ذكرنا أن الطريق في هذه المتشابهات ( هو التأويل في تلك الألفاظ تأدباً في حق واجب الوجود وبالله التوفيق .)) [مناهل العرفان ج: 2 ص: 210] أهـ </w:t>
      </w:r>
    </w:p>
    <w:p w:rsidR="00D32E31" w:rsidRDefault="008756A6" w:rsidP="00782C11">
      <w:pPr>
        <w:jc w:val="center"/>
        <w:rPr>
          <w:b w:val="0"/>
          <w:bCs/>
          <w:rtl/>
          <w:lang w:bidi="ar-KW"/>
        </w:rPr>
      </w:pPr>
      <w:r>
        <w:rPr>
          <w:rFonts w:hint="cs"/>
          <w:b w:val="0"/>
          <w:bCs/>
          <w:rtl/>
          <w:lang w:bidi="ar-KW"/>
        </w:rPr>
        <w:t>***</w:t>
      </w:r>
    </w:p>
    <w:p w:rsidR="00D32E31" w:rsidRDefault="00D32E31" w:rsidP="000A7005">
      <w:pPr>
        <w:jc w:val="both"/>
        <w:rPr>
          <w:b w:val="0"/>
          <w:bCs/>
          <w:rtl/>
          <w:lang w:bidi="ar-KW"/>
        </w:rPr>
      </w:pPr>
    </w:p>
    <w:p w:rsidR="000D7FFC" w:rsidRDefault="000D7FFC" w:rsidP="000A7005">
      <w:pPr>
        <w:jc w:val="both"/>
        <w:rPr>
          <w:b w:val="0"/>
          <w:bCs/>
          <w:rtl/>
          <w:lang w:bidi="ar-KW"/>
        </w:rPr>
      </w:pPr>
    </w:p>
    <w:p w:rsidR="000D7FFC" w:rsidRDefault="000D7FFC" w:rsidP="000A7005">
      <w:pPr>
        <w:jc w:val="both"/>
        <w:rPr>
          <w:b w:val="0"/>
          <w:bCs/>
          <w:rtl/>
          <w:lang w:bidi="ar-KW"/>
        </w:rPr>
      </w:pPr>
    </w:p>
    <w:p w:rsidR="000D7FFC" w:rsidRDefault="000D7FFC" w:rsidP="000A7005">
      <w:pPr>
        <w:jc w:val="both"/>
        <w:rPr>
          <w:b w:val="0"/>
          <w:bCs/>
          <w:rtl/>
          <w:lang w:bidi="ar-KW"/>
        </w:rPr>
      </w:pPr>
    </w:p>
    <w:p w:rsidR="000D7FFC" w:rsidRDefault="000D7FFC" w:rsidP="000A7005">
      <w:pPr>
        <w:jc w:val="both"/>
        <w:rPr>
          <w:b w:val="0"/>
          <w:bCs/>
          <w:rtl/>
          <w:lang w:bidi="ar-KW"/>
        </w:rPr>
      </w:pPr>
    </w:p>
    <w:p w:rsidR="000D7FFC" w:rsidRDefault="000D7FFC" w:rsidP="000A7005">
      <w:pPr>
        <w:jc w:val="both"/>
        <w:rPr>
          <w:b w:val="0"/>
          <w:bCs/>
          <w:rtl/>
          <w:lang w:bidi="ar-KW"/>
        </w:rPr>
      </w:pPr>
    </w:p>
    <w:p w:rsidR="000D7FFC" w:rsidRDefault="000D7FFC" w:rsidP="000A7005">
      <w:pPr>
        <w:jc w:val="both"/>
        <w:rPr>
          <w:b w:val="0"/>
          <w:bCs/>
          <w:rtl/>
          <w:lang w:bidi="ar-KW"/>
        </w:rPr>
      </w:pPr>
    </w:p>
    <w:p w:rsidR="008C63B6" w:rsidRDefault="008C63B6" w:rsidP="000A7005">
      <w:pPr>
        <w:jc w:val="both"/>
        <w:rPr>
          <w:b w:val="0"/>
          <w:bCs/>
          <w:rtl/>
          <w:lang w:bidi="ar-KW"/>
        </w:rPr>
      </w:pPr>
    </w:p>
    <w:p w:rsidR="008C63B6" w:rsidRDefault="008C63B6" w:rsidP="000A7005">
      <w:pPr>
        <w:jc w:val="both"/>
        <w:rPr>
          <w:b w:val="0"/>
          <w:bCs/>
          <w:rtl/>
          <w:lang w:bidi="ar-KW"/>
        </w:rPr>
      </w:pPr>
    </w:p>
    <w:p w:rsidR="008C63B6" w:rsidRDefault="008C63B6" w:rsidP="000A7005">
      <w:pPr>
        <w:jc w:val="both"/>
        <w:rPr>
          <w:b w:val="0"/>
          <w:bCs/>
          <w:rtl/>
          <w:lang w:bidi="ar-KW"/>
        </w:rPr>
      </w:pPr>
    </w:p>
    <w:p w:rsidR="000D7FFC" w:rsidRDefault="000D7FFC" w:rsidP="000A7005">
      <w:pPr>
        <w:jc w:val="both"/>
        <w:rPr>
          <w:b w:val="0"/>
          <w:bCs/>
          <w:rtl/>
          <w:lang w:bidi="ar-KW"/>
        </w:rPr>
      </w:pPr>
    </w:p>
    <w:p w:rsidR="00D32E31" w:rsidRPr="000D7FFC" w:rsidRDefault="00D32E31" w:rsidP="000A7005">
      <w:pPr>
        <w:pBdr>
          <w:top w:val="dashDotStroked" w:sz="24" w:space="1" w:color="auto"/>
          <w:left w:val="dashDotStroked" w:sz="24" w:space="4" w:color="auto"/>
          <w:bottom w:val="dashDotStroked" w:sz="24" w:space="1" w:color="auto"/>
          <w:right w:val="dashDotStroked" w:sz="24" w:space="4" w:color="auto"/>
        </w:pBdr>
        <w:jc w:val="both"/>
        <w:rPr>
          <w:rFonts w:cs="Monotype Koufi"/>
          <w:sz w:val="40"/>
          <w:szCs w:val="40"/>
          <w:rtl/>
        </w:rPr>
      </w:pPr>
    </w:p>
    <w:p w:rsidR="00D32E31" w:rsidRPr="000D7FFC" w:rsidRDefault="00D32E31"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hint="cs"/>
          <w:sz w:val="40"/>
          <w:szCs w:val="40"/>
          <w:rtl/>
        </w:rPr>
        <w:t>المبحث الثالث</w:t>
      </w:r>
    </w:p>
    <w:p w:rsidR="000D7FFC" w:rsidRDefault="00D32E31"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hint="cs"/>
          <w:sz w:val="40"/>
          <w:szCs w:val="40"/>
          <w:rtl/>
        </w:rPr>
        <w:t xml:space="preserve">الرد على ظواهر تنافي تنزيه الله تعالى عن المكان </w:t>
      </w:r>
    </w:p>
    <w:p w:rsidR="00D32E31" w:rsidRPr="000D7FFC" w:rsidRDefault="00D32E31"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hint="cs"/>
          <w:sz w:val="40"/>
          <w:szCs w:val="40"/>
          <w:rtl/>
        </w:rPr>
        <w:t>وحل إشكالات</w:t>
      </w:r>
      <w:r w:rsidR="000D7FFC">
        <w:rPr>
          <w:rFonts w:cs="Monotype Koufi" w:hint="cs"/>
          <w:sz w:val="40"/>
          <w:szCs w:val="40"/>
          <w:rtl/>
        </w:rPr>
        <w:t xml:space="preserve"> تلك  الظواهر</w:t>
      </w:r>
    </w:p>
    <w:p w:rsid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32E31" w:rsidRDefault="00D32E31" w:rsidP="000A7005">
      <w:pPr>
        <w:jc w:val="both"/>
        <w:rPr>
          <w:b w:val="0"/>
          <w:rtl/>
          <w:lang w:bidi="ar-KW"/>
        </w:rPr>
      </w:pPr>
    </w:p>
    <w:p w:rsidR="00D32E31" w:rsidRDefault="00D32E31" w:rsidP="000A7005">
      <w:pPr>
        <w:jc w:val="both"/>
        <w:rPr>
          <w:b w:val="0"/>
          <w:lang w:bidi="ar-KW"/>
        </w:rPr>
      </w:pPr>
      <w:r>
        <w:rPr>
          <w:rFonts w:hint="cs"/>
          <w:b w:val="0"/>
          <w:rtl/>
          <w:lang w:bidi="ar-KW"/>
        </w:rPr>
        <w:t xml:space="preserve">وتتناول : </w:t>
      </w:r>
    </w:p>
    <w:p w:rsidR="00D32E31" w:rsidRDefault="00D32E31" w:rsidP="000A7005">
      <w:pPr>
        <w:jc w:val="both"/>
        <w:rPr>
          <w:b w:val="0"/>
          <w:rtl/>
          <w:lang w:bidi="ar-KW"/>
        </w:rPr>
      </w:pPr>
      <w:r w:rsidRPr="000D7FFC">
        <w:rPr>
          <w:rFonts w:hint="cs"/>
          <w:bCs/>
          <w:rtl/>
          <w:lang w:bidi="ar-KW"/>
        </w:rPr>
        <w:t xml:space="preserve">( أولاً </w:t>
      </w:r>
      <w:r>
        <w:rPr>
          <w:rFonts w:hint="cs"/>
          <w:b w:val="0"/>
          <w:rtl/>
          <w:lang w:bidi="ar-KW"/>
        </w:rPr>
        <w:t xml:space="preserve">) تحقيق القول في آيات الاستواء والكون في السماء </w:t>
      </w:r>
    </w:p>
    <w:p w:rsidR="00D32E31" w:rsidRDefault="00D32E31" w:rsidP="000A7005">
      <w:pPr>
        <w:jc w:val="both"/>
        <w:rPr>
          <w:b w:val="0"/>
          <w:rtl/>
        </w:rPr>
      </w:pPr>
      <w:r w:rsidRPr="000D7FFC">
        <w:rPr>
          <w:rFonts w:hint="cs"/>
          <w:bCs/>
          <w:rtl/>
        </w:rPr>
        <w:t>( ثانيا )</w:t>
      </w:r>
      <w:r>
        <w:rPr>
          <w:rFonts w:hint="cs"/>
          <w:b w:val="0"/>
          <w:rtl/>
        </w:rPr>
        <w:t xml:space="preserve"> </w:t>
      </w:r>
      <w:r>
        <w:rPr>
          <w:rFonts w:hint="cs"/>
          <w:b w:val="0"/>
          <w:rtl/>
          <w:lang w:bidi="ar-KW"/>
        </w:rPr>
        <w:t>تحقيق القول في حديث : ((  أين الله</w:t>
      </w:r>
      <w:r>
        <w:rPr>
          <w:rFonts w:hint="cs"/>
          <w:b w:val="0"/>
          <w:rtl/>
        </w:rPr>
        <w:t xml:space="preserve"> )) والقضاء على شبه المجسمة المتعلقة به من اثبات المكان والحد والجهة والمقدار ، </w:t>
      </w:r>
    </w:p>
    <w:p w:rsidR="00D32E31" w:rsidRDefault="00D32E31" w:rsidP="000A7005">
      <w:pPr>
        <w:jc w:val="both"/>
        <w:rPr>
          <w:b w:val="0"/>
          <w:rtl/>
        </w:rPr>
      </w:pPr>
      <w:r w:rsidRPr="000D7FFC">
        <w:rPr>
          <w:bCs/>
          <w:rtl/>
        </w:rPr>
        <w:t>( ثالثاً )</w:t>
      </w:r>
      <w:r>
        <w:rPr>
          <w:b w:val="0"/>
          <w:rtl/>
        </w:rPr>
        <w:t xml:space="preserve"> تحقيق القول في حديث النزول والقضاء على شبه المجسمة المتعلقة به من اثبات المكان</w:t>
      </w:r>
    </w:p>
    <w:p w:rsidR="00D32E31" w:rsidRDefault="00D32E31" w:rsidP="000A7005">
      <w:pPr>
        <w:jc w:val="both"/>
        <w:rPr>
          <w:b w:val="0"/>
          <w:rtl/>
        </w:rPr>
      </w:pPr>
    </w:p>
    <w:p w:rsidR="00D32E31" w:rsidRDefault="00D32E31" w:rsidP="000A7005">
      <w:pPr>
        <w:jc w:val="both"/>
        <w:rPr>
          <w:b w:val="0"/>
          <w:rtl/>
        </w:rPr>
      </w:pPr>
    </w:p>
    <w:p w:rsidR="00D32E31" w:rsidRDefault="00D32E31" w:rsidP="000A7005">
      <w:pPr>
        <w:jc w:val="both"/>
        <w:rPr>
          <w:b w:val="0"/>
          <w:rtl/>
        </w:rPr>
      </w:pPr>
    </w:p>
    <w:p w:rsid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0D7FFC" w:rsidRDefault="00D32E31"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sz w:val="40"/>
          <w:szCs w:val="40"/>
          <w:rtl/>
        </w:rPr>
        <w:t>( أولاً )</w:t>
      </w:r>
    </w:p>
    <w:p w:rsidR="00D32E31" w:rsidRDefault="00D32E31" w:rsidP="000D7FFC">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0D7FFC">
        <w:rPr>
          <w:rFonts w:cs="Monotype Koufi"/>
          <w:sz w:val="40"/>
          <w:szCs w:val="40"/>
          <w:rtl/>
        </w:rPr>
        <w:t xml:space="preserve"> تحقيق القول في آيات </w:t>
      </w:r>
      <w:r w:rsidR="0096758C" w:rsidRPr="000D7FFC">
        <w:rPr>
          <w:rFonts w:cs="Monotype Koufi" w:hint="cs"/>
          <w:sz w:val="40"/>
          <w:szCs w:val="40"/>
          <w:rtl/>
        </w:rPr>
        <w:t xml:space="preserve">الفوقية والجهة </w:t>
      </w:r>
      <w:r w:rsidRPr="000D7FFC">
        <w:rPr>
          <w:rFonts w:cs="Monotype Koufi"/>
          <w:sz w:val="40"/>
          <w:szCs w:val="40"/>
          <w:rtl/>
        </w:rPr>
        <w:t>والكون في السماء</w:t>
      </w:r>
      <w:r w:rsidR="0096758C" w:rsidRPr="000D7FFC">
        <w:rPr>
          <w:rFonts w:cs="Monotype Koufi" w:hint="cs"/>
          <w:sz w:val="40"/>
          <w:szCs w:val="40"/>
          <w:rtl/>
        </w:rPr>
        <w:t xml:space="preserve"> و</w:t>
      </w:r>
      <w:r w:rsidR="0096758C" w:rsidRPr="000D7FFC">
        <w:rPr>
          <w:rFonts w:cs="Monotype Koufi"/>
          <w:sz w:val="40"/>
          <w:szCs w:val="40"/>
          <w:rtl/>
        </w:rPr>
        <w:t>الاستواء</w:t>
      </w:r>
    </w:p>
    <w:p w:rsidR="00D32E31" w:rsidRPr="00D32E31" w:rsidRDefault="00D32E31" w:rsidP="000A7005">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D32E31" w:rsidRDefault="00D32E31" w:rsidP="000A7005">
      <w:pPr>
        <w:jc w:val="both"/>
        <w:rPr>
          <w:b w:val="0"/>
          <w:bCs/>
          <w:rtl/>
          <w:lang w:bidi="ar-KW"/>
        </w:rPr>
      </w:pPr>
    </w:p>
    <w:p w:rsidR="0096758C" w:rsidRDefault="00177D0C" w:rsidP="000A7005">
      <w:pPr>
        <w:jc w:val="both"/>
        <w:rPr>
          <w:b w:val="0"/>
          <w:rtl/>
        </w:rPr>
      </w:pPr>
      <w:r>
        <w:rPr>
          <w:rFonts w:hint="cs"/>
          <w:b w:val="0"/>
          <w:rtl/>
        </w:rPr>
        <w:t xml:space="preserve">( </w:t>
      </w:r>
      <w:r w:rsidR="0096758C">
        <w:rPr>
          <w:rFonts w:hint="cs"/>
          <w:b w:val="0"/>
          <w:rtl/>
        </w:rPr>
        <w:t xml:space="preserve"> 1 ) يستند </w:t>
      </w:r>
      <w:proofErr w:type="spellStart"/>
      <w:r w:rsidR="0096758C">
        <w:rPr>
          <w:rFonts w:hint="cs"/>
          <w:b w:val="0"/>
          <w:rtl/>
        </w:rPr>
        <w:t>الحشوية</w:t>
      </w:r>
      <w:proofErr w:type="spellEnd"/>
      <w:r w:rsidR="0096758C">
        <w:rPr>
          <w:rFonts w:hint="cs"/>
          <w:b w:val="0"/>
          <w:rtl/>
        </w:rPr>
        <w:t xml:space="preserve"> لإثبات الفوقية الحسية والاستواء الحسي والجهة والمكان بنصوص من الكتاب والسنّة تؤول إلى ثلاثة عشر دليلاً رئيسياً ، </w:t>
      </w:r>
      <w:r w:rsidR="0096758C">
        <w:rPr>
          <w:rFonts w:hint="cs"/>
          <w:b w:val="0"/>
          <w:bCs/>
          <w:rtl/>
        </w:rPr>
        <w:t>الدليل الأول :</w:t>
      </w:r>
      <w:r w:rsidR="0096758C">
        <w:rPr>
          <w:rFonts w:hint="cs"/>
          <w:b w:val="0"/>
          <w:rtl/>
        </w:rPr>
        <w:t xml:space="preserve"> التصريح بالفوقية مقروناً بأداة ( من ) المعينة للفوقية بالذات, قال الله تعالى:{ يَخَافُونَ رَبَّهُمْ مِنْ فَوْقِهِمْ } [ النحل : 50 ] </w:t>
      </w:r>
      <w:r w:rsidR="0096758C">
        <w:rPr>
          <w:rFonts w:hint="cs"/>
          <w:b w:val="0"/>
          <w:bCs/>
          <w:rtl/>
        </w:rPr>
        <w:t>، الدليل الثاني :</w:t>
      </w:r>
      <w:r w:rsidR="0096758C">
        <w:rPr>
          <w:rFonts w:hint="cs"/>
          <w:b w:val="0"/>
          <w:rtl/>
        </w:rPr>
        <w:t xml:space="preserve"> ذكر الفوقية مجردةً عن الأداة , قال تعالى:{ وَهُوَ الْقَاهِرُ فَوْقَ عِبَادِهِ} [ الأنعام : 18 ] ، </w:t>
      </w:r>
      <w:r w:rsidR="0096758C">
        <w:rPr>
          <w:rFonts w:hint="cs"/>
          <w:b w:val="0"/>
          <w:bCs/>
          <w:rtl/>
        </w:rPr>
        <w:t>الدليل الثالث :</w:t>
      </w:r>
      <w:r w:rsidR="0096758C">
        <w:rPr>
          <w:rFonts w:hint="cs"/>
          <w:b w:val="0"/>
          <w:rtl/>
        </w:rPr>
        <w:t xml:space="preserve">  التصريح بالعروج  إلى الله تعالى ، كما في قوله تعالى : { تَعْرُجُ الْمَلائِكَةُ وَالرُّوحُ إِلَيْهِ} [ المعارج : 4 ] ، </w:t>
      </w:r>
      <w:r w:rsidR="0096758C">
        <w:rPr>
          <w:rFonts w:hint="cs"/>
          <w:b w:val="0"/>
          <w:bCs/>
          <w:rtl/>
        </w:rPr>
        <w:t>الدليل الرابع :</w:t>
      </w:r>
      <w:r w:rsidR="0096758C">
        <w:rPr>
          <w:rFonts w:hint="cs"/>
          <w:b w:val="0"/>
          <w:rtl/>
        </w:rPr>
        <w:t xml:space="preserve">  التصريح بالصعود إليه ، كما في قوله تعالى : { إِلَيْهِ يَصْعَدُ الْكَلِمُ الطَّيِّبُ}</w:t>
      </w:r>
      <w:r w:rsidR="0096758C">
        <w:rPr>
          <w:rFonts w:hint="cs"/>
          <w:b w:val="0"/>
          <w:bCs/>
          <w:rtl/>
        </w:rPr>
        <w:t xml:space="preserve"> </w:t>
      </w:r>
      <w:r w:rsidR="0096758C">
        <w:rPr>
          <w:rFonts w:hint="cs"/>
          <w:b w:val="0"/>
          <w:rtl/>
        </w:rPr>
        <w:t xml:space="preserve">[ فاطر : 10 ] ، </w:t>
      </w:r>
      <w:r w:rsidR="0096758C">
        <w:rPr>
          <w:rFonts w:hint="cs"/>
          <w:b w:val="0"/>
          <w:bCs/>
          <w:rtl/>
        </w:rPr>
        <w:t xml:space="preserve">الدليل الخامس : </w:t>
      </w:r>
      <w:r w:rsidR="0096758C">
        <w:rPr>
          <w:rFonts w:hint="cs"/>
          <w:b w:val="0"/>
          <w:rtl/>
        </w:rPr>
        <w:t xml:space="preserve"> التصريح برفعه بعض المخلوقات إليه , كما في قوله تعالى : {بَلْ رَفَعَهُ اللَّهُ إِلَيْهِ}</w:t>
      </w:r>
      <w:r w:rsidR="0096758C">
        <w:rPr>
          <w:rFonts w:hint="cs"/>
          <w:b w:val="0"/>
          <w:bCs/>
          <w:rtl/>
        </w:rPr>
        <w:t xml:space="preserve"> </w:t>
      </w:r>
      <w:r w:rsidR="0096758C">
        <w:rPr>
          <w:rFonts w:hint="cs"/>
          <w:b w:val="0"/>
          <w:rtl/>
        </w:rPr>
        <w:t xml:space="preserve">[ النساء : 158 ]  , وقوله تعالى : {إِذْ قَالَ اللَّهُ يَا عِيسَى إِنِّي مُتَوَفِّيكَ وَرَافِعُكَ إِلَيَّ} [ آل عمران : 55 ] ، </w:t>
      </w:r>
      <w:r w:rsidR="0096758C">
        <w:rPr>
          <w:rFonts w:hint="cs"/>
          <w:b w:val="0"/>
          <w:bCs/>
          <w:rtl/>
        </w:rPr>
        <w:t>الدليل السادس :</w:t>
      </w:r>
      <w:r w:rsidR="0096758C">
        <w:rPr>
          <w:rFonts w:hint="cs"/>
          <w:b w:val="0"/>
          <w:rtl/>
        </w:rPr>
        <w:t xml:space="preserve">  التصريح بالعلو المطلق الدال على جميع مراتب العلو ذاتاً وقدراً وشرفاً، قال تعالى:{ وَهُوَ الْعَلِيُّ الْعَظِيمُ } [ البقرة</w:t>
      </w:r>
      <w:r w:rsidR="0096758C">
        <w:rPr>
          <w:rFonts w:hint="cs"/>
          <w:b w:val="0"/>
          <w:rtl/>
          <w:lang w:bidi="ar-SY"/>
        </w:rPr>
        <w:t xml:space="preserve"> : </w:t>
      </w:r>
      <w:r w:rsidR="0096758C">
        <w:rPr>
          <w:rFonts w:hint="cs"/>
          <w:b w:val="0"/>
          <w:rtl/>
        </w:rPr>
        <w:t>255 ] , وقوله تعالى : { وَهُوَ الْعَلِيُّ الْكَبِيرُ}</w:t>
      </w:r>
      <w:r w:rsidR="0096758C">
        <w:rPr>
          <w:rFonts w:hint="cs"/>
          <w:b w:val="0"/>
          <w:rtl/>
          <w:lang w:bidi="ar-SY"/>
        </w:rPr>
        <w:t xml:space="preserve"> [ </w:t>
      </w:r>
      <w:r w:rsidR="0096758C">
        <w:rPr>
          <w:rFonts w:hint="cs"/>
          <w:b w:val="0"/>
          <w:rtl/>
        </w:rPr>
        <w:t xml:space="preserve">سـبأ : 23 ]  , وقوله تعالى : {إِنَّهُ عَلِيٌّ حَكِيمٌ} [ الشورى : 51 ] ، </w:t>
      </w:r>
      <w:r w:rsidR="0096758C">
        <w:rPr>
          <w:rFonts w:hint="cs"/>
          <w:b w:val="0"/>
          <w:bCs/>
          <w:rtl/>
        </w:rPr>
        <w:t>الدليل السابع :</w:t>
      </w:r>
      <w:r w:rsidR="0096758C">
        <w:rPr>
          <w:rFonts w:hint="cs"/>
          <w:b w:val="0"/>
          <w:rtl/>
        </w:rPr>
        <w:t xml:space="preserve">  التصريح بتنزيل الكتاب</w:t>
      </w:r>
      <w:r w:rsidR="0096758C">
        <w:rPr>
          <w:rFonts w:hint="cs"/>
          <w:b w:val="0"/>
          <w:rtl/>
          <w:lang w:bidi="ar-SY"/>
        </w:rPr>
        <w:t xml:space="preserve"> </w:t>
      </w:r>
      <w:r w:rsidR="0096758C">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sidR="0096758C">
        <w:rPr>
          <w:rFonts w:hint="cs"/>
          <w:b w:val="0"/>
          <w:bCs/>
          <w:rtl/>
        </w:rPr>
        <w:t>الدليل الثامن :</w:t>
      </w:r>
      <w:r w:rsidR="0096758C">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0096758C">
        <w:rPr>
          <w:rFonts w:hint="cs"/>
        </w:rPr>
        <w:t xml:space="preserve"> </w:t>
      </w:r>
      <w:r w:rsidR="0096758C">
        <w:rPr>
          <w:rFonts w:hint="cs"/>
          <w:b w:val="0"/>
          <w:rtl/>
        </w:rPr>
        <w:t xml:space="preserve">الأنبياء : 19 ] ،  </w:t>
      </w:r>
      <w:r w:rsidR="0096758C">
        <w:rPr>
          <w:rFonts w:hint="cs"/>
          <w:b w:val="0"/>
          <w:bCs/>
          <w:rtl/>
        </w:rPr>
        <w:t>الدليل التاسع :</w:t>
      </w:r>
      <w:r w:rsidR="0096758C">
        <w:rPr>
          <w:rFonts w:hint="cs"/>
          <w:b w:val="0"/>
          <w:rtl/>
        </w:rPr>
        <w:t xml:space="preserve"> </w:t>
      </w:r>
      <w:r w:rsidR="0096758C">
        <w:rPr>
          <w:rFonts w:hint="cs"/>
          <w:b w:val="0"/>
          <w:rtl/>
          <w:lang w:bidi="ar-SY"/>
        </w:rPr>
        <w:t xml:space="preserve"> التصريح بأنه تعالى في السماء والمراد بها العلو، قال تعالى</w:t>
      </w:r>
      <w:r w:rsidR="0096758C">
        <w:rPr>
          <w:rFonts w:hint="cs"/>
          <w:b w:val="0"/>
          <w:rtl/>
        </w:rPr>
        <w:t>:{ أَأَمِنْتُمْ مَنْ فِي السَّمَاءِ } [</w:t>
      </w:r>
      <w:r w:rsidR="0096758C">
        <w:rPr>
          <w:rFonts w:hint="cs"/>
          <w:b w:val="0"/>
          <w:rtl/>
          <w:lang w:bidi="ar-SY"/>
        </w:rPr>
        <w:t xml:space="preserve"> الملك : </w:t>
      </w:r>
      <w:r w:rsidR="0096758C">
        <w:rPr>
          <w:rFonts w:hint="cs"/>
          <w:b w:val="0"/>
          <w:rtl/>
        </w:rPr>
        <w:t xml:space="preserve">16 ] </w:t>
      </w:r>
      <w:r w:rsidR="0096758C">
        <w:rPr>
          <w:rFonts w:hint="cs"/>
          <w:b w:val="0"/>
          <w:bCs/>
          <w:rtl/>
          <w:lang w:bidi="ar-SY"/>
        </w:rPr>
        <w:t xml:space="preserve">، </w:t>
      </w:r>
      <w:r w:rsidR="0096758C">
        <w:rPr>
          <w:rFonts w:hint="cs"/>
          <w:b w:val="0"/>
          <w:bCs/>
          <w:rtl/>
        </w:rPr>
        <w:t>الدليل العاشر :</w:t>
      </w:r>
      <w:r w:rsidR="0096758C">
        <w:rPr>
          <w:rFonts w:hint="cs"/>
          <w:b w:val="0"/>
          <w:rtl/>
        </w:rPr>
        <w:t xml:space="preserve"> </w:t>
      </w:r>
      <w:r w:rsidR="0096758C">
        <w:rPr>
          <w:rFonts w:hint="cs"/>
          <w:b w:val="0"/>
          <w:rtl/>
          <w:lang w:bidi="ar-SY"/>
        </w:rPr>
        <w:t xml:space="preserve"> التصريح بالاستواء مقروناً بأداة (على) </w:t>
      </w:r>
      <w:r w:rsidR="0096758C">
        <w:rPr>
          <w:rFonts w:hint="cs"/>
          <w:b w:val="0"/>
          <w:rtl/>
          <w:lang w:bidi="ar-SY"/>
        </w:rPr>
        <w:lastRenderedPageBreak/>
        <w:t xml:space="preserve">مختصاً بالعرش الذي هو أعلى المخلوقات </w:t>
      </w:r>
      <w:r w:rsidR="0096758C">
        <w:rPr>
          <w:rFonts w:hint="cs"/>
          <w:b w:val="0"/>
          <w:rtl/>
        </w:rPr>
        <w:t xml:space="preserve">كما في قوله تعالى : { </w:t>
      </w:r>
      <w:r w:rsidR="0096758C">
        <w:rPr>
          <w:rFonts w:hint="cs"/>
          <w:b w:val="0"/>
          <w:rtl/>
          <w:lang w:bidi="ar-SY"/>
        </w:rPr>
        <w:t>ث</w:t>
      </w:r>
      <w:r w:rsidR="0096758C">
        <w:rPr>
          <w:rFonts w:hint="cs"/>
          <w:b w:val="0"/>
          <w:rtl/>
        </w:rPr>
        <w:t xml:space="preserve">ُمَّ اسْتَوَى عَلَى الْعَرْشِ } [ </w:t>
      </w:r>
      <w:r w:rsidR="0096758C">
        <w:rPr>
          <w:rFonts w:hint="cs"/>
          <w:b w:val="0"/>
          <w:rtl/>
          <w:lang w:bidi="ar-SY"/>
        </w:rPr>
        <w:t xml:space="preserve">الأعراف : 54 ] ، </w:t>
      </w:r>
      <w:r w:rsidR="0096758C">
        <w:rPr>
          <w:rFonts w:hint="cs"/>
          <w:b w:val="0"/>
          <w:bCs/>
          <w:rtl/>
        </w:rPr>
        <w:t>الدليل الحادي عشر</w:t>
      </w:r>
      <w:r w:rsidR="0096758C">
        <w:rPr>
          <w:rFonts w:hint="cs"/>
          <w:b w:val="0"/>
          <w:rtl/>
        </w:rPr>
        <w:t xml:space="preserve">  : </w:t>
      </w:r>
      <w:r w:rsidR="0096758C">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sidR="0096758C">
        <w:rPr>
          <w:rFonts w:hint="cs"/>
          <w:b w:val="0"/>
          <w:rtl/>
          <w:lang w:bidi="ar-SY"/>
        </w:rPr>
        <w:t>يستغفرني</w:t>
      </w:r>
      <w:proofErr w:type="spellEnd"/>
      <w:r w:rsidR="0096758C">
        <w:rPr>
          <w:rFonts w:hint="cs"/>
          <w:b w:val="0"/>
          <w:rtl/>
          <w:lang w:bidi="ar-SY"/>
        </w:rPr>
        <w:t xml:space="preserve"> فأغفر له ))  ، </w:t>
      </w:r>
      <w:r w:rsidR="0096758C">
        <w:rPr>
          <w:rFonts w:hint="cs"/>
          <w:b w:val="0"/>
          <w:bCs/>
          <w:rtl/>
          <w:lang w:bidi="ar-SY"/>
        </w:rPr>
        <w:t>الدليل الثاني عشر :</w:t>
      </w:r>
      <w:r w:rsidR="0096758C">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sidR="0096758C">
        <w:rPr>
          <w:rFonts w:hint="cs"/>
          <w:b w:val="0"/>
          <w:bCs/>
          <w:rtl/>
          <w:lang w:bidi="ar-SY"/>
        </w:rPr>
        <w:t>الدليل الثالث عشر :</w:t>
      </w:r>
      <w:r w:rsidR="0096758C">
        <w:rPr>
          <w:rFonts w:hint="cs"/>
          <w:b w:val="0"/>
          <w:rtl/>
          <w:lang w:bidi="ar-SY"/>
        </w:rPr>
        <w:t xml:space="preserve"> التصريح بلفظ (( أين الله )) في حديث مسلم : (( قلت يا رسول الله أفلا أعتقها قال </w:t>
      </w:r>
      <w:proofErr w:type="spellStart"/>
      <w:r w:rsidR="0096758C">
        <w:rPr>
          <w:rFonts w:hint="cs"/>
          <w:b w:val="0"/>
          <w:rtl/>
          <w:lang w:bidi="ar-SY"/>
        </w:rPr>
        <w:t>ائتني</w:t>
      </w:r>
      <w:proofErr w:type="spellEnd"/>
      <w:r w:rsidR="0096758C">
        <w:rPr>
          <w:rFonts w:hint="cs"/>
          <w:b w:val="0"/>
          <w:rtl/>
          <w:lang w:bidi="ar-SY"/>
        </w:rPr>
        <w:t xml:space="preserve">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w:t>
      </w:r>
      <w:proofErr w:type="spellStart"/>
      <w:r w:rsidR="0096758C">
        <w:rPr>
          <w:rFonts w:hint="cs"/>
          <w:b w:val="0"/>
          <w:rtl/>
          <w:lang w:bidi="ar-SY"/>
        </w:rPr>
        <w:t>الحشوية</w:t>
      </w:r>
      <w:proofErr w:type="spellEnd"/>
      <w:r w:rsidR="0096758C">
        <w:rPr>
          <w:rFonts w:hint="cs"/>
          <w:b w:val="0"/>
          <w:rtl/>
          <w:lang w:bidi="ar-SY"/>
        </w:rPr>
        <w:t xml:space="preserve"> لإثبات </w:t>
      </w:r>
      <w:r w:rsidR="0096758C">
        <w:rPr>
          <w:rFonts w:hint="cs"/>
          <w:b w:val="0"/>
          <w:rtl/>
        </w:rPr>
        <w:t>الفوقية الحسية والاستواء الحسي والجهة والمكان بنصوص من الكتاب والسنّة ،</w:t>
      </w:r>
    </w:p>
    <w:p w:rsidR="0096758C" w:rsidRDefault="0096758C" w:rsidP="000A7005">
      <w:pPr>
        <w:jc w:val="both"/>
        <w:rPr>
          <w:rtl/>
          <w:lang w:bidi="ar-KW"/>
        </w:rPr>
      </w:pPr>
      <w:r w:rsidRPr="009C63F1">
        <w:rPr>
          <w:rFonts w:hint="cs"/>
          <w:bCs/>
          <w:rtl/>
        </w:rPr>
        <w:t>(  2  ) هذه النصوص صحيحة ولكن تكمن المشكلة في الفهم الخاطئ لها من قبل هؤلاء الغير متخصصين في علم العقيدة</w:t>
      </w:r>
      <w:r>
        <w:rPr>
          <w:rFonts w:hint="cs"/>
          <w:b w:val="0"/>
          <w:rtl/>
        </w:rPr>
        <w:t xml:space="preserve"> ، وسوف اتناول كل دليل من تلك الادلة برد </w:t>
      </w:r>
      <w:proofErr w:type="spellStart"/>
      <w:r>
        <w:rPr>
          <w:rFonts w:hint="cs"/>
          <w:b w:val="0"/>
          <w:rtl/>
        </w:rPr>
        <w:t>متشابهها</w:t>
      </w:r>
      <w:proofErr w:type="spellEnd"/>
      <w:r>
        <w:rPr>
          <w:rFonts w:hint="cs"/>
          <w:b w:val="0"/>
          <w:rtl/>
        </w:rPr>
        <w:t xml:space="preserve"> إلى محكمها الذي يضبط الفهم الصحيح اللازم لها ،</w:t>
      </w:r>
    </w:p>
    <w:p w:rsidR="0096758C" w:rsidRDefault="0096758C" w:rsidP="000A7005">
      <w:pPr>
        <w:jc w:val="both"/>
        <w:rPr>
          <w:b w:val="0"/>
          <w:rtl/>
          <w:lang w:bidi="ar-KW"/>
        </w:rPr>
      </w:pPr>
      <w:r>
        <w:rPr>
          <w:rFonts w:hint="cs"/>
          <w:b w:val="0"/>
          <w:bCs/>
          <w:rtl/>
        </w:rPr>
        <w:t>(  3  ) حل اشكالية</w:t>
      </w:r>
      <w:r>
        <w:rPr>
          <w:rFonts w:hint="cs"/>
          <w:b w:val="0"/>
          <w:bCs/>
          <w:rtl/>
          <w:lang w:bidi="ar-KW"/>
        </w:rPr>
        <w:t xml:space="preserve"> </w:t>
      </w:r>
      <w:r>
        <w:rPr>
          <w:rFonts w:hint="cs"/>
          <w:b w:val="0"/>
          <w:bCs/>
          <w:rtl/>
        </w:rPr>
        <w:t>الدليل الأول</w:t>
      </w:r>
      <w:r>
        <w:rPr>
          <w:rFonts w:hint="cs"/>
          <w:b w:val="0"/>
          <w:rtl/>
        </w:rPr>
        <w:t xml:space="preserve"> : التصريح بالفوقية مقروناً بأداة ( من ) المعينة للفوقية بالذات, قال الله تعالى:{ يَخَافُونَ رَبَّهُمْ مِنْ فَوْقِهِمْ } [ النحل : 50 ] ،</w:t>
      </w:r>
      <w:r>
        <w:rPr>
          <w:rFonts w:hint="cs"/>
          <w:b w:val="0"/>
          <w:rtl/>
          <w:lang w:bidi="ar-KW"/>
        </w:rPr>
        <w:t xml:space="preserve"> </w:t>
      </w:r>
      <w:r>
        <w:rPr>
          <w:rFonts w:hint="cs"/>
          <w:b w:val="0"/>
          <w:rtl/>
        </w:rPr>
        <w:t xml:space="preserve">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w:t>
      </w:r>
      <w:proofErr w:type="spellStart"/>
      <w:r>
        <w:rPr>
          <w:rFonts w:hint="cs"/>
          <w:b w:val="0"/>
          <w:rtl/>
        </w:rPr>
        <w:t>جهبل</w:t>
      </w:r>
      <w:proofErr w:type="spellEnd"/>
      <w:r>
        <w:rPr>
          <w:rFonts w:hint="cs"/>
          <w:b w:val="0"/>
          <w:rtl/>
        </w:rPr>
        <w:t xml:space="preserve">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 xml:space="preserve">أن </w:t>
      </w:r>
      <w:r>
        <w:rPr>
          <w:rFonts w:hint="cs"/>
          <w:b w:val="0"/>
          <w:rtl/>
        </w:rPr>
        <w:lastRenderedPageBreak/>
        <w:t>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أهـ [ طبقات الشافعية الكبرى ج: 9 ص: 47 ] ،</w:t>
      </w:r>
    </w:p>
    <w:p w:rsidR="0096758C" w:rsidRDefault="0096758C" w:rsidP="000A7005">
      <w:pPr>
        <w:jc w:val="both"/>
        <w:rPr>
          <w:rtl/>
        </w:rPr>
      </w:pPr>
      <w:r>
        <w:rPr>
          <w:rFonts w:hint="cs"/>
          <w:b w:val="0"/>
          <w:bCs/>
          <w:rtl/>
        </w:rPr>
        <w:t>(  4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 xml:space="preserve">فوقهم بالقهر والغلبة والقدرة والتدبير ، قال القرطبي : (وهو القاهر   فوق عباده   القهر الغلبة </w:t>
      </w:r>
      <w:proofErr w:type="spellStart"/>
      <w:r>
        <w:rPr>
          <w:rFonts w:hint="cs"/>
          <w:b w:val="0"/>
          <w:rtl/>
        </w:rPr>
        <w:t>والقاهرالغالب</w:t>
      </w:r>
      <w:proofErr w:type="spellEnd"/>
      <w:r>
        <w:rPr>
          <w:rFonts w:hint="cs"/>
          <w:b w:val="0"/>
          <w:rtl/>
        </w:rPr>
        <w:t xml:space="preserve">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w:t>
      </w:r>
      <w:proofErr w:type="spellStart"/>
      <w:r>
        <w:rPr>
          <w:rFonts w:hint="cs"/>
          <w:b w:val="0"/>
          <w:rtl/>
        </w:rPr>
        <w:t>البغوي</w:t>
      </w:r>
      <w:proofErr w:type="spellEnd"/>
      <w:r>
        <w:rPr>
          <w:rFonts w:hint="cs"/>
          <w:b w:val="0"/>
          <w:rtl/>
        </w:rPr>
        <w:t xml:space="preserve">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w:t>
      </w:r>
      <w:proofErr w:type="spellStart"/>
      <w:r>
        <w:rPr>
          <w:rFonts w:hint="cs"/>
          <w:b w:val="0"/>
          <w:rtl/>
        </w:rPr>
        <w:t>فى</w:t>
      </w:r>
      <w:proofErr w:type="spellEnd"/>
      <w:r>
        <w:rPr>
          <w:rFonts w:hint="cs"/>
          <w:b w:val="0"/>
          <w:rtl/>
        </w:rPr>
        <w:t xml:space="preserve"> أمره الخبير بأعمال عباده ) أهـ [ تفسير </w:t>
      </w:r>
      <w:proofErr w:type="spellStart"/>
      <w:r>
        <w:rPr>
          <w:rFonts w:hint="cs"/>
          <w:b w:val="0"/>
          <w:rtl/>
        </w:rPr>
        <w:t>البغوي</w:t>
      </w:r>
      <w:proofErr w:type="spellEnd"/>
      <w:r>
        <w:rPr>
          <w:rFonts w:hint="cs"/>
          <w:b w:val="0"/>
          <w:rtl/>
        </w:rPr>
        <w:t xml:space="preserve"> ج: 2 ص: 89 ] ، وقال الشوكاني : (قوله وهو القاهر   فوق عباده   المراد فوقية القدرة والرتبة كما يقال السلطان فوق الرعية ) أهـ [ فتح القدير ج: 2 ص: 124 ] </w:t>
      </w:r>
      <w:r>
        <w:rPr>
          <w:rFonts w:hint="cs"/>
          <w:b w:val="0"/>
          <w:bCs/>
          <w:rtl/>
        </w:rPr>
        <w:t>، وقال الألوسي</w:t>
      </w:r>
      <w:r>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w:t>
      </w:r>
      <w:proofErr w:type="spellStart"/>
      <w:r>
        <w:rPr>
          <w:rFonts w:hint="cs"/>
          <w:b w:val="0"/>
          <w:rtl/>
        </w:rPr>
        <w:t>باحداث</w:t>
      </w:r>
      <w:proofErr w:type="spellEnd"/>
      <w:r>
        <w:rPr>
          <w:rFonts w:hint="cs"/>
          <w:b w:val="0"/>
          <w:rtl/>
        </w:rPr>
        <w:t xml:space="preserve"> العالم واخرجه من العدم إلى الوجود ويلزم أيضا من كونه سبحانه وتعالى في جهة مفاسد لا تخفي ) أهـ [ روح المعاني ج: 7 ص: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w:t>
      </w:r>
      <w:r>
        <w:rPr>
          <w:rFonts w:hint="cs"/>
          <w:b w:val="0"/>
          <w:rtl/>
        </w:rPr>
        <w:lastRenderedPageBreak/>
        <w:t xml:space="preserve">{يد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w:t>
      </w:r>
      <w:proofErr w:type="spellStart"/>
      <w:r>
        <w:rPr>
          <w:rFonts w:hint="cs"/>
          <w:b w:val="0"/>
          <w:rtl/>
        </w:rPr>
        <w:t>بالمقهورية</w:t>
      </w:r>
      <w:proofErr w:type="spellEnd"/>
      <w:r>
        <w:rPr>
          <w:rFonts w:hint="cs"/>
          <w:b w:val="0"/>
          <w:rtl/>
        </w:rPr>
        <w:t xml:space="preserve">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w:t>
      </w:r>
      <w:proofErr w:type="spellStart"/>
      <w:r>
        <w:rPr>
          <w:rFonts w:hint="cs"/>
          <w:b w:val="0"/>
          <w:rtl/>
        </w:rPr>
        <w:t>القاسر</w:t>
      </w:r>
      <w:proofErr w:type="spellEnd"/>
      <w:r>
        <w:rPr>
          <w:rFonts w:hint="cs"/>
          <w:b w:val="0"/>
          <w:rtl/>
        </w:rPr>
        <w:t xml:space="preserve">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w:t>
      </w:r>
      <w:proofErr w:type="spellStart"/>
      <w:r>
        <w:rPr>
          <w:rFonts w:hint="cs"/>
          <w:b w:val="0"/>
          <w:rtl/>
        </w:rPr>
        <w:t>القاهر</w:t>
      </w:r>
      <w:proofErr w:type="spellEnd"/>
      <w:r>
        <w:rPr>
          <w:rFonts w:hint="cs"/>
          <w:b w:val="0"/>
          <w:rtl/>
        </w:rPr>
        <w:t xml:space="preserve"> فوق عباده}.</w:t>
      </w:r>
    </w:p>
    <w:p w:rsidR="0096758C" w:rsidRDefault="0096758C" w:rsidP="000A7005">
      <w:pPr>
        <w:jc w:val="both"/>
      </w:pPr>
      <w:r>
        <w:rPr>
          <w:rFonts w:hint="cs"/>
          <w:b w:val="0"/>
          <w:bCs/>
          <w:rtl/>
        </w:rPr>
        <w:lastRenderedPageBreak/>
        <w:t>(  5 )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w:t>
      </w:r>
      <w:proofErr w:type="spellStart"/>
      <w:r>
        <w:rPr>
          <w:rFonts w:hint="cs"/>
          <w:b w:val="0"/>
          <w:rtl/>
        </w:rPr>
        <w:t>يحويه</w:t>
      </w:r>
      <w:proofErr w:type="spellEnd"/>
      <w:r>
        <w:rPr>
          <w:rFonts w:hint="cs"/>
          <w:b w:val="0"/>
          <w:rtl/>
        </w:rPr>
        <w:t xml:space="preserve"> مكان ، وقد تقدم أنّ وجوده أزلي قبل خلق المكان ، وأنّ المكان مخلوق محدود مهما اتسع ، وأنّ الله تعالى لا </w:t>
      </w:r>
      <w:proofErr w:type="spellStart"/>
      <w:r>
        <w:rPr>
          <w:rFonts w:hint="cs"/>
          <w:b w:val="0"/>
          <w:rtl/>
        </w:rPr>
        <w:t>يحويه</w:t>
      </w:r>
      <w:proofErr w:type="spellEnd"/>
      <w:r>
        <w:rPr>
          <w:rFonts w:hint="cs"/>
          <w:b w:val="0"/>
          <w:rtl/>
        </w:rPr>
        <w:t xml:space="preserve">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96758C" w:rsidRDefault="0096758C" w:rsidP="000A7005">
      <w:pPr>
        <w:jc w:val="both"/>
        <w:rPr>
          <w:b w:val="0"/>
          <w:lang w:bidi="ar-KW"/>
        </w:rPr>
      </w:pPr>
      <w:r>
        <w:rPr>
          <w:rFonts w:hint="cs"/>
          <w:b w:val="0"/>
          <w:bCs/>
          <w:rtl/>
        </w:rPr>
        <w:t>(  6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w:t>
      </w:r>
      <w:r>
        <w:rPr>
          <w:rFonts w:hint="cs"/>
          <w:b w:val="0"/>
          <w:rtl/>
        </w:rPr>
        <w:lastRenderedPageBreak/>
        <w:t xml:space="preserve">قبل الله منه ) أهـ [ تفسير الطبري ج: 22 ص: 120 ] ، وقال </w:t>
      </w:r>
      <w:proofErr w:type="spellStart"/>
      <w:r>
        <w:rPr>
          <w:rFonts w:hint="cs"/>
          <w:b w:val="0"/>
          <w:rtl/>
        </w:rPr>
        <w:t>البغوي</w:t>
      </w:r>
      <w:proofErr w:type="spellEnd"/>
      <w:r>
        <w:rPr>
          <w:rFonts w:hint="cs"/>
          <w:b w:val="0"/>
          <w:rtl/>
        </w:rPr>
        <w:t xml:space="preserve"> : ( وعن قتادة : {إليه يصعد الكلم الطيب } أي يقبل الله الكلم الطيب ) أهـ [ تفسير </w:t>
      </w:r>
      <w:proofErr w:type="spellStart"/>
      <w:r>
        <w:rPr>
          <w:rFonts w:hint="cs"/>
          <w:b w:val="0"/>
          <w:rtl/>
        </w:rPr>
        <w:t>البغوي</w:t>
      </w:r>
      <w:proofErr w:type="spellEnd"/>
      <w:r>
        <w:rPr>
          <w:rFonts w:hint="cs"/>
          <w:b w:val="0"/>
          <w:rtl/>
        </w:rPr>
        <w:t xml:space="preserve">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proofErr w:type="spellStart"/>
      <w:r>
        <w:rPr>
          <w:rFonts w:hint="cs"/>
          <w:b w:val="0"/>
          <w:rtl/>
        </w:rPr>
        <w:t>إستعارة</w:t>
      </w:r>
      <w:proofErr w:type="spellEnd"/>
      <w:r>
        <w:rPr>
          <w:rFonts w:hint="cs"/>
          <w:b w:val="0"/>
          <w:rtl/>
        </w:rPr>
        <w:t xml:space="preserve"> بتشبيه القبول بالصعود ) أهـ [ روح المعاني ج: 22 ص: 174 ] ،</w:t>
      </w:r>
    </w:p>
    <w:p w:rsidR="0096758C" w:rsidRDefault="0096758C" w:rsidP="000A7005">
      <w:pPr>
        <w:jc w:val="both"/>
        <w:rPr>
          <w:rtl/>
        </w:rPr>
      </w:pPr>
      <w:r>
        <w:rPr>
          <w:rFonts w:hint="cs"/>
          <w:b w:val="0"/>
          <w:bCs/>
          <w:rtl/>
        </w:rPr>
        <w:t>(  7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w:t>
      </w:r>
      <w:proofErr w:type="spellStart"/>
      <w:r>
        <w:rPr>
          <w:rFonts w:hint="cs"/>
          <w:b w:val="0"/>
          <w:rtl/>
        </w:rPr>
        <w:t>جهبل</w:t>
      </w:r>
      <w:proofErr w:type="spellEnd"/>
      <w:r>
        <w:rPr>
          <w:rFonts w:hint="cs"/>
          <w:b w:val="0"/>
          <w:rtl/>
        </w:rPr>
        <w:t xml:space="preserve">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lastRenderedPageBreak/>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ولا فلان رفع الله شأنه ) [ طبقات الشافعية الكبرى ج: 9 ص: 46 ] ،</w:t>
      </w:r>
    </w:p>
    <w:p w:rsidR="0096758C" w:rsidRDefault="0096758C" w:rsidP="000A7005">
      <w:pPr>
        <w:jc w:val="both"/>
        <w:rPr>
          <w:b w:val="0"/>
          <w:bCs/>
        </w:rPr>
      </w:pPr>
      <w:r>
        <w:rPr>
          <w:rFonts w:hint="cs"/>
          <w:bCs/>
          <w:rtl/>
        </w:rPr>
        <w:t>(  8  ) حل اشكالية الدليل السادس :  التصريح بالعلو</w:t>
      </w:r>
      <w:r>
        <w:rPr>
          <w:rFonts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Pr>
          <w:rFonts w:hint="cs"/>
          <w:b w:val="0"/>
          <w:rtl/>
        </w:rPr>
        <w:tab/>
        <w:t xml:space="preserve">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w:t>
      </w:r>
      <w:r>
        <w:rPr>
          <w:rFonts w:hint="cs"/>
          <w:b w:val="0"/>
          <w:rtl/>
        </w:rPr>
        <w:lastRenderedPageBreak/>
        <w:t>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96758C" w:rsidRDefault="0096758C" w:rsidP="000A7005">
      <w:pPr>
        <w:jc w:val="both"/>
        <w:rPr>
          <w:b w:val="0"/>
          <w:bCs/>
          <w:rtl/>
        </w:rPr>
      </w:pPr>
      <w:r>
        <w:rPr>
          <w:rFonts w:hint="cs"/>
          <w:b w:val="0"/>
          <w:bCs/>
          <w:rtl/>
        </w:rPr>
        <w:t>(  9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w:t>
      </w:r>
      <w:r>
        <w:rPr>
          <w:rStyle w:val="apple-converted-space"/>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2" w:name=""/>
      <w:bookmarkEnd w:id="2"/>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96758C" w:rsidRDefault="0096758C" w:rsidP="009C63F1">
      <w:pPr>
        <w:jc w:val="both"/>
        <w:rPr>
          <w:b w:val="0"/>
          <w:bCs/>
          <w:i/>
          <w:iCs/>
          <w:rtl/>
        </w:rPr>
      </w:pPr>
      <w:r>
        <w:rPr>
          <w:rFonts w:hint="cs"/>
          <w:bCs/>
          <w:rtl/>
        </w:rPr>
        <w:lastRenderedPageBreak/>
        <w:t>(  10  ) حل اشكالية</w:t>
      </w:r>
      <w:r>
        <w:rPr>
          <w:rFonts w:hint="cs"/>
          <w:bCs/>
          <w:rtl/>
          <w:lang w:bidi="ar-KW"/>
        </w:rPr>
        <w:t xml:space="preserve"> </w:t>
      </w:r>
      <w:r>
        <w:rPr>
          <w:rFonts w:hint="cs"/>
          <w:bCs/>
          <w:rtl/>
        </w:rPr>
        <w:t>الدليل الثامن</w:t>
      </w:r>
      <w:r>
        <w:rPr>
          <w:rFonts w:hint="cs"/>
          <w:b w:val="0"/>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w:t>
      </w:r>
      <w:r>
        <w:rPr>
          <w:rFonts w:hint="cs"/>
          <w:b w:val="0"/>
          <w:rtl/>
          <w:lang w:bidi="ar-KW"/>
        </w:rPr>
        <w:t xml:space="preserve">، </w:t>
      </w:r>
      <w:r>
        <w:rPr>
          <w:rFonts w:hint="cs"/>
          <w:b w:val="0"/>
          <w:rtl/>
        </w:rPr>
        <w:t xml:space="preserve">المراد من </w:t>
      </w:r>
      <w:proofErr w:type="spellStart"/>
      <w:r>
        <w:rPr>
          <w:rFonts w:hint="cs"/>
          <w:b w:val="0"/>
          <w:rtl/>
        </w:rPr>
        <w:t>العندية</w:t>
      </w:r>
      <w:proofErr w:type="spellEnd"/>
      <w:r>
        <w:rPr>
          <w:rFonts w:hint="cs"/>
          <w:b w:val="0"/>
          <w:rtl/>
        </w:rPr>
        <w:t xml:space="preserve"> في قوله تعالى : { إِنَّ الَّذِينَ عِنْدَ رَبِّكَ }  ، وقوله تعالى : { وَمَنْ عِنْدَهُ } ، هو </w:t>
      </w:r>
      <w:proofErr w:type="spellStart"/>
      <w:r>
        <w:rPr>
          <w:rFonts w:hint="cs"/>
          <w:b w:val="0"/>
          <w:rtl/>
        </w:rPr>
        <w:t>عندية</w:t>
      </w:r>
      <w:proofErr w:type="spellEnd"/>
      <w:r>
        <w:rPr>
          <w:rFonts w:hint="cs"/>
          <w:b w:val="0"/>
          <w:rtl/>
        </w:rPr>
        <w:t xml:space="preserve"> القرب من الله تعالى بالزلفى والرضا والمكانة لا </w:t>
      </w:r>
      <w:proofErr w:type="spellStart"/>
      <w:r>
        <w:rPr>
          <w:rFonts w:hint="cs"/>
          <w:b w:val="0"/>
          <w:rtl/>
        </w:rPr>
        <w:t>عندية</w:t>
      </w:r>
      <w:proofErr w:type="spellEnd"/>
      <w:r>
        <w:rPr>
          <w:rFonts w:hint="cs"/>
          <w:b w:val="0"/>
          <w:rtl/>
        </w:rPr>
        <w:t xml:space="preserve">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لأنهم قريبون من رحمته وكل قريب من رحمة الله عز وجل فهو عنده ) [ فتح القدير ج: 2 ص: 281 ] ،</w:t>
      </w:r>
      <w:r w:rsidR="009C63F1">
        <w:rPr>
          <w:rFonts w:hint="cs"/>
          <w:b w:val="0"/>
          <w:rtl/>
        </w:rPr>
        <w:t xml:space="preserve"> ( تنبيه ) : قوله بكل مكان ، </w:t>
      </w:r>
      <w:r w:rsidR="009C63F1" w:rsidRPr="009C63F1">
        <w:rPr>
          <w:b w:val="0"/>
          <w:rtl/>
        </w:rPr>
        <w:t>القصد أنّه قريب ليس كمثله في قربه شيء ، وإلا فاللفظ المناسب هو أنّ الله تعالى منزه عن المكان لأنّ الأماكن كلها محدودة والله تعالى منزه عن الحدود</w:t>
      </w:r>
      <w:r>
        <w:rPr>
          <w:rFonts w:hint="cs"/>
          <w:b w:val="0"/>
          <w:rtl/>
        </w:rPr>
        <w:t xml:space="preserve"> </w:t>
      </w:r>
      <w:r w:rsidR="009C63F1">
        <w:rPr>
          <w:rFonts w:hint="cs"/>
          <w:b w:val="0"/>
          <w:rtl/>
        </w:rPr>
        <w:t xml:space="preserve">، </w:t>
      </w:r>
      <w:r>
        <w:rPr>
          <w:rFonts w:hint="cs"/>
          <w:b w:val="0"/>
          <w:rtl/>
        </w:rPr>
        <w:t xml:space="preserve">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w:t>
      </w:r>
      <w:proofErr w:type="spellStart"/>
      <w:r>
        <w:rPr>
          <w:rFonts w:hint="cs"/>
          <w:b w:val="0"/>
          <w:rtl/>
        </w:rPr>
        <w:t>حشوية</w:t>
      </w:r>
      <w:proofErr w:type="spellEnd"/>
      <w:r>
        <w:rPr>
          <w:rFonts w:hint="cs"/>
          <w:b w:val="0"/>
          <w:rtl/>
        </w:rPr>
        <w:t xml:space="preserve"> الحنابلة في كتابه الباز الأشهب المنقض على مخالفي المذهب : (الحديث الخامس والأربعون </w:t>
      </w:r>
      <w:r>
        <w:rPr>
          <w:rFonts w:hint="cs"/>
          <w:b w:val="0"/>
          <w:rtl/>
        </w:rPr>
        <w:lastRenderedPageBreak/>
        <w:t xml:space="preserve">: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w:t>
      </w:r>
      <w:proofErr w:type="spellStart"/>
      <w:r>
        <w:rPr>
          <w:rFonts w:hint="cs"/>
          <w:b w:val="0"/>
          <w:rtl/>
        </w:rPr>
        <w:t>بالعندية</w:t>
      </w:r>
      <w:proofErr w:type="spellEnd"/>
      <w:r>
        <w:rPr>
          <w:rFonts w:hint="cs"/>
          <w:b w:val="0"/>
          <w:rtl/>
        </w:rPr>
        <w:t xml:space="preserve">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w:t>
      </w:r>
      <w:proofErr w:type="spellStart"/>
      <w:r>
        <w:rPr>
          <w:rFonts w:hint="cs"/>
          <w:b w:val="0"/>
          <w:rtl/>
        </w:rPr>
        <w:t>عندية</w:t>
      </w:r>
      <w:proofErr w:type="spellEnd"/>
      <w:r>
        <w:rPr>
          <w:rFonts w:hint="cs"/>
          <w:b w:val="0"/>
          <w:rtl/>
        </w:rPr>
        <w:t xml:space="preserve"> الجهة بل </w:t>
      </w:r>
      <w:proofErr w:type="spellStart"/>
      <w:r>
        <w:rPr>
          <w:rFonts w:hint="cs"/>
          <w:b w:val="0"/>
          <w:rtl/>
        </w:rPr>
        <w:t>عندية</w:t>
      </w:r>
      <w:proofErr w:type="spellEnd"/>
      <w:r>
        <w:rPr>
          <w:rFonts w:hint="cs"/>
          <w:b w:val="0"/>
          <w:rtl/>
        </w:rPr>
        <w:t xml:space="preserve"> الشرف والكرامة والإعانة والجبر واللطف ، لا </w:t>
      </w:r>
      <w:proofErr w:type="spellStart"/>
      <w:r>
        <w:rPr>
          <w:rFonts w:hint="cs"/>
          <w:b w:val="0"/>
          <w:rtl/>
        </w:rPr>
        <w:t>عندية</w:t>
      </w:r>
      <w:proofErr w:type="spellEnd"/>
      <w:r>
        <w:rPr>
          <w:rFonts w:hint="cs"/>
          <w:b w:val="0"/>
          <w:rtl/>
        </w:rPr>
        <w:t xml:space="preserve"> الحيز والمكان فإن كون الرب تعالى عند الإنسان باعتبار الجهة والمكان محال بالإجماع ) أهـ [ إيضاح الدليل في قطع حجج أهل التعطيل ج: 1 ص: 112 ] ،</w:t>
      </w:r>
    </w:p>
    <w:p w:rsidR="00177D0C" w:rsidRDefault="0096758C" w:rsidP="000A7005">
      <w:pPr>
        <w:spacing w:after="240"/>
        <w:jc w:val="both"/>
      </w:pPr>
      <w:r>
        <w:rPr>
          <w:rFonts w:hint="cs"/>
          <w:b w:val="0"/>
          <w:bCs/>
          <w:rtl/>
        </w:rPr>
        <w:t>(  11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w:t>
      </w:r>
      <w:proofErr w:type="spellStart"/>
      <w:r>
        <w:rPr>
          <w:rFonts w:hint="cs"/>
          <w:b w:val="0"/>
          <w:rtl/>
        </w:rPr>
        <w:t>المظروفية</w:t>
      </w:r>
      <w:proofErr w:type="spellEnd"/>
      <w:r>
        <w:rPr>
          <w:rFonts w:hint="cs"/>
          <w:b w:val="0"/>
          <w:rtl/>
        </w:rPr>
        <w:t xml:space="preserve">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w:t>
      </w:r>
      <w:r>
        <w:rPr>
          <w:rFonts w:hint="cs"/>
          <w:b w:val="0"/>
          <w:rtl/>
        </w:rPr>
        <w:lastRenderedPageBreak/>
        <w:t xml:space="preserve">وغيرها نمن صفات العجز والنقص ، وإليك طائفة من أقوال الراسخين في علم العقيدة والمتخصصين فيها في فهم الآية ورد </w:t>
      </w:r>
      <w:proofErr w:type="spellStart"/>
      <w:r>
        <w:rPr>
          <w:rFonts w:hint="cs"/>
          <w:b w:val="0"/>
          <w:rtl/>
        </w:rPr>
        <w:t>متشابهها</w:t>
      </w:r>
      <w:proofErr w:type="spellEnd"/>
      <w:r>
        <w:rPr>
          <w:rFonts w:hint="cs"/>
          <w:b w:val="0"/>
          <w:rtl/>
        </w:rPr>
        <w:t xml:space="preserve"> إلى محكمه ، </w:t>
      </w:r>
      <w:r>
        <w:rPr>
          <w:rFonts w:hint="cs"/>
          <w:b w:val="0"/>
          <w:bCs/>
          <w:rtl/>
        </w:rPr>
        <w:t>قال القاضي عياض</w:t>
      </w:r>
      <w:r>
        <w:rPr>
          <w:rFonts w:hint="cs"/>
          <w:b w:val="0"/>
          <w:rtl/>
        </w:rPr>
        <w:t xml:space="preserve"> : (  لا خلاف بين المسلمين قاطبة محدثهم </w:t>
      </w:r>
      <w:proofErr w:type="spellStart"/>
      <w:r>
        <w:rPr>
          <w:rFonts w:hint="cs"/>
          <w:b w:val="0"/>
          <w:rtl/>
        </w:rPr>
        <w:t>وفقيههم</w:t>
      </w:r>
      <w:proofErr w:type="spellEnd"/>
      <w:r>
        <w:rPr>
          <w:rFonts w:hint="cs"/>
          <w:b w:val="0"/>
          <w:rtl/>
        </w:rPr>
        <w:t xml:space="preserve"> </w:t>
      </w:r>
      <w:proofErr w:type="spellStart"/>
      <w:r>
        <w:rPr>
          <w:rFonts w:hint="cs"/>
          <w:b w:val="0"/>
          <w:rtl/>
        </w:rPr>
        <w:t>ومتكلمهم</w:t>
      </w:r>
      <w:proofErr w:type="spellEnd"/>
      <w:r>
        <w:rPr>
          <w:rFonts w:hint="cs"/>
          <w:b w:val="0"/>
          <w:rtl/>
        </w:rPr>
        <w:t xml:space="preserve">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 xml:space="preserve">وقال القرطبي - في درة من </w:t>
      </w:r>
      <w:proofErr w:type="spellStart"/>
      <w:r>
        <w:rPr>
          <w:rFonts w:hint="cs"/>
          <w:b w:val="0"/>
          <w:bCs/>
          <w:rtl/>
        </w:rPr>
        <w:t>تنزيهاته</w:t>
      </w:r>
      <w:proofErr w:type="spellEnd"/>
      <w:r>
        <w:rPr>
          <w:rFonts w:hint="cs"/>
          <w:b w:val="0"/>
          <w:bCs/>
          <w:rtl/>
        </w:rPr>
        <w:t xml:space="preserve">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 xml:space="preserve">وقال العلامة ابن الجوزي - وهو يرد على </w:t>
      </w:r>
      <w:proofErr w:type="spellStart"/>
      <w:r>
        <w:rPr>
          <w:rFonts w:hint="cs"/>
          <w:b w:val="0"/>
          <w:bCs/>
          <w:rtl/>
        </w:rPr>
        <w:t>حشوية</w:t>
      </w:r>
      <w:proofErr w:type="spellEnd"/>
      <w:r>
        <w:rPr>
          <w:rFonts w:hint="cs"/>
          <w:b w:val="0"/>
          <w:bCs/>
          <w:rtl/>
        </w:rPr>
        <w:t xml:space="preserve">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b w:val="0"/>
          <w:rtl/>
        </w:rPr>
        <w:t xml:space="preserve"> (أأمنتم من   في السماء </w:t>
      </w:r>
      <w:r>
        <w:rPr>
          <w:rFonts w:hint="cs"/>
          <w:b w:val="0"/>
          <w:rtl/>
        </w:rPr>
        <w:lastRenderedPageBreak/>
        <w:t xml:space="preserve">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w:t>
      </w:r>
      <w:proofErr w:type="spellStart"/>
      <w:r>
        <w:rPr>
          <w:rFonts w:hint="cs"/>
          <w:b w:val="0"/>
          <w:rtl/>
        </w:rPr>
        <w:t>من</w:t>
      </w:r>
      <w:proofErr w:type="spellEnd"/>
      <w:r>
        <w:rPr>
          <w:rFonts w:hint="cs"/>
          <w:b w:val="0"/>
          <w:rtl/>
        </w:rPr>
        <w:t xml:space="preserve"> بكم الأرض فإذا هي تمور تتحرك بكم وترتفع فوقكم  ) أهـ [ تفسير الجلالين ج: 1 ص: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w:t>
      </w:r>
      <w:proofErr w:type="spellStart"/>
      <w:r>
        <w:rPr>
          <w:rFonts w:hint="cs"/>
          <w:b w:val="0"/>
          <w:rtl/>
        </w:rPr>
        <w:t>أضعاف</w:t>
      </w:r>
      <w:proofErr w:type="spellEnd"/>
      <w:r>
        <w:rPr>
          <w:rFonts w:hint="cs"/>
          <w:b w:val="0"/>
          <w:rtl/>
        </w:rPr>
        <w:t xml:space="preserve">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w:t>
      </w:r>
      <w:proofErr w:type="spellStart"/>
      <w:r>
        <w:rPr>
          <w:rFonts w:hint="cs"/>
          <w:b w:val="0"/>
          <w:rtl/>
        </w:rPr>
        <w:t>التجزئ</w:t>
      </w:r>
      <w:proofErr w:type="spellEnd"/>
      <w:r>
        <w:rPr>
          <w:rFonts w:hint="cs"/>
          <w:b w:val="0"/>
          <w:rtl/>
        </w:rPr>
        <w:t xml:space="preserve">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w:t>
      </w:r>
      <w:proofErr w:type="spellStart"/>
      <w:r>
        <w:rPr>
          <w:rFonts w:hint="cs"/>
          <w:b w:val="0"/>
          <w:rtl/>
        </w:rPr>
        <w:t>يعتقدونه</w:t>
      </w:r>
      <w:proofErr w:type="spellEnd"/>
      <w:r>
        <w:rPr>
          <w:rFonts w:hint="cs"/>
          <w:b w:val="0"/>
          <w:rtl/>
        </w:rPr>
        <w:t xml:space="preserve">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 xml:space="preserve">والثالث قوله تعالى : { يخافون ربهم من فوقهم } ، { أأمنتم من في السماء  } ، وأشباه ذلك إنما جرى على </w:t>
      </w:r>
      <w:proofErr w:type="spellStart"/>
      <w:r>
        <w:rPr>
          <w:rFonts w:hint="cs"/>
          <w:b w:val="0"/>
          <w:rtl/>
          <w:lang w:bidi="ar-KW"/>
        </w:rPr>
        <w:t>معتادهم</w:t>
      </w:r>
      <w:proofErr w:type="spellEnd"/>
      <w:r>
        <w:rPr>
          <w:rFonts w:hint="cs"/>
          <w:b w:val="0"/>
          <w:rtl/>
          <w:lang w:bidi="ar-KW"/>
        </w:rPr>
        <w:t xml:space="preserve"> في اتخاذ الآلهة في الأرض وإن كانوا مقرين بإلهية الواحد الحق فجاءت الآيات بتعيين الفوق وتخصيصه تنبيها على نفي ما ادعوه في </w:t>
      </w:r>
      <w:r>
        <w:rPr>
          <w:rFonts w:hint="cs"/>
          <w:b w:val="0"/>
          <w:rtl/>
          <w:lang w:bidi="ar-KW"/>
        </w:rPr>
        <w:lastRenderedPageBreak/>
        <w:t>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 w:val="0"/>
          <w:bCs/>
          <w:rtl/>
        </w:rPr>
        <w:t xml:space="preserve">وقال العلامة بن </w:t>
      </w:r>
      <w:proofErr w:type="spellStart"/>
      <w:r>
        <w:rPr>
          <w:rFonts w:hint="cs"/>
          <w:b w:val="0"/>
          <w:bCs/>
          <w:rtl/>
        </w:rPr>
        <w:t>جهبل</w:t>
      </w:r>
      <w:proofErr w:type="spellEnd"/>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 w:val="0"/>
          <w:bCs/>
          <w:rtl/>
        </w:rPr>
        <w:t xml:space="preserve">وقال </w:t>
      </w:r>
      <w:proofErr w:type="spellStart"/>
      <w:r>
        <w:rPr>
          <w:rFonts w:hint="cs"/>
          <w:b w:val="0"/>
          <w:bCs/>
          <w:rtl/>
        </w:rPr>
        <w:t>القسطلاني</w:t>
      </w:r>
      <w:proofErr w:type="spellEnd"/>
      <w:r>
        <w:rPr>
          <w:rFonts w:hint="cs"/>
          <w:b w:val="0"/>
          <w:rtl/>
        </w:rPr>
        <w:t xml:space="preserve"> - عند شرحة لحديث البخاري عن أم المؤمنين زينب رضي الله عنها وقولها ((إن الله أنكحني في السماء )) قال </w:t>
      </w:r>
      <w:proofErr w:type="spellStart"/>
      <w:r>
        <w:rPr>
          <w:rFonts w:hint="cs"/>
          <w:b w:val="0"/>
          <w:rtl/>
        </w:rPr>
        <w:t>القسطلاني</w:t>
      </w:r>
      <w:proofErr w:type="spellEnd"/>
      <w:r>
        <w:rPr>
          <w:rFonts w:hint="cs"/>
          <w:b w:val="0"/>
          <w:rtl/>
        </w:rPr>
        <w:t xml:space="preserve">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r w:rsidR="00177D0C">
        <w:rPr>
          <w:rFonts w:hint="cs"/>
          <w:b w:val="0"/>
          <w:bCs/>
          <w:rtl/>
        </w:rPr>
        <w:t xml:space="preserve"> ، </w:t>
      </w:r>
      <w:r w:rsidR="00177D0C">
        <w:rPr>
          <w:rtl/>
        </w:rPr>
        <w:t>و جاء في كتاب غاية البيان في تنزيه الله عن الجهة والمكان الباب العاشر بيان أن</w:t>
      </w:r>
      <w:r w:rsidR="00177D0C">
        <w:t xml:space="preserve"> </w:t>
      </w:r>
      <w:r w:rsidR="00177D0C">
        <w:rPr>
          <w:rtl/>
        </w:rPr>
        <w:t xml:space="preserve">السماء قِبلة الدعاء : [[ نذكر في هذا الفصل بعض من قال من أهل العلم إن السماء هي قِبْلة للدعاء وليست مكانًا ومسكنًا لله تعالى : ( 1 ) قال إمام أهل السنة أبو منصور </w:t>
      </w:r>
      <w:proofErr w:type="spellStart"/>
      <w:r w:rsidR="00177D0C">
        <w:rPr>
          <w:rtl/>
        </w:rPr>
        <w:t>الماتريدي</w:t>
      </w:r>
      <w:proofErr w:type="spellEnd"/>
      <w:r w:rsidR="00177D0C">
        <w:rPr>
          <w:rtl/>
        </w:rPr>
        <w:t xml:space="preserve"> (333هـ) ما نصه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اهـ ثم ذكر تنزيه الله عن الجهة.، ( 2 )  وقال الحافظ اللغوي الفقيه السيد محمد مرتضى الزبيدي ما نصه  : "فإن قيل :  إذا كان الحقُّ سبحانه ليس في جهةٍ، فما معنى رفع الأيدي بالدعاء نحو السماء؟ فالجواب :  من وجهين ذكرهما </w:t>
      </w:r>
      <w:proofErr w:type="spellStart"/>
      <w:r w:rsidR="00177D0C">
        <w:rPr>
          <w:rtl/>
        </w:rPr>
        <w:t>الطُّرْطُوشي</w:t>
      </w:r>
      <w:proofErr w:type="spellEnd"/>
      <w:r w:rsidR="00177D0C">
        <w:rPr>
          <w:rtl/>
        </w:rPr>
        <w:t xml:space="preserve"> : ( أحدهما ) :  أنه محلُّ التعبُّد، كاستقبالِ الكعبةِ في الصلاة، وإلصاق الجبهةِ بالأرضِ في السجود، مع تنزُّهه سبحانه عن محلِّ البيت ومحلِّ السجود، فكأنَّ السماءَ قبلةُ الدعاء. وثانيهما :  أنها لما كانَتْ مهبِط الرزقِ والوحيِ وموضعَ الرحمةِ والبركةِ، على معنى أن المطرَ يَنزِلُ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التي هي غايةُ الأماني، فلما كانت مَعْدِنًا لهذه الأمور العِظام ومَعرِفةَ القضاءِ والقَدَر، تَصرَّفَت الهِممُ إليها، وتوفَّرَت الدواعي عليها" اهـ.، ( 3 )  وقال الحافظ ابن حجر العسقلاني الشافعي الأشعري (852هـ) ما نصه :  "السماء قِبْلة الدعاء كما أن </w:t>
      </w:r>
      <w:r w:rsidR="00177D0C">
        <w:rPr>
          <w:rtl/>
        </w:rPr>
        <w:lastRenderedPageBreak/>
        <w:t xml:space="preserve">الكعبة قِبْلة الصلاة" اهـ ، ( 4 ) وقال الشيخ مُلاّ علي القاري الحنفي (1014هـ) في كتابه "شرح الفقه الأكبر" ما نصه  : "السماء قِبْلة الدعاء بمعنى أنها محل نزول الرحمة التي هي سبب أنواع النعمة، وهو مُوجِب دفع أصناف النقمة... وذكر الشيخ أبو معين النسفي إمام هذا الفن في "التمهيد" له من أن المحقّقين قرّروا أن رفع الأيدي إلى السماء في حال الدعاء تعبّد محض" اهـ.، ( 5 ) وقال العلاّمة البَياضي الحنفي ( 1098ه ) في كتابه "إشارات المرام" ما نصه : "رفع الأيدي عند الدعاء إلى جهة السماء ليس لكونه تعالى فوق السموات العُلى بل لكونها قِبلة الدعاء، إذ منها يتوقع الخيرات ويستنزل البركات لقوله تعالى : {وفي السماء رزقكم وما توعدون} ،  مع الإشارة إلى اتصافه تعالى بنعوت الجلال وصفات الكبرياء ، وكونه تعالى فوق عباده بالقهر والاستيلاء" اهـ ، ( 6 ) وقال الحافظ الفقيه اللُّغوي السيد محمد مرتضى الزَّبِيدي الحنفي (1205هـ) ما نصه  : "وإنما اختُصَّت السماء برفع الأيدي إليها عند الدعاء لأنها جُعِلَت قِبْلة الأدعية كما أن الكعبة جُعِلَت قِبْلة للمصلي يستقبلها في الصلاة، ولا يقال إن الله تعالى في جهة الكعبة" اهـ. ، ( 7 ) وقال أيضًا  : "فأما رفع الأيدي عند السؤال والدعاء إلى جهة السماء فهو لأنها قِبلة الدعاء كما أن البيت قِبلة الصلاة يُسْتقبَل بالصدر والوجه، والمعبودُ بالصلاة والمقصودُ بالدعاء ـ وهو الله تعالى ـ منزه عن الحلول بالبيت والسماء؛ وقد أشار النسفي أيضًا فقال :  ورفع الأيدي والوجوه عند الدعاء تعبُّد محض كالتوجّه إلى الكعبة في الصلاة، فالسماء قِبْلة الدعاء كالبيت قِبْلة الصلاة" اهـ ، ( 8 ) قال العلامة المحدث الشيخ عبد الله </w:t>
      </w:r>
      <w:proofErr w:type="spellStart"/>
      <w:r w:rsidR="00177D0C">
        <w:rPr>
          <w:rtl/>
        </w:rPr>
        <w:t>الهرري</w:t>
      </w:r>
      <w:proofErr w:type="spellEnd"/>
      <w:r w:rsidR="00177D0C">
        <w:rPr>
          <w:rtl/>
        </w:rPr>
        <w:t xml:space="preserve"> المعروف بالحبشي في كتابه "إظهار العقيدة السُنيَّة" ما نصه  : "ورفعُ الأيدي والوجوه إلى السماء عند الدعاء تعبُّدٌ مَحْضٌ كالتوجّه إلى الكعبة في الصلاة، فالسماء قِبْلة الدعاء كالبيت الذي هو قِبْلة الصلاة" اهـ ]] انتهى من كتاب غاية البيان في تنزيه الله عن الجهة والمكان الباب العاشر بيان أن السماء قِبلة الدعاء ، </w:t>
      </w:r>
    </w:p>
    <w:p w:rsidR="0096758C" w:rsidRDefault="0096758C" w:rsidP="000A7005">
      <w:pPr>
        <w:jc w:val="both"/>
        <w:rPr>
          <w:b w:val="0"/>
          <w:rtl/>
        </w:rPr>
      </w:pPr>
      <w:r>
        <w:rPr>
          <w:rFonts w:hint="cs"/>
          <w:bCs/>
          <w:rtl/>
        </w:rPr>
        <w:t>(  12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w:t>
      </w:r>
      <w:proofErr w:type="spellStart"/>
      <w:r>
        <w:rPr>
          <w:rFonts w:hint="cs"/>
          <w:b w:val="0"/>
          <w:rtl/>
        </w:rPr>
        <w:t>والإتحاد</w:t>
      </w:r>
      <w:proofErr w:type="spellEnd"/>
      <w:r>
        <w:rPr>
          <w:rFonts w:hint="cs"/>
          <w:b w:val="0"/>
          <w:rtl/>
        </w:rPr>
        <w:t xml:space="preserve"> والمسافة فهو قرب الصفات (صفات العلم والسمع والبصر والقدرة والرحمة والتصريف والتدبير ) كما أن </w:t>
      </w:r>
      <w:proofErr w:type="spellStart"/>
      <w:r>
        <w:rPr>
          <w:rFonts w:hint="cs"/>
          <w:b w:val="0"/>
          <w:rtl/>
        </w:rPr>
        <w:t>الإستواء</w:t>
      </w:r>
      <w:proofErr w:type="spellEnd"/>
      <w:r>
        <w:rPr>
          <w:rFonts w:hint="cs"/>
          <w:b w:val="0"/>
          <w:rtl/>
        </w:rPr>
        <w:t xml:space="preserve"> </w:t>
      </w:r>
      <w:proofErr w:type="spellStart"/>
      <w:r>
        <w:rPr>
          <w:rFonts w:hint="cs"/>
          <w:b w:val="0"/>
          <w:rtl/>
        </w:rPr>
        <w:t>إستواء</w:t>
      </w:r>
      <w:proofErr w:type="spellEnd"/>
      <w:r>
        <w:rPr>
          <w:rFonts w:hint="cs"/>
          <w:b w:val="0"/>
          <w:rtl/>
        </w:rPr>
        <w:t xml:space="preserve"> صفات </w:t>
      </w:r>
      <w:r>
        <w:rPr>
          <w:rFonts w:hint="cs"/>
          <w:b w:val="0"/>
          <w:rtl/>
        </w:rPr>
        <w:lastRenderedPageBreak/>
        <w:t xml:space="preserve">(صفات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w:t>
      </w:r>
      <w:proofErr w:type="spellStart"/>
      <w:r>
        <w:rPr>
          <w:rFonts w:hint="cs"/>
          <w:b w:val="0"/>
          <w:rtl/>
        </w:rPr>
        <w:t>والإستواء</w:t>
      </w:r>
      <w:proofErr w:type="spellEnd"/>
      <w:r>
        <w:rPr>
          <w:rFonts w:hint="cs"/>
          <w:b w:val="0"/>
          <w:rtl/>
        </w:rPr>
        <w:t xml:space="preserve"> مظهر ملكه وكبريائه وعظمته وجلاله ، وكما أنه منزه عن الحلول </w:t>
      </w:r>
      <w:proofErr w:type="spellStart"/>
      <w:r>
        <w:rPr>
          <w:rFonts w:hint="cs"/>
          <w:b w:val="0"/>
          <w:rtl/>
        </w:rPr>
        <w:t>والإتحاد</w:t>
      </w:r>
      <w:proofErr w:type="spellEnd"/>
      <w:r>
        <w:rPr>
          <w:rFonts w:hint="cs"/>
          <w:b w:val="0"/>
          <w:rtl/>
        </w:rPr>
        <w:t xml:space="preserve">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xml:space="preserve">(  ب  ) ذكر آيات الاستواء ومفاتيح فهمها الفهم الذي يمنع من الوقوع في بدعة التشبيه </w:t>
      </w:r>
      <w:r>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يحتاج الله لمخلوق حتى يستقر عليه وقبل الاستقرار أخبرونا ماذا 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w:t>
      </w:r>
      <w:r>
        <w:rPr>
          <w:rFonts w:hint="cs"/>
          <w:b w:val="0"/>
          <w:rtl/>
        </w:rPr>
        <w:lastRenderedPageBreak/>
        <w:t xml:space="preserve">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w:t>
      </w:r>
      <w:r>
        <w:rPr>
          <w:rFonts w:hint="cs"/>
          <w:b w:val="0"/>
          <w:rtl/>
        </w:rPr>
        <w:lastRenderedPageBreak/>
        <w:t xml:space="preserve">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w:t>
      </w:r>
      <w:proofErr w:type="spellStart"/>
      <w:r>
        <w:rPr>
          <w:rFonts w:hint="cs"/>
          <w:b w:val="0"/>
          <w:rtl/>
        </w:rPr>
        <w:t>والحشوية</w:t>
      </w:r>
      <w:proofErr w:type="spellEnd"/>
      <w:r>
        <w:rPr>
          <w:rFonts w:hint="cs"/>
          <w:b w:val="0"/>
          <w:rtl/>
        </w:rPr>
        <w:t xml:space="preserve">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w:t>
      </w:r>
      <w:r>
        <w:rPr>
          <w:rFonts w:hint="cs"/>
          <w:b w:val="0"/>
          <w:rtl/>
        </w:rPr>
        <w:lastRenderedPageBreak/>
        <w:t xml:space="preserve">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الأغبياء منهم أن </w:t>
      </w:r>
      <w:r>
        <w:rPr>
          <w:rFonts w:hint="cs"/>
          <w:b w:val="0"/>
          <w:rtl/>
        </w:rPr>
        <w:lastRenderedPageBreak/>
        <w:t xml:space="preserve">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sidRPr="009C63F1">
        <w:rPr>
          <w:rFonts w:hint="cs"/>
          <w:bCs/>
          <w:rtl/>
        </w:rPr>
        <w:t>وأختم بدرة للزرقاني قال فيها</w:t>
      </w:r>
      <w:r>
        <w:rPr>
          <w:rFonts w:hint="cs"/>
          <w:b w:val="0"/>
          <w:rtl/>
        </w:rPr>
        <w:t xml:space="preserve">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w:t>
      </w:r>
      <w:r>
        <w:rPr>
          <w:rFonts w:hint="cs"/>
          <w:b w:val="0"/>
          <w:noProof/>
          <w:rtl/>
        </w:rPr>
        <w:lastRenderedPageBreak/>
        <w:t xml:space="preserve">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w:t>
      </w:r>
      <w:r>
        <w:rPr>
          <w:rFonts w:hint="cs"/>
          <w:b w:val="0"/>
          <w:rtl/>
        </w:rPr>
        <w:lastRenderedPageBreak/>
        <w:t xml:space="preserve">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مناهل العرفان ج: 2 ص: 208/111 ] ،</w:t>
      </w:r>
    </w:p>
    <w:p w:rsidR="0096758C" w:rsidRDefault="0096758C" w:rsidP="00477457">
      <w:pPr>
        <w:jc w:val="both"/>
        <w:rPr>
          <w:b w:val="0"/>
          <w:rtl/>
          <w:lang w:bidi="ar-SY"/>
        </w:rPr>
      </w:pPr>
      <w:r>
        <w:rPr>
          <w:rFonts w:hint="cs"/>
          <w:bCs/>
          <w:rtl/>
        </w:rPr>
        <w:t>(  13  ) حل اشكالية</w:t>
      </w:r>
      <w:r>
        <w:rPr>
          <w:rFonts w:hint="cs"/>
          <w:bCs/>
          <w:rtl/>
          <w:lang w:bidi="ar-SY"/>
        </w:rPr>
        <w:t xml:space="preserve"> </w:t>
      </w:r>
      <w:r>
        <w:rPr>
          <w:rFonts w:hint="cs"/>
          <w:bCs/>
          <w:rtl/>
        </w:rPr>
        <w:t xml:space="preserve">الدليل الحادي عشر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w:t>
      </w:r>
      <w:proofErr w:type="spellStart"/>
      <w:r>
        <w:rPr>
          <w:rFonts w:hint="cs"/>
          <w:bCs/>
          <w:rtl/>
          <w:lang w:bidi="ar-SY"/>
        </w:rPr>
        <w:t>يستغفرني</w:t>
      </w:r>
      <w:proofErr w:type="spellEnd"/>
      <w:r>
        <w:rPr>
          <w:rFonts w:hint="cs"/>
          <w:bCs/>
          <w:rtl/>
          <w:lang w:bidi="ar-SY"/>
        </w:rPr>
        <w:t xml:space="preserve"> فأغفر له )) </w:t>
      </w:r>
      <w:r w:rsidR="00477457">
        <w:rPr>
          <w:rFonts w:hint="cs"/>
          <w:b w:val="0"/>
          <w:rtl/>
          <w:lang w:bidi="ar-SY"/>
        </w:rPr>
        <w:t xml:space="preserve">، </w:t>
      </w:r>
      <w:r>
        <w:rPr>
          <w:rFonts w:hint="cs"/>
          <w:b w:val="0"/>
          <w:rtl/>
          <w:lang w:bidi="ar-SY"/>
        </w:rPr>
        <w:t xml:space="preserve">قلت : </w:t>
      </w:r>
      <w:r w:rsidR="00477457" w:rsidRPr="00477457">
        <w:rPr>
          <w:rFonts w:hint="cs"/>
          <w:b w:val="0"/>
          <w:rtl/>
          <w:lang w:bidi="ar-SY"/>
        </w:rPr>
        <w:t>في المبحث</w:t>
      </w:r>
      <w:r w:rsidR="00477457">
        <w:rPr>
          <w:rFonts w:hint="cs"/>
          <w:b w:val="0"/>
          <w:rtl/>
          <w:lang w:bidi="ar-SY"/>
        </w:rPr>
        <w:t xml:space="preserve"> التالي :</w:t>
      </w:r>
      <w:r>
        <w:rPr>
          <w:rFonts w:hint="cs"/>
          <w:b w:val="0"/>
          <w:rtl/>
          <w:lang w:bidi="ar-SY"/>
        </w:rPr>
        <w:t xml:space="preserve"> تحقيق القول في حديث : ((  ينزل ربنا كل ليلة )) والقضاء على شبه المجسمة المتعلقة به من اثبات المكان والحركة والسكون ، ما يشفي الغليل في هذا الباب ،</w:t>
      </w:r>
    </w:p>
    <w:p w:rsidR="0096758C" w:rsidRDefault="0096758C" w:rsidP="000A7005">
      <w:pPr>
        <w:jc w:val="both"/>
        <w:rPr>
          <w:rtl/>
        </w:rPr>
      </w:pPr>
      <w:r>
        <w:rPr>
          <w:rFonts w:hint="cs"/>
          <w:bCs/>
          <w:rtl/>
        </w:rPr>
        <w:t>(  14 ) حل اشكالية</w:t>
      </w:r>
      <w:r>
        <w:rPr>
          <w:rFonts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hint="cs"/>
          <w:b w:val="0"/>
          <w:rtl/>
          <w:lang w:bidi="ar-SY"/>
        </w:rPr>
        <w:t xml:space="preserve"> ، وذلك </w:t>
      </w:r>
      <w:r>
        <w:rPr>
          <w:rFonts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Pr>
          <w:rFonts w:hint="cs"/>
          <w:b w:val="0"/>
          <w:rtl/>
        </w:rPr>
        <w:t xml:space="preserve"> ) أهـ [ تفسير القرطبي ج: 18 ص: 216 ] ،</w:t>
      </w:r>
      <w:r>
        <w:rPr>
          <w:rFonts w:hint="cs"/>
          <w:b w:val="0"/>
          <w:rtl/>
          <w:lang w:bidi="ar-SY"/>
        </w:rPr>
        <w:t xml:space="preserve"> </w:t>
      </w:r>
      <w:r>
        <w:rPr>
          <w:rFonts w:hint="cs"/>
          <w:bCs/>
          <w:rtl/>
        </w:rPr>
        <w:lastRenderedPageBreak/>
        <w:t xml:space="preserve">وقال إمام أهل السنة أبو منصور </w:t>
      </w:r>
      <w:proofErr w:type="spellStart"/>
      <w:r>
        <w:rPr>
          <w:rFonts w:hint="cs"/>
          <w:bCs/>
          <w:rtl/>
        </w:rPr>
        <w:t>الماتريدي</w:t>
      </w:r>
      <w:proofErr w:type="spellEnd"/>
      <w:r>
        <w:rPr>
          <w:rFonts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Pr>
          <w:rFonts w:hint="cs"/>
          <w:b w:val="0"/>
          <w:bCs/>
          <w:rtl/>
        </w:rPr>
        <w:t>وقال الحافظ الزبيدي</w:t>
      </w:r>
      <w:r>
        <w:rPr>
          <w:rFonts w:hint="cs"/>
          <w:b w:val="0"/>
          <w:rtl/>
        </w:rPr>
        <w:t xml:space="preserve">  : ( فإن قيل : إذا كان الحقُّ سبحانه ليس في جهةٍ، فما معنى رفع الأيدي بالدعاء نحو السماء ؟. فالجواب : من وجهين ذكرهما </w:t>
      </w:r>
      <w:proofErr w:type="spellStart"/>
      <w:r>
        <w:rPr>
          <w:rFonts w:hint="cs"/>
          <w:b w:val="0"/>
          <w:rtl/>
        </w:rPr>
        <w:t>الطُّرْطُوشي</w:t>
      </w:r>
      <w:proofErr w:type="spellEnd"/>
      <w:r>
        <w:rPr>
          <w:rFonts w:hint="cs"/>
          <w:b w:val="0"/>
          <w:rtl/>
        </w:rPr>
        <w:t xml:space="preserve">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Pr>
          <w:rFonts w:hint="cs"/>
          <w:b w:val="0"/>
          <w:bCs/>
          <w:rtl/>
        </w:rPr>
        <w:t>وقال الحافظ ابن حجر</w:t>
      </w:r>
      <w:r>
        <w:rPr>
          <w:rFonts w:hint="cs"/>
          <w:b w:val="0"/>
          <w:rtl/>
        </w:rPr>
        <w:t xml:space="preserve"> : ( السماء قِبْلة الدعاء كما أن الكعبة قِبْلة الصلاة ) أهـ  [فتح الباري (2/ 233)] ، </w:t>
      </w:r>
      <w:r>
        <w:rPr>
          <w:rFonts w:hint="cs"/>
          <w:b w:val="0"/>
          <w:bCs/>
          <w:rtl/>
        </w:rPr>
        <w:t>وقال الشيخ مُلاّ علي القاري الحنفي في كتابه شرح الفقه الأكبر</w:t>
      </w:r>
      <w:r>
        <w:rPr>
          <w:rFonts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hint="cs"/>
          <w:b w:val="0"/>
          <w:bCs/>
          <w:rtl/>
        </w:rPr>
        <w:t>وقال العلّامة البَياضي الحنفي</w:t>
      </w:r>
      <w:r>
        <w:rPr>
          <w:rFonts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96758C" w:rsidRDefault="0096758C" w:rsidP="00477457">
      <w:pPr>
        <w:jc w:val="both"/>
        <w:rPr>
          <w:b w:val="0"/>
          <w:lang w:bidi="ar-SY"/>
        </w:rPr>
      </w:pPr>
      <w:r>
        <w:rPr>
          <w:rFonts w:hint="cs"/>
          <w:b w:val="0"/>
          <w:bCs/>
          <w:rtl/>
        </w:rPr>
        <w:t>(  15  ) حل اشكالية</w:t>
      </w:r>
      <w:r>
        <w:rPr>
          <w:rFonts w:hint="cs"/>
          <w:b w:val="0"/>
          <w:bCs/>
          <w:rtl/>
          <w:lang w:bidi="ar-SY"/>
        </w:rPr>
        <w:t xml:space="preserve"> الدليل الثالث عشر : التصريح بلفظ (( أين الله )) في حديث مسلم </w:t>
      </w:r>
      <w:r w:rsidR="00477457">
        <w:rPr>
          <w:rFonts w:hint="cs"/>
          <w:b w:val="0"/>
          <w:bCs/>
          <w:rtl/>
          <w:lang w:bidi="ar-SY"/>
        </w:rPr>
        <w:t>،</w:t>
      </w:r>
      <w:r>
        <w:rPr>
          <w:rFonts w:hint="cs"/>
          <w:b w:val="0"/>
          <w:rtl/>
          <w:lang w:bidi="ar-SY"/>
        </w:rPr>
        <w:t xml:space="preserve"> قلت : </w:t>
      </w:r>
      <w:r w:rsidR="00477457">
        <w:rPr>
          <w:rFonts w:hint="cs"/>
          <w:b w:val="0"/>
          <w:rtl/>
          <w:lang w:bidi="ar-SY"/>
        </w:rPr>
        <w:t xml:space="preserve">المبحث بعد التالي : </w:t>
      </w:r>
      <w:r>
        <w:rPr>
          <w:rFonts w:hint="cs"/>
          <w:b w:val="0"/>
          <w:rtl/>
          <w:lang w:bidi="ar-SY"/>
        </w:rPr>
        <w:t xml:space="preserve">مبحث تحقيق القول في حديث : (( أين الله )) والقضاء على شبه المجسمة المتعلقة به ، </w:t>
      </w:r>
      <w:r w:rsidR="00477457">
        <w:rPr>
          <w:rFonts w:hint="cs"/>
          <w:b w:val="0"/>
          <w:rtl/>
          <w:lang w:bidi="ar-SY"/>
        </w:rPr>
        <w:t xml:space="preserve">فيه إن شاء الله تعالى </w:t>
      </w:r>
      <w:r>
        <w:rPr>
          <w:rFonts w:hint="cs"/>
          <w:b w:val="0"/>
          <w:rtl/>
          <w:lang w:bidi="ar-SY"/>
        </w:rPr>
        <w:t xml:space="preserve">ما يشفي الغليل </w:t>
      </w:r>
      <w:r w:rsidR="00477457">
        <w:rPr>
          <w:rFonts w:hint="cs"/>
          <w:b w:val="0"/>
          <w:rtl/>
          <w:lang w:bidi="ar-SY"/>
        </w:rPr>
        <w:t xml:space="preserve">ويقضي على شبهات </w:t>
      </w:r>
      <w:proofErr w:type="spellStart"/>
      <w:r w:rsidR="00477457">
        <w:rPr>
          <w:rFonts w:hint="cs"/>
          <w:b w:val="0"/>
          <w:rtl/>
          <w:lang w:bidi="ar-SY"/>
        </w:rPr>
        <w:t>الحشوية</w:t>
      </w:r>
      <w:proofErr w:type="spellEnd"/>
      <w:r w:rsidR="00477457">
        <w:rPr>
          <w:rFonts w:hint="cs"/>
          <w:b w:val="0"/>
          <w:rtl/>
          <w:lang w:bidi="ar-SY"/>
        </w:rPr>
        <w:t xml:space="preserve">  المتعلقة بهذا الدليل</w:t>
      </w:r>
      <w:r>
        <w:rPr>
          <w:rFonts w:hint="cs"/>
          <w:b w:val="0"/>
          <w:rtl/>
          <w:lang w:bidi="ar-SY"/>
        </w:rPr>
        <w:t xml:space="preserve"> ،</w:t>
      </w:r>
    </w:p>
    <w:p w:rsidR="0096758C" w:rsidRDefault="0096758C" w:rsidP="000A7005">
      <w:pPr>
        <w:jc w:val="both"/>
        <w:rPr>
          <w:b w:val="0"/>
          <w:rtl/>
        </w:rPr>
      </w:pPr>
    </w:p>
    <w:p w:rsidR="0096758C" w:rsidRDefault="0096758C"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96758C" w:rsidRPr="000D7FFC" w:rsidRDefault="0096758C"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sz w:val="40"/>
          <w:szCs w:val="40"/>
          <w:rtl/>
        </w:rPr>
        <w:t>( ثانيا ) تحقيق القول في حديث ((  أين الله ))</w:t>
      </w:r>
    </w:p>
    <w:p w:rsidR="0096758C" w:rsidRPr="000D7FFC" w:rsidRDefault="0096758C"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sz w:val="40"/>
          <w:szCs w:val="40"/>
          <w:rtl/>
        </w:rPr>
        <w:t>والقضاء على شبه المجسمة المتعلقة به من اثبات المكان</w:t>
      </w:r>
    </w:p>
    <w:p w:rsidR="0096758C" w:rsidRPr="0096758C" w:rsidRDefault="0096758C"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0D7FFC" w:rsidRDefault="000D7FFC" w:rsidP="000A7005">
      <w:pPr>
        <w:jc w:val="both"/>
        <w:rPr>
          <w:bCs/>
          <w:rtl/>
          <w:lang w:bidi="ar-KW"/>
        </w:rPr>
      </w:pPr>
    </w:p>
    <w:p w:rsidR="0096758C" w:rsidRDefault="0096758C" w:rsidP="000A7005">
      <w:pPr>
        <w:jc w:val="both"/>
        <w:rPr>
          <w:b w:val="0"/>
          <w:lang w:bidi="ar-KW"/>
        </w:rPr>
      </w:pPr>
      <w:r>
        <w:rPr>
          <w:rFonts w:hint="cs"/>
          <w:bCs/>
          <w:rtl/>
          <w:lang w:bidi="ar-KW"/>
        </w:rPr>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lastRenderedPageBreak/>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96758C" w:rsidRDefault="0096758C" w:rsidP="000A7005">
      <w:pPr>
        <w:jc w:val="both"/>
        <w:rPr>
          <w:b w:val="0"/>
          <w:rtl/>
          <w:lang w:bidi="ar-KW"/>
        </w:rPr>
      </w:pPr>
      <w:r>
        <w:rPr>
          <w:rFonts w:hint="cs"/>
          <w:bCs/>
          <w:rtl/>
          <w:lang w:bidi="ar-KW"/>
        </w:rPr>
        <w:t xml:space="preserve">(  2  ) الروايات المختلفة للحديث والتي تدل على اضطراب الحديث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96758C" w:rsidRDefault="0096758C" w:rsidP="000A7005">
      <w:pPr>
        <w:jc w:val="both"/>
        <w:rPr>
          <w:rFonts w:eastAsia="Times New Roman"/>
          <w:b w:val="0"/>
        </w:rPr>
      </w:pPr>
      <w:r>
        <w:rPr>
          <w:rFonts w:hint="cs"/>
          <w:bCs/>
          <w:rtl/>
          <w:lang w:bidi="ar-KW"/>
        </w:rPr>
        <w:t>(  3  ) الرواية الأولى بلفظ ( أتشهدين ان لا إله إلا الله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يا</w:t>
      </w:r>
      <w:r>
        <w:rPr>
          <w:rFonts w:eastAsia="Times New Roman" w:hint="cs"/>
          <w:b w:val="0"/>
        </w:rPr>
        <w:t xml:space="preserve"> </w:t>
      </w:r>
      <w:r>
        <w:rPr>
          <w:rFonts w:eastAsia="Times New Roman" w:hint="cs"/>
          <w:b w:val="0"/>
          <w:rtl/>
        </w:rPr>
        <w:t>رسول الله إن علي رقبة مؤمنة، فإن كنت تراها مؤمنة أعتقها.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الإمام في الموطأ [ 2/777(1469) ] وأخرجه الإمام أحمد في مسنده [مسند أحمد 3/451 ] وهو في مصنف </w:t>
      </w:r>
      <w:r>
        <w:rPr>
          <w:rFonts w:eastAsia="Times New Roman" w:hint="cs"/>
          <w:b w:val="0"/>
          <w:rtl/>
        </w:rPr>
        <w:lastRenderedPageBreak/>
        <w:t>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الـبر في التمهيد [ 9/114]]</w:t>
      </w:r>
    </w:p>
    <w:p w:rsidR="0096758C" w:rsidRDefault="0096758C" w:rsidP="000A7005">
      <w:pPr>
        <w:jc w:val="both"/>
        <w:rPr>
          <w:rFonts w:eastAsia="Times New Roman"/>
          <w:b w:val="0"/>
          <w:rtl/>
        </w:rPr>
      </w:pPr>
      <w:r>
        <w:rPr>
          <w:rFonts w:hint="cs"/>
          <w:bCs/>
          <w:rtl/>
          <w:lang w:bidi="ar-KW"/>
        </w:rPr>
        <w:t>(  4  ) الرواية الثانية بلفظ ( من ربك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قلت: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من أنا ؟ قالت : رسول الله ، قال : أعتقها فإنها مؤمنة )</w:t>
      </w:r>
      <w:r>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96758C" w:rsidRDefault="0096758C" w:rsidP="000A7005">
      <w:pPr>
        <w:jc w:val="both"/>
        <w:rPr>
          <w:b w:val="0"/>
          <w:rtl/>
          <w:lang w:bidi="ar-KW"/>
        </w:rPr>
      </w:pPr>
      <w:r>
        <w:rPr>
          <w:rFonts w:hint="cs"/>
          <w:bCs/>
          <w:rtl/>
        </w:rPr>
        <w:t xml:space="preserve">(  5  ) </w:t>
      </w:r>
      <w:r>
        <w:rPr>
          <w:rFonts w:hint="cs"/>
          <w:bCs/>
          <w:rtl/>
          <w:lang w:bidi="ar-KW"/>
        </w:rPr>
        <w:t>الرواية الثالثة بلفظ ( أين الله )</w:t>
      </w:r>
      <w:r>
        <w:rPr>
          <w:rFonts w:hint="cs"/>
          <w:b w:val="0"/>
          <w:rtl/>
          <w:lang w:bidi="ar-KW"/>
        </w:rPr>
        <w:t xml:space="preserve">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 xml:space="preserve">فقلت يرحمك الله فرماني القوم بأبصارهم فقلت واثكل </w:t>
      </w:r>
      <w:proofErr w:type="spellStart"/>
      <w:r>
        <w:rPr>
          <w:rFonts w:eastAsia="Times New Roman" w:hint="cs"/>
          <w:b w:val="0"/>
          <w:rtl/>
        </w:rPr>
        <w:t>أمياه</w:t>
      </w:r>
      <w:proofErr w:type="spellEnd"/>
      <w:r>
        <w:rPr>
          <w:rFonts w:eastAsia="Times New Roman" w:hint="cs"/>
          <w:b w:val="0"/>
          <w:rtl/>
        </w:rPr>
        <w:t xml:space="preserve"> ما شأنكم تنظرون إلي؟</w:t>
      </w:r>
      <w:r>
        <w:rPr>
          <w:rFonts w:eastAsia="Times New Roman" w:hint="cs"/>
          <w:b w:val="0"/>
        </w:rPr>
        <w:t xml:space="preserve"> </w:t>
      </w:r>
      <w:r>
        <w:rPr>
          <w:rFonts w:eastAsia="Times New Roman" w:hint="cs"/>
          <w:b w:val="0"/>
          <w:rtl/>
        </w:rPr>
        <w:t>فجعلوا يضربون بأيديهم على أفخاذهم،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 xml:space="preserve">منه فو الله ما </w:t>
      </w:r>
      <w:proofErr w:type="spellStart"/>
      <w:r>
        <w:rPr>
          <w:rFonts w:eastAsia="Times New Roman" w:hint="cs"/>
          <w:b w:val="0"/>
          <w:rtl/>
        </w:rPr>
        <w:t>كهرني</w:t>
      </w:r>
      <w:proofErr w:type="spellEnd"/>
      <w:r>
        <w:rPr>
          <w:rFonts w:eastAsia="Times New Roman" w:hint="cs"/>
          <w:b w:val="0"/>
          <w:rtl/>
        </w:rPr>
        <w:t xml:space="preserve">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 xml:space="preserve">فاطلعت ذات يوم فإذا </w:t>
      </w:r>
      <w:proofErr w:type="spellStart"/>
      <w:r>
        <w:rPr>
          <w:rFonts w:eastAsia="Times New Roman" w:hint="cs"/>
          <w:b w:val="0"/>
          <w:rtl/>
        </w:rPr>
        <w:t>الذيب</w:t>
      </w:r>
      <w:proofErr w:type="spellEnd"/>
      <w:r>
        <w:rPr>
          <w:rFonts w:eastAsia="Times New Roman" w:hint="cs"/>
          <w:b w:val="0"/>
          <w:rtl/>
        </w:rPr>
        <w:t xml:space="preserve"> قد ذهب بشاة من غنمها وأنا رجل من بنى آدم آسف كما</w:t>
      </w:r>
      <w:r>
        <w:rPr>
          <w:rFonts w:eastAsia="Times New Roman" w:hint="cs"/>
          <w:b w:val="0"/>
        </w:rPr>
        <w:t xml:space="preserve"> </w:t>
      </w:r>
      <w:proofErr w:type="spellStart"/>
      <w:r>
        <w:rPr>
          <w:rFonts w:eastAsia="Times New Roman" w:hint="cs"/>
          <w:b w:val="0"/>
          <w:rtl/>
        </w:rPr>
        <w:t>يأسفون</w:t>
      </w:r>
      <w:proofErr w:type="spellEnd"/>
      <w:r>
        <w:rPr>
          <w:rFonts w:eastAsia="Times New Roman" w:hint="cs"/>
          <w:b w:val="0"/>
          <w:rtl/>
        </w:rPr>
        <w:t xml:space="preserve"> لكني </w:t>
      </w:r>
      <w:proofErr w:type="spellStart"/>
      <w:r>
        <w:rPr>
          <w:rFonts w:eastAsia="Times New Roman" w:hint="cs"/>
          <w:b w:val="0"/>
          <w:rtl/>
        </w:rPr>
        <w:t>صككتها</w:t>
      </w:r>
      <w:proofErr w:type="spellEnd"/>
      <w:r>
        <w:rPr>
          <w:rFonts w:eastAsia="Times New Roman" w:hint="cs"/>
          <w:b w:val="0"/>
          <w:rtl/>
        </w:rPr>
        <w:t xml:space="preserve"> </w:t>
      </w:r>
      <w:proofErr w:type="spellStart"/>
      <w:r>
        <w:rPr>
          <w:rFonts w:eastAsia="Times New Roman" w:hint="cs"/>
          <w:b w:val="0"/>
          <w:rtl/>
        </w:rPr>
        <w:t>صكة</w:t>
      </w:r>
      <w:proofErr w:type="spellEnd"/>
      <w:r>
        <w:rPr>
          <w:rFonts w:eastAsia="Times New Roman" w:hint="cs"/>
          <w:b w:val="0"/>
          <w:rtl/>
        </w:rPr>
        <w:t xml:space="preserve">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أعتقها قال </w:t>
      </w:r>
      <w:proofErr w:type="spellStart"/>
      <w:r>
        <w:rPr>
          <w:rFonts w:eastAsia="Times New Roman" w:hint="cs"/>
          <w:b w:val="0"/>
          <w:rtl/>
        </w:rPr>
        <w:t>ائتني</w:t>
      </w:r>
      <w:proofErr w:type="spellEnd"/>
      <w:r>
        <w:rPr>
          <w:rFonts w:eastAsia="Times New Roman" w:hint="cs"/>
          <w:b w:val="0"/>
          <w:rtl/>
        </w:rPr>
        <w:t xml:space="preserve"> بها فأتيته بها فقال لها :  </w:t>
      </w:r>
      <w:r>
        <w:rPr>
          <w:rFonts w:eastAsia="Times New Roman" w:hint="cs"/>
          <w:b w:val="0"/>
          <w:bCs/>
          <w:rtl/>
        </w:rPr>
        <w:t>أين الله؟ قالت: في</w:t>
      </w:r>
      <w:r>
        <w:rPr>
          <w:rFonts w:eastAsia="Times New Roman" w:hint="cs"/>
          <w:bCs/>
        </w:rPr>
        <w:t xml:space="preserve"> </w:t>
      </w:r>
      <w:r>
        <w:rPr>
          <w:rFonts w:eastAsia="Times New Roman" w:hint="cs"/>
          <w:bCs/>
          <w:rtl/>
        </w:rPr>
        <w:t xml:space="preserve">السماء. قال: من أنا ؟ قالت: أنت رسول </w:t>
      </w:r>
      <w:r>
        <w:rPr>
          <w:rFonts w:eastAsia="Times New Roman" w:hint="cs"/>
          <w:bCs/>
          <w:rtl/>
        </w:rPr>
        <w:lastRenderedPageBreak/>
        <w:t>الله قال أعتقها فإنها مؤمنة)</w:t>
      </w:r>
      <w:r>
        <w:rPr>
          <w:rFonts w:eastAsia="Times New Roman" w:hint="cs"/>
          <w:b w:val="0"/>
          <w:rtl/>
        </w:rPr>
        <w:t>)  [ أخرجه الإمام مسلم : 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w:t>
      </w:r>
    </w:p>
    <w:p w:rsidR="0096758C" w:rsidRDefault="0096758C" w:rsidP="000A7005">
      <w:pPr>
        <w:jc w:val="both"/>
        <w:rPr>
          <w:rFonts w:eastAsia="Times New Roman"/>
          <w:b w:val="0"/>
          <w:rtl/>
          <w:lang w:bidi="ar-KW"/>
        </w:rPr>
      </w:pPr>
      <w:r>
        <w:rPr>
          <w:rFonts w:hint="cs"/>
          <w:bCs/>
          <w:rtl/>
          <w:lang w:bidi="ar-KW"/>
        </w:rPr>
        <w:t>(  6  ) روايات أخرى للحديث</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xml:space="preserve">( تحفة الأشراف) : 8/427 ، من طريق سعيد بن زيد عن </w:t>
      </w:r>
      <w:proofErr w:type="spellStart"/>
      <w:r>
        <w:rPr>
          <w:rFonts w:hint="cs"/>
          <w:b w:val="0"/>
          <w:rtl/>
        </w:rPr>
        <w:t>توية</w:t>
      </w:r>
      <w:proofErr w:type="spellEnd"/>
      <w:r>
        <w:rPr>
          <w:rFonts w:hint="cs"/>
          <w:b w:val="0"/>
          <w:rtl/>
        </w:rPr>
        <w:t xml:space="preserve"> العنبري عن عطاء بن يسار قال</w:t>
      </w:r>
      <w:r>
        <w:rPr>
          <w:b w:val="0"/>
        </w:rPr>
        <w:t>:</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قال فمن</w:t>
      </w:r>
      <w:r>
        <w:rPr>
          <w:rFonts w:eastAsia="Times New Roman" w:hint="cs"/>
          <w:bCs/>
        </w:rPr>
        <w:t xml:space="preserve"> </w:t>
      </w:r>
      <w:r>
        <w:rPr>
          <w:rFonts w:eastAsia="Times New Roman" w:hint="cs"/>
          <w:bCs/>
          <w:rtl/>
        </w:rPr>
        <w:t>أنا ؟ قالت: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أخرجها عبد الرزاق في مصنفه عن معمر عن يحيى بن أبي كثير وفيها : (( فأشارت إلى السماء ))  [ مصنف عبد الرزاق 9\176( 16816) ] ،</w:t>
      </w:r>
    </w:p>
    <w:p w:rsidR="0096758C" w:rsidRDefault="0096758C" w:rsidP="000A7005">
      <w:pPr>
        <w:jc w:val="both"/>
        <w:rPr>
          <w:rFonts w:eastAsia="Times New Roman"/>
          <w:b w:val="0"/>
          <w:rtl/>
          <w:lang w:bidi="ar-KW"/>
        </w:rPr>
      </w:pPr>
      <w:r>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w:t>
      </w:r>
      <w:r>
        <w:rPr>
          <w:rFonts w:eastAsia="Times New Roman" w:hint="cs"/>
          <w:b w:val="0"/>
          <w:rtl/>
          <w:lang w:bidi="ar-KW"/>
        </w:rPr>
        <w:lastRenderedPageBreak/>
        <w:t xml:space="preserve">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w:t>
      </w:r>
      <w:proofErr w:type="spellStart"/>
      <w:r>
        <w:rPr>
          <w:rFonts w:eastAsia="Times New Roman" w:hint="cs"/>
          <w:b w:val="0"/>
          <w:rtl/>
          <w:lang w:bidi="ar-KW"/>
        </w:rPr>
        <w:t>أفأعتقها</w:t>
      </w:r>
      <w:proofErr w:type="spellEnd"/>
      <w:r>
        <w:rPr>
          <w:rFonts w:eastAsia="Times New Roman" w:hint="cs"/>
          <w:b w:val="0"/>
          <w:rtl/>
          <w:lang w:bidi="ar-KW"/>
        </w:rPr>
        <w:t xml:space="preserve">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 xml:space="preserve">حصين قال </w:t>
      </w:r>
      <w:proofErr w:type="spellStart"/>
      <w:r>
        <w:rPr>
          <w:rFonts w:eastAsia="Times New Roman" w:hint="cs"/>
          <w:b w:val="0"/>
          <w:rtl/>
          <w:lang w:bidi="ar-KW"/>
        </w:rPr>
        <w:t>قال</w:t>
      </w:r>
      <w:proofErr w:type="spellEnd"/>
      <w:r>
        <w:rPr>
          <w:rFonts w:eastAsia="Times New Roman" w:hint="cs"/>
          <w:b w:val="0"/>
          <w:rtl/>
          <w:lang w:bidi="ar-KW"/>
        </w:rPr>
        <w:t xml:space="preserve">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Pr>
          <w:rFonts w:eastAsia="Times New Roman" w:hint="cs"/>
          <w:b w:val="0"/>
          <w:lang w:bidi="ar-KW"/>
        </w:rPr>
        <w:t xml:space="preserve"> </w:t>
      </w:r>
      <w:r>
        <w:rPr>
          <w:rFonts w:eastAsia="Times New Roman" w:hint="cs"/>
          <w:b w:val="0"/>
          <w:rtl/>
          <w:lang w:bidi="ar-KW"/>
        </w:rPr>
        <w:t xml:space="preserve">به فيما يتعلق بالعمل ( لأن الخلاف فيه بين خطأ وصواب ) دون الاعتقاد لأن الخلاف فيه بين حق وباطل وبين هدى وضلال وبين سنة وبدعة ) ، ولذا أخرجه مسلم في باب </w:t>
      </w:r>
      <w:r>
        <w:rPr>
          <w:rFonts w:eastAsia="Times New Roman" w:hint="cs"/>
          <w:b w:val="0"/>
          <w:rtl/>
          <w:lang w:bidi="ar-KW"/>
        </w:rPr>
        <w:lastRenderedPageBreak/>
        <w:t>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 xml:space="preserve">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w:t>
      </w:r>
      <w:proofErr w:type="spellStart"/>
      <w:r>
        <w:rPr>
          <w:rFonts w:hint="cs"/>
          <w:b w:val="0"/>
          <w:rtl/>
        </w:rPr>
        <w:t>أغنيائهم</w:t>
      </w:r>
      <w:proofErr w:type="spellEnd"/>
      <w:r>
        <w:rPr>
          <w:rFonts w:hint="cs"/>
          <w:b w:val="0"/>
          <w:rtl/>
        </w:rPr>
        <w:t xml:space="preserve">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 xml:space="preserve">في حديث جبريل عليه السلام ولم يذكر فيه عقيدة أن الله في السماء وإنما ذكر شهادة التوحيد ( لا لا له </w:t>
      </w:r>
      <w:proofErr w:type="spellStart"/>
      <w:r>
        <w:rPr>
          <w:rFonts w:hint="cs"/>
          <w:b w:val="0"/>
          <w:rtl/>
        </w:rPr>
        <w:t>له</w:t>
      </w:r>
      <w:proofErr w:type="spellEnd"/>
      <w:r>
        <w:rPr>
          <w:rFonts w:hint="cs"/>
          <w:b w:val="0"/>
          <w:rtl/>
        </w:rPr>
        <w:t xml:space="preserve">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w:t>
      </w:r>
      <w:r>
        <w:rPr>
          <w:rFonts w:eastAsia="Times New Roman" w:hint="cs"/>
          <w:b w:val="0"/>
          <w:rtl/>
          <w:lang w:bidi="ar-KW"/>
        </w:rPr>
        <w:lastRenderedPageBreak/>
        <w:t xml:space="preserve">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شيء ولله در  الحافظ ابن حجر العسقلاني </w:t>
      </w:r>
      <w:r>
        <w:rPr>
          <w:rFonts w:eastAsia="Times New Roman" w:hint="cs"/>
          <w:b w:val="0"/>
          <w:rtl/>
          <w:lang w:bidi="ar-KW"/>
        </w:rPr>
        <w:lastRenderedPageBreak/>
        <w:t>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96758C" w:rsidRDefault="0096758C" w:rsidP="000A7005">
      <w:pPr>
        <w:jc w:val="both"/>
        <w:rPr>
          <w:b w:val="0"/>
          <w:rtl/>
          <w:lang w:bidi="ar-KW"/>
        </w:rPr>
      </w:pPr>
      <w:r>
        <w:rPr>
          <w:rFonts w:hint="cs"/>
          <w:bCs/>
          <w:rtl/>
          <w:lang w:bidi="ar-KW"/>
        </w:rPr>
        <w:t xml:space="preserve">(  8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w:t>
      </w:r>
      <w:r>
        <w:rPr>
          <w:rFonts w:hint="cs"/>
          <w:b w:val="0"/>
          <w:rtl/>
        </w:rPr>
        <w:lastRenderedPageBreak/>
        <w:t xml:space="preserve">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w:t>
      </w:r>
      <w:proofErr w:type="spellStart"/>
      <w:r>
        <w:rPr>
          <w:rFonts w:hint="cs"/>
          <w:b w:val="0"/>
          <w:rtl/>
        </w:rPr>
        <w:t>يأسفون</w:t>
      </w:r>
      <w:proofErr w:type="spellEnd"/>
      <w:r>
        <w:rPr>
          <w:rFonts w:hint="cs"/>
          <w:b w:val="0"/>
          <w:rtl/>
        </w:rPr>
        <w:t xml:space="preserve"> ) </w:t>
      </w:r>
      <w:proofErr w:type="spellStart"/>
      <w:r>
        <w:rPr>
          <w:rFonts w:hint="cs"/>
          <w:b w:val="0"/>
          <w:rtl/>
        </w:rPr>
        <w:t>فصككتها</w:t>
      </w:r>
      <w:proofErr w:type="spellEnd"/>
      <w:r>
        <w:rPr>
          <w:rFonts w:hint="cs"/>
          <w:b w:val="0"/>
          <w:rtl/>
        </w:rPr>
        <w:t xml:space="preserve"> </w:t>
      </w:r>
      <w:proofErr w:type="spellStart"/>
      <w:r>
        <w:rPr>
          <w:rFonts w:hint="cs"/>
          <w:b w:val="0"/>
          <w:rtl/>
        </w:rPr>
        <w:t>صكة</w:t>
      </w:r>
      <w:proofErr w:type="spellEnd"/>
      <w:r>
        <w:rPr>
          <w:rFonts w:hint="cs"/>
          <w:b w:val="0"/>
          <w:rtl/>
        </w:rPr>
        <w:t xml:space="preserve"> ، فأتيت رسول الله صلى الله عليه وسلم فعظم ذلك علي ، فقلت ألا أعتقها ..؟ قال </w:t>
      </w:r>
      <w:proofErr w:type="spellStart"/>
      <w:r>
        <w:rPr>
          <w:rFonts w:hint="cs"/>
          <w:b w:val="0"/>
          <w:rtl/>
        </w:rPr>
        <w:t>أئتني</w:t>
      </w:r>
      <w:proofErr w:type="spellEnd"/>
      <w:r>
        <w:rPr>
          <w:rFonts w:hint="cs"/>
          <w:b w:val="0"/>
          <w:rtl/>
        </w:rPr>
        <w:t xml:space="preserve"> بها ، فأتيته بها ، فقال لها : أين الله ؟ قالت في السماء ، قال من أنا : قالت : أنت رسول الله ، قال أعتقها فإنها مؤمنة ))  قلت : قد ثبت عند العلماء ان الله تعالي لا </w:t>
      </w:r>
      <w:proofErr w:type="spellStart"/>
      <w:r>
        <w:rPr>
          <w:rFonts w:hint="cs"/>
          <w:b w:val="0"/>
          <w:rtl/>
        </w:rPr>
        <w:t>يحويه</w:t>
      </w:r>
      <w:proofErr w:type="spellEnd"/>
      <w:r>
        <w:rPr>
          <w:rFonts w:hint="cs"/>
          <w:b w:val="0"/>
          <w:rtl/>
        </w:rPr>
        <w:t xml:space="preserve">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96758C" w:rsidRDefault="0096758C" w:rsidP="000A7005">
      <w:pPr>
        <w:jc w:val="both"/>
        <w:rPr>
          <w:rFonts w:eastAsia="Times New Roman"/>
          <w:b w:val="0"/>
          <w:bCs/>
          <w:rtl/>
        </w:rPr>
      </w:pPr>
      <w:r>
        <w:rPr>
          <w:rFonts w:hint="cs"/>
          <w:bCs/>
          <w:rtl/>
          <w:lang w:bidi="ar-KW"/>
        </w:rPr>
        <w:t xml:space="preserve">(  9  ) مخالفات رواية ( أين الله ) لأصول العقيدة من جوانب عديدة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 xml:space="preserve">من جهة هدي النبي صلى الله عليه وسلم ، إذ لم يصح عن النبي صلى الله عليه وسلم من بعثته وإلى </w:t>
      </w:r>
      <w:r>
        <w:rPr>
          <w:rFonts w:eastAsia="Times New Roman" w:hint="cs"/>
          <w:b w:val="0"/>
          <w:rtl/>
        </w:rPr>
        <w:lastRenderedPageBreak/>
        <w:t>انتقاله صلى الله عليه وسلم إلى الرفيق الأعلى تلقين الإيمان والإسلام بإثبات المكان لله ،</w:t>
      </w:r>
      <w:r>
        <w:rPr>
          <w:rFonts w:hint="cs"/>
          <w:b w:val="0"/>
          <w:rtl/>
        </w:rPr>
        <w:t>،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 xml:space="preserve">أنه كان إذا أتـاه شخص </w:t>
      </w:r>
      <w:r>
        <w:rPr>
          <w:rFonts w:hint="cs"/>
          <w:b w:val="0"/>
          <w:rtl/>
        </w:rPr>
        <w:lastRenderedPageBreak/>
        <w:t>يريـد الإسلام أمره أن ينطـق بالشهادتيـن من غير أن يسأله هذا السؤال أو نحوه</w:t>
      </w:r>
      <w:r>
        <w:rPr>
          <w:rFonts w:hint="cs"/>
          <w:b w:val="0"/>
        </w:rPr>
        <w:t xml:space="preserve"> </w:t>
      </w:r>
      <w:r>
        <w:rPr>
          <w:rFonts w:hint="cs"/>
          <w:b w:val="0"/>
          <w:rtl/>
          <w:lang w:bidi="ar-KW"/>
        </w:rPr>
        <w:t xml:space="preserve"> ،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w:t>
      </w:r>
      <w:proofErr w:type="spellStart"/>
      <w:r>
        <w:rPr>
          <w:rFonts w:eastAsia="Times New Roman" w:hint="cs"/>
          <w:b w:val="0"/>
          <w:rtl/>
        </w:rPr>
        <w:t>أغنيائهم</w:t>
      </w:r>
      <w:proofErr w:type="spellEnd"/>
      <w:r>
        <w:rPr>
          <w:rFonts w:eastAsia="Times New Roman" w:hint="cs"/>
          <w:b w:val="0"/>
          <w:rtl/>
        </w:rPr>
        <w:t xml:space="preserve">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قال: فأيهم تعد لرغبتك ورهبتك؟ قال</w:t>
      </w:r>
      <w:r>
        <w:rPr>
          <w:rFonts w:eastAsia="Times New Roman" w:hint="cs"/>
          <w:b w:val="0"/>
        </w:rPr>
        <w:t xml:space="preserve"> </w:t>
      </w:r>
      <w:r>
        <w:rPr>
          <w:rFonts w:eastAsia="Times New Roman" w:hint="cs"/>
          <w:b w:val="0"/>
          <w:rtl/>
        </w:rPr>
        <w:t>الذي في السماء )) [  سنن الترمذي : ح 3483  ] ،</w:t>
      </w:r>
    </w:p>
    <w:p w:rsidR="0096758C" w:rsidRPr="000D7FFC" w:rsidRDefault="0096758C" w:rsidP="000D7FFC">
      <w:pPr>
        <w:jc w:val="both"/>
        <w:rPr>
          <w:rFonts w:eastAsia="Times New Roman"/>
          <w:b w:val="0"/>
          <w:rtl/>
        </w:rPr>
      </w:pPr>
      <w:r>
        <w:rPr>
          <w:rFonts w:eastAsia="Times New Roman" w:hint="cs"/>
          <w:bCs/>
          <w:rtl/>
        </w:rPr>
        <w:t xml:space="preserve">( 10 )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 xml:space="preserve">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w:t>
      </w:r>
      <w:r>
        <w:rPr>
          <w:rFonts w:hint="cs"/>
          <w:b w:val="0"/>
          <w:rtl/>
          <w:lang w:bidi="ar-KW"/>
        </w:rPr>
        <w:lastRenderedPageBreak/>
        <w:t xml:space="preserve">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w:t>
      </w:r>
      <w:r>
        <w:rPr>
          <w:rFonts w:hint="cs"/>
          <w:b w:val="0"/>
          <w:rtl/>
          <w:lang w:bidi="ar-KW"/>
        </w:rPr>
        <w:lastRenderedPageBreak/>
        <w:t xml:space="preserve">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w:t>
      </w:r>
      <w:r w:rsidR="000D7FFC">
        <w:rPr>
          <w:rFonts w:hint="cs"/>
          <w:b w:val="0"/>
          <w:rtl/>
          <w:lang w:bidi="ar-KW"/>
        </w:rPr>
        <w:t xml:space="preserve">، </w:t>
      </w:r>
      <w:r>
        <w:rPr>
          <w:rFonts w:hint="cs"/>
          <w:b w:val="0"/>
          <w:rtl/>
          <w:lang w:bidi="ar-KW"/>
        </w:rPr>
        <w:t>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lastRenderedPageBreak/>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w:t>
      </w:r>
      <w:r>
        <w:rPr>
          <w:rFonts w:hint="cs"/>
          <w:b w:val="0"/>
          <w:rtl/>
        </w:rPr>
        <w:lastRenderedPageBreak/>
        <w:t xml:space="preserve">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w:t>
      </w:r>
      <w:r>
        <w:rPr>
          <w:rFonts w:hint="cs"/>
          <w:b w:val="0"/>
          <w:rtl/>
          <w:lang w:bidi="ar-KW"/>
        </w:rPr>
        <w:lastRenderedPageBreak/>
        <w:t>المشرق والمغرب فأينما تولوا فثم وجه الله إن الله واسع عليم )</w:t>
      </w:r>
      <w:r w:rsidR="000D7FFC">
        <w:rPr>
          <w:rFonts w:eastAsia="Times New Roman" w:hint="cs"/>
          <w:b w:val="0"/>
          <w:rtl/>
        </w:rPr>
        <w:t xml:space="preserve"> </w:t>
      </w:r>
      <w:r w:rsidR="000D7FFC" w:rsidRPr="000D7FFC">
        <w:rPr>
          <w:rFonts w:eastAsia="Times New Roman" w:hint="cs"/>
          <w:b w:val="0"/>
          <w:rtl/>
        </w:rPr>
        <w:t xml:space="preserve">[ تنبيه ] : </w:t>
      </w:r>
      <w:r w:rsidR="000D7FFC" w:rsidRPr="000D7FFC">
        <w:rPr>
          <w:b w:val="0"/>
          <w:rtl/>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w:t>
      </w:r>
      <w:r w:rsidR="000D7FFC">
        <w:rPr>
          <w:rFonts w:hint="cs"/>
          <w:b w:val="0"/>
          <w:rtl/>
        </w:rPr>
        <w:t xml:space="preserve">ه ، </w:t>
      </w:r>
    </w:p>
    <w:p w:rsidR="0096758C" w:rsidRDefault="0096758C" w:rsidP="000D7FFC">
      <w:pPr>
        <w:jc w:val="both"/>
        <w:rPr>
          <w:b w:val="0"/>
          <w:rtl/>
        </w:rPr>
      </w:pPr>
      <w:r>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 w:val="0"/>
          <w:rtl/>
        </w:rPr>
        <w:t xml:space="preserve">( 2 ) </w:t>
      </w:r>
      <w:r>
        <w:rPr>
          <w:rFonts w:hint="cs"/>
          <w:b w:val="0"/>
          <w:bCs/>
          <w:rtl/>
        </w:rPr>
        <w:t>وقال الإمام</w:t>
      </w:r>
      <w:r>
        <w:rPr>
          <w:rFonts w:hint="cs"/>
          <w:b w:val="0"/>
          <w:bCs/>
        </w:rPr>
        <w:t xml:space="preserve"> </w:t>
      </w:r>
      <w:r>
        <w:rPr>
          <w:rFonts w:hint="cs"/>
          <w:b w:val="0"/>
          <w:bCs/>
          <w:rtl/>
        </w:rPr>
        <w:t xml:space="preserve">أبو منصور عبد القاهر بن طاهر التميمي البغدادي </w:t>
      </w:r>
      <w:proofErr w:type="spellStart"/>
      <w:r>
        <w:rPr>
          <w:rFonts w:hint="cs"/>
          <w:b w:val="0"/>
          <w:bCs/>
          <w:rtl/>
        </w:rPr>
        <w:t>الإسفراييني</w:t>
      </w:r>
      <w:proofErr w:type="spellEnd"/>
      <w:r>
        <w:rPr>
          <w:rFonts w:hint="cs"/>
          <w:b w:val="0"/>
          <w:rtl/>
        </w:rPr>
        <w:t xml:space="preserve"> </w:t>
      </w:r>
      <w:r>
        <w:rPr>
          <w:rFonts w:hint="cs"/>
        </w:rPr>
        <w:t xml:space="preserve"> </w:t>
      </w:r>
      <w:r>
        <w:rPr>
          <w:rFonts w:hint="cs"/>
          <w:b w:val="0"/>
          <w:rtl/>
          <w:lang w:bidi="ar-KW"/>
        </w:rPr>
        <w:t xml:space="preserve"> </w:t>
      </w:r>
      <w:r>
        <w:rPr>
          <w:rFonts w:hint="cs"/>
          <w:b w:val="0"/>
          <w:rtl/>
        </w:rPr>
        <w:t xml:space="preserve">: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 xml:space="preserve">وقال الإمام أبو المظفر </w:t>
      </w:r>
      <w:proofErr w:type="spellStart"/>
      <w:r>
        <w:rPr>
          <w:rFonts w:hint="cs"/>
          <w:b w:val="0"/>
          <w:bCs/>
          <w:rtl/>
        </w:rPr>
        <w:t>الإسفراييني</w:t>
      </w:r>
      <w:proofErr w:type="spellEnd"/>
      <w:r>
        <w:rPr>
          <w:rFonts w:hint="cs"/>
          <w:b w:val="0"/>
          <w:rtl/>
        </w:rPr>
        <w:t xml:space="preserve"> : ( الباب</w:t>
      </w:r>
      <w:r>
        <w:rPr>
          <w:rFonts w:hint="cs"/>
        </w:rPr>
        <w:t xml:space="preserve"> </w:t>
      </w:r>
      <w:r>
        <w:rPr>
          <w:rFonts w:hint="cs"/>
          <w:b w:val="0"/>
          <w:rtl/>
        </w:rPr>
        <w:t xml:space="preserve">الخامس عشر في بيان اعتقاد أهل السنة والجماعة: وأن تعلم أن كل ما دل على حدوث </w:t>
      </w:r>
      <w:r w:rsidR="000D7FFC">
        <w:rPr>
          <w:rFonts w:hint="cs"/>
          <w:b w:val="0"/>
          <w:rtl/>
        </w:rPr>
        <w:t>شيء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proofErr w:type="spellStart"/>
      <w:r>
        <w:rPr>
          <w:rFonts w:hint="cs"/>
          <w:b w:val="0"/>
          <w:bCs/>
          <w:rtl/>
        </w:rPr>
        <w:t>الشهرستاني</w:t>
      </w:r>
      <w:proofErr w:type="spellEnd"/>
      <w:r>
        <w:rPr>
          <w:rFonts w:hint="cs"/>
          <w:b w:val="0"/>
          <w:bCs/>
          <w:rtl/>
        </w:rPr>
        <w:t xml:space="preserve"> الشافعي</w:t>
      </w:r>
      <w:r>
        <w:rPr>
          <w:rFonts w:hint="cs"/>
          <w:b w:val="0"/>
          <w:rtl/>
        </w:rPr>
        <w:t xml:space="preserve"> : ( فمذهب أهل الحق أن الله سبحانه</w:t>
      </w:r>
      <w:r>
        <w:rPr>
          <w:rFonts w:hint="cs"/>
        </w:rPr>
        <w:t xml:space="preserve"> </w:t>
      </w:r>
      <w:r>
        <w:rPr>
          <w:rFonts w:hint="cs"/>
          <w:b w:val="0"/>
          <w:rtl/>
        </w:rPr>
        <w:t xml:space="preserve">لا يشبه شيئا من المخلوقات ولا يشبهه </w:t>
      </w:r>
      <w:proofErr w:type="spellStart"/>
      <w:r>
        <w:rPr>
          <w:rFonts w:hint="cs"/>
          <w:b w:val="0"/>
          <w:rtl/>
        </w:rPr>
        <w:t>شىء</w:t>
      </w:r>
      <w:proofErr w:type="spellEnd"/>
      <w:r>
        <w:rPr>
          <w:rFonts w:hint="cs"/>
          <w:b w:val="0"/>
          <w:rtl/>
        </w:rPr>
        <w:t xml:space="preserve">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( 6 ) </w:t>
      </w:r>
      <w:r>
        <w:rPr>
          <w:rFonts w:hint="cs"/>
          <w:b w:val="0"/>
          <w:bCs/>
          <w:rtl/>
        </w:rPr>
        <w:t xml:space="preserve">وقال إمام أهل السنة أبو منصور </w:t>
      </w:r>
      <w:proofErr w:type="spellStart"/>
      <w:r>
        <w:rPr>
          <w:rFonts w:hint="cs"/>
          <w:b w:val="0"/>
          <w:bCs/>
          <w:rtl/>
        </w:rPr>
        <w:t>الماتريدي</w:t>
      </w:r>
      <w:proofErr w:type="spellEnd"/>
      <w:r>
        <w:rPr>
          <w:rFonts w:hint="cs"/>
          <w:b w:val="0"/>
          <w:rtl/>
        </w:rPr>
        <w:t xml:space="preserve"> ( ت : 333 هـ) : ( إن الله سبحانه كان ولا مكان، وجائز ارتفاع الأمكنة وبقاؤه على ما </w:t>
      </w:r>
      <w:r>
        <w:rPr>
          <w:rFonts w:hint="cs"/>
          <w:b w:val="0"/>
          <w:rtl/>
        </w:rPr>
        <w:lastRenderedPageBreak/>
        <w:t>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69).]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 ، ( 13 )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w:t>
      </w:r>
      <w:r>
        <w:rPr>
          <w:rFonts w:hint="cs"/>
          <w:b w:val="0"/>
          <w:rtl/>
        </w:rPr>
        <w:lastRenderedPageBreak/>
        <w:t xml:space="preserve">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Pr>
          <w:rFonts w:hint="cs"/>
          <w:b w:val="0"/>
          <w:bCs/>
          <w:rtl/>
        </w:rPr>
        <w:t xml:space="preserve">وقال القاضي أبو بكر بن العربي </w:t>
      </w:r>
      <w:r>
        <w:rPr>
          <w:rFonts w:hint="cs"/>
          <w:b w:val="0"/>
          <w:bCs/>
          <w:rtl/>
        </w:rPr>
        <w:lastRenderedPageBreak/>
        <w:t>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Pr>
          <w:rFonts w:hint="cs"/>
          <w:b w:val="0"/>
          <w:bCs/>
          <w:rtl/>
        </w:rPr>
        <w:t xml:space="preserve">وقال الإمام </w:t>
      </w:r>
      <w:proofErr w:type="spellStart"/>
      <w:r>
        <w:rPr>
          <w:rFonts w:hint="cs"/>
          <w:b w:val="0"/>
          <w:bCs/>
          <w:rtl/>
        </w:rPr>
        <w:t>الشهرستاني</w:t>
      </w:r>
      <w:proofErr w:type="spellEnd"/>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Pr>
          <w:rFonts w:hint="cs"/>
          <w:b w:val="0"/>
          <w:bCs/>
          <w:rtl/>
        </w:rPr>
        <w:t xml:space="preserve">وقال سلطان العلماء  عبد العزيز بن </w:t>
      </w:r>
      <w:r>
        <w:rPr>
          <w:rFonts w:hint="cs"/>
          <w:b w:val="0"/>
          <w:bCs/>
          <w:rtl/>
        </w:rPr>
        <w:lastRenderedPageBreak/>
        <w:t>عبد السلام</w:t>
      </w:r>
      <w:r>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w:t>
      </w:r>
      <w:r w:rsidR="000D7FFC">
        <w:rPr>
          <w:rFonts w:eastAsia="Times New Roman" w:hint="cs"/>
          <w:b w:val="0"/>
          <w:rtl/>
        </w:rPr>
        <w:t xml:space="preserve"> </w:t>
      </w:r>
      <w:r>
        <w:rPr>
          <w:rFonts w:eastAsia="Times New Roman" w:hint="cs"/>
          <w:b w:val="0"/>
          <w:rtl/>
        </w:rPr>
        <w:t>العليّ</w:t>
      </w:r>
      <w:r w:rsidR="000D7FFC">
        <w:rPr>
          <w:rFonts w:eastAsia="Times New Roman" w:hint="cs"/>
          <w:b w:val="0"/>
          <w:rtl/>
        </w:rPr>
        <w:t xml:space="preserve"> </w:t>
      </w:r>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w:t>
      </w:r>
      <w:proofErr w:type="spellStart"/>
      <w:r>
        <w:rPr>
          <w:rFonts w:eastAsia="Times New Roman" w:hint="cs"/>
          <w:b w:val="0"/>
          <w:rtl/>
        </w:rPr>
        <w:t>شىء</w:t>
      </w:r>
      <w:proofErr w:type="spellEnd"/>
      <w:r>
        <w:rPr>
          <w:rFonts w:eastAsia="Times New Roman" w:hint="cs"/>
          <w:b w:val="0"/>
          <w:rtl/>
        </w:rPr>
        <w:t xml:space="preserve">، وإنه منزه عن التجسيم والانتقال والتحيز في جهة وعن سائر صفات المخلوق ) اهـ. [ شرح صحيح مسلم 3/19]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لم يتغير عما كان ) اهـ. [ تفسير النسفي : (ج2/2،48) ] ، ( 25 ) </w:t>
      </w:r>
      <w:r>
        <w:rPr>
          <w:rFonts w:hint="cs"/>
          <w:b w:val="0"/>
          <w:bCs/>
          <w:rtl/>
        </w:rPr>
        <w:t>وقال العلامة ابن منظور</w:t>
      </w:r>
      <w:r>
        <w:rPr>
          <w:rFonts w:hint="cs"/>
          <w:b w:val="0"/>
          <w:rtl/>
        </w:rPr>
        <w:t xml:space="preserve"> (711 هـ) : ( وفي الحديث: (( من تقرب إليّ شبرا تقربت إليه ذراعًا ))   المراد بقرب العبد من الله عز وجل: القرب بالذكر والعمل الصالح لا قرب </w:t>
      </w:r>
      <w:r>
        <w:rPr>
          <w:rFonts w:hint="cs"/>
          <w:b w:val="0"/>
          <w:rtl/>
        </w:rPr>
        <w:lastRenderedPageBreak/>
        <w:t xml:space="preserve">الذات والمكان لأن ذلك من صفات الأجسام، والله يتعالى عن ذلك ويتقدس) [  لسان العرب ، مادة: ق رب (1/ 663- 664) ] ، ( 26 )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(8/،84) ] ، ( 29 )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w:t>
      </w:r>
      <w:r>
        <w:rPr>
          <w:rFonts w:hint="cs"/>
          <w:b w:val="0"/>
          <w:rtl/>
        </w:rPr>
        <w:lastRenderedPageBreak/>
        <w:t xml:space="preserve">الأماكن، فإنه سبحانه وتعالى كان قبل أن تحدث الأماكن ) أهـ. [ المقاصد الحسنة (رقم 886، ص/ 342) ] ، ( 32 )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576) ] ، ( 33 ) </w:t>
      </w:r>
      <w:r>
        <w:rPr>
          <w:rFonts w:hint="cs"/>
          <w:b w:val="0"/>
          <w:bCs/>
          <w:rtl/>
        </w:rPr>
        <w:t xml:space="preserve">وقال الإمام </w:t>
      </w:r>
      <w:proofErr w:type="spellStart"/>
      <w:r>
        <w:rPr>
          <w:rFonts w:hint="cs"/>
          <w:b w:val="0"/>
          <w:bCs/>
          <w:rtl/>
        </w:rPr>
        <w:t>القسطلاني</w:t>
      </w:r>
      <w:proofErr w:type="spellEnd"/>
      <w:r>
        <w:rPr>
          <w:rFonts w:hint="cs"/>
          <w:b w:val="0"/>
          <w:rtl/>
        </w:rPr>
        <w:t xml:space="preserve">  (933هـ) في شرحه على صحيح البخاري : ( ذات الله منزه عن المكان والجهة ) أهـ. [ إرشاد الساري (15/ 451) ] ( 34 )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96758C" w:rsidRDefault="008756A6" w:rsidP="000D7FFC">
      <w:pPr>
        <w:jc w:val="center"/>
        <w:rPr>
          <w:b w:val="0"/>
          <w:bCs/>
          <w:rtl/>
        </w:rPr>
      </w:pPr>
      <w:r>
        <w:rPr>
          <w:rFonts w:hint="cs"/>
          <w:b w:val="0"/>
          <w:rtl/>
          <w:lang w:bidi="ar-KW"/>
        </w:rPr>
        <w:t>***</w:t>
      </w:r>
    </w:p>
    <w:p w:rsidR="0096758C" w:rsidRDefault="0096758C" w:rsidP="000A7005">
      <w:pPr>
        <w:jc w:val="both"/>
        <w:rPr>
          <w:b w:val="0"/>
          <w:bCs/>
          <w:rtl/>
        </w:rPr>
      </w:pPr>
      <w:r>
        <w:rPr>
          <w:rFonts w:hint="cs"/>
          <w:b w:val="0"/>
          <w:bCs/>
          <w:rtl/>
        </w:rPr>
        <w:t xml:space="preserve"> </w:t>
      </w:r>
    </w:p>
    <w:p w:rsidR="0096758C" w:rsidRDefault="0096758C" w:rsidP="000A7005">
      <w:pPr>
        <w:jc w:val="both"/>
        <w:rPr>
          <w:b w:val="0"/>
          <w:bCs/>
          <w:rtl/>
        </w:rPr>
      </w:pPr>
    </w:p>
    <w:p w:rsidR="0096758C" w:rsidRDefault="0096758C" w:rsidP="000A7005">
      <w:pPr>
        <w:jc w:val="both"/>
        <w:rPr>
          <w:b w:val="0"/>
          <w:rtl/>
        </w:rPr>
      </w:pPr>
    </w:p>
    <w:p w:rsidR="000D7FFC" w:rsidRDefault="000D7FFC" w:rsidP="000A7005">
      <w:pPr>
        <w:jc w:val="both"/>
        <w:rPr>
          <w:b w:val="0"/>
          <w:rtl/>
        </w:rPr>
      </w:pPr>
    </w:p>
    <w:p w:rsidR="000D7FFC" w:rsidRDefault="000D7FFC" w:rsidP="000A7005">
      <w:pPr>
        <w:jc w:val="both"/>
        <w:rPr>
          <w:b w:val="0"/>
          <w:rtl/>
        </w:rPr>
      </w:pPr>
    </w:p>
    <w:p w:rsidR="000D7FFC" w:rsidRDefault="000D7FFC" w:rsidP="000A7005">
      <w:pPr>
        <w:jc w:val="both"/>
        <w:rPr>
          <w:b w:val="0"/>
          <w:rtl/>
        </w:rPr>
      </w:pPr>
    </w:p>
    <w:p w:rsidR="000D7FFC" w:rsidRDefault="000D7FFC" w:rsidP="000A7005">
      <w:pPr>
        <w:jc w:val="both"/>
        <w:rPr>
          <w:b w:val="0"/>
          <w:rtl/>
        </w:rPr>
      </w:pPr>
    </w:p>
    <w:p w:rsidR="000D7FFC" w:rsidRDefault="000D7FFC" w:rsidP="000A7005">
      <w:pPr>
        <w:jc w:val="both"/>
        <w:rPr>
          <w:b w:val="0"/>
          <w:rtl/>
        </w:rPr>
      </w:pPr>
    </w:p>
    <w:p w:rsidR="00477457" w:rsidRDefault="00477457" w:rsidP="000A7005">
      <w:pPr>
        <w:jc w:val="both"/>
        <w:rPr>
          <w:b w:val="0"/>
          <w:rtl/>
        </w:rPr>
      </w:pPr>
    </w:p>
    <w:p w:rsidR="00477457" w:rsidRDefault="00477457" w:rsidP="000A7005">
      <w:pPr>
        <w:jc w:val="both"/>
        <w:rPr>
          <w:b w:val="0"/>
          <w:rtl/>
        </w:rPr>
      </w:pPr>
    </w:p>
    <w:p w:rsidR="000D7FFC" w:rsidRDefault="000D7FFC" w:rsidP="000A7005">
      <w:pPr>
        <w:jc w:val="both"/>
        <w:rPr>
          <w:b w:val="0"/>
          <w:rtl/>
        </w:rPr>
      </w:pPr>
    </w:p>
    <w:p w:rsidR="0096758C" w:rsidRDefault="0096758C"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96758C" w:rsidRPr="000D7FFC" w:rsidRDefault="0096758C" w:rsidP="000D7FF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0D7FFC">
        <w:rPr>
          <w:rFonts w:cs="Monotype Koufi"/>
          <w:sz w:val="40"/>
          <w:szCs w:val="40"/>
          <w:rtl/>
        </w:rPr>
        <w:t>( ثالثاً ) تحقيق القول في حديث النزول</w:t>
      </w:r>
    </w:p>
    <w:p w:rsidR="0096758C" w:rsidRDefault="0096758C" w:rsidP="000D7FFC">
      <w:pPr>
        <w:pBdr>
          <w:top w:val="dashDotStroked" w:sz="24" w:space="1" w:color="auto"/>
          <w:left w:val="dashDotStroked" w:sz="24" w:space="4" w:color="auto"/>
          <w:bottom w:val="dashDotStroked" w:sz="24" w:space="1" w:color="auto"/>
          <w:right w:val="dashDotStroked" w:sz="24" w:space="4" w:color="auto"/>
        </w:pBdr>
        <w:jc w:val="center"/>
        <w:rPr>
          <w:bCs/>
          <w:rtl/>
        </w:rPr>
      </w:pPr>
      <w:r w:rsidRPr="000D7FFC">
        <w:rPr>
          <w:rFonts w:cs="Monotype Koufi"/>
          <w:sz w:val="40"/>
          <w:szCs w:val="40"/>
          <w:rtl/>
        </w:rPr>
        <w:t>والقضاء على شبه المجسمة المتعلقة به من اثبات المكان</w:t>
      </w:r>
    </w:p>
    <w:p w:rsidR="0096758C" w:rsidRDefault="0096758C" w:rsidP="000A7005">
      <w:pPr>
        <w:pBdr>
          <w:top w:val="dashDotStroked" w:sz="24" w:space="1" w:color="auto"/>
          <w:left w:val="dashDotStroked" w:sz="24" w:space="4" w:color="auto"/>
          <w:bottom w:val="dashDotStroked" w:sz="24" w:space="1" w:color="auto"/>
          <w:right w:val="dashDotStroked" w:sz="24" w:space="4" w:color="auto"/>
        </w:pBdr>
        <w:jc w:val="both"/>
        <w:rPr>
          <w:bCs/>
        </w:rPr>
      </w:pPr>
    </w:p>
    <w:p w:rsidR="000D7FFC" w:rsidRDefault="000D7FFC" w:rsidP="000A7005">
      <w:pPr>
        <w:jc w:val="both"/>
        <w:rPr>
          <w:bCs/>
          <w:rtl/>
        </w:rPr>
      </w:pPr>
    </w:p>
    <w:p w:rsidR="0096758C" w:rsidRDefault="0096758C" w:rsidP="000D7FFC">
      <w:pPr>
        <w:jc w:val="both"/>
        <w:rPr>
          <w:b w:val="0"/>
        </w:rPr>
      </w:pPr>
      <w:r>
        <w:rPr>
          <w:rFonts w:hint="cs"/>
          <w:bCs/>
          <w:rtl/>
        </w:rPr>
        <w:t>( 1 ) 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1077 ]</w:t>
      </w:r>
      <w:r w:rsidR="000D7FFC">
        <w:rPr>
          <w:rFonts w:hint="cs"/>
          <w:rtl/>
        </w:rPr>
        <w:t xml:space="preserve"> ، </w:t>
      </w:r>
      <w:r>
        <w:rPr>
          <w:rFonts w:hint="cs"/>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w:t>
      </w:r>
      <w:r>
        <w:rPr>
          <w:rFonts w:hint="cs"/>
          <w:b w:val="0"/>
          <w:rtl/>
        </w:rPr>
        <w:lastRenderedPageBreak/>
        <w:t>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96758C" w:rsidRDefault="0096758C" w:rsidP="000D7FFC">
      <w:pPr>
        <w:jc w:val="both"/>
        <w:rPr>
          <w:b w:val="0"/>
          <w:rtl/>
        </w:rPr>
      </w:pPr>
      <w:r>
        <w:rPr>
          <w:rFonts w:hint="cs"/>
          <w:bCs/>
          <w:rtl/>
        </w:rPr>
        <w:t xml:space="preserve">( 2 ) وأخرج البخاري </w:t>
      </w:r>
      <w:r>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 البخاري  ح 6940 ] ،</w:t>
      </w:r>
      <w:r w:rsidR="000D7FFC">
        <w:rPr>
          <w:rFonts w:hint="cs"/>
          <w:b w:val="0"/>
          <w:rtl/>
        </w:rPr>
        <w:t xml:space="preserve">  </w:t>
      </w:r>
      <w:r>
        <w:rPr>
          <w:rFonts w:hint="cs"/>
          <w:bCs/>
          <w:rtl/>
        </w:rPr>
        <w:t>وقال ابن حجر</w:t>
      </w:r>
      <w:r>
        <w:rPr>
          <w:rFonts w:hint="cs"/>
          <w:b w:val="0"/>
          <w:rtl/>
        </w:rPr>
        <w:t xml:space="preserve"> - في درة </w:t>
      </w:r>
      <w:proofErr w:type="spellStart"/>
      <w:r>
        <w:rPr>
          <w:rFonts w:hint="cs"/>
          <w:b w:val="0"/>
          <w:rtl/>
        </w:rPr>
        <w:t>تنزيهية</w:t>
      </w:r>
      <w:proofErr w:type="spellEnd"/>
      <w:r>
        <w:rPr>
          <w:rFonts w:hint="cs"/>
          <w:b w:val="0"/>
          <w:rtl/>
        </w:rPr>
        <w:t xml:space="preserve">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w:t>
      </w:r>
      <w:r>
        <w:rPr>
          <w:rFonts w:hint="cs"/>
          <w:b w:val="0"/>
          <w:rtl/>
        </w:rPr>
        <w:lastRenderedPageBreak/>
        <w:t>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96758C" w:rsidRDefault="0096758C" w:rsidP="000D7FFC">
      <w:pPr>
        <w:jc w:val="both"/>
        <w:rPr>
          <w:b w:val="0"/>
          <w:bCs/>
          <w:rtl/>
        </w:rPr>
      </w:pPr>
      <w:r>
        <w:rPr>
          <w:rFonts w:hint="cs"/>
          <w:bCs/>
          <w:rtl/>
        </w:rPr>
        <w:t>( 3 ) وأخرج مسلم في صحيحه</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w:t>
      </w:r>
      <w:proofErr w:type="spellStart"/>
      <w:r>
        <w:rPr>
          <w:rFonts w:hint="cs"/>
          <w:b w:val="0"/>
          <w:rtl/>
        </w:rPr>
        <w:t>يَسْتَغْفِرُنِي</w:t>
      </w:r>
      <w:proofErr w:type="spellEnd"/>
      <w:r>
        <w:rPr>
          <w:rFonts w:hint="cs"/>
          <w:b w:val="0"/>
          <w:rtl/>
        </w:rPr>
        <w:t xml:space="preserve"> فَأَغْفِرَ لَهُ )) [ مسلم : ح :1261 ] ،</w:t>
      </w:r>
      <w:r w:rsidR="000D7FFC">
        <w:rPr>
          <w:rFonts w:hint="cs"/>
          <w:b w:val="0"/>
          <w:rtl/>
        </w:rPr>
        <w:t xml:space="preserve"> </w:t>
      </w:r>
      <w:r>
        <w:rPr>
          <w:rFonts w:hint="cs"/>
          <w:bCs/>
          <w:rtl/>
        </w:rPr>
        <w:t>وقال النووي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Pr>
          <w:rFonts w:hint="cs"/>
          <w:b w:val="0"/>
          <w:rtl/>
        </w:rPr>
        <w:t>تتأول</w:t>
      </w:r>
      <w:proofErr w:type="spellEnd"/>
      <w:r>
        <w:rPr>
          <w:rFonts w:hint="cs"/>
          <w:b w:val="0"/>
          <w:rtl/>
        </w:rPr>
        <w:t xml:space="preserve"> على ما يليق بها بحسب مواطنها . فعلى هذا </w:t>
      </w:r>
      <w:proofErr w:type="spellStart"/>
      <w:r>
        <w:rPr>
          <w:rFonts w:hint="cs"/>
          <w:b w:val="0"/>
          <w:rtl/>
        </w:rPr>
        <w:t>تأولوا</w:t>
      </w:r>
      <w:proofErr w:type="spellEnd"/>
      <w:r>
        <w:rPr>
          <w:rFonts w:hint="cs"/>
          <w:b w:val="0"/>
          <w:rtl/>
        </w:rPr>
        <w:t xml:space="preserve">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r w:rsidR="000D7FFC">
        <w:rPr>
          <w:rFonts w:hint="cs"/>
          <w:b w:val="0"/>
          <w:rtl/>
        </w:rPr>
        <w:t xml:space="preserve"> </w:t>
      </w:r>
      <w:r>
        <w:rPr>
          <w:rFonts w:hint="cs"/>
          <w:bCs/>
          <w:rtl/>
        </w:rPr>
        <w:t>وقال رحمه الله في المجموع</w:t>
      </w:r>
      <w:r>
        <w:rPr>
          <w:rFonts w:hint="cs"/>
          <w:b w:val="0"/>
          <w:rtl/>
        </w:rPr>
        <w:t xml:space="preserve"> : (  وعن جابر رضي الله عنه قال سمعت رسول الله  صلى الله عليه وسلم  يقول «إن في الليل لساعة لا </w:t>
      </w:r>
      <w:proofErr w:type="spellStart"/>
      <w:r>
        <w:rPr>
          <w:rFonts w:hint="cs"/>
          <w:b w:val="0"/>
          <w:rtl/>
        </w:rPr>
        <w:t>يوافقها</w:t>
      </w:r>
      <w:proofErr w:type="spellEnd"/>
      <w:r>
        <w:rPr>
          <w:rFonts w:hint="cs"/>
          <w:b w:val="0"/>
          <w:rtl/>
        </w:rPr>
        <w:t xml:space="preserve">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w:t>
      </w:r>
      <w:r>
        <w:rPr>
          <w:rFonts w:hint="cs"/>
          <w:b w:val="0"/>
          <w:bCs/>
          <w:rtl/>
        </w:rPr>
        <w:lastRenderedPageBreak/>
        <w:t xml:space="preserve">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Pr>
          <w:rFonts w:hint="cs"/>
          <w:b w:val="0"/>
          <w:rtl/>
        </w:rPr>
        <w:t>المجموع ج: 4 ص: 51 ] ،</w:t>
      </w:r>
    </w:p>
    <w:p w:rsidR="0096758C" w:rsidRDefault="0096758C" w:rsidP="000D7FFC">
      <w:pPr>
        <w:jc w:val="both"/>
        <w:rPr>
          <w:b w:val="0"/>
          <w:rtl/>
        </w:rPr>
      </w:pPr>
      <w:r>
        <w:rPr>
          <w:rFonts w:hint="cs"/>
          <w:bCs/>
          <w:rtl/>
        </w:rPr>
        <w:t>( 4 ) ومن أقوال شرّاح الحديث في بيان معانيه ، دون الغوص في الحشو والتش</w:t>
      </w:r>
      <w:r w:rsidR="000D7FFC">
        <w:rPr>
          <w:rFonts w:hint="cs"/>
          <w:bCs/>
          <w:rtl/>
        </w:rPr>
        <w:t xml:space="preserve">بيه  : </w:t>
      </w:r>
      <w:r>
        <w:rPr>
          <w:rFonts w:hint="cs"/>
          <w:bCs/>
          <w:rtl/>
        </w:rPr>
        <w:t>قال الإمام البيهقي</w:t>
      </w:r>
      <w:r>
        <w:rPr>
          <w:rFonts w:hint="cs"/>
          <w:b w:val="0"/>
          <w:rtl/>
        </w:rPr>
        <w:t xml:space="preserve"> في كتابه القيم (الاسماء والصفات ) - بعد أن نقل قول </w:t>
      </w:r>
      <w:proofErr w:type="spellStart"/>
      <w:r>
        <w:rPr>
          <w:rFonts w:hint="cs"/>
          <w:b w:val="0"/>
          <w:rtl/>
        </w:rPr>
        <w:t>القتيبي</w:t>
      </w:r>
      <w:proofErr w:type="spellEnd"/>
      <w:r>
        <w:rPr>
          <w:rFonts w:hint="cs"/>
          <w:b w:val="0"/>
          <w:rtl/>
        </w:rPr>
        <w:t xml:space="preserve"> : قد يكون  النزول بمعنى إقبالك على الشيء </w:t>
      </w:r>
      <w:proofErr w:type="spellStart"/>
      <w:r>
        <w:rPr>
          <w:rFonts w:hint="cs"/>
          <w:b w:val="0"/>
          <w:rtl/>
        </w:rPr>
        <w:t>بالارادة</w:t>
      </w:r>
      <w:proofErr w:type="spellEnd"/>
      <w:r>
        <w:rPr>
          <w:rFonts w:hint="cs"/>
          <w:b w:val="0"/>
          <w:rtl/>
        </w:rPr>
        <w:t xml:space="preserve">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w:t>
      </w:r>
      <w:proofErr w:type="spellStart"/>
      <w:r>
        <w:rPr>
          <w:rFonts w:hint="cs"/>
          <w:b w:val="0"/>
          <w:rtl/>
        </w:rPr>
        <w:t>صفا</w:t>
      </w:r>
      <w:proofErr w:type="spellEnd"/>
      <w:r>
        <w:rPr>
          <w:rFonts w:hint="cs"/>
          <w:b w:val="0"/>
          <w:rtl/>
        </w:rPr>
        <w:t xml:space="preserve"> } ، </w:t>
      </w:r>
      <w:proofErr w:type="spellStart"/>
      <w:r>
        <w:rPr>
          <w:rFonts w:hint="cs"/>
          <w:b w:val="0"/>
          <w:rtl/>
        </w:rPr>
        <w:t>والمجىء</w:t>
      </w:r>
      <w:proofErr w:type="spellEnd"/>
      <w:r>
        <w:rPr>
          <w:rFonts w:hint="cs"/>
          <w:b w:val="0"/>
          <w:rtl/>
        </w:rPr>
        <w:t xml:space="preserve">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w:t>
      </w:r>
      <w:proofErr w:type="spellStart"/>
      <w:r>
        <w:rPr>
          <w:rFonts w:hint="cs"/>
          <w:b w:val="0"/>
          <w:rtl/>
        </w:rPr>
        <w:t>يشألم</w:t>
      </w:r>
      <w:proofErr w:type="spellEnd"/>
      <w:r>
        <w:rPr>
          <w:rFonts w:hint="cs"/>
          <w:b w:val="0"/>
          <w:rtl/>
        </w:rPr>
        <w:t xml:space="preserve">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proofErr w:type="spellStart"/>
      <w:r>
        <w:rPr>
          <w:rFonts w:hint="cs"/>
          <w:b w:val="0"/>
          <w:rtl/>
        </w:rPr>
        <w:t>لايعنيه</w:t>
      </w:r>
      <w:proofErr w:type="spellEnd"/>
      <w:r>
        <w:rPr>
          <w:rFonts w:hint="cs"/>
          <w:b w:val="0"/>
          <w:rtl/>
        </w:rPr>
        <w:t xml:space="preserve"> لم يكن يخرج به القول إلى مثل هذا الخطأ الفاحش .قال : وإنما ذكرت هذا لكي يتوقى الكلام فيما كان من هذا النوع فإنه </w:t>
      </w:r>
      <w:proofErr w:type="spellStart"/>
      <w:r>
        <w:rPr>
          <w:rFonts w:hint="cs"/>
          <w:b w:val="0"/>
          <w:rtl/>
        </w:rPr>
        <w:t>لايثمر</w:t>
      </w:r>
      <w:proofErr w:type="spellEnd"/>
      <w:r>
        <w:rPr>
          <w:rFonts w:hint="cs"/>
          <w:b w:val="0"/>
          <w:rtl/>
        </w:rPr>
        <w:t xml:space="preserve"> خيرا ولا يفيد رشدا .ونسأل الله العصمة من الضلال , والقول بما لا يجوز من الفاسد والمحال  ) أهـ [ الأسماء والصفات : 454 ]</w:t>
      </w:r>
      <w:r w:rsidR="000D7FFC">
        <w:rPr>
          <w:rFonts w:hint="cs"/>
          <w:b w:val="0"/>
          <w:rtl/>
        </w:rPr>
        <w:t xml:space="preserve"> ، </w:t>
      </w:r>
      <w:r>
        <w:rPr>
          <w:rFonts w:hint="cs"/>
          <w:bCs/>
          <w:rtl/>
        </w:rPr>
        <w:t>وقال الإمام</w:t>
      </w:r>
      <w:r>
        <w:rPr>
          <w:rFonts w:hint="cs"/>
          <w:bCs/>
        </w:rPr>
        <w:t xml:space="preserve"> </w:t>
      </w:r>
      <w:r>
        <w:rPr>
          <w:rFonts w:hint="cs"/>
          <w:bCs/>
          <w:rtl/>
        </w:rPr>
        <w:t>العيني</w:t>
      </w:r>
      <w:r>
        <w:rPr>
          <w:rFonts w:hint="cs"/>
          <w:b w:val="0"/>
          <w:rtl/>
        </w:rPr>
        <w:t xml:space="preserve"> - في درة من </w:t>
      </w:r>
      <w:proofErr w:type="spellStart"/>
      <w:r>
        <w:rPr>
          <w:rFonts w:hint="cs"/>
          <w:b w:val="0"/>
          <w:rtl/>
        </w:rPr>
        <w:t>تنزيهاته</w:t>
      </w:r>
      <w:proofErr w:type="spellEnd"/>
      <w:r>
        <w:rPr>
          <w:rFonts w:hint="cs"/>
          <w:b w:val="0"/>
          <w:rtl/>
        </w:rPr>
        <w:t xml:space="preserve"> - في شرح حديث النزول من صحيح البخاري  : </w:t>
      </w:r>
      <w:r>
        <w:rPr>
          <w:rFonts w:hint="cs"/>
          <w:b w:val="0"/>
          <w:rtl/>
          <w:lang w:bidi="ar-KW"/>
        </w:rPr>
        <w:t xml:space="preserve"> (</w:t>
      </w:r>
      <w:r>
        <w:rPr>
          <w:rFonts w:hint="cs"/>
          <w:b w:val="0"/>
          <w:rtl/>
        </w:rPr>
        <w:t>حمل صاحب (</w:t>
      </w:r>
      <w:proofErr w:type="spellStart"/>
      <w:r>
        <w:rPr>
          <w:rFonts w:hint="cs"/>
          <w:b w:val="0"/>
          <w:rtl/>
        </w:rPr>
        <w:t>المفهم</w:t>
      </w:r>
      <w:proofErr w:type="spellEnd"/>
      <w:r>
        <w:rPr>
          <w:rFonts w:hint="cs"/>
          <w:b w:val="0"/>
          <w:rtl/>
        </w:rPr>
        <w:t xml:space="preserve">)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w:t>
      </w:r>
      <w:r>
        <w:rPr>
          <w:rFonts w:hint="cs"/>
          <w:b w:val="0"/>
          <w:rtl/>
        </w:rPr>
        <w:lastRenderedPageBreak/>
        <w:t xml:space="preserve">يعبأ بحقير ذليل فقير، لكن ينزل بمقتضى كرمه ولطفه لأن يقول: من يقرض غير </w:t>
      </w:r>
      <w:proofErr w:type="spellStart"/>
      <w:r>
        <w:rPr>
          <w:rFonts w:hint="cs"/>
          <w:b w:val="0"/>
          <w:rtl/>
        </w:rPr>
        <w:t>عدوم</w:t>
      </w:r>
      <w:proofErr w:type="spellEnd"/>
      <w:r>
        <w:rPr>
          <w:rFonts w:hint="cs"/>
          <w:b w:val="0"/>
          <w:rtl/>
        </w:rPr>
        <w:t xml:space="preserve"> ولا ظلوم، ويكون قوله: «إلى السماء الدنيا»، عبارة عن الحالة القريبة إلينا، والدنيا بمعنى: القربى، والله أعلم ،  ثم الكلام هنا على أنواع. الأول: </w:t>
      </w:r>
      <w:r>
        <w:rPr>
          <w:rFonts w:hint="cs"/>
          <w:b w:val="0"/>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Pr>
          <w:rFonts w:hint="cs"/>
          <w:b w:val="0"/>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Pr>
          <w:rFonts w:hint="cs"/>
          <w:b w:val="0"/>
          <w:bCs/>
          <w:rtl/>
        </w:rPr>
        <w:t xml:space="preserve">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w:t>
      </w:r>
      <w:proofErr w:type="spellStart"/>
      <w:r>
        <w:rPr>
          <w:rFonts w:hint="cs"/>
          <w:b w:val="0"/>
          <w:bCs/>
          <w:rtl/>
        </w:rPr>
        <w:t>عيينة</w:t>
      </w:r>
      <w:proofErr w:type="spellEnd"/>
      <w:r>
        <w:rPr>
          <w:rFonts w:hint="cs"/>
          <w:b w:val="0"/>
          <w:bCs/>
          <w:rtl/>
        </w:rPr>
        <w:t xml:space="preserve"> والليث بن سعد وحماد بن زيد وحماد بن سلمة وغيرهم من أئمة الدين. ومنهم الأئمة الأربعة : مالك وأبو حنيفة والشافعي وأحمد</w:t>
      </w:r>
      <w:r>
        <w:rPr>
          <w:rFonts w:hint="cs"/>
          <w:b w:val="0"/>
          <w:rtl/>
        </w:rPr>
        <w:t>. قال البيهقي في (كتاب الأسماء والصفات): قرأت بخط الإمام أبي عثمان الصابوني، عقيب حديث النزول: قال الاستاذ أبو منصور (يعني )</w:t>
      </w:r>
      <w:proofErr w:type="spellStart"/>
      <w:r>
        <w:rPr>
          <w:rFonts w:hint="cs"/>
          <w:b w:val="0"/>
          <w:rtl/>
        </w:rPr>
        <w:t>الجمشاذي</w:t>
      </w:r>
      <w:proofErr w:type="spellEnd"/>
      <w:r>
        <w:rPr>
          <w:rFonts w:hint="cs"/>
          <w:b w:val="0"/>
          <w:rtl/>
        </w:rPr>
        <w:t xml:space="preserve">: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Pr>
          <w:rFonts w:hint="cs"/>
          <w:b w:val="0"/>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w:t>
      </w:r>
      <w:r>
        <w:rPr>
          <w:rFonts w:hint="cs"/>
          <w:b w:val="0"/>
          <w:rtl/>
        </w:rPr>
        <w:lastRenderedPageBreak/>
        <w:t xml:space="preserve">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Pr>
          <w:rFonts w:hint="cs"/>
          <w:b w:val="0"/>
          <w:rtl/>
          <w:lang w:bidi="ar-KW"/>
        </w:rPr>
        <w:t xml:space="preserve"> [ شرح العيني على صحيح البخاري : ج 3 : ص : 622 ، 623 ] ،</w:t>
      </w:r>
      <w:r w:rsidR="000D7FFC">
        <w:rPr>
          <w:rFonts w:hint="cs"/>
          <w:b w:val="0"/>
          <w:u w:val="single"/>
          <w:rtl/>
          <w:lang w:bidi="ar-KW"/>
        </w:rPr>
        <w:t xml:space="preserve">  </w:t>
      </w: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r w:rsidR="000D7FFC">
        <w:rPr>
          <w:rFonts w:hint="cs"/>
          <w:b w:val="0"/>
          <w:rtl/>
        </w:rPr>
        <w:t xml:space="preserve"> </w:t>
      </w:r>
      <w:r>
        <w:rPr>
          <w:rFonts w:hint="cs"/>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w:t>
      </w:r>
      <w:proofErr w:type="spellStart"/>
      <w:r>
        <w:rPr>
          <w:rFonts w:hint="cs"/>
          <w:b w:val="0"/>
          <w:rtl/>
        </w:rPr>
        <w:t>العتبية</w:t>
      </w:r>
      <w:proofErr w:type="spellEnd"/>
      <w:r>
        <w:rPr>
          <w:rFonts w:hint="cs"/>
          <w:b w:val="0"/>
          <w:rtl/>
        </w:rPr>
        <w:t xml:space="preserve">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r w:rsidR="000D7FFC">
        <w:rPr>
          <w:rFonts w:hint="cs"/>
          <w:b w:val="0"/>
          <w:rtl/>
        </w:rPr>
        <w:t xml:space="preserve"> ، </w:t>
      </w:r>
      <w:r>
        <w:rPr>
          <w:rFonts w:hint="cs"/>
          <w:bCs/>
          <w:rtl/>
        </w:rPr>
        <w:t xml:space="preserve">وقال الشيخ شهاب الدين </w:t>
      </w:r>
      <w:proofErr w:type="spellStart"/>
      <w:r>
        <w:rPr>
          <w:rFonts w:hint="cs"/>
          <w:bCs/>
          <w:rtl/>
        </w:rPr>
        <w:t>القسطلاني</w:t>
      </w:r>
      <w:proofErr w:type="spellEnd"/>
      <w:r>
        <w:rPr>
          <w:rFonts w:hint="cs"/>
          <w:b w:val="0"/>
          <w:rtl/>
        </w:rPr>
        <w:t xml:space="preserve"> في إرشاد الساري شرح صحيح البخاري : ( قولـه</w:t>
      </w:r>
      <w:r>
        <w:t xml:space="preserve"> : </w:t>
      </w:r>
      <w:r>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w:t>
      </w:r>
      <w:r>
        <w:t xml:space="preserve">: </w:t>
      </w:r>
      <w:r>
        <w:rPr>
          <w:rFonts w:hint="cs"/>
          <w:b w:val="0"/>
          <w:rtl/>
        </w:rPr>
        <w:t xml:space="preserve">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w:t>
      </w:r>
      <w:r>
        <w:rPr>
          <w:rFonts w:hint="cs"/>
          <w:b w:val="0"/>
          <w:rtl/>
        </w:rPr>
        <w:lastRenderedPageBreak/>
        <w:t>البتة عما كان بعدها فهو سبحانه وتعالى أعلم بما كان وبما يكون لا تخفى عليه خافية ، وقوله جملتان معترضتان بين الفعل وظرفه وهو قوله</w:t>
      </w:r>
      <w: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r w:rsidR="000D7FFC">
        <w:rPr>
          <w:rFonts w:hint="cs"/>
          <w:b w:val="0"/>
          <w:rtl/>
        </w:rPr>
        <w:t xml:space="preserve"> ، </w:t>
      </w:r>
      <w:r>
        <w:rPr>
          <w:rFonts w:hint="cs"/>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w:t>
      </w:r>
      <w:proofErr w:type="spellStart"/>
      <w:r>
        <w:rPr>
          <w:rFonts w:hint="cs"/>
          <w:b w:val="0"/>
          <w:rtl/>
        </w:rPr>
        <w:t>تنـزلات</w:t>
      </w:r>
      <w:proofErr w:type="spellEnd"/>
      <w:r>
        <w:rPr>
          <w:rFonts w:hint="cs"/>
          <w:b w:val="0"/>
          <w:rtl/>
        </w:rPr>
        <w:t xml:space="preserve">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r w:rsidR="000D7FFC">
        <w:rPr>
          <w:rFonts w:hint="cs"/>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w:t>
      </w:r>
      <w:proofErr w:type="spellStart"/>
      <w:r>
        <w:rPr>
          <w:rFonts w:hint="cs"/>
          <w:b w:val="0"/>
          <w:rtl/>
        </w:rPr>
        <w:t>صفا</w:t>
      </w:r>
      <w:proofErr w:type="spellEnd"/>
      <w:r>
        <w:rPr>
          <w:rFonts w:hint="cs"/>
          <w:b w:val="0"/>
          <w:rtl/>
        </w:rPr>
        <w:t xml:space="preserve">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w:t>
      </w:r>
      <w:proofErr w:type="spellStart"/>
      <w:r>
        <w:rPr>
          <w:rFonts w:hint="cs"/>
          <w:b w:val="0"/>
          <w:rtl/>
        </w:rPr>
        <w:t>لايليق</w:t>
      </w:r>
      <w:proofErr w:type="spellEnd"/>
      <w:r>
        <w:rPr>
          <w:rFonts w:hint="cs"/>
          <w:b w:val="0"/>
          <w:rtl/>
        </w:rPr>
        <w:t xml:space="preserve">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w:t>
      </w:r>
      <w:r>
        <w:rPr>
          <w:rFonts w:hint="cs"/>
          <w:b w:val="0"/>
          <w:rtl/>
        </w:rPr>
        <w:lastRenderedPageBreak/>
        <w:t xml:space="preserve">كقوله عز وجل : ( نزل به الروح الأمين  على قلبك ) </w:t>
      </w:r>
      <w:proofErr w:type="spellStart"/>
      <w:r>
        <w:rPr>
          <w:rFonts w:hint="cs"/>
          <w:b w:val="0"/>
          <w:rtl/>
        </w:rPr>
        <w:t>الشعراء.أي</w:t>
      </w:r>
      <w:proofErr w:type="spellEnd"/>
      <w:r>
        <w:rPr>
          <w:rFonts w:hint="cs"/>
          <w:b w:val="0"/>
          <w:rtl/>
        </w:rPr>
        <w:t xml:space="preserve">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w:t>
      </w:r>
      <w:proofErr w:type="spellStart"/>
      <w:r>
        <w:rPr>
          <w:rFonts w:hint="cs"/>
          <w:b w:val="0"/>
          <w:rtl/>
        </w:rPr>
        <w:t>رديئها</w:t>
      </w:r>
      <w:proofErr w:type="spellEnd"/>
      <w:r>
        <w:rPr>
          <w:rFonts w:hint="cs"/>
          <w:b w:val="0"/>
          <w:rtl/>
        </w:rPr>
        <w:t xml:space="preserve">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وبيانه ، ص200:202 ] ،</w:t>
      </w:r>
      <w:r w:rsidR="000D7FFC">
        <w:rPr>
          <w:rFonts w:hint="cs"/>
          <w:b w:val="0"/>
          <w:rtl/>
        </w:rPr>
        <w:t xml:space="preserve"> </w:t>
      </w:r>
      <w:r>
        <w:rPr>
          <w:rFonts w:hint="cs"/>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w:t>
      </w:r>
      <w:proofErr w:type="spellStart"/>
      <w:r>
        <w:rPr>
          <w:rFonts w:hint="cs"/>
          <w:b w:val="0"/>
          <w:rtl/>
        </w:rPr>
        <w:t>التنزل</w:t>
      </w:r>
      <w:proofErr w:type="spellEnd"/>
      <w:r>
        <w:rPr>
          <w:rFonts w:hint="cs"/>
          <w:b w:val="0"/>
          <w:rtl/>
        </w:rPr>
        <w:t xml:space="preserve">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w:t>
      </w:r>
      <w:proofErr w:type="spellStart"/>
      <w:r>
        <w:rPr>
          <w:rFonts w:hint="cs"/>
          <w:b w:val="0"/>
          <w:u w:val="single"/>
          <w:rtl/>
        </w:rPr>
        <w:t>صفا</w:t>
      </w:r>
      <w:proofErr w:type="spellEnd"/>
      <w:r>
        <w:rPr>
          <w:rFonts w:hint="cs"/>
          <w:b w:val="0"/>
          <w:u w:val="single"/>
          <w:rtl/>
        </w:rPr>
        <w:t xml:space="preserve">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w:t>
      </w:r>
      <w:r>
        <w:rPr>
          <w:rFonts w:hint="cs"/>
          <w:b w:val="0"/>
          <w:rtl/>
        </w:rPr>
        <w:lastRenderedPageBreak/>
        <w:t>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r w:rsidR="000D7FFC">
        <w:rPr>
          <w:rFonts w:hint="cs"/>
          <w:b w:val="0"/>
          <w:rtl/>
        </w:rPr>
        <w:t xml:space="preserve">  </w:t>
      </w:r>
      <w:r>
        <w:rPr>
          <w:rFonts w:hint="cs"/>
          <w:bCs/>
          <w:rtl/>
        </w:rPr>
        <w:t xml:space="preserve">وقال الإمام بن </w:t>
      </w:r>
      <w:proofErr w:type="spellStart"/>
      <w:r>
        <w:rPr>
          <w:rFonts w:hint="cs"/>
          <w:bCs/>
          <w:rtl/>
        </w:rPr>
        <w:t>جهبل</w:t>
      </w:r>
      <w:proofErr w:type="spellEnd"/>
      <w:r>
        <w:rPr>
          <w:rFonts w:hint="cs"/>
          <w:bCs/>
          <w:rtl/>
        </w:rPr>
        <w:t xml:space="preserve">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r w:rsidR="000D7FFC">
        <w:rPr>
          <w:rFonts w:hint="cs"/>
          <w:b w:val="0"/>
          <w:rtl/>
        </w:rPr>
        <w:t xml:space="preserve">  </w:t>
      </w:r>
      <w:r>
        <w:rPr>
          <w:rFonts w:hint="cs"/>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w:t>
      </w:r>
      <w:proofErr w:type="spellStart"/>
      <w:r>
        <w:rPr>
          <w:rFonts w:hint="cs"/>
          <w:b w:val="0"/>
          <w:rtl/>
        </w:rPr>
        <w:t>والسفيانين</w:t>
      </w:r>
      <w:proofErr w:type="spellEnd"/>
      <w:r>
        <w:rPr>
          <w:rFonts w:hint="cs"/>
          <w:b w:val="0"/>
          <w:rtl/>
        </w:rPr>
        <w:t xml:space="preserve"> </w:t>
      </w:r>
      <w:proofErr w:type="spellStart"/>
      <w:r>
        <w:rPr>
          <w:rFonts w:hint="cs"/>
          <w:b w:val="0"/>
          <w:rtl/>
        </w:rPr>
        <w:t>والحمادين</w:t>
      </w:r>
      <w:proofErr w:type="spellEnd"/>
      <w:r>
        <w:rPr>
          <w:rFonts w:hint="cs"/>
          <w:b w:val="0"/>
          <w:rtl/>
        </w:rPr>
        <w:t xml:space="preserve">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b w:val="0"/>
          <w:rtl/>
        </w:rPr>
        <w:t>شرح الزرقاني ج: 2 ص: 49 ، 50 ] ،</w:t>
      </w:r>
      <w:r w:rsidR="000D7FFC">
        <w:rPr>
          <w:rFonts w:hint="cs"/>
          <w:b w:val="0"/>
          <w:rtl/>
        </w:rPr>
        <w:t xml:space="preserve">  </w:t>
      </w:r>
      <w:r>
        <w:rPr>
          <w:rFonts w:hint="cs"/>
          <w:bCs/>
          <w:rtl/>
        </w:rPr>
        <w:t>وقال العلامة ابن الجوزي</w:t>
      </w:r>
      <w:r>
        <w:rPr>
          <w:rFonts w:hint="cs"/>
          <w:b w:val="0"/>
          <w:rtl/>
        </w:rPr>
        <w:t xml:space="preserve"> ، وهو من خير الحنابلة وأعلمهم بعد الإمام أحمد : وهو يرد على </w:t>
      </w:r>
      <w:proofErr w:type="spellStart"/>
      <w:r>
        <w:rPr>
          <w:rFonts w:hint="cs"/>
          <w:b w:val="0"/>
          <w:rtl/>
        </w:rPr>
        <w:t>حشوية</w:t>
      </w:r>
      <w:proofErr w:type="spellEnd"/>
      <w:r>
        <w:rPr>
          <w:rFonts w:hint="cs"/>
          <w:b w:val="0"/>
          <w:rtl/>
        </w:rPr>
        <w:t xml:space="preserve">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w:t>
      </w:r>
      <w:r>
        <w:rPr>
          <w:rFonts w:hint="cs"/>
          <w:b w:val="0"/>
          <w:rtl/>
        </w:rPr>
        <w:lastRenderedPageBreak/>
        <w:t xml:space="preserve">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 ( </w:t>
      </w:r>
      <w:r>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w:t>
      </w:r>
      <w:r w:rsidR="000D7FFC">
        <w:rPr>
          <w:rFonts w:hint="cs"/>
          <w:b w:val="0"/>
          <w:rtl/>
        </w:rPr>
        <w:t xml:space="preserve">، </w:t>
      </w:r>
      <w:r w:rsidR="000D7FFC" w:rsidRPr="000D7FFC">
        <w:rPr>
          <w:rFonts w:hint="cs"/>
          <w:b w:val="0"/>
          <w:rtl/>
        </w:rPr>
        <w:t xml:space="preserve">( قلت ) : </w:t>
      </w:r>
      <w:r w:rsidR="000D7FFC" w:rsidRPr="000D7FFC">
        <w:rPr>
          <w:b w:val="0"/>
          <w:rtl/>
        </w:rPr>
        <w:t xml:space="preserve">روى البيهقي </w:t>
      </w:r>
      <w:r w:rsidR="000D7FFC" w:rsidRPr="000D7FFC">
        <w:rPr>
          <w:rFonts w:hint="cs"/>
          <w:b w:val="0"/>
          <w:rtl/>
        </w:rPr>
        <w:t xml:space="preserve">في كتابه الأسماء والصفات </w:t>
      </w:r>
      <w:r w:rsidR="000D7FFC" w:rsidRPr="000D7FFC">
        <w:rPr>
          <w:b w:val="0"/>
          <w:rtl/>
        </w:rPr>
        <w:t>عن الإمام أحمد أنه قال في قوله تعالي (وجاء ربك)جاءت قدرته بسند لا غبار عليه</w:t>
      </w:r>
      <w:r w:rsidR="000D7FFC" w:rsidRPr="000D7FFC">
        <w:rPr>
          <w:rFonts w:hint="cs"/>
          <w:b w:val="0"/>
          <w:rtl/>
        </w:rPr>
        <w:t xml:space="preserve"> </w:t>
      </w:r>
      <w:r w:rsidRPr="000D7FFC">
        <w:rPr>
          <w:rFonts w:hint="cs"/>
          <w:b w:val="0"/>
          <w:rtl/>
        </w:rPr>
        <w:t>،</w:t>
      </w:r>
      <w:r w:rsidR="000D7FFC">
        <w:rPr>
          <w:rFonts w:hint="cs"/>
          <w:b w:val="0"/>
          <w:rtl/>
        </w:rPr>
        <w:t xml:space="preserve">  </w:t>
      </w:r>
      <w:r>
        <w:rPr>
          <w:rFonts w:hint="cs"/>
          <w:bCs/>
          <w:rtl/>
        </w:rPr>
        <w:t xml:space="preserve">وقال </w:t>
      </w:r>
      <w:r w:rsidR="000D7FFC">
        <w:rPr>
          <w:rFonts w:hint="cs"/>
          <w:bCs/>
          <w:rtl/>
        </w:rPr>
        <w:t xml:space="preserve">ابن الجوزي </w:t>
      </w:r>
      <w:r>
        <w:rPr>
          <w:rFonts w:hint="cs"/>
          <w:bCs/>
          <w:rtl/>
        </w:rPr>
        <w:t>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w:t>
      </w:r>
      <w:proofErr w:type="spellStart"/>
      <w:r>
        <w:rPr>
          <w:rFonts w:hint="cs"/>
          <w:b w:val="0"/>
          <w:rtl/>
        </w:rPr>
        <w:t>عيينة</w:t>
      </w:r>
      <w:proofErr w:type="spellEnd"/>
      <w:r>
        <w:rPr>
          <w:rFonts w:hint="cs"/>
          <w:b w:val="0"/>
          <w:rtl/>
        </w:rPr>
        <w:t xml:space="preserve"> وابن المبارك انهم قالوا : أمروا هذه الأحاديث بلا كيف قلت : وواجب علي الخلق اعتقاد التنزيه وامتناع تجويز النقلة ، وأن النزول الذي هو انتقال من مكان إلي مكان </w:t>
      </w:r>
      <w:proofErr w:type="spellStart"/>
      <w:r>
        <w:rPr>
          <w:rFonts w:hint="cs"/>
          <w:b w:val="0"/>
          <w:rtl/>
        </w:rPr>
        <w:t>يقتقر</w:t>
      </w:r>
      <w:proofErr w:type="spellEnd"/>
      <w:r>
        <w:rPr>
          <w:rFonts w:hint="cs"/>
          <w:b w:val="0"/>
          <w:rtl/>
        </w:rPr>
        <w:t xml:space="preserve">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p>
    <w:p w:rsidR="0096758C" w:rsidRDefault="0096758C" w:rsidP="00CD2E0E">
      <w:pPr>
        <w:jc w:val="both"/>
        <w:rPr>
          <w:b w:val="0"/>
          <w:rtl/>
          <w:lang w:bidi="ar-KW"/>
        </w:rPr>
      </w:pP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w:t>
      </w:r>
      <w:proofErr w:type="spellStart"/>
      <w:r>
        <w:rPr>
          <w:rFonts w:hint="cs"/>
          <w:b w:val="0"/>
          <w:rtl/>
        </w:rPr>
        <w:t>إعلم</w:t>
      </w:r>
      <w:proofErr w:type="spellEnd"/>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ص من ربه لقربه منه</w:t>
      </w:r>
      <w:r>
        <w:rPr>
          <w:rFonts w:hint="cs"/>
        </w:rPr>
        <w:t xml:space="preserve"> </w:t>
      </w:r>
      <w:r>
        <w:rPr>
          <w:rFonts w:hint="cs"/>
          <w:b w:val="0"/>
          <w:rtl/>
        </w:rPr>
        <w:t xml:space="preserve"> </w:t>
      </w:r>
      <w:proofErr w:type="spellStart"/>
      <w:r>
        <w:rPr>
          <w:rFonts w:hint="cs"/>
          <w:b w:val="0"/>
          <w:rtl/>
        </w:rPr>
        <w:t>إبناه</w:t>
      </w:r>
      <w:proofErr w:type="spellEnd"/>
      <w:r>
        <w:rPr>
          <w:rFonts w:hint="cs"/>
        </w:rPr>
        <w:t xml:space="preserve"> </w:t>
      </w:r>
      <w:r>
        <w:rPr>
          <w:rFonts w:hint="cs"/>
          <w:b w:val="0"/>
          <w:rtl/>
        </w:rPr>
        <w:t xml:space="preserve">عظيم </w:t>
      </w:r>
      <w:r>
        <w:rPr>
          <w:rFonts w:hint="cs"/>
          <w:b w:val="0"/>
          <w:rtl/>
        </w:rPr>
        <w:lastRenderedPageBreak/>
        <w:t>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proofErr w:type="spellStart"/>
      <w:r>
        <w:rPr>
          <w:rFonts w:hint="cs"/>
          <w:b w:val="0"/>
          <w:bCs/>
          <w:rtl/>
        </w:rPr>
        <w:t>ويتأول</w:t>
      </w:r>
      <w:proofErr w:type="spellEnd"/>
      <w:r>
        <w:rPr>
          <w:rFonts w:hint="cs"/>
          <w:b w:val="0"/>
          <w:bCs/>
          <w:rtl/>
        </w:rPr>
        <w:t xml:space="preserve">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17 ص: 90 ] ،</w:t>
      </w:r>
      <w:r w:rsidR="000D7FFC">
        <w:rPr>
          <w:rFonts w:hint="cs"/>
          <w:b w:val="0"/>
          <w:rtl/>
        </w:rPr>
        <w:t xml:space="preserve">  </w:t>
      </w:r>
      <w:r>
        <w:rPr>
          <w:rFonts w:hint="cs"/>
          <w:bCs/>
          <w:snapToGrid w:val="0"/>
          <w:rtl/>
        </w:rPr>
        <w:t xml:space="preserve">وجاء في </w:t>
      </w:r>
      <w:r>
        <w:rPr>
          <w:rFonts w:hint="cs"/>
          <w:bCs/>
          <w:rtl/>
        </w:rPr>
        <w:t xml:space="preserve">الفواكه </w:t>
      </w:r>
      <w:proofErr w:type="spellStart"/>
      <w:r>
        <w:rPr>
          <w:rFonts w:hint="cs"/>
          <w:bCs/>
          <w:rtl/>
        </w:rPr>
        <w:t>الدواني</w:t>
      </w:r>
      <w:proofErr w:type="spellEnd"/>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 xml:space="preserve">كالاستواء والنزول والمعية والفوقية ) أهـ [ الفواكه </w:t>
      </w:r>
      <w:proofErr w:type="spellStart"/>
      <w:r>
        <w:rPr>
          <w:rFonts w:hint="cs"/>
          <w:b w:val="0"/>
          <w:rtl/>
        </w:rPr>
        <w:t>الدواني</w:t>
      </w:r>
      <w:proofErr w:type="spellEnd"/>
      <w:r>
        <w:rPr>
          <w:rFonts w:hint="cs"/>
          <w:b w:val="0"/>
          <w:rtl/>
        </w:rPr>
        <w:t xml:space="preserve"> ج: 1 ص: 48 ] ،</w:t>
      </w:r>
      <w:r w:rsidR="000D7FFC">
        <w:rPr>
          <w:rFonts w:hint="cs"/>
          <w:rtl/>
        </w:rPr>
        <w:t xml:space="preserve">  </w:t>
      </w:r>
      <w:r>
        <w:rPr>
          <w:rFonts w:hint="cs"/>
          <w:bCs/>
          <w:rtl/>
        </w:rPr>
        <w:t>وقال القاضي ابن جماعة في كتابه القيم إيضاح الدليل في قطع حجج أهل التعطيل</w:t>
      </w:r>
      <w:r>
        <w:rPr>
          <w:rFonts w:hint="cs"/>
          <w:b w:val="0"/>
          <w:rtl/>
        </w:rPr>
        <w:t xml:space="preserve"> - وهو يرد على اشكالات </w:t>
      </w:r>
      <w:proofErr w:type="spellStart"/>
      <w:r>
        <w:rPr>
          <w:rFonts w:hint="cs"/>
          <w:b w:val="0"/>
          <w:rtl/>
        </w:rPr>
        <w:t>الحشوية</w:t>
      </w:r>
      <w:proofErr w:type="spellEnd"/>
      <w:r>
        <w:rPr>
          <w:rFonts w:hint="cs"/>
          <w:b w:val="0"/>
          <w:rtl/>
        </w:rPr>
        <w:t xml:space="preserve">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w:t>
      </w:r>
      <w:proofErr w:type="spellStart"/>
      <w:r>
        <w:rPr>
          <w:rFonts w:hint="cs"/>
          <w:b w:val="0"/>
          <w:rtl/>
        </w:rPr>
        <w:t>ذولب</w:t>
      </w:r>
      <w:proofErr w:type="spellEnd"/>
      <w:r>
        <w:rPr>
          <w:rFonts w:hint="cs"/>
          <w:b w:val="0"/>
          <w:rtl/>
        </w:rPr>
        <w:t xml:space="preserve">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w:t>
      </w:r>
      <w:r>
        <w:rPr>
          <w:rFonts w:hint="cs"/>
          <w:b w:val="0"/>
          <w:rtl/>
        </w:rPr>
        <w:lastRenderedPageBreak/>
        <w:t>إيضاح الدليل في قطع حجج أهل التعطيل ج: 1 ص: 163 ] ،</w:t>
      </w:r>
      <w:r w:rsidR="000D7FFC">
        <w:rPr>
          <w:rFonts w:hint="cs"/>
          <w:b w:val="0"/>
          <w:bCs/>
          <w:rtl/>
        </w:rPr>
        <w:t xml:space="preserve">   </w:t>
      </w:r>
      <w:r>
        <w:rPr>
          <w:rFonts w:hint="cs"/>
          <w:bCs/>
          <w:rtl/>
        </w:rPr>
        <w:t>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1 ص: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 xml:space="preserve">إلى الله تعالى    </w:t>
      </w:r>
      <w:r>
        <w:rPr>
          <w:rFonts w:hint="cs"/>
        </w:rPr>
        <w:t xml:space="preserve">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أحكمه وكففنا عن الذي يتشابه ) أهـ [ العين والأثر في عقائد أهل الأثر ج: 1 ص: 60 ] ،</w:t>
      </w:r>
      <w:r w:rsidR="000D7FFC">
        <w:rPr>
          <w:rFonts w:hint="cs"/>
          <w:b w:val="0"/>
          <w:rtl/>
        </w:rPr>
        <w:t xml:space="preserve">  </w:t>
      </w:r>
      <w:r>
        <w:rPr>
          <w:rFonts w:hint="cs"/>
          <w:bCs/>
          <w:rtl/>
        </w:rPr>
        <w:t>وقال العلامة الكوثري</w:t>
      </w:r>
      <w:r>
        <w:rPr>
          <w:rFonts w:hint="cs"/>
          <w:b w:val="0"/>
          <w:rtl/>
        </w:rPr>
        <w:t xml:space="preserve"> - وهو يرد علي </w:t>
      </w:r>
      <w:r w:rsidR="000D7FFC">
        <w:rPr>
          <w:rFonts w:hint="cs"/>
          <w:b w:val="0"/>
          <w:rtl/>
        </w:rPr>
        <w:t>استدلال</w:t>
      </w:r>
      <w:r>
        <w:rPr>
          <w:rFonts w:hint="cs"/>
          <w:b w:val="0"/>
          <w:rtl/>
        </w:rPr>
        <w:t xml:space="preserve">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قبيل الإسناد إلى السبب الآمر ويؤيده حديث أبي هريرة في سنن 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معنى النـزول إلى الله مع 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أحاديث الصفات بالمرة عند من فكر وتدبر تعالى الله عن النقلة التي يقول بها المجسمــة )) أهـ [ السيف الصقيل ص 102 ]</w:t>
      </w:r>
      <w:r w:rsidR="000D7FFC">
        <w:rPr>
          <w:rFonts w:hint="cs"/>
          <w:b w:val="0"/>
          <w:rtl/>
        </w:rPr>
        <w:t xml:space="preserve">  ، </w:t>
      </w:r>
      <w:r>
        <w:rPr>
          <w:rFonts w:hint="cs"/>
          <w:b w:val="0"/>
          <w:rtl/>
        </w:rPr>
        <w:t>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w:t>
      </w:r>
      <w:r>
        <w:rPr>
          <w:rFonts w:hint="cs"/>
          <w:bCs/>
          <w:rtl/>
          <w:lang w:bidi="ar-KW"/>
        </w:rPr>
        <w:lastRenderedPageBreak/>
        <w:t>والتنزيه - :</w:t>
      </w:r>
      <w:r>
        <w:rPr>
          <w:rFonts w:hint="cs"/>
          <w:b w:val="0"/>
          <w:rtl/>
          <w:lang w:bidi="ar-KW"/>
        </w:rPr>
        <w:t xml:space="preserve">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w:t>
      </w:r>
      <w:r>
        <w:rPr>
          <w:rFonts w:hint="cs"/>
          <w:lang w:bidi="ar-KW"/>
        </w:rPr>
        <w:t xml:space="preserve"> </w:t>
      </w:r>
      <w:r>
        <w:rPr>
          <w:rFonts w:hint="cs"/>
          <w:b w:val="0"/>
          <w:rtl/>
          <w:lang w:bidi="ar-KW"/>
        </w:rPr>
        <w:t xml:space="preserve">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Pr>
          <w:rFonts w:hint="cs"/>
          <w:b w:val="0"/>
          <w:bCs/>
          <w:rtl/>
          <w:lang w:bidi="ar-KW"/>
        </w:rPr>
        <w:t>الإلزامات</w:t>
      </w:r>
      <w:proofErr w:type="spellEnd"/>
      <w:r>
        <w:rPr>
          <w:rFonts w:hint="cs"/>
          <w:b w:val="0"/>
          <w:bCs/>
          <w:rtl/>
          <w:lang w:bidi="ar-KW"/>
        </w:rPr>
        <w:t xml:space="preserve">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w:t>
      </w:r>
      <w:r>
        <w:rPr>
          <w:rFonts w:hint="cs"/>
          <w:b w:val="0"/>
          <w:rtl/>
          <w:lang w:bidi="ar-KW"/>
        </w:rPr>
        <w:lastRenderedPageBreak/>
        <w:t>للسماء الدنيا حين كان على العرش ، وحينئذ لا يبقى في النزول فائدة ، وإن لم يبق مدبرا للعرش فعند نزوله يصير معزولا عن إلهية العرش والسموات</w:t>
      </w:r>
      <w:r>
        <w:rPr>
          <w:rFonts w:hint="cs"/>
          <w:lang w:bidi="ar-KW"/>
        </w:rPr>
        <w:t xml:space="preserve"> </w:t>
      </w:r>
      <w:r>
        <w:rPr>
          <w:rFonts w:hint="cs"/>
          <w:b w:val="0"/>
          <w:rtl/>
          <w:lang w:bidi="ar-KW"/>
        </w:rPr>
        <w:t xml:space="preserve">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Pr>
          <w:rFonts w:hint="cs"/>
          <w:u w:val="single"/>
          <w:lang w:bidi="ar-KW"/>
        </w:rPr>
        <w:t xml:space="preserve"> </w:t>
      </w:r>
      <w:r>
        <w:rPr>
          <w:rFonts w:hint="cs"/>
          <w:b w:val="0"/>
          <w:u w:val="single"/>
          <w:rtl/>
          <w:lang w:bidi="ar-KW"/>
        </w:rPr>
        <w:t xml:space="preserve">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sidR="00CD2E0E">
        <w:rPr>
          <w:rFonts w:hint="cs"/>
          <w:b w:val="0"/>
          <w:u w:val="single"/>
          <w:rtl/>
          <w:lang w:bidi="ar-KW"/>
        </w:rPr>
        <w:t xml:space="preserve">، </w:t>
      </w:r>
      <w:r>
        <w:rPr>
          <w:rFonts w:hint="cs"/>
          <w:b w:val="0"/>
          <w:u w:val="single"/>
          <w:rtl/>
          <w:lang w:bidi="ar-KW"/>
        </w:rPr>
        <w:t xml:space="preserve">(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Pr>
          <w:rFonts w:hint="cs"/>
          <w:lang w:bidi="ar-KW"/>
        </w:rPr>
        <w:t xml:space="preserve"> </w:t>
      </w:r>
      <w:r>
        <w:rPr>
          <w:rFonts w:hint="cs"/>
          <w:b w:val="0"/>
          <w:rtl/>
          <w:lang w:bidi="ar-KW"/>
        </w:rPr>
        <w:t xml:space="preserve">،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96758C" w:rsidRDefault="0096758C" w:rsidP="000A7005">
      <w:pPr>
        <w:jc w:val="both"/>
        <w:rPr>
          <w:b w:val="0"/>
          <w:rtl/>
          <w:lang w:bidi="ar-KW"/>
        </w:rPr>
      </w:pPr>
      <w:r>
        <w:rPr>
          <w:rFonts w:hint="cs"/>
          <w:bCs/>
          <w:rtl/>
        </w:rPr>
        <w:t>وقال رحمه الله - في درة من كلامه - في كتابه الذي لم أر في التقديس كتاباً مثله ( كتاب أساس التقديس  ) :</w:t>
      </w:r>
      <w:r>
        <w:rPr>
          <w:rFonts w:hint="cs"/>
          <w:b w:val="0"/>
          <w:rtl/>
        </w:rPr>
        <w:t xml:space="preserve"> ( الفصل التاسع في المجيء والنـزول</w:t>
      </w:r>
      <w:r>
        <w:t xml:space="preserve">  </w:t>
      </w:r>
      <w:r>
        <w:rPr>
          <w:rFonts w:hint="cs"/>
          <w:b w:val="0"/>
          <w:rtl/>
        </w:rPr>
        <w:t>احتجوا بقوله تعالى: { هل ينظرون إلا أن يأتيهم الله في ظلل من الغمام} ،</w:t>
      </w:r>
      <w:r>
        <w:rPr>
          <w:rFonts w:hint="cs"/>
        </w:rPr>
        <w:t xml:space="preserve"> </w:t>
      </w:r>
      <w:r>
        <w:rPr>
          <w:rFonts w:hint="cs"/>
          <w:b w:val="0"/>
          <w:rtl/>
        </w:rPr>
        <w:t>وبقوله تعالى :</w:t>
      </w:r>
      <w:r>
        <w:rPr>
          <w:rFonts w:hint="cs"/>
        </w:rPr>
        <w:t xml:space="preserve"> </w:t>
      </w:r>
      <w:r>
        <w:rPr>
          <w:rFonts w:hint="cs"/>
          <w:b w:val="0"/>
          <w:rtl/>
        </w:rPr>
        <w:t xml:space="preserve"> { وجاء ربك } ،</w:t>
      </w:r>
      <w:r>
        <w:rPr>
          <w:rFonts w:hint="cs"/>
        </w:rPr>
        <w:t xml:space="preserve"> </w:t>
      </w:r>
      <w:r>
        <w:rPr>
          <w:rFonts w:hint="cs"/>
          <w:b w:val="0"/>
          <w:rtl/>
        </w:rPr>
        <w:t xml:space="preserve">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w:t>
      </w:r>
      <w:r>
        <w:rPr>
          <w:rFonts w:hint="cs"/>
          <w:b w:val="0"/>
          <w:rtl/>
        </w:rPr>
        <w:lastRenderedPageBreak/>
        <w:t>عليه وسلم أنه قال:</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w:t>
      </w:r>
      <w:r>
        <w:rPr>
          <w:rFonts w:hint="cs"/>
        </w:rPr>
        <w:t xml:space="preserve"> </w:t>
      </w:r>
      <w:r>
        <w:rPr>
          <w:rFonts w:hint="cs"/>
          <w:b w:val="0"/>
          <w:rtl/>
          <w:lang w:bidi="ar-KW"/>
        </w:rPr>
        <w:t xml:space="preserve">، </w:t>
      </w:r>
      <w:r>
        <w:rPr>
          <w:rFonts w:hint="cs"/>
          <w:b w:val="0"/>
          <w:rtl/>
        </w:rPr>
        <w:t>واعلم أن الكلام في قوله:</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w:t>
      </w:r>
      <w:r>
        <w:rPr>
          <w:rFonts w:hint="cs"/>
        </w:rPr>
        <w:t xml:space="preserve"> </w:t>
      </w:r>
      <w:r>
        <w:rPr>
          <w:rFonts w:hint="cs"/>
          <w:b w:val="0"/>
          <w:rtl/>
        </w:rPr>
        <w:t>أما النوع الأول فنقول:</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t xml:space="preserve"> {</w:t>
      </w:r>
      <w:r>
        <w:rPr>
          <w:rFonts w:hint="cs"/>
          <w:b w:val="0"/>
          <w:rtl/>
        </w:rPr>
        <w:t>إن الذين يحادون الله</w:t>
      </w:r>
      <w:r>
        <w:t xml:space="preserve">} </w:t>
      </w:r>
      <w:r>
        <w:rPr>
          <w:rFonts w:hint="cs"/>
          <w:b w:val="0"/>
          <w:rtl/>
        </w:rPr>
        <w:t>المراد يحادون أولياءه وقد قال تعالى:</w:t>
      </w:r>
      <w:r>
        <w:rPr>
          <w:rFonts w:hint="cs"/>
        </w:rPr>
        <w:t xml:space="preserve"> </w:t>
      </w:r>
      <w:r>
        <w:rPr>
          <w:rFonts w:hint="cs"/>
          <w:b w:val="0"/>
          <w:rtl/>
        </w:rPr>
        <w:t xml:space="preserve"> { وَاسْأَلِ الْقَرْيَةَ } </w:t>
      </w:r>
      <w:r>
        <w:rPr>
          <w:rFonts w:hint="cs"/>
        </w:rPr>
        <w:t xml:space="preserve"> </w:t>
      </w:r>
      <w:r>
        <w:rPr>
          <w:rFonts w:hint="cs"/>
          <w:b w:val="0"/>
          <w:rtl/>
        </w:rPr>
        <w:t>والمراد أهل القرية فكذا قوله تعالى : { يأتيهم الله} ،</w:t>
      </w:r>
      <w:r>
        <w:rPr>
          <w:rFonts w:hint="cs"/>
        </w:rPr>
        <w:t xml:space="preserve"> </w:t>
      </w:r>
      <w:r>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b w:val="0"/>
          <w:rtl/>
        </w:rPr>
        <w:t>أن قوله تعالى:</w:t>
      </w:r>
      <w:r>
        <w:rPr>
          <w:rFonts w:hint="cs"/>
        </w:rPr>
        <w:t xml:space="preserve"> </w:t>
      </w:r>
      <w:r>
        <w:rPr>
          <w:rFonts w:hint="cs"/>
          <w:b w:val="0"/>
          <w:rtl/>
        </w:rPr>
        <w:t xml:space="preserve"> { يأتيهم الله} ،</w:t>
      </w:r>
      <w:r>
        <w:rPr>
          <w:rFonts w:hint="cs"/>
        </w:rPr>
        <w:t xml:space="preserve"> </w:t>
      </w:r>
      <w:r>
        <w:rPr>
          <w:rFonts w:hint="cs"/>
          <w:b w:val="0"/>
          <w:rtl/>
        </w:rPr>
        <w:t>وقوله:</w:t>
      </w:r>
      <w:r>
        <w:rPr>
          <w:rFonts w:hint="cs"/>
        </w:rPr>
        <w:t xml:space="preserve"> </w:t>
      </w:r>
      <w:r>
        <w:rPr>
          <w:rFonts w:hint="cs"/>
          <w:b w:val="0"/>
          <w:rtl/>
        </w:rPr>
        <w:t xml:space="preserve"> { وجاء ربك‏ } ،</w:t>
      </w:r>
      <w:r>
        <w:rPr>
          <w:rFonts w:hint="cs"/>
        </w:rPr>
        <w:t xml:space="preserve"> </w:t>
      </w:r>
      <w:r>
        <w:rPr>
          <w:rFonts w:hint="cs"/>
          <w:b w:val="0"/>
          <w:rtl/>
        </w:rPr>
        <w:t xml:space="preserve">إخبار عن حال القيامة ثم إن الله تعالى </w:t>
      </w:r>
      <w:r>
        <w:rPr>
          <w:rFonts w:hint="cs"/>
          <w:b w:val="0"/>
          <w:rtl/>
        </w:rPr>
        <w:lastRenderedPageBreak/>
        <w:t>ذكر هذه الواقعة بعينها في سورة النحل فقال:</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 xml:space="preserve">أي يأتي أمر الله </w:t>
      </w:r>
      <w:r>
        <w:rPr>
          <w:rFonts w:hint="cs"/>
          <w:b w:val="0"/>
          <w:bCs/>
          <w:rtl/>
        </w:rPr>
        <w:t>،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w:t>
      </w:r>
      <w:r>
        <w:rPr>
          <w:rFonts w:hint="cs"/>
          <w:b w:val="0"/>
          <w:rtl/>
        </w:rPr>
        <w:lastRenderedPageBreak/>
        <w:t xml:space="preserve">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Pr>
          <w:rFonts w:hint="cs"/>
        </w:rPr>
        <w:t xml:space="preserve"> </w:t>
      </w:r>
      <w:r>
        <w:rPr>
          <w:rFonts w:hint="cs"/>
          <w:b w:val="0"/>
          <w:rtl/>
        </w:rPr>
        <w:t>بنى الأمير داراً وضرب ديناراً</w:t>
      </w:r>
      <w:r>
        <w:t xml:space="preserve">. </w:t>
      </w:r>
      <w:r>
        <w:rPr>
          <w:rFonts w:hint="cs"/>
          <w:b w:val="0"/>
          <w:rtl/>
        </w:rPr>
        <w:t xml:space="preserve">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w:t>
      </w:r>
      <w:proofErr w:type="spellStart"/>
      <w:r>
        <w:rPr>
          <w:rFonts w:hint="cs"/>
          <w:b w:val="0"/>
          <w:rtl/>
        </w:rPr>
        <w:t>صفا</w:t>
      </w:r>
      <w:proofErr w:type="spellEnd"/>
      <w:r>
        <w:rPr>
          <w:rFonts w:hint="cs"/>
          <w:b w:val="0"/>
          <w:rtl/>
        </w:rPr>
        <w:t xml:space="preserve">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w:t>
      </w:r>
    </w:p>
    <w:p w:rsidR="0096758C" w:rsidRDefault="0096758C" w:rsidP="000A7005">
      <w:pPr>
        <w:jc w:val="both"/>
        <w:rPr>
          <w:rtl/>
        </w:rPr>
      </w:pPr>
      <w:r>
        <w:rPr>
          <w:rFonts w:hint="cs"/>
          <w:bCs/>
          <w:rtl/>
        </w:rPr>
        <w:t>( 5 ) اللوازم الفاسدة للقول بالنزول الحقيقي</w:t>
      </w:r>
      <w:r>
        <w:rPr>
          <w:rFonts w:hint="cs"/>
          <w:b w:val="0"/>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w:t>
      </w:r>
      <w:r>
        <w:rPr>
          <w:rFonts w:hint="cs"/>
          <w:b w:val="0"/>
          <w:rtl/>
        </w:rPr>
        <w:lastRenderedPageBreak/>
        <w:t xml:space="preserve">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Pr>
          <w:rFonts w:hint="cs"/>
        </w:rPr>
        <w:t xml:space="preserve"> </w:t>
      </w:r>
      <w:r>
        <w:rPr>
          <w:rFonts w:hint="cs"/>
          <w:b w:val="0"/>
          <w:rtl/>
          <w:lang w:bidi="ar-KW"/>
        </w:rPr>
        <w:t>،</w:t>
      </w:r>
      <w:r>
        <w:rPr>
          <w:rFonts w:hint="cs"/>
          <w:lang w:bidi="ar-KW"/>
        </w:rPr>
        <w:t xml:space="preserve"> </w:t>
      </w:r>
      <w:r>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Pr>
          <w:rFonts w:hint="cs"/>
          <w:b w:val="0"/>
          <w:rtl/>
        </w:rPr>
        <w:t>الحشوية</w:t>
      </w:r>
      <w:proofErr w:type="spellEnd"/>
      <w:r>
        <w:rPr>
          <w:rFonts w:hint="cs"/>
          <w:b w:val="0"/>
          <w:rtl/>
        </w:rPr>
        <w:t xml:space="preserve"> الجهال لا يرون باساً من نسبة تلك العظائم إلى الله ، وهم يقولون على الله تعالى بغير علم ، وحقاً إذا لم تستح فاصنع ما شئت ،</w:t>
      </w:r>
    </w:p>
    <w:p w:rsidR="0096758C" w:rsidRDefault="0096758C" w:rsidP="00ED544F">
      <w:pPr>
        <w:jc w:val="both"/>
        <w:rPr>
          <w:b w:val="0"/>
          <w:rtl/>
        </w:rPr>
      </w:pPr>
      <w:r>
        <w:rPr>
          <w:rFonts w:hint="cs"/>
          <w:bCs/>
          <w:rtl/>
        </w:rPr>
        <w:t xml:space="preserve">( 6 ) حل إشكالية حديث النزول : </w:t>
      </w:r>
      <w:r>
        <w:rPr>
          <w:rFonts w:hint="cs"/>
          <w:b w:val="0"/>
          <w:rtl/>
        </w:rPr>
        <w:t>أخرج النسائي</w:t>
      </w:r>
      <w:r>
        <w:rPr>
          <w:rFonts w:hint="cs"/>
          <w:b w:val="0"/>
          <w:rtl/>
          <w:lang w:bidi="ar-KW"/>
        </w:rPr>
        <w:t xml:space="preserve"> حديث النزول بلفظ : (( </w:t>
      </w:r>
      <w:r>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Pr>
          <w:rFonts w:hint="cs"/>
          <w:b w:val="0"/>
          <w:rtl/>
          <w:lang w:bidi="ar-KW"/>
        </w:rPr>
        <w:t xml:space="preserve"> ،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w:t>
      </w:r>
      <w:proofErr w:type="spellStart"/>
      <w:r>
        <w:rPr>
          <w:rFonts w:hint="cs"/>
          <w:b w:val="0"/>
          <w:rtl/>
        </w:rPr>
        <w:t>يَسْتَغْفِرُنِي</w:t>
      </w:r>
      <w:proofErr w:type="spellEnd"/>
      <w:r>
        <w:rPr>
          <w:rFonts w:hint="cs"/>
          <w:b w:val="0"/>
          <w:rtl/>
        </w:rPr>
        <w:t xml:space="preserve"> فَأَغْفِرَ لَهُ  )) ، </w:t>
      </w:r>
      <w:r>
        <w:rPr>
          <w:rFonts w:hint="cs"/>
        </w:rPr>
        <w:t xml:space="preserve"> </w:t>
      </w:r>
      <w:r>
        <w:rPr>
          <w:rFonts w:hint="cs"/>
          <w:b w:val="0"/>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b w:val="0"/>
          <w:rtl/>
        </w:rPr>
        <w:t xml:space="preserve">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w:t>
      </w:r>
      <w:r>
        <w:rPr>
          <w:rFonts w:hint="cs"/>
          <w:b w:val="0"/>
          <w:rtl/>
        </w:rPr>
        <w:lastRenderedPageBreak/>
        <w:t>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Pr>
          <w:rFonts w:hint="cs"/>
        </w:rPr>
        <w:t xml:space="preserve"> </w:t>
      </w:r>
      <w:r>
        <w:rPr>
          <w:rFonts w:hint="cs"/>
          <w:b w:val="0"/>
          <w:rtl/>
        </w:rPr>
        <w:t>وكل ما لم يكن فكان أو لم يثبت فثبت من أوصافه تعالى فهو من قبيل صفة الأفعال، قالوا :</w:t>
      </w:r>
      <w:r>
        <w:rPr>
          <w:rFonts w:hint="cs"/>
        </w:rPr>
        <w:t xml:space="preserve"> </w:t>
      </w:r>
      <w:r>
        <w:rPr>
          <w:rFonts w:hint="cs"/>
          <w:b w:val="0"/>
          <w:rtl/>
        </w:rPr>
        <w:t>فالنـزول والاستواء من صفات الأفعال " أهـ  ،</w:t>
      </w:r>
      <w:r w:rsidR="00ED544F">
        <w:rPr>
          <w:rFonts w:hint="cs"/>
          <w:b w:val="0"/>
          <w:rtl/>
        </w:rPr>
        <w:t xml:space="preserve">  و</w:t>
      </w:r>
      <w:r>
        <w:rPr>
          <w:rFonts w:hint="cs"/>
          <w:b w:val="0"/>
          <w:rtl/>
        </w:rPr>
        <w:t xml:space="preserve">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الكتاب </w:t>
      </w:r>
      <w:r w:rsidR="00ED544F">
        <w:rPr>
          <w:rFonts w:hint="cs"/>
          <w:b w:val="0"/>
          <w:rtl/>
        </w:rPr>
        <w:t>الثاني عشر</w:t>
      </w:r>
      <w:r>
        <w:rPr>
          <w:rFonts w:hint="cs"/>
          <w:b w:val="0"/>
          <w:rtl/>
        </w:rPr>
        <w:t xml:space="preserve"> ضمن ( مجموعة الرسائل المتعلقة بالتقديس والتنزيه وفهم العقيدة الصحيحة )</w:t>
      </w:r>
    </w:p>
    <w:p w:rsidR="0096758C" w:rsidRDefault="008756A6" w:rsidP="00ED544F">
      <w:pPr>
        <w:jc w:val="center"/>
        <w:rPr>
          <w:b w:val="0"/>
          <w:rtl/>
          <w:lang w:bidi="ar-KW"/>
        </w:rPr>
      </w:pPr>
      <w:r>
        <w:rPr>
          <w:rFonts w:hint="cs"/>
          <w:b w:val="0"/>
          <w:rtl/>
          <w:lang w:bidi="ar-KW"/>
        </w:rPr>
        <w:t>***</w:t>
      </w:r>
    </w:p>
    <w:p w:rsidR="0096758C" w:rsidRDefault="0096758C" w:rsidP="000A7005">
      <w:pPr>
        <w:jc w:val="both"/>
        <w:rPr>
          <w:b w:val="0"/>
          <w:rtl/>
          <w:lang w:bidi="ar-KW"/>
        </w:rPr>
      </w:pPr>
    </w:p>
    <w:p w:rsidR="004055BE" w:rsidRDefault="004055BE" w:rsidP="000A7005">
      <w:pPr>
        <w:jc w:val="both"/>
        <w:rPr>
          <w:b w:val="0"/>
          <w:rtl/>
          <w:lang w:bidi="ar-KW"/>
        </w:rPr>
      </w:pPr>
    </w:p>
    <w:p w:rsidR="004055BE" w:rsidRDefault="004055BE" w:rsidP="000A7005">
      <w:pPr>
        <w:jc w:val="both"/>
        <w:rPr>
          <w:b w:val="0"/>
          <w:rtl/>
          <w:lang w:bidi="ar-KW"/>
        </w:rPr>
      </w:pPr>
    </w:p>
    <w:p w:rsidR="004055BE" w:rsidRDefault="004055BE" w:rsidP="000A7005">
      <w:pPr>
        <w:jc w:val="both"/>
        <w:rPr>
          <w:b w:val="0"/>
          <w:rtl/>
          <w:lang w:bidi="ar-KW"/>
        </w:rPr>
      </w:pPr>
    </w:p>
    <w:p w:rsidR="0096758C" w:rsidRDefault="0096758C" w:rsidP="000A7005">
      <w:pPr>
        <w:jc w:val="both"/>
        <w:rPr>
          <w:rtl/>
        </w:rPr>
      </w:pPr>
    </w:p>
    <w:p w:rsidR="00447101" w:rsidRDefault="00447101" w:rsidP="000A7005">
      <w:pPr>
        <w:jc w:val="both"/>
        <w:rPr>
          <w:rtl/>
        </w:rPr>
      </w:pPr>
    </w:p>
    <w:p w:rsid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447101" w:rsidRDefault="00447101"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4055BE" w:rsidRP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hint="cs"/>
          <w:sz w:val="40"/>
          <w:szCs w:val="40"/>
          <w:rtl/>
        </w:rPr>
        <w:t>الباب السادس</w:t>
      </w:r>
    </w:p>
    <w:p w:rsidR="004055BE"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hint="cs"/>
          <w:sz w:val="40"/>
          <w:szCs w:val="40"/>
          <w:rtl/>
        </w:rPr>
        <w:t>رسائل في تنزيه الله تعالى عن المكان</w:t>
      </w:r>
    </w:p>
    <w:p w:rsidR="00447101" w:rsidRPr="00ED544F" w:rsidRDefault="00447101"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p>
    <w:p w:rsid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 w:val="0"/>
          <w:rtl/>
        </w:rPr>
      </w:pPr>
    </w:p>
    <w:p w:rsidR="004055BE" w:rsidRDefault="004055BE" w:rsidP="000A7005">
      <w:pPr>
        <w:jc w:val="both"/>
        <w:rPr>
          <w:b w:val="0"/>
          <w:rtl/>
        </w:rPr>
      </w:pPr>
    </w:p>
    <w:p w:rsidR="004055BE" w:rsidRDefault="004055BE" w:rsidP="000A7005">
      <w:pPr>
        <w:jc w:val="both"/>
        <w:rPr>
          <w:b w:val="0"/>
          <w:rtl/>
        </w:rPr>
      </w:pPr>
      <w:r>
        <w:rPr>
          <w:rFonts w:hint="cs"/>
          <w:b w:val="0"/>
          <w:rtl/>
        </w:rPr>
        <w:t xml:space="preserve">ويشتمل على </w:t>
      </w:r>
      <w:r w:rsidR="00447101">
        <w:rPr>
          <w:rFonts w:hint="cs"/>
          <w:b w:val="0"/>
          <w:rtl/>
        </w:rPr>
        <w:t>:</w:t>
      </w:r>
    </w:p>
    <w:p w:rsidR="004055BE" w:rsidRPr="00ED544F" w:rsidRDefault="004055BE" w:rsidP="000A7005">
      <w:pPr>
        <w:jc w:val="both"/>
        <w:rPr>
          <w:b w:val="0"/>
          <w:rtl/>
        </w:rPr>
      </w:pPr>
      <w:r w:rsidRPr="00ED544F">
        <w:rPr>
          <w:b w:val="0"/>
          <w:bCs/>
          <w:rtl/>
        </w:rPr>
        <w:t>(</w:t>
      </w:r>
      <w:r w:rsidR="00ED544F" w:rsidRPr="00ED544F">
        <w:rPr>
          <w:b w:val="0"/>
          <w:bCs/>
          <w:rtl/>
        </w:rPr>
        <w:t xml:space="preserve"> الرسالة </w:t>
      </w:r>
      <w:r w:rsidRPr="00ED544F">
        <w:rPr>
          <w:b w:val="0"/>
          <w:bCs/>
          <w:rtl/>
        </w:rPr>
        <w:t xml:space="preserve"> الاولى )</w:t>
      </w:r>
      <w:r w:rsidRPr="00ED544F">
        <w:rPr>
          <w:b w:val="0"/>
          <w:rtl/>
        </w:rPr>
        <w:t xml:space="preserve"> : مصنف الشيخ شهاب الدين ابن </w:t>
      </w:r>
      <w:proofErr w:type="spellStart"/>
      <w:r w:rsidRPr="00ED544F">
        <w:rPr>
          <w:b w:val="0"/>
          <w:rtl/>
        </w:rPr>
        <w:t>جهبل</w:t>
      </w:r>
      <w:proofErr w:type="spellEnd"/>
      <w:r w:rsidRPr="00ED544F">
        <w:rPr>
          <w:b w:val="0"/>
          <w:rtl/>
        </w:rPr>
        <w:t xml:space="preserve"> في نفي الجهة وتنزيه الله تعالى عن المكان  </w:t>
      </w:r>
    </w:p>
    <w:p w:rsidR="004055BE" w:rsidRPr="00ED544F" w:rsidRDefault="004055BE" w:rsidP="000A7005">
      <w:pPr>
        <w:jc w:val="both"/>
        <w:rPr>
          <w:b w:val="0"/>
        </w:rPr>
      </w:pPr>
      <w:r w:rsidRPr="00ED544F">
        <w:rPr>
          <w:b w:val="0"/>
          <w:bCs/>
          <w:rtl/>
        </w:rPr>
        <w:t>(</w:t>
      </w:r>
      <w:r w:rsidR="00ED544F" w:rsidRPr="00ED544F">
        <w:rPr>
          <w:b w:val="0"/>
          <w:bCs/>
          <w:rtl/>
        </w:rPr>
        <w:t xml:space="preserve"> الرسالة </w:t>
      </w:r>
      <w:r w:rsidRPr="00ED544F">
        <w:rPr>
          <w:b w:val="0"/>
          <w:bCs/>
          <w:rtl/>
        </w:rPr>
        <w:t xml:space="preserve"> الثانية )</w:t>
      </w:r>
      <w:r w:rsidRPr="00ED544F">
        <w:rPr>
          <w:b w:val="0"/>
          <w:rtl/>
        </w:rPr>
        <w:t xml:space="preserve"> : كتاب الصمدية للشيخ طارق بن محمد السعدي الحسيني وهو تنزيه لله تعالى عن المكان  </w:t>
      </w:r>
    </w:p>
    <w:p w:rsidR="004055BE" w:rsidRDefault="004055BE" w:rsidP="000A7005">
      <w:pPr>
        <w:jc w:val="both"/>
        <w:rPr>
          <w:rtl/>
        </w:rPr>
      </w:pPr>
    </w:p>
    <w:p w:rsidR="004055BE" w:rsidRDefault="004055BE" w:rsidP="000A7005">
      <w:pPr>
        <w:jc w:val="both"/>
        <w:rPr>
          <w:rtl/>
        </w:rPr>
      </w:pPr>
    </w:p>
    <w:p w:rsidR="004055BE" w:rsidRDefault="004055BE" w:rsidP="000A7005">
      <w:pPr>
        <w:jc w:val="both"/>
        <w:rPr>
          <w:rtl/>
        </w:rPr>
      </w:pPr>
    </w:p>
    <w:p w:rsidR="00CD2E0E" w:rsidRDefault="00CD2E0E" w:rsidP="000A7005">
      <w:pPr>
        <w:jc w:val="both"/>
        <w:rPr>
          <w:rtl/>
        </w:rPr>
      </w:pPr>
    </w:p>
    <w:p w:rsidR="00CD2E0E" w:rsidRDefault="00CD2E0E" w:rsidP="000A7005">
      <w:pPr>
        <w:jc w:val="both"/>
        <w:rPr>
          <w:rtl/>
        </w:rPr>
      </w:pPr>
    </w:p>
    <w:p w:rsidR="004055BE" w:rsidRDefault="004055BE" w:rsidP="000A7005">
      <w:pPr>
        <w:jc w:val="both"/>
        <w:rPr>
          <w:rtl/>
        </w:rPr>
      </w:pPr>
    </w:p>
    <w:p w:rsid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4055BE" w:rsidRP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sz w:val="40"/>
          <w:szCs w:val="40"/>
          <w:rtl/>
        </w:rPr>
        <w:t xml:space="preserve">( </w:t>
      </w:r>
      <w:r w:rsidRPr="00ED544F">
        <w:rPr>
          <w:rFonts w:cs="Monotype Koufi" w:hint="cs"/>
          <w:sz w:val="40"/>
          <w:szCs w:val="40"/>
          <w:rtl/>
        </w:rPr>
        <w:t xml:space="preserve">الرسالة </w:t>
      </w:r>
      <w:r w:rsidRPr="00ED544F">
        <w:rPr>
          <w:rFonts w:cs="Monotype Koufi"/>
          <w:sz w:val="40"/>
          <w:szCs w:val="40"/>
          <w:rtl/>
        </w:rPr>
        <w:t>الاولى )</w:t>
      </w:r>
    </w:p>
    <w:p w:rsid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sz w:val="40"/>
          <w:szCs w:val="40"/>
          <w:rtl/>
        </w:rPr>
        <w:t xml:space="preserve">مصنف الشيخ شهاب الدين ابن </w:t>
      </w:r>
      <w:proofErr w:type="spellStart"/>
      <w:r w:rsidRPr="00ED544F">
        <w:rPr>
          <w:rFonts w:cs="Monotype Koufi"/>
          <w:sz w:val="40"/>
          <w:szCs w:val="40"/>
          <w:rtl/>
        </w:rPr>
        <w:t>جهبل</w:t>
      </w:r>
      <w:proofErr w:type="spellEnd"/>
      <w:r w:rsidRPr="00ED544F">
        <w:rPr>
          <w:rFonts w:cs="Monotype Koufi"/>
          <w:sz w:val="40"/>
          <w:szCs w:val="40"/>
          <w:rtl/>
        </w:rPr>
        <w:t xml:space="preserve"> </w:t>
      </w:r>
    </w:p>
    <w:p w:rsidR="004055BE" w:rsidRDefault="004055BE" w:rsidP="00ED544F">
      <w:pPr>
        <w:pBdr>
          <w:top w:val="dashDotStroked" w:sz="24" w:space="1" w:color="auto"/>
          <w:left w:val="dashDotStroked" w:sz="24" w:space="4" w:color="auto"/>
          <w:bottom w:val="dashDotStroked" w:sz="24" w:space="1" w:color="auto"/>
          <w:right w:val="dashDotStroked" w:sz="24" w:space="4" w:color="auto"/>
        </w:pBdr>
        <w:jc w:val="center"/>
        <w:rPr>
          <w:bCs/>
          <w:rtl/>
        </w:rPr>
      </w:pPr>
      <w:r w:rsidRPr="00ED544F">
        <w:rPr>
          <w:rFonts w:cs="Monotype Koufi"/>
          <w:sz w:val="40"/>
          <w:szCs w:val="40"/>
          <w:rtl/>
        </w:rPr>
        <w:t>في نفي الجهة وتنزيه الله تعالى عن المكان</w:t>
      </w:r>
    </w:p>
    <w:p w:rsidR="004055BE" w:rsidRP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4055BE" w:rsidRDefault="004055BE" w:rsidP="000A7005">
      <w:pPr>
        <w:jc w:val="both"/>
        <w:rPr>
          <w:rtl/>
        </w:rPr>
      </w:pPr>
    </w:p>
    <w:p w:rsidR="004055BE" w:rsidRDefault="004055BE" w:rsidP="00ED544F">
      <w:pPr>
        <w:spacing w:after="240"/>
        <w:jc w:val="both"/>
        <w:rPr>
          <w:rtl/>
        </w:rPr>
      </w:pPr>
      <w:r>
        <w:rPr>
          <w:rtl/>
        </w:rPr>
        <w:t xml:space="preserve">مصنف الشيخ شهاب الدين ابن </w:t>
      </w:r>
      <w:proofErr w:type="spellStart"/>
      <w:r>
        <w:rPr>
          <w:rtl/>
        </w:rPr>
        <w:t>جهبل</w:t>
      </w:r>
      <w:proofErr w:type="spellEnd"/>
      <w:r w:rsidR="00ED544F">
        <w:rPr>
          <w:rFonts w:hint="cs"/>
          <w:rtl/>
        </w:rPr>
        <w:t xml:space="preserve"> ف</w:t>
      </w:r>
      <w:r>
        <w:rPr>
          <w:rtl/>
        </w:rPr>
        <w:t>ي نفي الجهة</w:t>
      </w:r>
      <w:r w:rsidR="00ED544F">
        <w:rPr>
          <w:rFonts w:hint="cs"/>
          <w:rtl/>
        </w:rPr>
        <w:t xml:space="preserve"> ، </w:t>
      </w:r>
      <w:r>
        <w:rPr>
          <w:rtl/>
        </w:rPr>
        <w:t>ردا على ابن تيمية في إثباتها</w:t>
      </w:r>
      <w:r w:rsidR="00ED544F">
        <w:rPr>
          <w:rFonts w:hint="cs"/>
          <w:rtl/>
        </w:rPr>
        <w:t xml:space="preserve"> ، </w:t>
      </w:r>
      <w:r>
        <w:rPr>
          <w:rtl/>
        </w:rPr>
        <w:t>وهو موجود في طبقات الشافعية الكبرى ج:9 ص: 34 إلى ص 91</w:t>
      </w:r>
      <w:r w:rsidR="00ED544F">
        <w:rPr>
          <w:rFonts w:hint="cs"/>
          <w:rtl/>
        </w:rPr>
        <w:t xml:space="preserve"> ، </w:t>
      </w:r>
    </w:p>
    <w:p w:rsidR="00ED544F" w:rsidRDefault="00ED544F" w:rsidP="00ED544F">
      <w:pPr>
        <w:jc w:val="both"/>
        <w:rPr>
          <w:b w:val="0"/>
          <w:lang w:bidi="ar-KW"/>
        </w:rPr>
      </w:pPr>
      <w:r>
        <w:rPr>
          <w:rFonts w:hint="cs"/>
          <w:bCs/>
          <w:rtl/>
        </w:rPr>
        <w:t>[ أولاً ]</w:t>
      </w:r>
      <w:r>
        <w:rPr>
          <w:rFonts w:hint="cs"/>
          <w:b w:val="0"/>
          <w:rtl/>
        </w:rPr>
        <w:t xml:space="preserve"> : </w:t>
      </w:r>
      <w:r>
        <w:rPr>
          <w:rFonts w:hint="cs"/>
          <w:b w:val="0"/>
          <w:rtl/>
          <w:lang w:bidi="ar-KW"/>
        </w:rPr>
        <w:t xml:space="preserve">ترجمة الشيخ شهاب الدين ابن </w:t>
      </w:r>
      <w:proofErr w:type="spellStart"/>
      <w:r>
        <w:rPr>
          <w:rFonts w:hint="cs"/>
          <w:b w:val="0"/>
          <w:rtl/>
          <w:lang w:bidi="ar-KW"/>
        </w:rPr>
        <w:t>جهبل</w:t>
      </w:r>
      <w:proofErr w:type="spellEnd"/>
      <w:r>
        <w:rPr>
          <w:rFonts w:hint="cs"/>
          <w:b w:val="0"/>
          <w:rtl/>
          <w:lang w:bidi="ar-KW"/>
        </w:rPr>
        <w:t xml:space="preserve"> : قال السبكي في ترجمته : أحمد بن يحيى بن إسماعيل الشيخ شهاب الدين ابن </w:t>
      </w:r>
      <w:proofErr w:type="spellStart"/>
      <w:r>
        <w:rPr>
          <w:rFonts w:hint="cs"/>
          <w:b w:val="0"/>
          <w:rtl/>
          <w:lang w:bidi="ar-KW"/>
        </w:rPr>
        <w:t>جهبل</w:t>
      </w:r>
      <w:proofErr w:type="spellEnd"/>
      <w:r>
        <w:rPr>
          <w:rFonts w:hint="cs"/>
          <w:b w:val="0"/>
          <w:rtl/>
          <w:lang w:bidi="ar-KW"/>
        </w:rPr>
        <w:t xml:space="preserve"> الكلابي الحلبي الأصل : سمع من أبي الفرج عبد الرحمن بن الزين المقدسي وأبي الحسن بن البخاري وعمر بن عبد المنعم بن القواس وأحمد بن هبة الله بن عساكر وغيرهم   ودرس وأفتى وشغل بالعلم مدة بالقدس ودمشق وولي تدريس </w:t>
      </w:r>
      <w:proofErr w:type="spellStart"/>
      <w:r>
        <w:rPr>
          <w:rFonts w:hint="cs"/>
          <w:b w:val="0"/>
          <w:rtl/>
          <w:lang w:bidi="ar-KW"/>
        </w:rPr>
        <w:t>البادرائية</w:t>
      </w:r>
      <w:proofErr w:type="spellEnd"/>
      <w:r>
        <w:rPr>
          <w:rFonts w:hint="cs"/>
          <w:b w:val="0"/>
          <w:rtl/>
          <w:lang w:bidi="ar-KW"/>
        </w:rPr>
        <w:t xml:space="preserve"> بدمشق وحدث وسمع منه الحافظ علم الدين القاسم بن محمد </w:t>
      </w:r>
      <w:proofErr w:type="spellStart"/>
      <w:r>
        <w:rPr>
          <w:rFonts w:hint="cs"/>
          <w:b w:val="0"/>
          <w:rtl/>
          <w:lang w:bidi="ar-KW"/>
        </w:rPr>
        <w:t>البرزالي</w:t>
      </w:r>
      <w:proofErr w:type="spellEnd"/>
      <w:r>
        <w:rPr>
          <w:rFonts w:hint="cs"/>
          <w:b w:val="0"/>
          <w:rtl/>
          <w:lang w:bidi="ar-KW"/>
        </w:rPr>
        <w:t xml:space="preserve"> ، مات سنة ثلاث وثلاثين وسبعمائة ، ومن أحسن ما وقف الناس عليه من مصنفاته : هذا المبحث في نفي الجهة ردا على ابن تيمية ، </w:t>
      </w:r>
    </w:p>
    <w:p w:rsidR="00ED544F" w:rsidRDefault="00ED544F" w:rsidP="00ED544F">
      <w:pPr>
        <w:jc w:val="both"/>
        <w:rPr>
          <w:b w:val="0"/>
          <w:rtl/>
        </w:rPr>
      </w:pPr>
      <w:r>
        <w:rPr>
          <w:rFonts w:hint="cs"/>
          <w:bCs/>
          <w:rtl/>
        </w:rPr>
        <w:t>[ مقدمة الكتاب ]</w:t>
      </w:r>
      <w:r>
        <w:rPr>
          <w:rFonts w:hint="cs"/>
          <w:b w:val="0"/>
          <w:rtl/>
        </w:rPr>
        <w:t xml:space="preserve"> : بسم الله الرحمن الرحيم الحمد لله العظيم شأنه القوي سلطانه القاهر ملكوته الباهر جبروته الغني عن كل شيء وكل شيء مفتقر إليه فلا معول لشيء من الكائنات إلا عليه   أرسل محمدا بالمحجة البيضاء والملة الزهراء فأتى بأوضح البراهين ونور محجة السالكين ووصف ربه تعالى بصفات الجلال ونفى عنه ما لا يليق بالكبرياء والكمال فتعالى الله الكبير المتعال عما يقوله أهل الغي والضلال لا يحمله العرش بل العرش وحملته محمولون بلطيف قدرته مقهورون في قبضته أحاط بكل شيء علما وأحصى كل شيء عددا مطلع على هواجس </w:t>
      </w:r>
      <w:r>
        <w:rPr>
          <w:rFonts w:hint="cs"/>
          <w:b w:val="0"/>
          <w:rtl/>
        </w:rPr>
        <w:lastRenderedPageBreak/>
        <w:t xml:space="preserve">الضمائر وحركات الخواطر فسبحانه ما أعظم شأنه وأعز سلطانه يسأله من في السموات والأرض لافتقارهم إليه كل يوم هو في شأن لاقتداره عليه   و على سيدنا محمد خاتم أنبيائه ومبلغ أنبائه وعلى </w:t>
      </w:r>
      <w:proofErr w:type="spellStart"/>
      <w:r>
        <w:rPr>
          <w:rFonts w:hint="cs"/>
          <w:b w:val="0"/>
          <w:rtl/>
        </w:rPr>
        <w:t>آله</w:t>
      </w:r>
      <w:proofErr w:type="spellEnd"/>
      <w:r>
        <w:rPr>
          <w:rFonts w:hint="cs"/>
          <w:b w:val="0"/>
          <w:rtl/>
        </w:rPr>
        <w:t xml:space="preserve"> وصحبه وسلم   أما بعد فالذي دعا إلى تسطير هذه النبذة ما وقع في هذه المدة مما علقه بعضهم في إثبات الجهة واغتر بها من لم يرسخ له في التعليم قدم ولم يتعلق بأذيال المعرفة ولا كبحه لجام الفهم ولا استبصر بنور الحكمة فأحببت أن أذكر عقيدة أهل السنة والجماعة ثم أبين فساد ما ذكره مع أنه لم يدع دعوى إلا نقضها ولا أطد قاعدة إلا هدمها ثم أستدل على عقيدة أهل السنة وما يتعلق بذلك وها أنا أذكر قبل ذلك مقدمة يستضاء بها في هذا المكان فأقول وبالله المستعان ، </w:t>
      </w:r>
    </w:p>
    <w:p w:rsidR="00ED544F" w:rsidRDefault="00ED544F" w:rsidP="00ED544F">
      <w:pPr>
        <w:jc w:val="both"/>
        <w:rPr>
          <w:b w:val="0"/>
          <w:rtl/>
        </w:rPr>
      </w:pPr>
      <w:r>
        <w:rPr>
          <w:rFonts w:hint="cs"/>
          <w:bCs/>
          <w:rtl/>
        </w:rPr>
        <w:t>[ مذهب</w:t>
      </w:r>
      <w:r>
        <w:rPr>
          <w:rFonts w:hint="cs"/>
          <w:bCs/>
        </w:rPr>
        <w:t xml:space="preserve"> </w:t>
      </w:r>
      <w:proofErr w:type="spellStart"/>
      <w:r>
        <w:rPr>
          <w:rFonts w:hint="cs"/>
          <w:bCs/>
          <w:rtl/>
        </w:rPr>
        <w:t>الحشوية</w:t>
      </w:r>
      <w:proofErr w:type="spellEnd"/>
      <w:r>
        <w:rPr>
          <w:rFonts w:hint="cs"/>
          <w:bCs/>
          <w:rtl/>
        </w:rPr>
        <w:t xml:space="preserve"> في إثبات الجهة مذهب واه ساقط يظهر فساده من</w:t>
      </w:r>
      <w:r>
        <w:rPr>
          <w:rFonts w:hint="cs"/>
          <w:bCs/>
        </w:rPr>
        <w:t xml:space="preserve"> </w:t>
      </w:r>
      <w:r>
        <w:rPr>
          <w:rFonts w:hint="cs"/>
          <w:bCs/>
          <w:rtl/>
        </w:rPr>
        <w:t xml:space="preserve">مجرد تصوره ] : </w:t>
      </w:r>
      <w:r>
        <w:rPr>
          <w:rFonts w:hint="cs"/>
          <w:b w:val="0"/>
          <w:rtl/>
        </w:rPr>
        <w:t xml:space="preserve">مذهب </w:t>
      </w:r>
      <w:proofErr w:type="spellStart"/>
      <w:r>
        <w:rPr>
          <w:rFonts w:hint="cs"/>
          <w:b w:val="0"/>
          <w:rtl/>
        </w:rPr>
        <w:t>الحشوية</w:t>
      </w:r>
      <w:proofErr w:type="spellEnd"/>
      <w:r>
        <w:rPr>
          <w:rFonts w:hint="cs"/>
          <w:b w:val="0"/>
          <w:rtl/>
        </w:rPr>
        <w:t xml:space="preserve"> في إثبات الجهة مذهب واه ساقط يظهر فساده من مجرد تصوره حتى قالت الأئمة لولا اغترار العامة بهم لما صرف إليهم عنان الفكر ولا قطر القلم في الرد عليهم وهم فريقان : ( 1 ) فريق لا يتحاشى في إظهار الحشو ويحتسبون أنهم على شيء ألا إنهم هم الكاذبون ، ( 2 ) فريق يتستر بمذهب السلف لسحت يأكله أو حطام يأخذه أو هوى يجمع عليه الطغام الجهلة والرعاع السفلة لعلمه أن إبليس ليس له دأب إلا خذلان أمة محمد ولذلك لا يجمع قلوب العامة إلا على بدعة وضلالة يهدم بها الدين ويفسد بها اليقين فلم يسمع في التواريخ أنه خزاه الله جمع غير خوارج أو رافضة أو ملاحدة أو قرامطة وأما السنة والجماعة فلا تجتمع إلا على كتاب الله المبين وحبله المتين ، وفي هذا الفريق من يكذب على السابقين الأولين من المهاجرين والأنصار ويزعم أنهم يقولون بمقالته ولو أنفق ملء الأرض ذهبا ما استطاع أن يروج عليهم كلمة تصدق دعواه وتستر هذا الفريق بالسلف حفظا لرياسته والحطام الذي </w:t>
      </w:r>
      <w:proofErr w:type="spellStart"/>
      <w:r>
        <w:rPr>
          <w:rFonts w:hint="cs"/>
          <w:b w:val="0"/>
          <w:rtl/>
        </w:rPr>
        <w:t>يجتليه</w:t>
      </w:r>
      <w:proofErr w:type="spellEnd"/>
      <w:r>
        <w:rPr>
          <w:rFonts w:hint="cs"/>
          <w:b w:val="0"/>
          <w:rtl/>
        </w:rPr>
        <w:t xml:space="preserve"> يريدون أن يأمنوكم ويأمنوا قومهم وهؤلاء يتحلون بالرياء والتقشف فيجعلون الروث </w:t>
      </w:r>
      <w:proofErr w:type="spellStart"/>
      <w:r>
        <w:rPr>
          <w:rFonts w:hint="cs"/>
          <w:b w:val="0"/>
          <w:rtl/>
        </w:rPr>
        <w:t>مفضضا</w:t>
      </w:r>
      <w:proofErr w:type="spellEnd"/>
      <w:r>
        <w:rPr>
          <w:rFonts w:hint="cs"/>
          <w:b w:val="0"/>
          <w:rtl/>
        </w:rPr>
        <w:t xml:space="preserve"> والكنيف مبيضا ويزهدون في الذرة ليحصلوا الدرة   أظهروا للناس نسكا وعلى المنقوش داروا   ومذهب السلف إنما هو التوحيد والتنزيه دون التجسيم والتشبيه والمبتدعة تزعم أنها على مذهب السلف وكل يدعون وصال ليلى وليلى لا تقر لهم </w:t>
      </w:r>
      <w:proofErr w:type="spellStart"/>
      <w:r>
        <w:rPr>
          <w:rFonts w:hint="cs"/>
          <w:b w:val="0"/>
          <w:rtl/>
        </w:rPr>
        <w:t>بذاكا</w:t>
      </w:r>
      <w:proofErr w:type="spellEnd"/>
      <w:r>
        <w:rPr>
          <w:rFonts w:hint="cs"/>
          <w:b w:val="0"/>
          <w:rtl/>
        </w:rPr>
        <w:t xml:space="preserve">  ، وكيف يعتقد في السلف أنهم يعتقدون التشبيه أو يسكنون عند ظهور أهل البدع وقد قال الله تعالى : { ولا تلبسوا الحق بالباطل وتكتموا الحق وأنتم تعلمون } ، وقال الله تعالى : { وإذ أخذ الله ميثاق الذين أتوا الكتاب لتبيننه للناس ولا تكتمونه } ، وقال الله تعالى : { لتبين للناس ما نزل إليهم } ، ولقد كانت الصحابة رضي الله عنهم لا يخوضون في شيء من هذه الأشياء لعلمهم أن حفظ الدهماء أهم الأمور مع أن سيوف حججهم مرهفة ورماحها مشحوذة ولذلك لما نبغت الخوارج واثبهم حبر الأمة وعالمها وابنا عم رسولها أمير المؤمنين علي بن أبي طالب وعبد الله بن عباس فاهتدى البعض بالمناظرة وأصر الباقون عنادا فتسلط عليهم </w:t>
      </w:r>
      <w:r>
        <w:rPr>
          <w:rFonts w:hint="cs"/>
          <w:b w:val="0"/>
          <w:rtl/>
        </w:rPr>
        <w:lastRenderedPageBreak/>
        <w:t xml:space="preserve">السيف   ولكن حكم السيف فيكم مسلط فنرضى إذا ما أصبح السيف راضيا   وكذلك لما نبغ القدر ونجم به معبد الجهني قيض الله تعالى له زاهد الأمة وابن فاروقها عبد الله عمر بن الخطاب رضي الله عنهما ولو لم تنبغ هاتان البدعتان لما تكلمت الصحابة رضي الله عنهم في رد هذا ولا إبطال هذا ولم يكن دأبهم إلا الحث على التقوى والغزو وأفعال الخير ، ولذلك لم ينقل عن سيد البشر ولا عن أحد من أصحابه رضي الله عنهم أنه جمع الناس في مجمع عام ثم أمرهم أن يعتقدوا في الله تعالى كذا وكذا وقد صدر ذلك في أحكام شتى وإنما تكلم فيها بما يفهمه الخاص ولا ينكره العام وبالله أقسم يمينا برة ما هي مرة بل ألف ألف مرة أن سيد الرسل لم يقل أيها الناس اعتقدوا أن الله تعالى في جهة العلو ولا قال ذلك الخلفاء الراشدون ولا أحد من الصحابة بل تركوا الناس وأمر </w:t>
      </w:r>
      <w:proofErr w:type="spellStart"/>
      <w:r>
        <w:rPr>
          <w:rFonts w:hint="cs"/>
          <w:b w:val="0"/>
          <w:rtl/>
        </w:rPr>
        <w:t>التعبدات</w:t>
      </w:r>
      <w:proofErr w:type="spellEnd"/>
      <w:r>
        <w:rPr>
          <w:rFonts w:hint="cs"/>
          <w:b w:val="0"/>
          <w:rtl/>
        </w:rPr>
        <w:t xml:space="preserve"> والأحكام ولكن لما ظهرت البدع قمعها السلف أما التحريك للعقائد والتشمير لإظهارها وإقامة ثائرها فما فعلوا ذلك بل حسموا البدع عند ظهورها ، ثم </w:t>
      </w:r>
      <w:proofErr w:type="spellStart"/>
      <w:r>
        <w:rPr>
          <w:rFonts w:hint="cs"/>
          <w:b w:val="0"/>
          <w:rtl/>
        </w:rPr>
        <w:t>الحشوية</w:t>
      </w:r>
      <w:proofErr w:type="spellEnd"/>
      <w:r>
        <w:rPr>
          <w:rFonts w:hint="cs"/>
          <w:b w:val="0"/>
          <w:rtl/>
        </w:rPr>
        <w:t xml:space="preserve"> إذا بحثوا في مسائل أصول الدين مع المخالفين تكلموا بالمعقول وتصرفوا في المنقول فإذا وصلوا إلى الحشو تبلدوا وتأسوا فتراهم لا يفهمون بالعربية ولا بالعجمية كلا والله </w:t>
      </w:r>
      <w:proofErr w:type="spellStart"/>
      <w:r>
        <w:rPr>
          <w:rFonts w:hint="cs"/>
          <w:b w:val="0"/>
          <w:rtl/>
        </w:rPr>
        <w:t>والله</w:t>
      </w:r>
      <w:proofErr w:type="spellEnd"/>
      <w:r>
        <w:rPr>
          <w:rFonts w:hint="cs"/>
          <w:b w:val="0"/>
          <w:rtl/>
        </w:rPr>
        <w:t xml:space="preserve"> لو فهموا لهاموا ولكن اعترضوا بحر الهوى فشقوه وعاموا وأسمعوا كل ذي عقل ضعيف وذهن سخيف وخالفوا السلف في الكف عن ذلك مع العوام ولقد كان الحسن البصري رضي الله عنه إذا تكلم في علم التوحيد أخرج غير أهله وكانوا رحمهم الله تعالى لا يتكلمون فيه إلا مع أهل السنة منهم إذ هي قاعدة أهل التحقيق وكانوا يضنون به على الأحداث وقالوا الأحداث هم المستقبلون الأمور المبتدئون في الطريق فلم يجربوا الأمور ولم يرسخ لهم فيها قدم وإن كانوا أبناء سبعين سنة   وقال سهل رضي الله عنه لا تطلعوا الأحداث على الأسرار قبل تمكنهم من اعتقاد أن الإله واحد وأن الموحد فرد صمد منزه عن الكيفية </w:t>
      </w:r>
      <w:proofErr w:type="spellStart"/>
      <w:r>
        <w:rPr>
          <w:rFonts w:hint="cs"/>
          <w:b w:val="0"/>
          <w:rtl/>
        </w:rPr>
        <w:t>والأينية</w:t>
      </w:r>
      <w:proofErr w:type="spellEnd"/>
      <w:r>
        <w:rPr>
          <w:rFonts w:hint="cs"/>
          <w:b w:val="0"/>
          <w:rtl/>
        </w:rPr>
        <w:t xml:space="preserve"> لا تحيط به الأفكار ولا تكيفه الألباب ،</w:t>
      </w:r>
    </w:p>
    <w:p w:rsidR="00ED544F" w:rsidRDefault="00ED544F" w:rsidP="00ED544F">
      <w:pPr>
        <w:jc w:val="both"/>
        <w:rPr>
          <w:b w:val="0"/>
          <w:rtl/>
        </w:rPr>
      </w:pPr>
      <w:r>
        <w:rPr>
          <w:rFonts w:hint="cs"/>
          <w:bCs/>
          <w:rtl/>
        </w:rPr>
        <w:t xml:space="preserve">[ اتباع </w:t>
      </w:r>
      <w:proofErr w:type="spellStart"/>
      <w:r>
        <w:rPr>
          <w:rFonts w:hint="cs"/>
          <w:bCs/>
          <w:rtl/>
        </w:rPr>
        <w:t>الحشوية</w:t>
      </w:r>
      <w:proofErr w:type="spellEnd"/>
      <w:r>
        <w:rPr>
          <w:rFonts w:hint="cs"/>
          <w:bCs/>
          <w:rtl/>
        </w:rPr>
        <w:t xml:space="preserve"> للمتشابه ]</w:t>
      </w:r>
      <w:r>
        <w:rPr>
          <w:rFonts w:hint="cs"/>
          <w:b w:val="0"/>
          <w:rtl/>
        </w:rPr>
        <w:t xml:space="preserve"> : وهذا الفريق لا يكتفي من إيمان الناس إلا باعتقاد الجهة وكأنه لم يسمع الحديث الصحيح عن النبي أمرت أن أقاتل الناس حتى يقولوا لا إله إلا الله الحديث   أفلا يكتفي بما اكتفى به نبيهم حتى إنه يأمر الزمني بالخوض في بحر لا ساحل له ويأمرهم بالتفتيش عما لم يأمرهم رسول الله بالتفتيش عنه ولا أحد من أصحابه رضي الله عنهم لا تنازل واكتفى بما نقل عن إمامه الإمام أحمد بن حنبل رضي الله عنه حيث قال : لا يوصف الله تعالى إلا بما وصف به نفسه أو وصفه به رسول الله لا نتجاوز القرآن والحديث ونعلم أن ما وصف الله به من ذلك فهو حق ليس فيه لغو ولا أحاج بل معناه يعرف من حيث يعرف مقصود المتكلم بكلامه وهو مع ذلك ليس كمثله شيء في نفسه المقدسة المذكورة بأسمائه وصفاته ولا في أفعاله فكان ينبغي أن الله سبحانه له ذات حقيقية وأفعال حقيقية وكذلك له صفات حقيقية وهو ليس كمثله شيء لا في ذاته ولا في صفاته ولا في أفعاله وكل ما أوجب نقصا أو حدوثا فإن الله عز وجل منزه عنه حقيقة فإنه سبحانه مستحق للكمال الذي لا </w:t>
      </w:r>
      <w:r>
        <w:rPr>
          <w:rFonts w:hint="cs"/>
          <w:b w:val="0"/>
          <w:rtl/>
        </w:rPr>
        <w:lastRenderedPageBreak/>
        <w:t xml:space="preserve">غاية فوقه وممتنع عليه الحدوث لامتناع العدم عليه واستلزام الحدوث سابقة العدم وافتقار المحدث إلى محدث ووجوب وجوده بنفسه سبحانه وتعالى هذا نص إمامه فهلا اكتفى به ولقد أتي إمامه في هذا المكان بجوامع الكلم وساق أدلة المتكلمين على ما يدعيه هذا المارق بأحسن رد وأوضح معان مع أنه لم يأمر بما أمر هذا الفريق   </w:t>
      </w:r>
      <w:r>
        <w:rPr>
          <w:rFonts w:hint="cs"/>
          <w:b w:val="0"/>
          <w:bCs/>
          <w:rtl/>
        </w:rPr>
        <w:t>وقد</w:t>
      </w:r>
      <w:r>
        <w:rPr>
          <w:rFonts w:hint="cs"/>
          <w:b w:val="0"/>
          <w:rtl/>
        </w:rPr>
        <w:t xml:space="preserve"> </w:t>
      </w:r>
      <w:r>
        <w:rPr>
          <w:rFonts w:hint="cs"/>
          <w:b w:val="0"/>
          <w:bCs/>
          <w:rtl/>
        </w:rPr>
        <w:t>قال الشافعي</w:t>
      </w:r>
      <w:r>
        <w:rPr>
          <w:rFonts w:hint="cs"/>
          <w:b w:val="0"/>
          <w:rtl/>
        </w:rPr>
        <w:t xml:space="preserve"> رضي الله عنه سألت مالكا عن التوحيد فقال محال أن نظن بالنبي أنه علم أمته الاستنجاء ولم يعلمهم التوحيد وقد قال أمرت أن أقاتل الناس حتى يقولوا لا إله إلا الله الحديث فبين مالك رضي الله عنه أن المطلوب من الناس في التوحيد هو ما اشتمل عليه هذا الحديث ولم يقل من التوحيد اعتقاد أن الله تعالى في جهة العلو ، </w:t>
      </w:r>
    </w:p>
    <w:p w:rsidR="00ED544F" w:rsidRDefault="00ED544F" w:rsidP="00ED544F">
      <w:pPr>
        <w:jc w:val="both"/>
        <w:rPr>
          <w:b w:val="0"/>
          <w:rtl/>
        </w:rPr>
      </w:pPr>
      <w:r>
        <w:rPr>
          <w:rFonts w:hint="cs"/>
          <w:bCs/>
          <w:rtl/>
        </w:rPr>
        <w:t>[ قول الشافعي في الصفات ]</w:t>
      </w:r>
      <w:r>
        <w:rPr>
          <w:rFonts w:hint="cs"/>
          <w:b w:val="0"/>
          <w:rtl/>
        </w:rPr>
        <w:t xml:space="preserve"> : وسئل الشافعي رضي الله عنه عن صفات الله فقال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w:t>
      </w:r>
    </w:p>
    <w:p w:rsidR="00ED544F" w:rsidRDefault="00ED544F" w:rsidP="00ED544F">
      <w:pPr>
        <w:jc w:val="both"/>
        <w:rPr>
          <w:b w:val="0"/>
          <w:rtl/>
        </w:rPr>
      </w:pPr>
      <w:r>
        <w:rPr>
          <w:rFonts w:hint="cs"/>
          <w:bCs/>
          <w:rtl/>
        </w:rPr>
        <w:t>[ حال السلف في المتشابه الإمساك عن الخوض في هذه الأمور ، وترك ذكرها في المشاهد ]</w:t>
      </w:r>
      <w:r>
        <w:rPr>
          <w:rFonts w:hint="cs"/>
          <w:b w:val="0"/>
          <w:rtl/>
        </w:rPr>
        <w:t xml:space="preserve"> :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وعلى ذلك بنينا عقيدتنا وأسسنا نحلتنا وسيظهر لك إن شاء الله تعالى موافقتنا للسلف ومخالفة المخالف طريقتهم وإن ادعى الاتباع فما سالك غير الابتداع ،</w:t>
      </w:r>
    </w:p>
    <w:p w:rsidR="00ED544F" w:rsidRDefault="00ED544F" w:rsidP="00ED544F">
      <w:pPr>
        <w:jc w:val="both"/>
        <w:rPr>
          <w:b w:val="0"/>
          <w:rtl/>
        </w:rPr>
      </w:pPr>
      <w:r>
        <w:rPr>
          <w:rFonts w:hint="cs"/>
          <w:bCs/>
          <w:rtl/>
        </w:rPr>
        <w:t xml:space="preserve">[ الفارق بين مسائل الفقه والمتشابه من مسائل العقيدة ] </w:t>
      </w:r>
      <w:r>
        <w:rPr>
          <w:rFonts w:hint="cs"/>
          <w:b w:val="0"/>
          <w:rtl/>
        </w:rPr>
        <w:t xml:space="preserve">: وقول المدعي إنهم أظهروا هذا ويقول علم النبي كل شيء حتى </w:t>
      </w:r>
      <w:proofErr w:type="spellStart"/>
      <w:r>
        <w:rPr>
          <w:rFonts w:hint="cs"/>
          <w:b w:val="0"/>
          <w:rtl/>
        </w:rPr>
        <w:t>الخرأة</w:t>
      </w:r>
      <w:proofErr w:type="spellEnd"/>
      <w:r>
        <w:rPr>
          <w:rFonts w:hint="cs"/>
          <w:b w:val="0"/>
          <w:rtl/>
        </w:rPr>
        <w:t xml:space="preserve"> وما علم هذا المهم هذا بهرج لا يمشي على الصيرفي النقاد أو ما علم أن </w:t>
      </w:r>
      <w:proofErr w:type="spellStart"/>
      <w:r>
        <w:rPr>
          <w:rFonts w:hint="cs"/>
          <w:b w:val="0"/>
          <w:rtl/>
        </w:rPr>
        <w:t>الخرأة</w:t>
      </w:r>
      <w:proofErr w:type="spellEnd"/>
      <w:r>
        <w:rPr>
          <w:rFonts w:hint="cs"/>
          <w:b w:val="0"/>
          <w:rtl/>
        </w:rPr>
        <w:t xml:space="preserve"> يحتاج إليها كل واحد وربما تكررت الحاجة إليها في اليوم مرات وأي حاجة بالعوام إلى الخوض في الصفات نعم الذي يحتاجون إليه من التوحيد قد تبين في حديث أمرت أن أقاتل الناس ثم هذا الكلام من المدعي يهدم بنيانه ويهد أركانه فإن النبي علم </w:t>
      </w:r>
      <w:proofErr w:type="spellStart"/>
      <w:r>
        <w:rPr>
          <w:rFonts w:hint="cs"/>
          <w:b w:val="0"/>
          <w:rtl/>
        </w:rPr>
        <w:t>الخرأة</w:t>
      </w:r>
      <w:proofErr w:type="spellEnd"/>
      <w:r>
        <w:rPr>
          <w:rFonts w:hint="cs"/>
          <w:b w:val="0"/>
          <w:rtl/>
        </w:rPr>
        <w:t xml:space="preserve"> تصريحا وما علم الناس أن الله تعالى في جهة العلو وما ورد من العرش والسماء في الاستواء قد بنى المدعي مبناه وأوثق عرى دعواه على أن المراد بهما شيء واحد وهو جهة العلو فما قاله هذا المدعي لم يعلمه النبي أمته وعلمهم </w:t>
      </w:r>
      <w:proofErr w:type="spellStart"/>
      <w:r>
        <w:rPr>
          <w:rFonts w:hint="cs"/>
          <w:b w:val="0"/>
          <w:rtl/>
        </w:rPr>
        <w:t>الخرأة</w:t>
      </w:r>
      <w:proofErr w:type="spellEnd"/>
      <w:r>
        <w:rPr>
          <w:rFonts w:hint="cs"/>
          <w:b w:val="0"/>
          <w:rtl/>
        </w:rPr>
        <w:t xml:space="preserve"> فعند المدعي يجب تعليم العوام حديث الجهة وما علمها رسول الله وأما نحن فالذي نقوله أنه لا يخاض في مثل هذا ويسكت عنه كما سكت رسول الله وأصحابه ويسعنا ما وسعهم </w:t>
      </w:r>
      <w:r>
        <w:rPr>
          <w:rFonts w:hint="cs"/>
          <w:b w:val="0"/>
          <w:rtl/>
        </w:rPr>
        <w:lastRenderedPageBreak/>
        <w:t>ولذلك لم يوجد منا أحد يأمر العوام بشيء من الخوض في الصفات والقوم وقد جعلوا دأبهم الدخول فيها والأمر بها فليت شعري من الأشبه بالسلف   وها نحن تذكر عقيدة أهل السنة فنقول :</w:t>
      </w:r>
    </w:p>
    <w:p w:rsidR="00ED544F" w:rsidRDefault="00ED544F" w:rsidP="00ED544F">
      <w:pPr>
        <w:jc w:val="both"/>
        <w:rPr>
          <w:b w:val="0"/>
          <w:rtl/>
        </w:rPr>
      </w:pPr>
      <w:r>
        <w:rPr>
          <w:rFonts w:hint="cs"/>
          <w:bCs/>
          <w:rtl/>
        </w:rPr>
        <w:t>[ عقيدة أهل السنة في تنزيه الله تعالى ]</w:t>
      </w:r>
      <w:r>
        <w:rPr>
          <w:rFonts w:hint="cs"/>
          <w:b w:val="0"/>
          <w:rtl/>
        </w:rPr>
        <w:t xml:space="preserve"> : عقيدتنا أن الله قديم أزلي لا يشبه شيئا ، ولا يشبهه شيء ، ليس له جهة ولا مكان ، ولا يجري عليه وقت ولا زمان ، ولا يقال له أين ولا حيث ، يرى لا عن مقابلة ولا على مقابلة  ،كان ولا مكان كون المكان ودبر الزمان وهو الآن على ما عليه كان ، هذا مذهب أهل السنة وعقيدة مشايخ الطريق رضي الله عنهم ، </w:t>
      </w:r>
    </w:p>
    <w:p w:rsidR="00ED544F" w:rsidRDefault="00ED544F" w:rsidP="00ED544F">
      <w:pPr>
        <w:jc w:val="both"/>
        <w:rPr>
          <w:b w:val="0"/>
          <w:rtl/>
        </w:rPr>
      </w:pPr>
      <w:r>
        <w:rPr>
          <w:rFonts w:hint="cs"/>
          <w:bCs/>
          <w:rtl/>
        </w:rPr>
        <w:t>[ أقوال أهل التزكية رحمهم الله ]</w:t>
      </w:r>
      <w:r>
        <w:rPr>
          <w:rFonts w:hint="cs"/>
          <w:b w:val="0"/>
          <w:rtl/>
        </w:rPr>
        <w:t xml:space="preserve"> : </w:t>
      </w:r>
      <w:r>
        <w:rPr>
          <w:rFonts w:hint="cs"/>
          <w:b w:val="0"/>
          <w:bCs/>
          <w:rtl/>
        </w:rPr>
        <w:t>قال الجنيد</w:t>
      </w:r>
      <w:r>
        <w:rPr>
          <w:rFonts w:hint="cs"/>
          <w:b w:val="0"/>
          <w:rtl/>
        </w:rPr>
        <w:t xml:space="preserve"> رضي الله عنه: متى يتصل من لا شبيه له ولا نظير له بمن له شبيه ونظير ، وكما قيل ليحيى بن معاذ الرازي أخبرنا عن الله عز وجل قال إله واحد فقيل له كيف هو فقال مالك قادر   فقيل له أين هو فقال بالمرصاد   فقال السائل لم أسألك عن هذا فقال ما كان غير هذا كان صفة المخلوق فأما صفته فما أخبرت عنه ، </w:t>
      </w:r>
      <w:r>
        <w:rPr>
          <w:rFonts w:hint="cs"/>
          <w:b w:val="0"/>
          <w:bCs/>
          <w:rtl/>
        </w:rPr>
        <w:t>وكما سأل ابن شاهين الجنيد</w:t>
      </w:r>
      <w:r>
        <w:rPr>
          <w:rFonts w:hint="cs"/>
          <w:b w:val="0"/>
          <w:rtl/>
        </w:rPr>
        <w:t xml:space="preserve"> رضي الله عنهما عن معنى مع فقال مع على معنيين مع الأنبياء بالنصرة والكلاءة قال الله تعالى إنني معكما أسمع وأرى ومع العالم بالعلم والإحاطة قال الله تعالى ما يكون من نجوى ثلاثة إلا هو رابعهم فقال ابن شاهين مثلك يصلح دالا للأمة على الله ، </w:t>
      </w:r>
      <w:r>
        <w:rPr>
          <w:rFonts w:hint="cs"/>
          <w:b w:val="0"/>
          <w:bCs/>
          <w:rtl/>
        </w:rPr>
        <w:t>وسئل ذو النون المصري</w:t>
      </w:r>
      <w:r>
        <w:rPr>
          <w:rFonts w:hint="cs"/>
          <w:b w:val="0"/>
          <w:rtl/>
        </w:rPr>
        <w:t xml:space="preserve"> رضي الله عنه عن قوله تعالى الرحمن على العرش استوى فقال أثبت ذاته ونفى مكانه فهو موجود بذاته والأشياء بحكمته كما شاء   وسئل عنه الشبلي رضي الله عنه فقال الرحمن لم يزل والعرش محدث والعرش بالرحمن استوى ، </w:t>
      </w:r>
      <w:r>
        <w:rPr>
          <w:rFonts w:hint="cs"/>
          <w:b w:val="0"/>
          <w:bCs/>
          <w:rtl/>
        </w:rPr>
        <w:t>وسئل عنها جعفر بن نصير</w:t>
      </w:r>
      <w:r>
        <w:rPr>
          <w:rFonts w:hint="cs"/>
          <w:b w:val="0"/>
          <w:rtl/>
        </w:rPr>
        <w:t xml:space="preserve"> فقال استوى علمه بكل شيء وليس شيء أقرب إليه من شيء ، </w:t>
      </w:r>
      <w:r>
        <w:rPr>
          <w:rFonts w:hint="cs"/>
          <w:b w:val="0"/>
          <w:bCs/>
          <w:rtl/>
        </w:rPr>
        <w:t>وقال جعفر الصادق</w:t>
      </w:r>
      <w:r>
        <w:rPr>
          <w:rFonts w:hint="cs"/>
          <w:b w:val="0"/>
          <w:rtl/>
        </w:rPr>
        <w:t xml:space="preserve"> رضي الله عنه من زعم أن الله في شيء أو من شيء أو على شيء فقد أشرك إذ لو كان في شيء لكان محصورا ولو كان على شيء لكان محمولا ولو كان من شيء لكان محدثا   </w:t>
      </w:r>
      <w:r>
        <w:rPr>
          <w:rFonts w:hint="cs"/>
          <w:b w:val="0"/>
          <w:bCs/>
          <w:rtl/>
        </w:rPr>
        <w:t>وقال محمد بن محبوب</w:t>
      </w:r>
      <w:r>
        <w:rPr>
          <w:rFonts w:hint="cs"/>
          <w:b w:val="0"/>
          <w:rtl/>
        </w:rPr>
        <w:t xml:space="preserve"> خادم أبي عثمان المغربي قال لي أبو عثمان المغربي يوما يا محمد لو قال لك قائل أين معبودك أيش تقول قلت أقول حيث لم يزل   قال فإن قال فأين كان في الأزل أيش تقول قلت حيث هو الآن   يعني أنه كان ولا مكان فهو الآن كما كان قال فارتضى ذلك مني ونزع قميصه </w:t>
      </w:r>
      <w:proofErr w:type="spellStart"/>
      <w:r>
        <w:rPr>
          <w:rFonts w:hint="cs"/>
          <w:b w:val="0"/>
          <w:rtl/>
        </w:rPr>
        <w:t>وأعطانيه</w:t>
      </w:r>
      <w:proofErr w:type="spellEnd"/>
      <w:r>
        <w:rPr>
          <w:rFonts w:hint="cs"/>
          <w:b w:val="0"/>
          <w:rtl/>
        </w:rPr>
        <w:t xml:space="preserve"> ، </w:t>
      </w:r>
      <w:r>
        <w:rPr>
          <w:rFonts w:hint="cs"/>
          <w:b w:val="0"/>
          <w:bCs/>
          <w:rtl/>
        </w:rPr>
        <w:t>وقال أبو عثمان</w:t>
      </w:r>
      <w:r>
        <w:rPr>
          <w:rFonts w:hint="cs"/>
          <w:b w:val="0"/>
          <w:rtl/>
        </w:rPr>
        <w:t xml:space="preserve"> المغربي كنت أعتقد شيئا من حديث الجهة فلما قدمت بغداد زال ذلك عن قلبي فكتبت إلى أصحابي بمكة أني أسلمت جديدا   قال فرجع كل من كان تابعه عن ذلك ، فهذه كلمات أعلام أهل التوحيد وأئمة جمهور الأمة سوى هذه الشرذمة الزائغة وكتبهم طافحة بذلك وردهم على هذه </w:t>
      </w:r>
      <w:proofErr w:type="spellStart"/>
      <w:r>
        <w:rPr>
          <w:rFonts w:hint="cs"/>
          <w:b w:val="0"/>
          <w:rtl/>
        </w:rPr>
        <w:t>النازغة</w:t>
      </w:r>
      <w:proofErr w:type="spellEnd"/>
      <w:r>
        <w:rPr>
          <w:rFonts w:hint="cs"/>
          <w:b w:val="0"/>
          <w:rtl/>
        </w:rPr>
        <w:t xml:space="preserve"> لا يكاد يحصر وليس عرضا بذلك تقليدهم لمنع ذلك في أصول الديانات بل إنما ذكرت ذلك ليعلم أن مذهب أهل السنة ما قدمناه ، </w:t>
      </w:r>
    </w:p>
    <w:p w:rsidR="00ED544F" w:rsidRDefault="00ED544F" w:rsidP="00ED544F">
      <w:pPr>
        <w:jc w:val="both"/>
        <w:rPr>
          <w:b w:val="0"/>
          <w:rtl/>
        </w:rPr>
      </w:pPr>
      <w:r>
        <w:rPr>
          <w:rFonts w:hint="cs"/>
          <w:bCs/>
          <w:rtl/>
        </w:rPr>
        <w:lastRenderedPageBreak/>
        <w:t>[ الواجب على من يسمع آيات الصفات وأخبارها ]</w:t>
      </w:r>
      <w:r>
        <w:rPr>
          <w:rFonts w:hint="cs"/>
          <w:b w:val="0"/>
          <w:rtl/>
        </w:rPr>
        <w:t xml:space="preserve"> : ثم إن قولنا إن آيات الصفات وأخبارها على من يسمعها وظائف التقديس والإيمان بما جاء عن الله تعالى وعن رسوله على مراد الله تعالى ومراد رسوله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وسيأتي شرح هذه الوظائف إن شاء الله تعالى ،</w:t>
      </w:r>
    </w:p>
    <w:p w:rsidR="00ED544F" w:rsidRDefault="00ED544F" w:rsidP="00ED544F">
      <w:pPr>
        <w:jc w:val="both"/>
        <w:rPr>
          <w:b w:val="0"/>
          <w:rtl/>
        </w:rPr>
      </w:pPr>
      <w:r>
        <w:rPr>
          <w:rFonts w:hint="cs"/>
          <w:bCs/>
          <w:rtl/>
        </w:rPr>
        <w:t>[ موافقة الخلف للسلف في تنزيه الله تعالى ]</w:t>
      </w:r>
      <w:r>
        <w:rPr>
          <w:rFonts w:hint="cs"/>
          <w:b w:val="0"/>
          <w:rtl/>
        </w:rPr>
        <w:t xml:space="preserve"> : فليت شعري في أي شيء نخالف السلف هل هو في قولنا كان ولا مكان أو في قولنا إنه تعالى كون المكان أو في قولنا وهو الآن على ما عليه كان أو في قولنا تقدس الحق عن الجسمية ومشابهتها أو في قولنا يجب تصديق ما قاله الله تعالى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w:t>
      </w:r>
    </w:p>
    <w:p w:rsidR="00ED544F" w:rsidRDefault="00ED544F" w:rsidP="00ED544F">
      <w:pPr>
        <w:jc w:val="both"/>
        <w:rPr>
          <w:b w:val="0"/>
          <w:rtl/>
        </w:rPr>
      </w:pPr>
      <w:r>
        <w:rPr>
          <w:rFonts w:hint="cs"/>
          <w:bCs/>
          <w:rtl/>
        </w:rPr>
        <w:t xml:space="preserve">[ مخالفة </w:t>
      </w:r>
      <w:proofErr w:type="spellStart"/>
      <w:r>
        <w:rPr>
          <w:rFonts w:hint="cs"/>
          <w:bCs/>
          <w:rtl/>
        </w:rPr>
        <w:t>الحشوية</w:t>
      </w:r>
      <w:proofErr w:type="spellEnd"/>
      <w:r>
        <w:rPr>
          <w:rFonts w:hint="cs"/>
          <w:bCs/>
          <w:rtl/>
        </w:rPr>
        <w:t xml:space="preserve"> للسلف بخوضهم في المتشابه ] :</w:t>
      </w:r>
      <w:r>
        <w:rPr>
          <w:rFonts w:hint="cs"/>
          <w:b w:val="0"/>
          <w:rtl/>
        </w:rPr>
        <w:t xml:space="preserve"> وليت شعري في ماذا وافقوا هم السلف هل في دعائهم إلى الخوض في هذا والحث على البحث مع الأحداث الغرين والعوام الطغام الذين يعجزون عن غسل 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وأن كل مالا يصفه به فهو ضال مضل من فراخ الفلاسفة والهنود واليونان انظر كيف يفترون على الله الكذب وكفى به إثما مبينا</w:t>
      </w:r>
    </w:p>
    <w:p w:rsidR="00ED544F" w:rsidRDefault="00ED544F" w:rsidP="00ED544F">
      <w:pPr>
        <w:jc w:val="both"/>
        <w:rPr>
          <w:b w:val="0"/>
          <w:rtl/>
        </w:rPr>
      </w:pPr>
      <w:r>
        <w:rPr>
          <w:rFonts w:hint="cs"/>
          <w:bCs/>
          <w:rtl/>
        </w:rPr>
        <w:t>[ تنزيه الله عن الجهة والمكان لأن الله خالق الجهة والمكان ، والرد على بن تيمية الجاهل لهذه القاعدة الهامة من قواعد التنزيه ] :</w:t>
      </w:r>
      <w:r>
        <w:rPr>
          <w:rFonts w:hint="cs"/>
          <w:b w:val="0"/>
          <w:rtl/>
        </w:rPr>
        <w:t xml:space="preserve"> ونحن الآن نبتدئ بإفساد ما ذكره ثم بعد ذلك نقيم الحجة على نفي الجهة والتشبيه وعلى جميع ما يدعيه وبالله المستعان فأقول : </w:t>
      </w:r>
    </w:p>
    <w:p w:rsidR="00ED544F" w:rsidRDefault="00ED544F" w:rsidP="00ED544F">
      <w:pPr>
        <w:jc w:val="both"/>
        <w:rPr>
          <w:b w:val="0"/>
          <w:rtl/>
        </w:rPr>
      </w:pPr>
      <w:r>
        <w:rPr>
          <w:rFonts w:hint="cs"/>
          <w:bCs/>
          <w:rtl/>
        </w:rPr>
        <w:t>1_</w:t>
      </w:r>
      <w:r>
        <w:rPr>
          <w:rFonts w:hint="cs"/>
          <w:b w:val="0"/>
          <w:rtl/>
        </w:rPr>
        <w:t xml:space="preserve">  ادعى أولا أنه يقول بما قال الله ورسوله والسابقون الأولون من المهاجرين والأنصار رضي الله عنهم ثم إنه قال ما لم يقله الله ولا رسوله ولا السابقون الأولون من المهاجرين والأنصار ولا شيئا منه فأما الكتاب والسنة فسنبين مخالفته لهما وأما السابقون الأولون من المهاجرين والأنصار فذكره لهم في هذا الموضع استعارة للتهويل وإلا فهو لم يورد من أقوالهم كلمة واحدة لا نفيا ولا إثباتا وإذا تصفحت كلامه عرفت ذلك اللهم إلا أن يكون مراده بالسابقين الأولين من المهاجرين والأنصار مشايخ عقيدته دون الصحابة ، وأخذ بعد هذه الدعوى في مدحه وفي </w:t>
      </w:r>
      <w:r>
        <w:rPr>
          <w:rFonts w:hint="cs"/>
          <w:b w:val="0"/>
          <w:rtl/>
        </w:rPr>
        <w:lastRenderedPageBreak/>
        <w:t>مدح دينه وأن أصحابه أعلم الناس بذلك والأمر كما قاله وفوق ما قاله وكيف المدائح تستوفي مناقبه ولكن كلامه كما قال أمير المؤمنين علي بن أبي طالب رضي الله عنه كلمة حق أريد بها باطل</w:t>
      </w:r>
    </w:p>
    <w:p w:rsidR="00ED544F" w:rsidRDefault="00ED544F" w:rsidP="00ED544F">
      <w:pPr>
        <w:jc w:val="both"/>
        <w:rPr>
          <w:b w:val="0"/>
          <w:rtl/>
        </w:rPr>
      </w:pPr>
      <w:r>
        <w:rPr>
          <w:rFonts w:hint="cs"/>
          <w:bCs/>
          <w:rtl/>
        </w:rPr>
        <w:t>2_</w:t>
      </w:r>
      <w:r>
        <w:rPr>
          <w:rFonts w:hint="cs"/>
          <w:b w:val="0"/>
          <w:rtl/>
        </w:rPr>
        <w:t xml:space="preserve"> ثم أخذ بعد ذلك في ذم الأئمة وأعلام الأمة حيث اعترفوا بالعجز عن إدراكه سبحانه وتعالى مع أن سيد الرسل قال  (( لا أحصي ثناء عليك أنت كما أثنيت على نفسك )) ، وقال الصديق رضي الله عنه : " العجز عن درك الإدراك إدراك " وتجاسر المدعي على دعوى المعرفة وأن ابن الحيض قد عرف القديم على ما هو عليه ولا غرور ولا جهل أعظم ممن يدعي ذلك فنعوذ بالله من الخذلان .</w:t>
      </w:r>
    </w:p>
    <w:p w:rsidR="00ED544F" w:rsidRDefault="00ED544F" w:rsidP="00ED544F">
      <w:pPr>
        <w:jc w:val="both"/>
        <w:rPr>
          <w:b w:val="0"/>
          <w:rtl/>
        </w:rPr>
      </w:pPr>
      <w:r>
        <w:rPr>
          <w:rFonts w:hint="cs"/>
          <w:bCs/>
          <w:rtl/>
        </w:rPr>
        <w:t xml:space="preserve">3_ </w:t>
      </w:r>
      <w:r>
        <w:rPr>
          <w:rFonts w:hint="cs"/>
          <w:b w:val="0"/>
          <w:rtl/>
        </w:rPr>
        <w:t>ثم أخذ بعد ذلك في نسبة مذهب جمهور أمة محمد إلى أنه مذهب فراخ الفلاسفة وأتباع اليونان والهنود ستكتب شهادتهم ويسألون</w:t>
      </w:r>
    </w:p>
    <w:p w:rsidR="00ED544F" w:rsidRDefault="00ED544F" w:rsidP="00ED544F">
      <w:pPr>
        <w:jc w:val="both"/>
        <w:rPr>
          <w:b w:val="0"/>
          <w:rtl/>
        </w:rPr>
      </w:pPr>
      <w:r>
        <w:rPr>
          <w:rFonts w:hint="cs"/>
          <w:bCs/>
          <w:rtl/>
        </w:rPr>
        <w:t xml:space="preserve">4_ </w:t>
      </w:r>
      <w:r>
        <w:rPr>
          <w:rFonts w:hint="cs"/>
          <w:b w:val="0"/>
          <w:rtl/>
        </w:rPr>
        <w:t xml:space="preserve">ثم قال كتاب الله تعالى من أوله إلى آخره وسنة رسوله من أولها إلى آخرها ثم عامة كلام الصحابة والتابعين ثم كلام سائر الأئمة مملوء بما هو إما نص وإما ظاهر في الله تعالى أنه فوق كل شيء وعلى كل شيء وأنه فوق العرش وأنه فوق السماء   وقال في أثناء كلامه وأواخر ما زعمه إنه فوق العرش حقيقة   وقاله في موضع آخر عن السلف ، فليت شعري أين هذا في كتاب الله تعالى على هذه الصورة التي نقلها عن كتاب ربه وسنة نبيه وهل في كتاب الله تعالى كلمة مما قاله حتى يقول إنه في نص والنص هو الذي لا يحتمل التأويل </w:t>
      </w:r>
      <w:proofErr w:type="spellStart"/>
      <w:r>
        <w:rPr>
          <w:rFonts w:hint="cs"/>
          <w:b w:val="0"/>
          <w:rtl/>
        </w:rPr>
        <w:t>ألبتة</w:t>
      </w:r>
      <w:proofErr w:type="spellEnd"/>
      <w:r>
        <w:rPr>
          <w:rFonts w:hint="cs"/>
          <w:b w:val="0"/>
          <w:rtl/>
        </w:rPr>
        <w:t xml:space="preserve"> وهذا مراده فإنه جعله غير الظاهر لعطفه له عليه وأي آية في كتاب الله تعالى نص بهذا الاعتبار</w:t>
      </w:r>
    </w:p>
    <w:p w:rsidR="00ED544F" w:rsidRDefault="00ED544F" w:rsidP="00ED544F">
      <w:pPr>
        <w:jc w:val="center"/>
        <w:rPr>
          <w:bCs/>
          <w:rtl/>
        </w:rPr>
      </w:pPr>
      <w:r>
        <w:rPr>
          <w:rFonts w:hint="cs"/>
          <w:bCs/>
          <w:rtl/>
        </w:rPr>
        <w:t>[ أدلته من الكتاب العزيز وبيان وجهها الصحيح ]</w:t>
      </w:r>
    </w:p>
    <w:p w:rsidR="00ED544F" w:rsidRDefault="00ED544F" w:rsidP="00ED544F">
      <w:pPr>
        <w:jc w:val="both"/>
        <w:rPr>
          <w:b w:val="0"/>
          <w:rtl/>
        </w:rPr>
      </w:pPr>
      <w:r>
        <w:rPr>
          <w:rFonts w:hint="cs"/>
          <w:bCs/>
          <w:rtl/>
        </w:rPr>
        <w:t xml:space="preserve">5_ </w:t>
      </w:r>
      <w:r>
        <w:rPr>
          <w:rFonts w:hint="cs"/>
          <w:b w:val="0"/>
          <w:rtl/>
        </w:rPr>
        <w:t>فأول ما استدل به قوله تعالى { إليه يصعد الكلم الطيب} فليت شعري أي نص في الآية أو ظاهر على أن الله تعالى في السماء أو على العرش ثم نهاية ما يتمسك به أنه يدل على علو يفهم من الصعود وهيهات زل حمار العلم في الطين فإن الصعود في الكلام كيف يكون حقيقة مع أن المفهوم في الحقائق أن الصعود ما صفات الأجسام فليس المراد إلا القبول ومع هذا لا حد ولا مكان</w:t>
      </w:r>
    </w:p>
    <w:p w:rsidR="00ED544F" w:rsidRDefault="00ED544F" w:rsidP="00ED544F">
      <w:pPr>
        <w:jc w:val="both"/>
        <w:rPr>
          <w:b w:val="0"/>
          <w:rtl/>
        </w:rPr>
      </w:pPr>
      <w:r>
        <w:rPr>
          <w:rFonts w:hint="cs"/>
          <w:bCs/>
          <w:rtl/>
        </w:rPr>
        <w:t xml:space="preserve">6_ </w:t>
      </w:r>
      <w:r>
        <w:rPr>
          <w:rFonts w:hint="cs"/>
          <w:b w:val="0"/>
          <w:rtl/>
        </w:rPr>
        <w:t xml:space="preserve">وأتبعها بقوله تعالى { إني متوفيك ورافعك إلي } وما أدري من أين استنبط من هذا الخبر أن الله تعالى فوق العرش من هذه الآية هل ذلك بدلالة المطابقة أو التضمن أو الالتزام أو هو شيء أخذه بطريق الكشف والنفث في الروع ولعله اعتقد أن الرفع إنما يكون في العلو في الجهة فإن كان كما خطر له فذاك أيضا لا يعقل إلا في </w:t>
      </w:r>
      <w:r>
        <w:rPr>
          <w:rFonts w:hint="cs"/>
          <w:b w:val="0"/>
          <w:rtl/>
        </w:rPr>
        <w:lastRenderedPageBreak/>
        <w:t>الجسمية والحدية وإن لم يقل بهما فلا حقيقة فيما استدل به وإن قال بهما فلا حاجة إلى المغالطة ولعله لم يسمع الرفع في المرتبة والتقريب في المكانة من استعمال العرب والعرف ولا فلان رفع الله شأنه</w:t>
      </w:r>
    </w:p>
    <w:p w:rsidR="00ED544F" w:rsidRDefault="00ED544F" w:rsidP="00ED544F">
      <w:pPr>
        <w:jc w:val="both"/>
        <w:rPr>
          <w:b w:val="0"/>
          <w:rtl/>
        </w:rPr>
      </w:pPr>
      <w:r>
        <w:rPr>
          <w:rFonts w:hint="cs"/>
          <w:bCs/>
          <w:rtl/>
        </w:rPr>
        <w:t xml:space="preserve">7_ </w:t>
      </w:r>
      <w:r>
        <w:rPr>
          <w:rFonts w:hint="cs"/>
          <w:b w:val="0"/>
          <w:rtl/>
        </w:rPr>
        <w:t xml:space="preserve">وأتبع ذلك قوله تعالى : { أأمنتم من في السماء أن يخسف بكم الأرض } ، وخص هذا المستدل من بالله تعالى ولعله لم يجوز أن المراد به ملائكة الله تعالى ولعله يقول إن الملائكة لا تفعل ذلك ولا أن جبريل عليه السلام خسف بأهل سدوم فلذلك استدل بهذه الآية ولعلها هي النص الذي أشار إليه ، </w:t>
      </w:r>
    </w:p>
    <w:p w:rsidR="00ED544F" w:rsidRDefault="00ED544F" w:rsidP="00ED544F">
      <w:pPr>
        <w:jc w:val="both"/>
        <w:rPr>
          <w:b w:val="0"/>
          <w:rtl/>
        </w:rPr>
      </w:pPr>
      <w:r>
        <w:rPr>
          <w:rFonts w:hint="cs"/>
          <w:bCs/>
          <w:rtl/>
        </w:rPr>
        <w:t>8_</w:t>
      </w:r>
      <w:r>
        <w:rPr>
          <w:rFonts w:hint="cs"/>
          <w:b w:val="0"/>
          <w:rtl/>
        </w:rPr>
        <w:t xml:space="preserve"> وأتبعه بقوله تعالى ( تعرج الملائكة الروح إليه )والعروج والصعود شيء واحد ولا دلالة في الآية على أن العروج إلى سماء ولا عرش ولا شيء من الأشياء التي ادعاها بوجه من الوجوه لأن حقيقته المستعملة في لغة العرب في الانتقال في حق الأجسام إذ لا تعرف العرب إلا ذلك فليت لو أظهره واستراح من كتمانه  ،</w:t>
      </w:r>
    </w:p>
    <w:p w:rsidR="00ED544F" w:rsidRDefault="00ED544F" w:rsidP="00ED544F">
      <w:pPr>
        <w:jc w:val="both"/>
        <w:rPr>
          <w:b w:val="0"/>
          <w:rtl/>
        </w:rPr>
      </w:pPr>
      <w:r>
        <w:rPr>
          <w:rFonts w:hint="cs"/>
          <w:bCs/>
          <w:rtl/>
        </w:rPr>
        <w:t>9_</w:t>
      </w:r>
      <w:r>
        <w:rPr>
          <w:rFonts w:hint="cs"/>
          <w:b w:val="0"/>
          <w:rtl/>
        </w:rPr>
        <w:t xml:space="preserve"> وأردفه بقوله تعالى : { يخافون ربهم من فوقهم } ، وتلك أيضا لا دلالة له فيها عن سماء ولا عرش ولا أنه في شيء من ذلك حقيقة ،  ثم الفوقية ترد لمعنيين :  أحدهما نسبة جسم إلى جسم بأن يكون أحدهما أعلى والآخر أسفل بمعنى أن أسفل الأعلى من جانب رأس الأسفل وهذا لا يقول به من لا يجسم وبتقدير أن يكون هو المراد وأنه تعالى ليس بجسم فلم لا يجوز أن يكون من فوقهم صلة ل يخافون ويكون تقدير الكلام يخافون من فوقهم ربهم   أي أن الخوف من جهة العلو وأن العذاب يأتي من تلك الجهة   وثانيهما بمعنى المرتبة كما يقال الخليفة فوق السلطان والسلطان فوق الأمير   وكما يقال جلس فلان فوق فلان والعلم فوق العمل والصباغة فوق الدباغة   وقد وقع ذلك في قوله تعالى حيث قال : { ورفعنا بعضهم فوق بعض درجات } ، ولم يطلع أحدهم على أكتاف الآخر ومن ذلك قوله تعالى (وإنا فوقهم قاهرون )وما ركبت القبط أكتاف بني إسرائيل ولا ظهورهم</w:t>
      </w:r>
    </w:p>
    <w:p w:rsidR="00ED544F" w:rsidRDefault="00ED544F" w:rsidP="00ED544F">
      <w:pPr>
        <w:jc w:val="both"/>
        <w:rPr>
          <w:b w:val="0"/>
          <w:rtl/>
        </w:rPr>
      </w:pPr>
      <w:r>
        <w:rPr>
          <w:rFonts w:hint="cs"/>
          <w:bCs/>
          <w:rtl/>
        </w:rPr>
        <w:t>10_</w:t>
      </w:r>
      <w:r>
        <w:rPr>
          <w:rFonts w:hint="cs"/>
          <w:b w:val="0"/>
          <w:rtl/>
        </w:rPr>
        <w:t xml:space="preserve"> وأردف ذلك بقوله تعالى : { الرحمن على العرش استوى } ، وورد هذا في كتاب الله في ستة مواضع من كتابه وهي عمدة المشبهة وأقوى معتمدهم حتى إنهم كتبوها على باب جامع همذان فلصرف العناية إلى إيضاحها فنقول إما أنهم يعزلون العقل بكل وجه وسبب ولا يلتفتون إلى ما سمي فهما وإدراكا فمرحبا بفعلهم وبقول الرحمن على العرش استوى وإن تعدوا هذا إلى أنه مستو على العرش فلا حبا ولا كرامة فإن الله تعالى ما قاله مع أن علماء البيان كالمتفقين على أن في اسم الفاعل من الثبوت ما لا يفهم من الفعل   وإن قالوا هذا يدل على أنه فوقه فقد تركوا ما التزموه وبالغوا في التناقض والتشهي والجرأة   وإن قالوا بل نبقي العقل ونفهم ما هو المراد فنقول لهم ما هو الاستواء في كلام العرب فإن قالوا الجلوس والاستقرار قلنا هذا ما تعرفه العرب إلا في الجسم فقولوا </w:t>
      </w:r>
      <w:r>
        <w:rPr>
          <w:rFonts w:hint="cs"/>
          <w:b w:val="0"/>
          <w:rtl/>
        </w:rPr>
        <w:lastRenderedPageBreak/>
        <w:t xml:space="preserve">يستوي جسم على العرش   وإن قالوا جلوس واستقرار نسبته إلى ذات الله تعالى كنسبة الجلوس إلى الجسم   فالعرب لا تعرف هذا حتى يكون هو الحقيقة ثم العرب تفهم استواء القدح الذي هو ضد الاعوجاج فوصفوه بذلك </w:t>
      </w:r>
      <w:proofErr w:type="spellStart"/>
      <w:r>
        <w:rPr>
          <w:rFonts w:hint="cs"/>
          <w:b w:val="0"/>
          <w:rtl/>
        </w:rPr>
        <w:t>وتبرءوا</w:t>
      </w:r>
      <w:proofErr w:type="spellEnd"/>
      <w:r>
        <w:rPr>
          <w:rFonts w:hint="cs"/>
          <w:b w:val="0"/>
          <w:rtl/>
        </w:rPr>
        <w:t xml:space="preserve"> معه من التجسيم وسدوا باب الحمل على غير الجلوس ولا يسدونه في قوله تعالى وهو معكم أين ما كنتم وقوله تعالى ونحن أقرب إليه من حبل الوريد ولا تقولوا معهم بالعلم   وإن قلتم ذلك فلم تحلونه عاما وتحرمونه عاما ومن أين لكم أن ليس الاستواء فعلا من أفعاله تعالى في العرش فإن قالوا ليس هذا كلام العرب   قلنا ولا كلام العرب استوى بالمعنى الذي تقولونه بلا جسم   ولقد رام المدعي </w:t>
      </w:r>
      <w:proofErr w:type="spellStart"/>
      <w:r>
        <w:rPr>
          <w:rFonts w:hint="cs"/>
          <w:b w:val="0"/>
          <w:rtl/>
        </w:rPr>
        <w:t>التفلت</w:t>
      </w:r>
      <w:proofErr w:type="spellEnd"/>
      <w:r>
        <w:rPr>
          <w:rFonts w:hint="cs"/>
          <w:b w:val="0"/>
          <w:rtl/>
        </w:rPr>
        <w:t xml:space="preserve"> من شرك التجسيم بما زعمه من أن الله تعالى في جهة وأنه استوى على العرش استواء يليق بجلاله   فنقول له قد صرت الآن إلى قولنا في الاستواء وأما الجهة فلا تليق بالجلال   وأخذ على المتكلمين قولهم إن الله تعالى لو كان في جهة فإما أن يكون أكبر أو أصغر أو مساويا وكل ذلك محال   قال فلم يفهموا من قول الله تعالى على العرش إلا ما يثبتون لأي جسم كان على أي جسم كان   قال وهذا اللازم تابع لهذا المفهوم وأما استواء يليق بجلال الله فلا يلزمه شيء من اللوازم   فنقول له </w:t>
      </w:r>
      <w:proofErr w:type="spellStart"/>
      <w:r>
        <w:rPr>
          <w:rFonts w:hint="cs"/>
          <w:b w:val="0"/>
          <w:rtl/>
        </w:rPr>
        <w:t>أتميميا</w:t>
      </w:r>
      <w:proofErr w:type="spellEnd"/>
      <w:r>
        <w:rPr>
          <w:rFonts w:hint="cs"/>
          <w:b w:val="0"/>
          <w:rtl/>
        </w:rPr>
        <w:t xml:space="preserve"> مرة وقيسيا أخرى إذا قلت استوى استواء يليق بجلال الله فهو مذهب المتكلمين وإن قلت استواء هو استقرار واختصاص بجهة دون أخرى لم يجد ذلك تخلصا من الترديد المذكور والاستواء بمعنى الاستيلاء  ، وأشهد له في هذه الآية أنها لم ترد قط إلا في إظهار العظمة والقدرة والسلطان والملك والعرب تكني بذلك عن الملك فيقولون فلان استوى على كرسي المملكة وإن لم يكن جلس عليه مرة واحدة ويريدون بذلك الملك   وأما قولهم فإن حملتم الاستواء على الاستيلاء لم يبق لذكر العرش فائدة فإن ذلك في حق كل المخلوقات فلا يختص بالعرش ، فالجواب عنه أن كل الموجودات لما </w:t>
      </w:r>
      <w:proofErr w:type="spellStart"/>
      <w:r>
        <w:rPr>
          <w:rFonts w:hint="cs"/>
          <w:b w:val="0"/>
          <w:rtl/>
        </w:rPr>
        <w:t>حواها</w:t>
      </w:r>
      <w:proofErr w:type="spellEnd"/>
      <w:r>
        <w:rPr>
          <w:rFonts w:hint="cs"/>
          <w:b w:val="0"/>
          <w:rtl/>
        </w:rPr>
        <w:t xml:space="preserve"> العرش كان الاستيلاء عليه استيلاء على جميعها ولا كذلك غير وأيضا فكناية العرب السابقة ترجحه وقد تقدم الكلام عن السلف في معنى الاستواء كجعفر الصادق ومن تقدم   وقولهم استوى </w:t>
      </w:r>
      <w:proofErr w:type="spellStart"/>
      <w:r>
        <w:rPr>
          <w:rFonts w:hint="cs"/>
          <w:b w:val="0"/>
          <w:rtl/>
        </w:rPr>
        <w:t>بمنى</w:t>
      </w:r>
      <w:proofErr w:type="spellEnd"/>
      <w:r>
        <w:rPr>
          <w:rFonts w:hint="cs"/>
          <w:b w:val="0"/>
          <w:rtl/>
        </w:rPr>
        <w:t xml:space="preserve"> استولى إنما يكون فيما يدافع عليه ، ( قلنا ) : واستوى بمعنى جلس أيضا إنما يكون في جسم وأنتم قد قلتم إنكم لا تقولون به ولو وصفوه تعالى بالاستواء على العرش لما أنكرنا عليهم ذلك بل نعدهم إلى ما يشبه التشبيه أو هو التشبيه المحذور والله الموفق</w:t>
      </w:r>
    </w:p>
    <w:p w:rsidR="00ED544F" w:rsidRDefault="00ED544F" w:rsidP="00ED544F">
      <w:pPr>
        <w:jc w:val="both"/>
        <w:rPr>
          <w:b w:val="0"/>
          <w:rtl/>
        </w:rPr>
      </w:pPr>
      <w:r>
        <w:rPr>
          <w:rFonts w:hint="cs"/>
          <w:bCs/>
          <w:rtl/>
        </w:rPr>
        <w:t>11_</w:t>
      </w:r>
      <w:r>
        <w:rPr>
          <w:rFonts w:hint="cs"/>
          <w:b w:val="0"/>
          <w:rtl/>
        </w:rPr>
        <w:t xml:space="preserve"> واستدل بقوله تعالى حكاية عن فرعون : { يا هامان ابن لي صرحا لعلي أبلغ الأسباب أسباب السموات فأطلع إلى إله موسى } ، فليت شعري كيف فهم من كلام فرعون أن الله تعالى فوق السموات وفوق العرش يطلع إلى إله موسى أما أن إله موسى في السموات فما ذكره وعلى تقدير فهم ذلك من كلام فرعون فكيف يستدل بظن فرعون وفهمه مع إخبار الله تعالى عنه أنه زين له سوء علمه وأنه حاد عن سبيل الله عز وجل وأن كيده في ضلال مع أنه لما سأل موسى عليه السلام وقال وما رب السموات لم يتعرض موسى عليه السلام للجهة بل لم </w:t>
      </w:r>
      <w:r>
        <w:rPr>
          <w:rFonts w:hint="cs"/>
          <w:b w:val="0"/>
          <w:rtl/>
        </w:rPr>
        <w:lastRenderedPageBreak/>
        <w:t xml:space="preserve">يذكر إلا أخص بالصفات وهي القدرة على الاختراع ولو كانت الجهة ثابتة لكان التعريف بها أولى فإن الإشارة الحسية من أقوى المعرفات حسا وعرفا وفرعون سأل بلفظة ما فكان الجواب بالتحيز أولى من الصفة وغاية ما فهمه من هذه الآية واستدل به فهم فرعون فيكون عمدة هذه العقيدة كون فرعون ظنها فيكون هو مستندها فليت شعري لم لا ذكر النسبة إليه كما ذكر أن عقيدة سادات أمة محمد الذين خالفوا اعتقاده في مسألة التحيز والجهة الذين ألحقهم بالجهمية </w:t>
      </w:r>
      <w:proofErr w:type="spellStart"/>
      <w:r>
        <w:rPr>
          <w:rFonts w:hint="cs"/>
          <w:b w:val="0"/>
          <w:rtl/>
        </w:rPr>
        <w:t>متلقاة</w:t>
      </w:r>
      <w:proofErr w:type="spellEnd"/>
      <w:r>
        <w:rPr>
          <w:rFonts w:hint="cs"/>
          <w:b w:val="0"/>
          <w:rtl/>
        </w:rPr>
        <w:t xml:space="preserve"> من لبيد بن الأعصم اليهودي الذي سحر النبي</w:t>
      </w:r>
    </w:p>
    <w:p w:rsidR="00ED544F" w:rsidRDefault="00ED544F" w:rsidP="00ED544F">
      <w:pPr>
        <w:jc w:val="both"/>
        <w:rPr>
          <w:b w:val="0"/>
          <w:rtl/>
        </w:rPr>
      </w:pPr>
      <w:r>
        <w:rPr>
          <w:rFonts w:hint="cs"/>
          <w:bCs/>
          <w:rtl/>
        </w:rPr>
        <w:t>12_</w:t>
      </w:r>
      <w:r>
        <w:rPr>
          <w:rFonts w:hint="cs"/>
          <w:b w:val="0"/>
          <w:rtl/>
        </w:rPr>
        <w:t xml:space="preserve"> وختم الآيات الكريمة بالاستدلال بقوله تعالى : { تنزيل من حكيم حميد } ، وقوله تعالى : { منزل من ربك بالحق } ، وما في الآيتين لا عرش ولا كرسي ولا سماء ولا أرض بل ما فيهما إلا مجرد التنزيل وما أدري من أي الدلالات استنبطها المدعي فإن السماء لا تفهم من التنزيل فإن التنزيل قد يكون من السماء وقد يكون من غيرها ولا تنزيل القرآن كيف يفهم منه النزول الذي هو انتقال من فوق إلى أسفل فإن العرب لا تفهم ذلك في كلام سواء كان من عرض أو غير عرض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هذا آخر ما استدل به من الكتاب العزيز وقد ادعى أولا أنه يقول ما قاله الله وأن ما ذكره من الآيات دليل على قوله إما نصا وإما ظاهرا وأنت إذا رأيت ما ادعاه وأمعنت النظر فيما </w:t>
      </w:r>
      <w:proofErr w:type="spellStart"/>
      <w:r>
        <w:rPr>
          <w:rFonts w:hint="cs"/>
          <w:b w:val="0"/>
          <w:rtl/>
        </w:rPr>
        <w:t>قلناه</w:t>
      </w:r>
      <w:proofErr w:type="spellEnd"/>
      <w:r>
        <w:rPr>
          <w:rFonts w:hint="cs"/>
          <w:b w:val="0"/>
          <w:rtl/>
        </w:rPr>
        <w:t xml:space="preserve"> واستقريت هذه الآيات لم تجد فيها كلمة على وفق ما قاله أولا ولا نصا ولا ظاهرا </w:t>
      </w:r>
      <w:proofErr w:type="spellStart"/>
      <w:r>
        <w:rPr>
          <w:rFonts w:hint="cs"/>
          <w:b w:val="0"/>
          <w:rtl/>
        </w:rPr>
        <w:t>ألبتة</w:t>
      </w:r>
      <w:proofErr w:type="spellEnd"/>
      <w:r>
        <w:rPr>
          <w:rFonts w:hint="cs"/>
          <w:b w:val="0"/>
          <w:rtl/>
        </w:rPr>
        <w:t xml:space="preserve"> وكل أمر بعد كتاب الله تعالى والدعوى عليه خلل</w:t>
      </w:r>
    </w:p>
    <w:p w:rsidR="00ED544F" w:rsidRDefault="00ED544F" w:rsidP="00ED544F">
      <w:pPr>
        <w:jc w:val="center"/>
        <w:rPr>
          <w:bCs/>
          <w:rtl/>
        </w:rPr>
      </w:pPr>
      <w:r>
        <w:rPr>
          <w:rFonts w:hint="cs"/>
          <w:bCs/>
          <w:rtl/>
        </w:rPr>
        <w:t>أدلته من السنة الكريمة وبيان وجهها الصحيح</w:t>
      </w:r>
    </w:p>
    <w:p w:rsidR="00ED544F" w:rsidRDefault="00ED544F" w:rsidP="00ED544F">
      <w:pPr>
        <w:jc w:val="both"/>
        <w:rPr>
          <w:b w:val="0"/>
          <w:rtl/>
        </w:rPr>
      </w:pPr>
      <w:r>
        <w:rPr>
          <w:rFonts w:hint="cs"/>
          <w:bCs/>
          <w:rtl/>
        </w:rPr>
        <w:t>13_</w:t>
      </w:r>
      <w:r>
        <w:rPr>
          <w:rFonts w:hint="cs"/>
          <w:b w:val="0"/>
          <w:rtl/>
        </w:rPr>
        <w:t xml:space="preserve"> ثم استدل من السنة بحديث المعراج ولم يرد في حديث المعراج أن الله فوق السماء أو فوق العرش حقيقة ولا كلمة واحدة من ذلك وهو لم يسرد حديث المعراج ولا بين الدلالة منه حتى نجيب عنه فإن بين وجه الاستدلال عرفناه كيف الجواب</w:t>
      </w:r>
    </w:p>
    <w:p w:rsidR="00ED544F" w:rsidRDefault="00ED544F" w:rsidP="00ED544F">
      <w:pPr>
        <w:jc w:val="both"/>
        <w:rPr>
          <w:b w:val="0"/>
          <w:rtl/>
        </w:rPr>
      </w:pPr>
      <w:r>
        <w:rPr>
          <w:rFonts w:hint="cs"/>
          <w:bCs/>
          <w:rtl/>
        </w:rPr>
        <w:t>14_</w:t>
      </w:r>
      <w:r>
        <w:rPr>
          <w:rFonts w:hint="cs"/>
          <w:b w:val="0"/>
          <w:rtl/>
        </w:rPr>
        <w:t xml:space="preserve"> واستدل بنزول الملائكة من عند الله تعالى والجواب عن ذلك أن نزول الملائكة من السماء إنما كان لأن السماء مقرهم ، </w:t>
      </w:r>
      <w:proofErr w:type="spellStart"/>
      <w:r>
        <w:rPr>
          <w:rFonts w:hint="cs"/>
          <w:b w:val="0"/>
          <w:rtl/>
        </w:rPr>
        <w:t>والعندية</w:t>
      </w:r>
      <w:proofErr w:type="spellEnd"/>
      <w:r>
        <w:rPr>
          <w:rFonts w:hint="cs"/>
          <w:b w:val="0"/>
          <w:rtl/>
        </w:rPr>
        <w:t xml:space="preserve"> لا تدل على أن الله في السماء لأنه يقال في الرسل الآدميين إنهم من عند الله وإن لم </w:t>
      </w:r>
      <w:r>
        <w:rPr>
          <w:rFonts w:hint="cs"/>
          <w:b w:val="0"/>
          <w:rtl/>
        </w:rPr>
        <w:lastRenderedPageBreak/>
        <w:t xml:space="preserve">يكونوا نزلوا من السماء على أن </w:t>
      </w:r>
      <w:proofErr w:type="spellStart"/>
      <w:r>
        <w:rPr>
          <w:rFonts w:hint="cs"/>
          <w:b w:val="0"/>
          <w:rtl/>
        </w:rPr>
        <w:t>العندية</w:t>
      </w:r>
      <w:proofErr w:type="spellEnd"/>
      <w:r>
        <w:rPr>
          <w:rFonts w:hint="cs"/>
          <w:b w:val="0"/>
          <w:rtl/>
        </w:rPr>
        <w:t xml:space="preserve"> قد يراد بها الشرف والرتبة قال الله تعالى : { وإن له عندنا لزلفى وحسن مآب } ، وتستعمل في غير ذلك كما قال رسول الله حكاية عن ربه عز وجل : (( أنا عند ظن عبدي بي )) ، </w:t>
      </w:r>
    </w:p>
    <w:p w:rsidR="00ED544F" w:rsidRDefault="00ED544F" w:rsidP="00ED544F">
      <w:pPr>
        <w:jc w:val="both"/>
        <w:rPr>
          <w:b w:val="0"/>
          <w:rtl/>
        </w:rPr>
      </w:pPr>
      <w:r>
        <w:rPr>
          <w:rFonts w:hint="cs"/>
          <w:bCs/>
          <w:rtl/>
        </w:rPr>
        <w:t>15_</w:t>
      </w:r>
      <w:r>
        <w:rPr>
          <w:rFonts w:hint="cs"/>
          <w:b w:val="0"/>
          <w:rtl/>
        </w:rPr>
        <w:t xml:space="preserve"> وذكر عروج الملائكة وقد سبق وربما شد فقار ظهره وقوى منة منته بلفظة إلى ربهم وأن إلى لانتهاء الغاية وأنها في قطع المسافة وإذا سكت عن هذا لم يتكلم بكلام العرب فإن المسافة لا تفهم العرب منها إلا ما تنتقل فيه الأجسام وهو يقول إنهم لا يقولون بذلك وقد قال الخليل : { إني ذاهب إلى ربي } ، وليس المراد بذلك الانتهاء الذي عناه المدعي بالاتفاق فلم يجترئ على ذلك في كتاب الله تعالى ولا يجاب به في خبر الواحد</w:t>
      </w:r>
    </w:p>
    <w:p w:rsidR="00ED544F" w:rsidRDefault="00ED544F" w:rsidP="00ED544F">
      <w:pPr>
        <w:jc w:val="both"/>
        <w:rPr>
          <w:b w:val="0"/>
          <w:rtl/>
        </w:rPr>
      </w:pPr>
      <w:r>
        <w:rPr>
          <w:rFonts w:hint="cs"/>
          <w:bCs/>
          <w:rtl/>
        </w:rPr>
        <w:t>16_</w:t>
      </w:r>
      <w:r>
        <w:rPr>
          <w:rFonts w:hint="cs"/>
          <w:b w:val="0"/>
          <w:rtl/>
        </w:rPr>
        <w:t xml:space="preserve"> وذكر  قوله  صلى الله عليه وسلم : (( ألا تأمنوني  وأنا  أمين من  في  السماء  يأتيني خبر من في السماء صباحا ومساء )) ، وليس المراد بمن هو الله تعالى ولا ذكر النبي ذلك ولا خصه به ومن أين للمدعي أنه ليس المراد بمن الملائكة فإنهم أكبر المخلوقات علما بالله تعالى وأشدهم اطلاعا على القرب وهم يعلمون أن رسول الله أمين وهو عندهم في هذه الرتبة فليعلم المدعي أنه ليس في الحديث ما ينفي هذا ولا ما يثبت ما ادعاه</w:t>
      </w:r>
    </w:p>
    <w:p w:rsidR="00ED544F" w:rsidRDefault="00ED544F" w:rsidP="00ED544F">
      <w:pPr>
        <w:jc w:val="both"/>
        <w:rPr>
          <w:b w:val="0"/>
          <w:rtl/>
        </w:rPr>
      </w:pPr>
      <w:r>
        <w:rPr>
          <w:rFonts w:hint="cs"/>
          <w:bCs/>
          <w:rtl/>
        </w:rPr>
        <w:t>17_</w:t>
      </w:r>
      <w:r>
        <w:rPr>
          <w:rFonts w:hint="cs"/>
          <w:b w:val="0"/>
          <w:rtl/>
        </w:rPr>
        <w:t xml:space="preserve"> ثم ذكر حديث الرقية : (( ربنا الله الذي في السماء تقدس اسمك أمرك في السماء والأرض كما رزقك في السماء )) الحديث ، وهذا الحديث بتقدير ثبوته فالذي ذكره النبي صلى الله عليه وسلم فيه ربنا الذي في السماء تقدس اسمك ما سكت النبي  صلى الله عليه وسلم على في السماء فلأي معنى نقف نحن عليه ونجعل تقديس اسمك كلاما مستأنفا هل فعله رسول الله صلى الله عليه وسلم هكذا أو أمر به وعند ذلك لا يجد المدعي مخلصا إلا أن يقول الله تقدس اسمه في السماء والأرض فلم خصصت السماء بالذكر فنقول له ما معنى تقدس إن كان المراد به التنزيه من حيث هو تنزيه فذلك ليس في سماء ولا أرض إذ التنزيه نفي النقائص وذلك لا تعلق له بجرباء ولا غبراء فإن المراد أن المخلوقات تقدس وتعترف بالتنزيه فلا شك أن أهل السماء مطبقون على تنزيهه تعالى كما أنه لا شك أن في أهل الأرض من لم ينزه وجعل له ندا ووصفه بما لا يليق بجلاله فيكون تخصيص السماء بذكر التقديس فيها لانفراد أهلها بالإطباق على التنزيه كما أنه سبحانه لما انفرد في الملك في يوم الدين عمن يتوهم ملكه خصصه بقوله تعالى مالك يوم الدين وكما قال سبحانه وتعالى بعد دمار من ادعى الملك والملك لمن الملك اليوم لله الواحد القهار   وأعاد هذا المدعي الحديث من أوله ووصل إلى أن قال فليقل ربنا الذي في السماء   قال وذكره ووقف على قوله في السماء فليت شعري هل جوز أحد من العلماء أن يفعل مثل هذا وهل هذا إلا مجرد إيهام أن سيد المرسلين  صلى الله عليه وسلم وعليهم قال ربنا الله في السماء</w:t>
      </w:r>
    </w:p>
    <w:p w:rsidR="00196879" w:rsidRDefault="00ED544F" w:rsidP="00196879">
      <w:pPr>
        <w:jc w:val="both"/>
        <w:rPr>
          <w:bCs/>
          <w:rtl/>
        </w:rPr>
      </w:pPr>
      <w:r>
        <w:rPr>
          <w:rFonts w:hint="cs"/>
          <w:bCs/>
          <w:rtl/>
        </w:rPr>
        <w:lastRenderedPageBreak/>
        <w:t>18_</w:t>
      </w:r>
      <w:r>
        <w:rPr>
          <w:rFonts w:hint="cs"/>
          <w:b w:val="0"/>
          <w:rtl/>
        </w:rPr>
        <w:t xml:space="preserve"> وأما حديث الأوعال وما فيه من قوله والعرش فوق ذلك كله والله فوق ذلك كله فهذا الحديث قد كثر منهم إيهام العوام أنهم يقولون به ويروجون به زخارفهم ولا يتركون دعوى من دعاويهم عاطلة من التحلي بهذا الحديث ، ونحن نبين أنهم لم يقولوا بحرف واحد منه ولا استقر لهم قدم بأن الله تعالى فوق العرش حقيقة بل نقضوا ذلك وإيضاح ذلك بتقديم ما أخر هذا المدعي قال في آخر كلامه ، ولا يظن الظان أن هذا يخالف ظاهر قوله تعالى : { وهو معكم أينما كنتم } ، وقول النبي : (( إذا قام أحدكم إلى الصلاة فإن الله قبل وجهه )) ، ونحو ذلك قال فإن هذا غلط ظاهر وذلك أن الله تعالى معنا حقيقة فوق العرش حقيقة قال كما جمع الله بينهما في قوله : { هو الذي خلق السموات والأرض وما بينهما في ستة أيام ثم استوى على العرش يعلم ما يلج في الأرض وما يخرج منها وما ينزل من السماء وما يعرج فيها وهو معكم أينما كنتم والله بما تعملون بصير } ، قال هذا المدعي بملء ماضغتيه من غير تكتم ولا تلعثم فقد أخبر الله تعالى أنه فوق العرش ويعلم كل شيء وهو معنا أينما كنا كما قال في حديث الأوعال والله فوق العرش وهو يعلم ما أنتم عليه فقد فهمت أن هذا المدعي ادعى أن الله فوق العرش حقيقة واستدل بقوله تعالى ثم استوى على العرش وجعل أن ذلك من الله تعالى خبر أنه فوق العرش وقد علم كل ذي ذهن قويم وفكر مستقيم أن لفظ استوى على العرش ليس مرادفا للفظ فوق العرش حقيقة وقد سبق منا الكلام عليه ولا في الآية ما يدل على الجمع الذي ادعاه ولا بين التقريب في الاستدلال بل سرد آية من كتاب الله تعالى لا يدرى هل حفظها أو نقلها من المصحف ثم شبه الآية في الدلالة على الجمع بحديث الأوعال قال كما قال فيه والله فوق العرش وقد علمت أنه ليس في الحديث ما يدل على المعية بل لا مدخل لمع في الحديث قال وذلك أن مع إذا أطلقت فليس ظاهرها في اللغة إلا للمقارنة المطلقة من غير وجوب مماسة ولا محاذاة عن يمين أو شمال فإذا قيدت بمعنى من المعاني دلت على المقارنة في ذلك المعنى فإنه يقال ما زلنا نسير والقمر معنا والنجم معنا  ، ويقال هذا المتاع معنا وهو لمجامعته لك وإن كان فوق رأسك فإنما الله مع خلقه حقيقة وهو فوق العرش حقيقة ثم هذه المعية تختلف أحكامها بحسب الموارد فلما قال يعلم ما يلج في الأرض وما يخرج منها وما ينزل من السماء وما يعرج فيها وهو معكم أينما كنتم والله بما تعملون بصير دل ظاهر الخطاب على أن حكم هذه المعية ومقتضاها أنه مطلع عليكم عالم بكم ، قال وهذا معنى قول السلف إنه معهم بعلمه ،  قال وهذا ظاهر الخطاب وحقيقته   قال وكذلك في قوله تعالى : { ما يكون من نجوى ثلاثة } الآية ، وفي قوله تعالى : { لا تحزن إن الله معنا } ، { إن الله مع الذين اتقوا والذين هم محسنون } ، { إنني معكما أسمع وأرى } ، قال ويقول أبو الصبي له من فوق السقف لا تخف أنا معك ،  تنبيها على المعية الموجبة لحكم الحال   فليفهم الناظر أدب هذا المدعي في هذا المثل وحسن ألفاظه في استثمار مقاصده ،  ثم قال ففرق بين المعية وبين </w:t>
      </w:r>
      <w:r>
        <w:rPr>
          <w:rFonts w:hint="cs"/>
          <w:b w:val="0"/>
          <w:rtl/>
        </w:rPr>
        <w:lastRenderedPageBreak/>
        <w:t xml:space="preserve">مقتضاها المفهوم من معناها الذي يختلف باختلاف المواضع   فليفهم الناظر هذه العبارة التي ليست بالعربية ولا بالعجمية فسبحان المسبح باللغات المختلفة   قال فلفظ المعية قد استعمل في الكتاب والسنة في مواضع يقتضي في كل موضع أمورا لا </w:t>
      </w:r>
      <w:proofErr w:type="spellStart"/>
      <w:r>
        <w:rPr>
          <w:rFonts w:hint="cs"/>
          <w:b w:val="0"/>
          <w:rtl/>
        </w:rPr>
        <w:t>يقتضيها</w:t>
      </w:r>
      <w:proofErr w:type="spellEnd"/>
      <w:r>
        <w:rPr>
          <w:rFonts w:hint="cs"/>
          <w:b w:val="0"/>
          <w:rtl/>
        </w:rPr>
        <w:t xml:space="preserve"> في الموضع الآخر   هذه عبارته بحروفها  ،  ثم قال فإما أن تختلف دلالتها بحسب المواضع أو تدل على قدر مشترك بين جميع مواردها وإن امتاز كل موضع بخاصية فليفهم تقسيم هذا المدعي وحسن تصرفه   قال فعلى التقديرين ليس مقتضاها أن تكون ذات الرب مختلطة بالخلق حتى يقال صرفت عن ظاهرها   ثم قال في موضع آخر من علم أن المعية تضاف إلى كل نوع من أنواع المخلوقات كإضافة الربوبية مثلا وأن الاستواء على العرش ليس إلا العرش وأن الله تعالى يوصف بالعلو والفوقية الحقيقية ولا يوصف بالسفول ولا بالتحتية قط لا حقيقة ولا مجازا علم أن القرآن على ما هو عليه من غير تحريف ، فليفهم الناظر هذه المقدمات القطعية وهذه العبارات الرائقة الجلية</w:t>
      </w:r>
      <w:r w:rsidR="00196879">
        <w:rPr>
          <w:rFonts w:hint="cs"/>
          <w:b w:val="0"/>
          <w:rtl/>
        </w:rPr>
        <w:t xml:space="preserve"> ،  </w:t>
      </w:r>
      <w:r>
        <w:rPr>
          <w:rFonts w:hint="cs"/>
          <w:b w:val="0"/>
          <w:rtl/>
        </w:rPr>
        <w:t xml:space="preserve">وحصر الاستواء على الشيء في العرش مما لا يقوله عاقل فضلا عن جاهل   ثم قال من توهم أن كون الله في السماء بمعنى أن السماء تحيط به وتحويه فهو كاذب إن نقله عن غيره وضال إن </w:t>
      </w:r>
      <w:proofErr w:type="spellStart"/>
      <w:r>
        <w:rPr>
          <w:rFonts w:hint="cs"/>
          <w:b w:val="0"/>
          <w:rtl/>
        </w:rPr>
        <w:t>اعتقده</w:t>
      </w:r>
      <w:proofErr w:type="spellEnd"/>
      <w:r>
        <w:rPr>
          <w:rFonts w:hint="cs"/>
          <w:b w:val="0"/>
          <w:rtl/>
        </w:rPr>
        <w:t xml:space="preserve"> في ربه وما سمعنا أحدا يفهمه من اللفظ ولا رأينا أحد نقله عن أحد   </w:t>
      </w:r>
      <w:proofErr w:type="spellStart"/>
      <w:r>
        <w:rPr>
          <w:rFonts w:hint="cs"/>
          <w:b w:val="0"/>
          <w:rtl/>
        </w:rPr>
        <w:t>فليستفد</w:t>
      </w:r>
      <w:proofErr w:type="spellEnd"/>
      <w:r>
        <w:rPr>
          <w:rFonts w:hint="cs"/>
          <w:b w:val="0"/>
          <w:rtl/>
        </w:rPr>
        <w:t xml:space="preserve"> الناظر أن الفهم يسمع   قال ولو سئل سائر المسلمين هل يفهمون من قول الله تعالى ورسوله أن الله تعالى في السماء تحويه لبادر كل أحد منهم إلى أن يقول هذا شيء لعله لم يخطر ببالنا وإذا كان الأمر هكذا فمن التكلف أن يجعل ظاهر اللفظ شيئا محالا لا يفهمه الناس منه ثم يريد أن </w:t>
      </w:r>
      <w:proofErr w:type="spellStart"/>
      <w:r>
        <w:rPr>
          <w:rFonts w:hint="cs"/>
          <w:b w:val="0"/>
          <w:rtl/>
        </w:rPr>
        <w:t>يتأوله</w:t>
      </w:r>
      <w:proofErr w:type="spellEnd"/>
      <w:r>
        <w:rPr>
          <w:rFonts w:hint="cs"/>
          <w:b w:val="0"/>
          <w:rtl/>
        </w:rPr>
        <w:t xml:space="preserve">   قال بل عند المسلمين أن الله في السماء وهو على العرش واحد إذ السماء إنما يراد به العلو فالمعنى الله في العلو لا في السفل ، هكذا قال هذا المدعى ، فليثن الناظر على هذه بالخناصر وليعض عليها بالنواجذ وليعلم أن القوم يخربون بيوتهم بأيدهم وأيدي المؤمنين ، قال وقد علم المسلمون أن كرسيه تعالى وسع السموات والأرض وأن الكرسي في العرش كحلقة ملقاة بأرض فلاة وأن العرش خلق من مخلوقات الله تعالى لا نسبة له إلا قدرة الله وعظمته وكيف يتوهم متوهم بعد هذا أن خلقا يحصره </w:t>
      </w:r>
      <w:proofErr w:type="spellStart"/>
      <w:r>
        <w:rPr>
          <w:rFonts w:hint="cs"/>
          <w:b w:val="0"/>
          <w:rtl/>
        </w:rPr>
        <w:t>ويحويه</w:t>
      </w:r>
      <w:proofErr w:type="spellEnd"/>
      <w:r>
        <w:rPr>
          <w:rFonts w:hint="cs"/>
          <w:b w:val="0"/>
          <w:rtl/>
        </w:rPr>
        <w:t xml:space="preserve"> وقد قال تعالى : { ولأصلبنكم في جذوع النخل } ، وقال تعالى : { فسيروا في الأرض } ، بمعنى على ونحو ذلك وهو كلام عربي حقيقة لا مجاز وهذا يعلمه من عرف حقائق معنى الحروف وأنها متواطئة في الغالب   هذا آخر ما تمسك به   فنقول أولا ما معنى قولك إن مع في اللغة للمقارنة المطلقة من غير مماسة ولا محاذاة وما هي المقارنة فإن لم يفهم من المقارنة غير صفة لازمة للجسمية حصل المقصود وإن فهم غيره فليتنبه حتى تنظر هل تفهم العرب من المقارنة ذلك أو لا   ثم قوله فإذا قيدت بمعنى من المعاني دلت على المقارنة في ذلك المعنى   فنقول له ومن نحا ذلك في ذلك   قوله إنها في هذه المواضع كلها بمعنى العلم   قلنا من أين لك هذا فإن قال من جهة قوله تعالى ما يكون من نجوى ثلاثة إلا هو رابعهم الآية دل ذلك على المعية بالعلم وأنه على سبيل الحقيقة   فنقول له </w:t>
      </w:r>
      <w:r>
        <w:rPr>
          <w:rFonts w:hint="cs"/>
          <w:b w:val="0"/>
          <w:rtl/>
        </w:rPr>
        <w:lastRenderedPageBreak/>
        <w:t xml:space="preserve">قد كلت بالصاع الوافي ، فكل لنا بمثله واعلم أن فوق كما يستعمل في العلو في الجهة كذلك يستعمل في العلو في المرتبة والسلطنة والملك وكذلك الاستواء فيكونان متواطئين كما ذكرته حرفا بحرف وقد قال الله تعالى : { وهو القاهر فوق عباده } ، وقال تعالى : { وفوق كل ذي علم عليم } ، وقال الله تعالى : { يد الله فوق أيديهم } ، وقال تعالى حكاية عن قوم فرعون : { وإنا فوقهم قاهرون } ،  وقال تعالى : { ورفعنا بعضهم فوق بعض درجات } ،  </w:t>
      </w:r>
      <w:r>
        <w:rPr>
          <w:rFonts w:hint="cs"/>
          <w:b w:val="0"/>
          <w:bCs/>
          <w:rtl/>
        </w:rPr>
        <w:t>ومعلوم أنه ليس المراد جهة العلو فأعد البحث وقل فوق العرش بالاستيلاء ، وكذا في حديث الأوعال وما فعلته في مع فافعله في فوق وخرج هذا كما خرجت ذلك وإلا اترك الجميع</w:t>
      </w:r>
      <w:r>
        <w:rPr>
          <w:rFonts w:hint="cs"/>
          <w:b w:val="0"/>
          <w:rtl/>
        </w:rPr>
        <w:t xml:space="preserve"> ،  ثم قوله : ومن علم أن المعية تضاف إلى كل نوع من أنواع المخلوقات وأن الاستواء على الشيء ليس إلا العرش ، قلنا : حتى نبصر لك رجلا استعملها يعلم ما تقوله من غير دليل فإنك إن لم تقم دلالة على ذلك وإلا أبرزت لفظة تدل على تحت فوق للاستواء في جهة العلو فليت شعري من أين تعلم أن المعية بالعلم حقيقة وأن آية الاستواء على العرش وحديث الأوعال دالان على صفة الربوبية بالفوقية الحقيقية اللهم غفرا هذا لا يكون إلا بالكشف وإلا فالأدلة التي نصبها الله تعالى لتعرف بها ذاته وصفاته وشرائعه لم يورد هذا المدعي منها حرفا واحدا على وفق دعوى ولا ثبت له قدم إلا في مهوى  ، ثم قوله لا يوصف الله تعالى بالسفول والتحتية لا حقيقة ولا مجازا ليت شعري من ادعى له هذه الدعوى حتى يكلف الكلام فيها  ، ثم إن قوله بعد ذلك من توهم كون الله تعالى في السماء بمعنى أن السماء تحيط به وتحويه فهو كاذب إن نقله عن غيره وضال إن </w:t>
      </w:r>
      <w:proofErr w:type="spellStart"/>
      <w:r>
        <w:rPr>
          <w:rFonts w:hint="cs"/>
          <w:b w:val="0"/>
          <w:rtl/>
        </w:rPr>
        <w:t>اعتقده</w:t>
      </w:r>
      <w:proofErr w:type="spellEnd"/>
      <w:r>
        <w:rPr>
          <w:rFonts w:hint="cs"/>
          <w:b w:val="0"/>
          <w:rtl/>
        </w:rPr>
        <w:t xml:space="preserve"> في ربه ، أيها المدعي قل ما تفهم وافهم ما تقول وكلم الناس كلام عاقل لعاقل تفيد وتستفيد إذا طلبت أن تستنبط من لفظة في الجهة وحملتها على حقيقتها هل يفهم منها غير الظرفية أو ما في معناها وإذا كان كذلك فهل يفهم عاقل أن الظرف ينفك عن إحاطة ببعض أو جميع ما يلزم ذلك وهل جرى هذا على سمع وهل من يخاطر أن في على حقيقتها في جهة ولا يفهم منها احتواء ولا إحاطة ببعض ولا كل فإن كان المراد أن يعزل الناس عقولهم وتتكلم أنت وهم يقلدون ويصدقون ، لم تأمن أن بعض المسئولين من المخالفين للملة يأمرك بذلك ويثبت الباطل عليك  ، ثم قولك لو سئل سائر المسلمين هل يفهمون من قول الله تعالى ورسوله أن الله في السماء تحويه لبادر كل واحد منهم إلى أن يقول هذا شيء لعله لم يخطر ببالنا ،  فنقول ما الذي أردت بذلك إن أردت أن هذا اللفظ لا يعطي هذا المعنى فإياك أن تسأل عن هذا من هو عارف بكلام العرب فإنه لا يصدقك في أن هذا اللفظ لا يعطي هذا مع كون في للظرفية وأنها على حقيقتها في الجهة وإن أردت أن العقول تأبى ذلك في حق الله تعالى فلسنا نحن معك إلا في تقدير هذا ونفي كل ما يوهم نقصا في حق الله تعالى ، ثم قولك عند المسلمين أن الله في السماء وهو على العرش واحد   لا ينبغي أن تضيف هذا الكلام إلا إلى نفسك أو إلى من تلقيت هذه الوصمة </w:t>
      </w:r>
      <w:r>
        <w:rPr>
          <w:rFonts w:hint="cs"/>
          <w:b w:val="0"/>
          <w:rtl/>
        </w:rPr>
        <w:lastRenderedPageBreak/>
        <w:t xml:space="preserve">منه ولا تجعل المسلمين يرتبكون في هذا الكلام الذي لا يعقل   ثم استدللت على أن كون الله في السماء والعرش واحد بأن السماء إنما يراد بها العلو فالمعنى أن الله في العلو لا في السفل   قل لي هل قال الله تعالى ورسوله والسابقون الأولون من المهاجرين والأنصار رضي الله عنهم أجمعين أن الله تعالى في العلو لا في السفل ، وكل ما قلت من أول المقدمة إلى آخرها لو سلم لك لكان حاصلة أن الله تعالى وصف نفسه بأنه استوى على العرش وأن الله تعالى فوق العرش   وأما أن السماء المراد بها جهة العلو فما ظفرت كفاك بنقله   ثم قولك قد علم المسلون أن كرسيه تعالى وسع السموات والأرض وأن الكرسي في العرش كحلقة ملقاة بأرض فلاة   فليت شعري إذا كان حديث الأوعال يدلك على أن الله فوق العرش فكيف يجمع بينه وبين طلوع الملائكة إلى السماء التي فيها الله وكيف يكون مع ذلك في السماء حقيقة ولعلك تقول إن المراد بهما جهة العلو توفيقا فليت شعري أيمكن أن تقول بعد هذا التوفيق العاري عن التوقيف والتوفيق إن الله في السماء حقيقة وعلى السماء حقيقة وفي العرش حقيقة وعلى العرش حقيقة ثم حقيقة السماء هي هذه المشاهدة المحسوسة يطلق عليها هذا الاسم من لم يخطر بباله السمو وأما أصل الاشتقاق فذلك لا مزية لها فيه على السقف والسحاب فتبارك الله خالق العقول   ثم قولك بعد ذلك العرش من مخلوقات الله تعالى لا نسبة له إلا قدرة الله وعظمته   وقع إلينا إلا قدرة الله فإن كانت بألف لام ألف كما وقع إلينا فقد نفيت العرش وجعلت الجهة هي العظمة والقدرة وصار معنى كلامك جهة الله عظمته وقدرته   والآن قلت ما لا يفهم ولا قاله أحد وإن كان كلامك بألف لام ياء فقد صدقت وقلت الحق ومن قال خلاف ذلك ولعمري قد رممنا لك هذا المكان ولقناك إصلاحه ، ثم قلت كيف يتوهم بعد هذا أن خلقا يحصره أو </w:t>
      </w:r>
      <w:proofErr w:type="spellStart"/>
      <w:r>
        <w:rPr>
          <w:rFonts w:hint="cs"/>
          <w:b w:val="0"/>
          <w:rtl/>
        </w:rPr>
        <w:t>يحويه</w:t>
      </w:r>
      <w:proofErr w:type="spellEnd"/>
      <w:r>
        <w:rPr>
          <w:rFonts w:hint="cs"/>
          <w:b w:val="0"/>
          <w:rtl/>
        </w:rPr>
        <w:t xml:space="preserve">   قلنا نعم ومن أي شيء بلاؤنا إلا ممن يدعي الحصر أو يوهمه ، ثم قلت وقد قال الله تعالى ولأصلبنكم في جذوع النخل أو ما علمت أن التمكن </w:t>
      </w:r>
      <w:proofErr w:type="spellStart"/>
      <w:r>
        <w:rPr>
          <w:rFonts w:hint="cs"/>
          <w:b w:val="0"/>
          <w:rtl/>
        </w:rPr>
        <w:t>الاستقراري</w:t>
      </w:r>
      <w:proofErr w:type="spellEnd"/>
      <w:r>
        <w:rPr>
          <w:rFonts w:hint="cs"/>
          <w:b w:val="0"/>
          <w:rtl/>
        </w:rPr>
        <w:t xml:space="preserve"> حاصل في الجذع فإن تمكن المصلوب في الجذع كتمكن الكائن في الظرف وكذلك الحكم في قوله تعالى قل سيروا في الأرض وهذا الذي ذكرناه هو الجواب عن حديث الأوعال</w:t>
      </w:r>
      <w:r w:rsidR="00196879">
        <w:rPr>
          <w:rFonts w:hint="cs"/>
          <w:b w:val="0"/>
          <w:rtl/>
        </w:rPr>
        <w:t xml:space="preserve"> ، </w:t>
      </w:r>
    </w:p>
    <w:p w:rsidR="00ED544F" w:rsidRPr="00196879" w:rsidRDefault="00196879" w:rsidP="00ED544F">
      <w:pPr>
        <w:jc w:val="both"/>
        <w:rPr>
          <w:b w:val="0"/>
          <w:rtl/>
        </w:rPr>
      </w:pPr>
      <w:r w:rsidRPr="00196879">
        <w:rPr>
          <w:rFonts w:hint="cs"/>
          <w:bCs/>
          <w:rtl/>
        </w:rPr>
        <w:t xml:space="preserve">[ ( تنبيه ) ] </w:t>
      </w:r>
      <w:r w:rsidRPr="00196879">
        <w:rPr>
          <w:rFonts w:hint="cs"/>
          <w:b w:val="0"/>
          <w:rtl/>
        </w:rPr>
        <w:t xml:space="preserve"> : </w:t>
      </w:r>
      <w:r w:rsidRPr="00196879">
        <w:rPr>
          <w:b w:val="0"/>
          <w:rtl/>
        </w:rPr>
        <w:t>نص حديث الأوعال : عن العباس بن عبد المطلب رضي الله عنه قال</w:t>
      </w:r>
      <w:r w:rsidRPr="00196879">
        <w:rPr>
          <w:b w:val="0"/>
        </w:rPr>
        <w:t xml:space="preserve">  </w:t>
      </w:r>
      <w:r w:rsidRPr="00196879">
        <w:rPr>
          <w:b w:val="0"/>
          <w:rtl/>
          <w:lang w:bidi="ar-KW"/>
        </w:rPr>
        <w:t xml:space="preserve"> : ((كنت في البطحاء في عصابة فيهم رسول الله صلى الله عليه وسلم ، فمرت بهم سحابة ، فنظر إليها فقال : ما تسمون هذه ؟ قالوا : السحاب . قال : والمزن ، قالوا : والمزن ، قال : والعنان ، قالوا : والعنان ، قال : هل تدرون ما بعد ما بين السماء والأرض ؟ قالوا : لا ندري . قال : إن بعد ما بينهما إما واحدة أو اثنتان أو ثلاث وسبعون سنة ، ثم السماء فوقها كذلك - حتى عد سبع سموات - ثم فوق السابعة بحر بين أسفله وأعلاه مثل ما بين سماء إلى سماء ، ثم فوق ذلك ثمانية أوعال ، بين </w:t>
      </w:r>
      <w:proofErr w:type="spellStart"/>
      <w:r w:rsidRPr="00196879">
        <w:rPr>
          <w:b w:val="0"/>
          <w:rtl/>
          <w:lang w:bidi="ar-KW"/>
        </w:rPr>
        <w:t>أظلافهم</w:t>
      </w:r>
      <w:proofErr w:type="spellEnd"/>
      <w:r w:rsidRPr="00196879">
        <w:rPr>
          <w:b w:val="0"/>
          <w:rtl/>
          <w:lang w:bidi="ar-KW"/>
        </w:rPr>
        <w:t xml:space="preserve"> وركبهم مثل ما بين سماء إلى سماء ، ثم على ظهورهم العرش ، ما بين </w:t>
      </w:r>
      <w:r w:rsidRPr="00196879">
        <w:rPr>
          <w:b w:val="0"/>
          <w:rtl/>
          <w:lang w:bidi="ar-KW"/>
        </w:rPr>
        <w:lastRenderedPageBreak/>
        <w:t>أسفله وأعلاه مثل ما بين سماء إلى سماء ، ثم الله تبارك وتعالى فوق ذلك</w:t>
      </w:r>
      <w:r w:rsidRPr="00196879">
        <w:rPr>
          <w:b w:val="0"/>
          <w:shd w:val="clear" w:color="auto" w:fill="FFFFFF"/>
          <w:rtl/>
          <w:lang w:bidi="ar-KW"/>
        </w:rPr>
        <w:t xml:space="preserve"> )) [ الحديث </w:t>
      </w:r>
      <w:r w:rsidRPr="00196879">
        <w:rPr>
          <w:b w:val="0"/>
          <w:shd w:val="clear" w:color="auto" w:fill="FFFFFF"/>
          <w:rtl/>
        </w:rPr>
        <w:t xml:space="preserve">أخرجه أحمد في "المسند" (1/206) ، وأبو داود في "السنن" (4723) ، والترمذي في "السنن" (3320) ] ، وقد اتفق أكثر أهل العلم على ضعف الحديث ، </w:t>
      </w:r>
      <w:r w:rsidRPr="00196879">
        <w:rPr>
          <w:b w:val="0"/>
          <w:rtl/>
        </w:rPr>
        <w:t>وأجمع الأصوليون أنّه لا يصلح للاستدلال به في تقرير العقيدة ، وتضعيفه يُفهم من كلام أئمة الجرح والتعديل وأهل العلم بالحديث دراية ورواية ، قال البزار في "مسنده" (4/115): " لا نعلمه روي بهذا الكلام وهذا اللفظ إلا من هذا الوجه عن العباس عن النبي صلى لله عليه وسلم ، وعبد الله بن عميرة ، لا نعلم روى عنه إلا سماك بن حرب " انتهى ، وقال ابن عدي في الكامل (9/27) : غير محفوظ ، وأشار إلى ضعفه المزي في "تهذيب الكمال" (10/391 ) ، وقال الذهبي في "العلو" (1/60) : " تفرد به سماك عن عبد الله ، وعبد الله فيه جهالة " انتهى ، والألباني في "السلسلة الضعيفة" (1247) ، و</w:t>
      </w:r>
      <w:r w:rsidRPr="00196879">
        <w:rPr>
          <w:b w:val="0"/>
          <w:shd w:val="clear" w:color="auto" w:fill="FFFFFF"/>
          <w:rtl/>
        </w:rPr>
        <w:t xml:space="preserve">الحديث معلول بجهالة عبدالله بن عميرة وبتفرد سماك بن حرب بهذا الحديث عن عبدالله بن عميرة الذي لا يعرف هذا الحديث إلا من طريقه و، كذلك معلول بالاضطراب  ، قال العلامة ابن الجوزي في دفع شبه التشبيه : </w:t>
      </w:r>
      <w:r w:rsidRPr="00196879">
        <w:rPr>
          <w:b w:val="0"/>
          <w:rtl/>
        </w:rPr>
        <w:t xml:space="preserve">حديث العباس رضي الله عنه ، عن رسول الله صلى الله عليه وسلم أنه قال : " فوق السماء السابعة بحر بين أعلاه وأسفله كما بين السماء والارض ، والله تعالى فوق ذلك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w:t>
      </w:r>
      <w:proofErr w:type="spellStart"/>
      <w:r w:rsidRPr="00196879">
        <w:rPr>
          <w:b w:val="0"/>
          <w:rtl/>
        </w:rPr>
        <w:t>الدارقطني</w:t>
      </w:r>
      <w:proofErr w:type="spellEnd"/>
      <w:r w:rsidRPr="00196879">
        <w:rPr>
          <w:b w:val="0"/>
          <w:rtl/>
        </w:rPr>
        <w:t xml:space="preserve">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قال المحقق السقاف : هذه قطعة من حديث موضوع رواه أحمد في مسنده ( 1 / 206 ) من طريق عبد الرزاق عن يحيى بن العلاء عن شعيب بن خالد عن سماك بن حرب عن عبد الله بن </w:t>
      </w:r>
      <w:proofErr w:type="spellStart"/>
      <w:r w:rsidRPr="00196879">
        <w:rPr>
          <w:b w:val="0"/>
          <w:rtl/>
        </w:rPr>
        <w:t>عميره</w:t>
      </w:r>
      <w:proofErr w:type="spellEnd"/>
      <w:r w:rsidRPr="00196879">
        <w:rPr>
          <w:b w:val="0"/>
          <w:rtl/>
        </w:rPr>
        <w:t xml:space="preserve"> عن العباس عم النبي صلى الله عليه وسلم مرفوعا ، ورواه أبو داود ( 4 / 231 برقم 4723 ) وابن ماجه ( 1 / 69 برقم </w:t>
      </w:r>
      <w:r w:rsidRPr="00196879">
        <w:rPr>
          <w:b w:val="0"/>
          <w:rtl/>
        </w:rPr>
        <w:lastRenderedPageBreak/>
        <w:t xml:space="preserve">193 ) وغيرهما ، ويحيى بن العلاء الذي في سند أحمد قال عنه أحمد : كذاب يضع الحديث ، وأما سند أبي داود وابن ماجه فمن طريق سماك عن ابن </w:t>
      </w:r>
      <w:proofErr w:type="spellStart"/>
      <w:r w:rsidRPr="00196879">
        <w:rPr>
          <w:b w:val="0"/>
          <w:rtl/>
        </w:rPr>
        <w:t>عميره</w:t>
      </w:r>
      <w:proofErr w:type="spellEnd"/>
      <w:r w:rsidRPr="00196879">
        <w:rPr>
          <w:b w:val="0"/>
          <w:rtl/>
        </w:rPr>
        <w:t xml:space="preserve"> عن الاحنف بن قيس عن العباس ، قال البخاري في تاريخه الكبير ( 5 / 159 ) : " لا يعلم سماع لابن عميرة من الاحنف " اه‍  ، قلت : وهذا نص الحديث من مسند الامام أحمد بن حنبل : عن سيدنا العباس قال : كنا جلوسا مع رسول الله صلى الله عليه وسلم بالبطحاء ، فمرت سحابة ، فقال رسول الله صلى الله عليه وسلم : " أتدرون ما هذا ؟ " قال : قلنا : السحاب ، قال : " والمزن " ، قلنا والمزن ، قال : والعنان ، قال فسكتنا ، فقال : " هل تدرون كم بين السماء والارض " قال : قلنا : الله ورسوله أعلم ، قال : " بينهما مسيرة خمسمائة سنة ، ومن كل سماء إلى سماء مسيرة خمسمائة سنة ، وكثف كل سماء مسيرة خمسمائة سنة ، وفوق السماء السابعة بحر بين أسفله وأعلاه كما بين السماء والارض ، ثم فوق ذلك ثمانية أوعال ، بين ركبهن </w:t>
      </w:r>
      <w:proofErr w:type="spellStart"/>
      <w:r w:rsidRPr="00196879">
        <w:rPr>
          <w:b w:val="0"/>
          <w:rtl/>
        </w:rPr>
        <w:t>وأظلافهن</w:t>
      </w:r>
      <w:proofErr w:type="spellEnd"/>
      <w:r w:rsidRPr="00196879">
        <w:rPr>
          <w:b w:val="0"/>
          <w:rtl/>
        </w:rPr>
        <w:t xml:space="preserve"> كما بين السماء والارض ، ثم فوق ذلك العرش ، بين أسفله وأعلاه كما بين السماء والارض ، والله تبارك وتعالى فوق ذلك ، وليس يخفى عليه من أعمال بني آدم شيء " ، قلت : وقد بين بطلان هذا الحديث الامام المحدث الكوثري في مقالة خاصة مطبوعة ضمن كتابه " المقالات " ص ( 308 ) سماها : " أسطورة الاوعال " فلتراجع فإنها مهمة جدا ، وكذا أبطله الامام المحدث عبد الله بن الصديق </w:t>
      </w:r>
      <w:proofErr w:type="spellStart"/>
      <w:r w:rsidRPr="00196879">
        <w:rPr>
          <w:b w:val="0"/>
          <w:rtl/>
        </w:rPr>
        <w:t>الغماري</w:t>
      </w:r>
      <w:proofErr w:type="spellEnd"/>
      <w:r w:rsidRPr="00196879">
        <w:rPr>
          <w:b w:val="0"/>
          <w:rtl/>
        </w:rPr>
        <w:t xml:space="preserve"> وذكر بطلان متنه في كتابه " سبيل التوفيق " فقال : " وبينت بطلان حديث الاوعال بأن إسناده ضعيف ومعناه منكر من وجوه :  ( 1 )  أن القرآن يفيد أن حملة العرش يوم القيامة ثمانية لا اليوم ، ( 2 ) أن القرآن نعى على الكفار تسميتهم الملائكة إناثا ، والحديث يفيد أنهم أوعال ، والاناث أشرف من الوعل ، ( 3 ) أن الوعل هو التيس الجبلي ، والوصف به يدل على الذم ، فقد سمى النبي صلى الله عليه وسلم المحلل تيسا مستعارا ، ووصف الذين يتخلفون في نساء المجاهدين بالفاحشة بأنهم ينبون نبيب التيس ، ( 4 ) أن القرآن والسنة يصفان الملائكة بأنهم ذوو أجنحة ، وهذا الحديث جعلهم أوعالا " اهـ ، وقال العلامة الكوثري : اسطورة الأوعال : منذ نشر كتاب الأوعال فنجاوبهم بما تيس مما نعلم عنه ، وحيث طال التساؤل رأيت نشر كلمة موجزة عنها ليكتفي بها المتسائلون فأقول مستعينا بالله جل جلاله : إن حديث الأوعال أخرجه أحمد في مسنده بطريق عبد الرزاق عن يحي بن العلاء عن شعيب بن خالد عن سماك بن حرب عن عبدالله ابن عميرة عن العباس ، وأخرجه أبو داود والترمذي وابن ماجه بطريق سماك عن ابن عميرة عن الأحنف بن قيس عن العباس بزيادة الأحنف بين ابن عميرة والعباس ، وقد تواردت نصوص ابن معين وأحمد والبخاري ومسلم وابراهيم الحربي والنسائي وابن عدى وابن العربي وابن الجوزي وأبي حيان على أن عبدالله بن عميرة في السند لم يرو عنه سوى سماك مطلقا . قال أحمد عن يحيى بن العلاء في سنده (( كذاب يضع الحديث )) كما في الميزان وغيره ، على أن بين ابن عميرة والعباس مفازة </w:t>
      </w:r>
      <w:r w:rsidRPr="00196879">
        <w:rPr>
          <w:b w:val="0"/>
          <w:rtl/>
        </w:rPr>
        <w:lastRenderedPageBreak/>
        <w:t xml:space="preserve">وانقطاعا كبيرا بحيث لا يزول بزيادة الأحنف بينهما . قال البخاري في تاريخه الكبير : (( لا يعلم لابن عميرة من الأحنف )) فيكون الانقطاع باقيا على حاله بعد محاولة ترقيعه بزيادة الحنف بينهما ، وشيخ حفاظ الأمة من أصحاب الاستقراء التام في هذا الباب فنفيه البات هكذا لا يناهضه وهم واهم ليس في العير ولا في النفير وقال مسلم في المفردات والوحدان وهم ص 14 (( انفرد سماك بن حرب بالرواية عن عبد الله بن عميرة)) فيكون ابن عميرة مجهول العين عنده لأن جهالة العين لا تزول إلا برواية ثقتين وسماك إنما روى عنه مسلم ما لم ينفرد به . وقال إبراهيم الحرب ـ أجل أصحاب أحمد ـ عن ابن عميرة : (( لا أعرفه )) وقال النسائي وغيره عن سماك : (( يلقن فيتلقن فلا يحتج بما انفرد )) وكان سماك مختلفا فيه قبل اختلاطه فكيف يكون حاله بعد ذلك ؟ وقال ابن عدى في الكامل في ترجمة يحي بن العلاء عن حديث الأوعال (( إنه غير محفوظ )) وقال ابن العربي في شرح الترمذي عن أسطورة الأوعال (( أمور تلقفت من أهل الكتاب ليس لها أصل في الصحة )) وقال ابن الجوزي في دفع الشبه : (( إن الحديث باطل لانفراد يحي بن العلاء في سند أحمد )) وقال الذهبي في الميزان عن عبدالله ابن عميرة : (( فيه جهالة )) وقال أبو حيان في تفسير قوله تعالى : ( ويحمل عرش ربك فوقهم يومئذ ثمانية ) (( وذكروا في صفات هؤلاء الثمانية أشكالا </w:t>
      </w:r>
      <w:proofErr w:type="spellStart"/>
      <w:r w:rsidRPr="00196879">
        <w:rPr>
          <w:b w:val="0"/>
          <w:rtl/>
        </w:rPr>
        <w:t>متكاذبة</w:t>
      </w:r>
      <w:proofErr w:type="spellEnd"/>
      <w:r w:rsidRPr="00196879">
        <w:rPr>
          <w:b w:val="0"/>
          <w:rtl/>
        </w:rPr>
        <w:t xml:space="preserve"> ضربنا عن ذكرها صفحا ، فعد سرد الأقاصيص الواردة في ذلك من قبيل التسابق في الكذب ، وقد أيد ابن جرير تفسير الثمانية بثمانية صفوف من الملائكة بأسانيد سردها وأغفل ذكر خرافة الأوعال في تفسير الآية ، وقد كذب عليه من عزاها إليه والعرش في الآية هو العرش الذي يستظل به يوم القيامة ما يستحق الإظلال ، وإضافته إلى الله سبحانه اضافة تشريف كما لا يخفى ، ومنازل هؤلاء العلماء في الحفظ ونقد الحديث معروفة عند أهل العلم ، ومن راجع أساطير اليونانيين الأقدمين في آلهتهم وركوبهم عروشا ومراكب تحملها وتجرها الأوعال علم مصدر تلك الخرافة ولو لم يكن له نصيب من الصناعة الحديثية ، أو من علم أصول الدين ، وأما قول الترمذي عن حديث الأوعال : ( حسن غريب )) فمتهاتر متداع بحسب الظاهر لاقتضاء الحسن تعدد الطرق في اصطلاحه مدون في آخر جامعه ، واقتضاء الغرابة الانفراد المنافي لذلك فيحمل الحسن على تعدد الطرق من موضع في السند والغرابة على موضع آخر من السند فها هي الطرق قد تعددت بعد سماك ، حيث رواه عنه الوليد بن أبي ثور وعمرو بن ثابت أبي المقدام وعمرو بن أبي قيس وشريك وإبراهيم بن </w:t>
      </w:r>
      <w:proofErr w:type="spellStart"/>
      <w:r w:rsidRPr="00196879">
        <w:rPr>
          <w:b w:val="0"/>
          <w:rtl/>
        </w:rPr>
        <w:t>طهمان</w:t>
      </w:r>
      <w:proofErr w:type="spellEnd"/>
      <w:r w:rsidRPr="00196879">
        <w:rPr>
          <w:b w:val="0"/>
          <w:rtl/>
        </w:rPr>
        <w:t xml:space="preserve"> وشعيب بن خالد إلا أن </w:t>
      </w:r>
      <w:proofErr w:type="spellStart"/>
      <w:r w:rsidRPr="00196879">
        <w:rPr>
          <w:b w:val="0"/>
          <w:rtl/>
        </w:rPr>
        <w:t>ألول</w:t>
      </w:r>
      <w:proofErr w:type="spellEnd"/>
      <w:r w:rsidRPr="00196879">
        <w:rPr>
          <w:b w:val="0"/>
          <w:rtl/>
        </w:rPr>
        <w:t xml:space="preserve"> منكر الحديث والثاني ضعيف ، والثالث عنده مناكير والرابع مختلف فيه والخامس ينفرد عن الثقات بأشياء معضلات ضعيف لين الحديث مضطر به عند أناس وإن كان في عداد من ينتفي منهم الشيخان والسادس انفرد عنه يحيى بن الكذاب . فبراوية هؤلاء عن سماك </w:t>
      </w:r>
      <w:proofErr w:type="spellStart"/>
      <w:r w:rsidRPr="00196879">
        <w:rPr>
          <w:b w:val="0"/>
          <w:rtl/>
        </w:rPr>
        <w:t>تعدددت</w:t>
      </w:r>
      <w:proofErr w:type="spellEnd"/>
      <w:r w:rsidRPr="00196879">
        <w:rPr>
          <w:b w:val="0"/>
          <w:rtl/>
        </w:rPr>
        <w:t xml:space="preserve"> طرقه بعد سماك على اختلافهم وقفا ورفعا وزيادة ونقصا ، سندا ومتنا ولفظا ومعنى . واين هذا من الحسن المصطلح </w:t>
      </w:r>
      <w:r w:rsidRPr="00196879">
        <w:rPr>
          <w:b w:val="0"/>
          <w:rtl/>
        </w:rPr>
        <w:lastRenderedPageBreak/>
        <w:t xml:space="preserve">عليه عند الجمهور ، على أن ابن دحية يقول : ((كم حسن الترمذي من أحاديث موضوعة وأسانيد واهية )) كما في نصيب الراية وقال الذهبي في ترجمة كثير بن عبدالله الذي قال عنه الشافعي وأبو داود : ركن من أركان الكذب ، بعد أن ذكر تصحيح الترمذي لحديث من أحاديث كثير هذا : (( فلهذا لا يعتمد غريبا على تصحيحي الترمذي )) وحيث انفرد سماك عن ابن عميرة يكون غريبا وبانفراد ابن عميرة عن الأحنف أو العباس يزداد غرابة والغرابة لا تنافي الصحة إذا لم تكن بانفراد من لا يحتج بانفراد غرابة ، والغرابة لا تنافي الصحة إذا لم تكن بانفراد من لا يحتج انفراده كغرائب الصحيحين البالغة نحو </w:t>
      </w:r>
      <w:proofErr w:type="spellStart"/>
      <w:r w:rsidRPr="00196879">
        <w:rPr>
          <w:b w:val="0"/>
          <w:rtl/>
        </w:rPr>
        <w:t>المأتين</w:t>
      </w:r>
      <w:proofErr w:type="spellEnd"/>
      <w:r w:rsidRPr="00196879">
        <w:rPr>
          <w:b w:val="0"/>
          <w:rtl/>
        </w:rPr>
        <w:t xml:space="preserve"> بخلاف ما هنا فإن سماكا وشيخه الخيالي ممن لا يحتج بانفرادهم فيجتمع في الخبر هكذا كل بلية من اضراب في السند والمتن وانقطاع ووجود مختلط يلقن فيتلقن وانفراد مثله عن مجهول عينا وصفة ومخالفة للكتاب حيث يستلزم إلغاء فائدة ( يومئذ ) في الآية الكريمة وغير ذلك مما تقدم ، ومسعى ابن القيم في تهذيب أبي داود ليس بشيء لأن كثرة الطرق بعد سماك لا تغني فتيلا في تقويته مادام سماك منفردا به ، وابن القيم على بدعته قليل لبضاعة في علم الرجال ، وسكوت أبي داود عليه لا يدل على أنه صالح للاعتبار عنده حيث كان ظاهر العلل . على أنه لا اعتبار فيما انفراد به راو ، وقد نص الذهبي في (( سير النبلاء )) على أن ما قيل إن سكت عليه أبو داود فهو صالح عنه فمقيد بما إذا لم يكن الخبر المسكوت عليه ظاهر العلل كما هنا على ما نقله عبدالحي </w:t>
      </w:r>
      <w:proofErr w:type="spellStart"/>
      <w:r w:rsidRPr="00196879">
        <w:rPr>
          <w:b w:val="0"/>
          <w:rtl/>
        </w:rPr>
        <w:t>اللكنوى</w:t>
      </w:r>
      <w:proofErr w:type="spellEnd"/>
      <w:r w:rsidRPr="00196879">
        <w:rPr>
          <w:b w:val="0"/>
          <w:rtl/>
        </w:rPr>
        <w:t xml:space="preserve"> في الأجوبة الفاصلة ، وأما المحدثون والمفسرون الذين ذكروه وسكتوا عليه فلا يدل صنيعهم هذا على صحته عنهم أصلا لأن السلف كانوا يعتقدون براءة ذمتهم من عهدة الخبر الباطل إذا ذكروه بسنده لما في السند من بيان البطلان كما تجد تفصيل ذلك في شرح السخاوي على ألفية المصطلح (ص106) ومن يزعم خلاف ذلك فقد جهل ما هنالك وقول تقويل كل آفك ، وأما صنيع الحاكم في مستدركه فمعه ما يبطله لأنه إنما يصحح الموقوف بطريق شريك ويعد المرفوع بطريق يحيى بن العلاء أقرب الى الاحتجاج فاستدراك الموقوف وعده على شرط مسلم تخريف كيف ومسلم هو الذي سجل على ابن عميرة أنه انفرد عنه سماك فيكون مجهولا عنده فلا يروي عن مثله فقول الحاكم بصحة الموقوف يقتضي بنفسه على استدراكه فأغنى </w:t>
      </w:r>
      <w:proofErr w:type="spellStart"/>
      <w:r w:rsidRPr="00196879">
        <w:rPr>
          <w:b w:val="0"/>
          <w:rtl/>
        </w:rPr>
        <w:t>الذهبى</w:t>
      </w:r>
      <w:proofErr w:type="spellEnd"/>
      <w:r w:rsidRPr="00196879">
        <w:rPr>
          <w:b w:val="0"/>
          <w:rtl/>
        </w:rPr>
        <w:t xml:space="preserve"> عن الرد عليه . وقول الذهبي (( حديث الوليد أجود )) بمعنى أنه لم ينسب إلى اكذب مثل يحيى بن العلاء وغن كان هو أيضا ممن لا يحتج بهم كما سبق ، وتخليط الحاكم مشروح في لسان الميزان وشذوذ ابن حبان بذكر المجاهيل في عداد الثقات يرد عليه ابن حجر في اللسان أيضا ، وفي هذا القدر من البيان كفاية في معرفة دخائل تلك الأقصوصة وقد ساقها الدارمي للاستدلال على الاستقرار المكاني ، وأما باقي المحدثين فإنما ساقوها لمجرد تسجيل ما ورد في الباب والبون بينهما شاسع ولا يتسع المقال لأكثر من هذا . واستيفاء حق البحث من كل ناحية في (( فصل المقال لأكثر من هذا . واستيفاء حق البحث من كل ناحية في </w:t>
      </w:r>
      <w:r w:rsidRPr="00196879">
        <w:rPr>
          <w:b w:val="0"/>
          <w:rtl/>
        </w:rPr>
        <w:lastRenderedPageBreak/>
        <w:t xml:space="preserve">(( فصل المقال في أسطورة الأوعال )) وفيه كشف النقاب عن وجوه اكلة السحت الساعين في قلب الحقائق كما تشتهي النفوس الشريرة وفضح </w:t>
      </w:r>
      <w:proofErr w:type="spellStart"/>
      <w:r w:rsidRPr="00196879">
        <w:rPr>
          <w:b w:val="0"/>
          <w:rtl/>
        </w:rPr>
        <w:t>دخيلتهم</w:t>
      </w:r>
      <w:proofErr w:type="spellEnd"/>
      <w:r w:rsidRPr="00196879">
        <w:rPr>
          <w:b w:val="0"/>
          <w:rtl/>
        </w:rPr>
        <w:t xml:space="preserve"> على الوجه الأتم والله سبحانه ولى الهداية ) انتهى ،</w:t>
      </w:r>
      <w:r w:rsidRPr="00196879">
        <w:rPr>
          <w:rFonts w:hint="cs"/>
          <w:b w:val="0"/>
          <w:rtl/>
        </w:rPr>
        <w:t xml:space="preserve"> </w:t>
      </w:r>
    </w:p>
    <w:p w:rsidR="00ED544F" w:rsidRDefault="00ED544F" w:rsidP="00196879">
      <w:pPr>
        <w:jc w:val="both"/>
        <w:rPr>
          <w:b w:val="0"/>
          <w:rtl/>
        </w:rPr>
      </w:pPr>
      <w:r>
        <w:rPr>
          <w:rFonts w:hint="cs"/>
          <w:bCs/>
          <w:rtl/>
        </w:rPr>
        <w:t>19_</w:t>
      </w:r>
      <w:r>
        <w:rPr>
          <w:rFonts w:hint="cs"/>
          <w:b w:val="0"/>
          <w:rtl/>
        </w:rPr>
        <w:t xml:space="preserve"> وحديث قبض الروح</w:t>
      </w:r>
      <w:r w:rsidR="00196879">
        <w:rPr>
          <w:rFonts w:hint="cs"/>
          <w:b w:val="0"/>
          <w:rtl/>
        </w:rPr>
        <w:t xml:space="preserve">  ،  </w:t>
      </w:r>
      <w:r>
        <w:rPr>
          <w:rFonts w:hint="cs"/>
          <w:bCs/>
          <w:rtl/>
        </w:rPr>
        <w:t>20_</w:t>
      </w:r>
      <w:r>
        <w:rPr>
          <w:rFonts w:hint="cs"/>
          <w:b w:val="0"/>
          <w:rtl/>
        </w:rPr>
        <w:t xml:space="preserve"> وحديث عبد الله بن رواحة رضي الله عنه</w:t>
      </w:r>
    </w:p>
    <w:p w:rsidR="00ED544F" w:rsidRDefault="00ED544F" w:rsidP="00ED544F">
      <w:pPr>
        <w:jc w:val="both"/>
        <w:rPr>
          <w:b w:val="0"/>
          <w:rtl/>
        </w:rPr>
      </w:pPr>
      <w:r>
        <w:rPr>
          <w:rFonts w:hint="cs"/>
          <w:bCs/>
          <w:rtl/>
        </w:rPr>
        <w:t>21_</w:t>
      </w:r>
      <w:r>
        <w:rPr>
          <w:rFonts w:hint="cs"/>
          <w:b w:val="0"/>
          <w:rtl/>
        </w:rPr>
        <w:t xml:space="preserve"> وحديث أمية بن أبي الصلت وما قال من قوله   مجدوا الله فهو أهل لمجد ربنا في السماء أمسى كبيرا   فيقال للمدعي إن كنت ترويه في السماء فقط ولا تتبعها أمسى كبيرا فربما يوهم ما تدعيه لكن لا يبقى شعرا ولا قافية وإن كان قال ربنا في السماء أمسى كبيرا فقل مثل ما قال أمية وعند ذلك لا يدرى هل هو كما قلت أو قال إن الله كبير في السماء   فإن قلت وهو كبير في الأرض فلم خصت السماء   قلنا التخصيص بما أشرنا إليه من أن تعظيم أهل السموات أكثر من تعظيم أهل الأرض له فليس في الملائكة من ينحت حجرا ويعبده ولا فيهم دهري ولا معطل ولا مشبه وخطاب أمية لكفار العرب الذين اتخذوا هبل ومناة واللات والعزى وغير ذلك من الأنداد وقد علمت العرب أن أهل السماء أعلم منهم حتى كانوا يتمسكون بحديث الكاهل الذي كان يتلقف من الجني الذي يسترق الكلمة من الملك فيضيف إليها مائة كذبة فكيف اعتقادهم في الملائكة فلذلك احتج عليهم أمية بالملائكة هذا ليس ببعيد ولا خلافه قطعي</w:t>
      </w:r>
    </w:p>
    <w:p w:rsidR="00ED544F" w:rsidRDefault="00ED544F" w:rsidP="00ED544F">
      <w:pPr>
        <w:jc w:val="both"/>
        <w:rPr>
          <w:b w:val="0"/>
          <w:rtl/>
        </w:rPr>
      </w:pPr>
      <w:r>
        <w:rPr>
          <w:rFonts w:hint="cs"/>
          <w:bCs/>
          <w:rtl/>
        </w:rPr>
        <w:t>22_</w:t>
      </w:r>
      <w:r>
        <w:rPr>
          <w:rFonts w:hint="cs"/>
          <w:b w:val="0"/>
          <w:rtl/>
        </w:rPr>
        <w:t xml:space="preserve"> ثم قال من المعلوم بالضرورة أن الرسول المبلغ عن الله ألقى إلى أمته المدعوين أن الله تعالى على العرش وأنه فوق السماء فنقول له هذا ليس بصحيح بالصريح بل ألقى إليهم أن الله استوى على العرش هذا الذي تواتر من تبليغ هذا النبي وما ذكره المدعي من هذا الإخبار فأخبار آحاد لا يصدق عليها جمع كثرة ولا حجة له فيها وذلك واضح لمن سمع كلام الرسول ونزله على استعمال العرب وإطلاقاتها ولم يدخل عليها غير لغتها</w:t>
      </w:r>
    </w:p>
    <w:p w:rsidR="00ED544F" w:rsidRDefault="00ED544F" w:rsidP="00ED544F">
      <w:pPr>
        <w:jc w:val="both"/>
        <w:rPr>
          <w:b w:val="0"/>
          <w:rtl/>
        </w:rPr>
      </w:pPr>
      <w:r>
        <w:rPr>
          <w:rFonts w:hint="cs"/>
          <w:bCs/>
          <w:rtl/>
        </w:rPr>
        <w:t>23_</w:t>
      </w:r>
      <w:r>
        <w:rPr>
          <w:rFonts w:hint="cs"/>
          <w:b w:val="0"/>
          <w:rtl/>
        </w:rPr>
        <w:t xml:space="preserve"> ثم قلت كما فطر الله جميع الأمم عربهم وعجمهم في الجاهلية والإسلام إلا من </w:t>
      </w:r>
      <w:proofErr w:type="spellStart"/>
      <w:r>
        <w:rPr>
          <w:rFonts w:hint="cs"/>
          <w:b w:val="0"/>
          <w:rtl/>
        </w:rPr>
        <w:t>اجتالته</w:t>
      </w:r>
      <w:proofErr w:type="spellEnd"/>
      <w:r>
        <w:rPr>
          <w:rFonts w:hint="cs"/>
          <w:b w:val="0"/>
          <w:rtl/>
        </w:rPr>
        <w:t xml:space="preserve"> الشياطين عن فطرته   هذا كلام من أوله إلى آخره معارض بالميل والترجيح معا</w:t>
      </w:r>
    </w:p>
    <w:p w:rsidR="00ED544F" w:rsidRPr="00EF4239" w:rsidRDefault="00ED544F" w:rsidP="00ED544F">
      <w:pPr>
        <w:jc w:val="both"/>
        <w:rPr>
          <w:bCs/>
          <w:rtl/>
        </w:rPr>
      </w:pPr>
      <w:r w:rsidRPr="00EF4239">
        <w:rPr>
          <w:rFonts w:hint="cs"/>
          <w:bCs/>
          <w:rtl/>
        </w:rPr>
        <w:t xml:space="preserve">عدم فهم </w:t>
      </w:r>
      <w:proofErr w:type="spellStart"/>
      <w:r w:rsidRPr="00EF4239">
        <w:rPr>
          <w:rFonts w:hint="cs"/>
          <w:bCs/>
          <w:rtl/>
        </w:rPr>
        <w:t>الحشوية</w:t>
      </w:r>
      <w:proofErr w:type="spellEnd"/>
      <w:r w:rsidRPr="00EF4239">
        <w:rPr>
          <w:rFonts w:hint="cs"/>
          <w:bCs/>
          <w:rtl/>
        </w:rPr>
        <w:t xml:space="preserve"> لمذهب السلف الصالح</w:t>
      </w:r>
    </w:p>
    <w:p w:rsidR="00ED544F" w:rsidRDefault="00ED544F" w:rsidP="00ED544F">
      <w:pPr>
        <w:jc w:val="both"/>
        <w:rPr>
          <w:b w:val="0"/>
          <w:rtl/>
        </w:rPr>
      </w:pPr>
      <w:r>
        <w:rPr>
          <w:rFonts w:hint="cs"/>
          <w:bCs/>
          <w:rtl/>
        </w:rPr>
        <w:t>24_</w:t>
      </w:r>
      <w:r>
        <w:rPr>
          <w:rFonts w:hint="cs"/>
          <w:b w:val="0"/>
          <w:rtl/>
        </w:rPr>
        <w:t xml:space="preserve"> ثم قلت عن السلف في ذلك من الأقوال ما لو جمعته لبلغت مائتين ألوفا   فنقول إن أردت بالسلف سلف المشبهة كما سيأتي في كلامك فربما قاربت وإن أردت سلف الأمة الصالحين فلا حرفا ولا شطر حرف وها نحن معك في مقام </w:t>
      </w:r>
      <w:proofErr w:type="spellStart"/>
      <w:r>
        <w:rPr>
          <w:rFonts w:hint="cs"/>
          <w:b w:val="0"/>
          <w:rtl/>
        </w:rPr>
        <w:t>مقام</w:t>
      </w:r>
      <w:proofErr w:type="spellEnd"/>
      <w:r>
        <w:rPr>
          <w:rFonts w:hint="cs"/>
          <w:b w:val="0"/>
          <w:rtl/>
        </w:rPr>
        <w:t xml:space="preserve"> ومضمار مضمار بحول الله وقوته</w:t>
      </w:r>
    </w:p>
    <w:p w:rsidR="00ED544F" w:rsidRDefault="00ED544F" w:rsidP="00ED544F">
      <w:pPr>
        <w:jc w:val="both"/>
        <w:rPr>
          <w:b w:val="0"/>
          <w:rtl/>
        </w:rPr>
      </w:pPr>
      <w:r>
        <w:rPr>
          <w:rFonts w:hint="cs"/>
          <w:bCs/>
          <w:rtl/>
        </w:rPr>
        <w:lastRenderedPageBreak/>
        <w:t>25_</w:t>
      </w:r>
      <w:r>
        <w:rPr>
          <w:rFonts w:hint="cs"/>
          <w:b w:val="0"/>
          <w:rtl/>
        </w:rPr>
        <w:t xml:space="preserve"> ثم قلت ليس في كتاب الله تعالى ولا سنة رسول ولا عن أحد من سلف الأمة لا من الصحابة ولا من التابعين حرف واحد يخالف ذلك لا نص ولا ظاهر   قلنا ولا عنهم كما ادعيت أنت ولا نص ولا ظاهر وقد صدرت أولا أنك تقول ما قاله الله ورسوله والسابقون الأولون من المهاجرين والأنصار ثم دارت الدائرة على أن المراد بالسابقين الأولين من المهاجرين والأنصار مشايخ عقيدتك وعزلت العشرة وأهل بدر والحديبية عن السبق والتابعين عن المتابعة وتولي هؤلاء لا غير الله أعلم حيث يجعل رسالاته   ثم قولك لم يقل أحد منهم إنه ليس في غير السماء ولا إنه ليس على العرش ولا إنه في كل مكان ولا إن جميع الأمكنة بالنسبة إليه سواء ولا إنه داخل العالم ولا خارجه ولا متصل ولا منفصل   قلنا لقد عممت الدعوى فذكرت ما لم تحط به علما وقد ذكرنا لك عن جعفر الصادق والجنيد والشبلي وجعفر بن نصير وأبي عثمان المغربي رضي الله عنهم ما فيه كفاية فإن طعنت في نقلنا أو في هذه السادة طعنا في نقلك </w:t>
      </w:r>
      <w:proofErr w:type="spellStart"/>
      <w:r>
        <w:rPr>
          <w:rFonts w:hint="cs"/>
          <w:b w:val="0"/>
          <w:rtl/>
        </w:rPr>
        <w:t>وفيمن</w:t>
      </w:r>
      <w:proofErr w:type="spellEnd"/>
      <w:r>
        <w:rPr>
          <w:rFonts w:hint="cs"/>
          <w:b w:val="0"/>
          <w:rtl/>
        </w:rPr>
        <w:t xml:space="preserve"> أسندت إليه من أهل عقيدتك خاصة فلم </w:t>
      </w:r>
      <w:proofErr w:type="spellStart"/>
      <w:r>
        <w:rPr>
          <w:rFonts w:hint="cs"/>
          <w:b w:val="0"/>
          <w:rtl/>
        </w:rPr>
        <w:t>يوافقك</w:t>
      </w:r>
      <w:proofErr w:type="spellEnd"/>
      <w:r>
        <w:rPr>
          <w:rFonts w:hint="cs"/>
          <w:b w:val="0"/>
          <w:rtl/>
        </w:rPr>
        <w:t xml:space="preserve"> على ما ادعيته غيرهم   ثم إنك أنت الذي قد قلت ما لم يقله الله ولا رسوله ولا السابقون الأولون من المهاجرين والأنصار ولا من التابعين ولا من مشايخ الأمة الذين لم يدركوا الأهواء فما نطق أحد منهم بحرف في أن الله تعالى في جهة العلو وقد قلت وصرحت وبحثت وفهمت بأن ما ورد من أنه في السماء وفوق السماء وفي العرش وفوق العرش المراد به جهة العلو فقل لنا من قال هذا هل قاله الله أو رسوله أو السابقون الأولون من المهاجرين والأنصار أو التابعين لهم بإحسان فلم تهول علينا بالأمور </w:t>
      </w:r>
      <w:proofErr w:type="spellStart"/>
      <w:r>
        <w:rPr>
          <w:rFonts w:hint="cs"/>
          <w:b w:val="0"/>
          <w:rtl/>
        </w:rPr>
        <w:t>المغمغمة</w:t>
      </w:r>
      <w:proofErr w:type="spellEnd"/>
      <w:r>
        <w:rPr>
          <w:rFonts w:hint="cs"/>
          <w:b w:val="0"/>
          <w:rtl/>
        </w:rPr>
        <w:t xml:space="preserve"> وبالله المستعان</w:t>
      </w:r>
    </w:p>
    <w:p w:rsidR="00ED544F" w:rsidRDefault="00ED544F" w:rsidP="00ED544F">
      <w:pPr>
        <w:jc w:val="both"/>
        <w:rPr>
          <w:b w:val="0"/>
          <w:rtl/>
        </w:rPr>
      </w:pPr>
      <w:r>
        <w:rPr>
          <w:rFonts w:hint="cs"/>
          <w:bCs/>
          <w:rtl/>
        </w:rPr>
        <w:t xml:space="preserve">26_ </w:t>
      </w:r>
      <w:r>
        <w:rPr>
          <w:rFonts w:hint="cs"/>
          <w:b w:val="0"/>
          <w:rtl/>
        </w:rPr>
        <w:t>ثم استدل على جواز الإشارة الحسية إليه بالأصابع ونحوها بما صح أنه في خطبة عرفات جعل يقول ألا هل بلغت فيقولون نعم   فيرفع أصبعه إلى السماء وينكتها إليهم ويقول اللهم اشهد غير مرة   ومن أي دلالة يدل هذا على جواز الإشارة إليه هل صدر منه إلا أنه رفع أصبعه ثم نكتها إليهم هل في ذلك دلالة على أن رفعه كان يشير به إلى جهة الله تعالى ولكن هذا من عظيم ما رسخ في ذهن هذا المدعي من حديث الجهة حتى إنه لو سمع مسألة من عويص الفرائض والوصايا وأحكام الحيض لقال هذه دالة على الجهة</w:t>
      </w:r>
    </w:p>
    <w:p w:rsidR="00ED544F" w:rsidRDefault="00ED544F" w:rsidP="00ED544F">
      <w:pPr>
        <w:jc w:val="both"/>
        <w:rPr>
          <w:b w:val="0"/>
          <w:rtl/>
        </w:rPr>
      </w:pPr>
      <w:r>
        <w:rPr>
          <w:rFonts w:hint="cs"/>
          <w:bCs/>
          <w:rtl/>
        </w:rPr>
        <w:t>27_</w:t>
      </w:r>
      <w:r>
        <w:rPr>
          <w:rFonts w:hint="cs"/>
          <w:b w:val="0"/>
          <w:rtl/>
        </w:rPr>
        <w:t xml:space="preserve"> ثم أتى بالطامة الكبرى والداهية الدهياء وقال فإن كان الحق ما يقوله هؤلاء السابقون النافون من هذه العبارات ونحوها دون ما يفهم من الكتاب والسنة إما نصا أو ظاهرا كيف يجوز على الله تعالى ثم على رسوله ثم على خير الأمة أنهم يتكلمون دائما بما هو نص أو ظاهر في خلاف الحق ثم الحق الذي يجب اعتقاده لا يبوحون به قط ولا يدلون عليه لا نصا ولا ظاهرا حتى يجيء أنباط الفرس والروم وأفراخ الهنود يبينون للأمة العقيدة الصحيحة التي يجب على كل مؤلف أو فاضل أن </w:t>
      </w:r>
      <w:proofErr w:type="spellStart"/>
      <w:r>
        <w:rPr>
          <w:rFonts w:hint="cs"/>
          <w:b w:val="0"/>
          <w:rtl/>
        </w:rPr>
        <w:t>يعتقدها</w:t>
      </w:r>
      <w:proofErr w:type="spellEnd"/>
      <w:r>
        <w:rPr>
          <w:rFonts w:hint="cs"/>
          <w:b w:val="0"/>
          <w:rtl/>
        </w:rPr>
        <w:t xml:space="preserve"> لئن كان ما يقوله هؤلاء المتكلمون المتكلفون هو </w:t>
      </w:r>
      <w:r>
        <w:rPr>
          <w:rFonts w:hint="cs"/>
          <w:b w:val="0"/>
          <w:rtl/>
        </w:rPr>
        <w:lastRenderedPageBreak/>
        <w:t xml:space="preserve">الاعتقاد الواجب وهم مع ذلك أحيلوا على مجرد عقولهم وأن يدفعوا لمقتضى قياس عقولهم ما دل عليه الكتاب والسنة نصا أو ظاهرا لقد كان ترك الناس بلا كتاب ولا سنة أهدى لهم وأنفع على هذا التقدير بل كان وجود الكتاب والسنة ضررا محضا في أصول الدين فإن حقيقة الأمر على ما يقوله هؤلاء أنكم يا معشر العباد لا تطلبوا معرفة الله سبحانه وتعالى وما يستحق من الصفات نفيا ولا إثباتا لا من الكتاب ولا من السنة ولا من طريق سلف الأمة ولكن انظروا أنتم فما وجدتموه مستحقا له من الصفات فصفوه به سواء كان موجودا في الكتاب والسنة أو لم يكن وما لم تجدوه مستحقا له في عقولكم فلا تصفوه بها   ثم قال هما فريقان أكثرهم ما يقول ما لم تثبته عقولكم فانفوه ومنهم من يقول بل توقفوا فيه   وما نفاه قياس عقولكم الذي أنتم فيه مختلفون ومضطربون اختلافا أكثر من جميع اختلاف على وجه الأرض فانفوه وإليه عند الشارع فارجعوا فإن الحق الذي </w:t>
      </w:r>
      <w:proofErr w:type="spellStart"/>
      <w:r>
        <w:rPr>
          <w:rFonts w:hint="cs"/>
          <w:b w:val="0"/>
          <w:rtl/>
        </w:rPr>
        <w:t>تعبدتكم</w:t>
      </w:r>
      <w:proofErr w:type="spellEnd"/>
      <w:r>
        <w:rPr>
          <w:rFonts w:hint="cs"/>
          <w:b w:val="0"/>
          <w:rtl/>
        </w:rPr>
        <w:t xml:space="preserve"> به وما كان مذكورا في الكتاب والسنة مما يخالف قياسكم هذا أو يثبت ما لم تدركه عقولكم على طريقة أكثرهم فاعلموا أنني امتحنتكم بتنزيله لا لتأخذوا الهدى منه لكن لتجتهدوا في تخريجه على شواذ اللغة ووحشي الألفاظ وغرائب الكلام أو تسكتوا عنه مفوضين علمه إلي هذا حقيقة الأمر على رأي المتكلمين ، </w:t>
      </w:r>
      <w:r>
        <w:rPr>
          <w:rFonts w:hint="cs"/>
          <w:b w:val="0"/>
          <w:bCs/>
          <w:rtl/>
        </w:rPr>
        <w:t>[ الرد على الهذيان والتلبيس السابق ]</w:t>
      </w:r>
      <w:r>
        <w:rPr>
          <w:rFonts w:hint="cs"/>
          <w:b w:val="0"/>
          <w:rtl/>
        </w:rPr>
        <w:t xml:space="preserve"> : هذا ما قاله وهو الموضع الذي صرع فيه وتخبطه الشيطان من المس فنقول ما تقول فيما ورد من ذكر العيون بصفة الجمع وذكر الجنب وذكر الساق الواحد وذكر الأيدي فإن أخذنا بظاهر هذا يلزمنا إثبات شخص له وجه واحد عليه عيون كثيرة وله جنب واحد وعليه أيد كثيرة وله ساق واحد فأي شخص يكون في الدنيا أبشع من هذا وإن تصرفت فيه هذا بجمع وتفريق بالتأويل فلم لا ذكره الله ورسوله وسلف الأمة   وقوله تعالى في الكتاب العزيز الله نور السموات والأرض فكل عاقل يعلم أن النور الذي على الحيطان والسقوف وفي الطرق والحشوش ليس هو الله تعالى ولا قالت المجوس بذلك فإن قلت بأنه هادي السموات والأرض ومنورها فلم لا قاله الله تعالى ولا رسوله ولا سلف الأمة   وورد قوله تعالى ونحن أقرب إليه من حبل الوريد وذلك يقتضي أن يكون الله داخل الزردمة فلم لا بينه الله ولا رسوله ولا سلف الأمة   وقال تعالى واسجد واقترب ومعلوم أن التقرب في الجهة ليس إلا بالمسافة فلم لا بينه الله تعالى ولا رسوله ولا سلف الأمة   وقال تعالى فأينما تولوا فثم وجه الله وقال تعالى وجاء ربك وقال تعالى فأتى الله بنيانهم من القواعد وقال تعالى ما يأتيهم من ذكر من ربهم محدث   وقال حكاية عن ربه عز وجل من تقرب إلي شبرا تقربت إليه ذراعا ومن تقرب إلي ذراعا تقربت منه باعا ومن أتاني يمشي أتيته هرولة وما صح في الحديث أجد نفس الرحمن من قبل اليمن ومن قوله الحجر الأسود يمين الله في الأرض ومن قوله حكاية عن ربه سبحانه وتعالى أنا جليس من ذكرني   وكل هذه هل تأمن من المجسم أن يقول لك ظواهر هذه كثرة تفوت الحصر أضعاف أحاديث الجهة فإن كان الأمر كما يقول في نفي الجسمية مع أنه لم </w:t>
      </w:r>
      <w:r>
        <w:rPr>
          <w:rFonts w:hint="cs"/>
          <w:b w:val="0"/>
          <w:rtl/>
        </w:rPr>
        <w:lastRenderedPageBreak/>
        <w:t xml:space="preserve">يأت في شيء من هذه ما يبن خلاف ظواهرها لا عن الله تعالى ولا عن رسوله ولا عن سلف الأمة فحينئذ يكيل لك المجسم بصاعك ويقول لك لو كان الأمر كما قلت لكان ترك الناس بلا كتاب ولا سنة أهدى لهم   وإن قلت إن </w:t>
      </w:r>
      <w:proofErr w:type="spellStart"/>
      <w:r>
        <w:rPr>
          <w:rFonts w:hint="cs"/>
          <w:b w:val="0"/>
          <w:rtl/>
        </w:rPr>
        <w:t>العمومات</w:t>
      </w:r>
      <w:proofErr w:type="spellEnd"/>
      <w:r>
        <w:rPr>
          <w:rFonts w:hint="cs"/>
          <w:b w:val="0"/>
          <w:rtl/>
        </w:rPr>
        <w:t xml:space="preserve"> قد بينت خلاف ظواهر هذه لم نجد منها نافيا للجسمية إلا وهو ناف للجهة   ثم ما يؤمنك من تناسخي يفهم من قوله في أي صورة ما شاء ركبك مذهبه من معطل يفهم من قوله تعالى مما تنبت الأرض مراده فحينئذ لا تجد مساغا لما تغص به من ذلك إلا الأدلة الخارجة عن هذه الألفاظ ثم صار حاصل كلامك أن مقالة الشافعية والحنفية والمالكية يلزمها أن يكون ترك الناس بلا كتاب ولا سنة أهدى لهم أفتراهم يكفرونك بذلك أم لا   ثم جعلت أن مقتضى كلام المتكلمين أن الله تعالى ورسوله وسلف الأمة تركوا العقيدة حتى بينها هؤلاء فقل لنا إن الله ورسوله وسلف الأمة بينوها ثم انقل عنهم أنهم قالوا كما تقول إن الله تعالى في جهة العلو لا في جهة السفل وإن الإشارة الحسية جائزة إليه فإذا لم تجد ذلك في كتاب الله تعالى ولا كلام رسوله ولا كلام أحد من العشرة ولا كلام أحد من السابقين الأولين من المهاجرين والأنصار رضي الله عنهم فعد على نفسك باللائمة وقل لقد ألزمت القوم بما لا يلزمهم ولو لزمهم لكان عليك اللوم   ثم قلت عن المتكلمين إنهم يقولون ما يكون على وفق قياس العقول فقولوه وإلا فانفوه   والقوم لم يقولوا ذلك بل قالوا صفة الكمال يجب ثبوتها لله وصفة النقص يجب نفيها عنه   كما قاله الإمام أحمد رضي الله عنه قالوا وما ورد من الله تعالى ومن رسوله فليعرض على لغة العرب التي أرسل الله تعالى محمدا بلغتها كما قال تعالى وما أرسلنا من رسوله إلا بلسان قومه فما فهمت العرب فافهمه ومن جاءك بما يخالفه فانبذ كلامه نبذ الحذاء المرقع واضرب بقوله حائط الحش   ثم نعقد فصلا إن شاء الله تعالى بعد إفساد ما نزع به في سبب ورود هذه الآيات على هذا الوجه فإنه إنما تلقف ما نزغ به في مخالفة الجماعة وأساء القول على الملة من حثالة الملاحدة الطاعنين في القرآن وسنبين إن شاء الله تعالى ضلالهم ويعلم إذ ذاك ، من هو من فراخ الفلاسفة والهنود ثم لو استحيى الغافل لعرف مقدار علماء الأمة رحمهم الله تعالى ثم هل رأى من رد على الفلاسفة والهنود والروم والفرس غير هؤلاء الذين جعلهم فراخهم وهل اتكلوا في الرد على هذه الطوائف على قوم لا عقل لهم ولا بصيرة ولا إدراك ثم يذرونهم يستدلون على إثبات الله تعالى في الحجاج على منكره بالنقل وعلى منكري النبوة بالنقل حتى يصير مضغة للماضغ وضحكة للمستهزئ وشماتة للعدو وفرحا للحسود وفي قصة الحسن بن زياد اللؤلؤي عبرة للمعتبر   ثم أخذ بعد هذا في أن الأمور العامة إذا نفيت عنها إنما يكون دلالتها على سبيل </w:t>
      </w:r>
      <w:proofErr w:type="spellStart"/>
      <w:r>
        <w:rPr>
          <w:rFonts w:hint="cs"/>
          <w:b w:val="0"/>
          <w:rtl/>
        </w:rPr>
        <w:t>الإلغاز</w:t>
      </w:r>
      <w:proofErr w:type="spellEnd"/>
      <w:r>
        <w:rPr>
          <w:rFonts w:hint="cs"/>
          <w:b w:val="0"/>
          <w:rtl/>
        </w:rPr>
        <w:t xml:space="preserve">   قلنا وكذلك المجسم يقول لك دلالة الأمور العامة على نفي الجسمية إلغاز   ثم قال بعد هذا يا سبحان الله كيف لم يقل الرسول يوما ما الدهر ولا أحد من سلف الأمة هذه الآيات والأحاديث لا تعتقدوا ما دلت عليه فيقال له ما الذي دلت عليه حتى يقولوا إنه لا يعتقد هذا تشنيع بحت   ثم يقول لك </w:t>
      </w:r>
      <w:r>
        <w:rPr>
          <w:rFonts w:hint="cs"/>
          <w:b w:val="0"/>
          <w:rtl/>
        </w:rPr>
        <w:lastRenderedPageBreak/>
        <w:t xml:space="preserve">المجسم يا سبحان الله لم </w:t>
      </w:r>
      <w:proofErr w:type="spellStart"/>
      <w:r>
        <w:rPr>
          <w:rFonts w:hint="cs"/>
          <w:b w:val="0"/>
          <w:rtl/>
        </w:rPr>
        <w:t>لم</w:t>
      </w:r>
      <w:proofErr w:type="spellEnd"/>
      <w:r>
        <w:rPr>
          <w:rFonts w:hint="cs"/>
          <w:b w:val="0"/>
          <w:rtl/>
        </w:rPr>
        <w:t xml:space="preserve"> يقل رسول الله ولا أحد من سلف الأمة إن الله تعالى ليس بجسم ولا قالوا لا تعتقدوا من الأحاديث الموهمة للجسمية ظواهرها ، ثم استدل بقوله في صفة الفرقة الناجية هو من كان على مثل ما أنا عليه اليوم وأصحابي قال المدعي فهلا قال من تمسك بظاهر القرآن في آيات الاعتقاد فهو ضال وإنما الهدى رجوعكم إلى مقاييس عقولكم   فليعلم الناظر أنه ها هنا باهت وزخرف وتشبع بما لم يعطه فإنه قد ثبت أن طريق رسول الله وأصحابه رضي الله عنهم الكف عن ذلك فما نحن الآمرون به وأنه هو ليس بساكت بل طريقه الكلام وأمر الدهماء بوصف الله تعالى بجهة العلو وتجويز الإشارة الحسية إليه فليت شعري من الموافق رسول الله وأصحابه ولكن صدق القائل رمتني بدائها وانسلت   ثم المجسم يقول له حذو النعل بالنعل ما قاله لنا ونقول له لم لا قال رسول الله الناجية من قال إن الله في جهة العلو وإن الإشارة الحسية إليه جائزة فإن قال هذه طريقة السلف وطريقة الصحابة قلنا من أين لك هذا ثم لا تأمن من كل مبتدع أن يدعي ذلك   ثم أفاد المدعي وأسند أن هذه المقالة مأخوذة من تلامذة اليهود والمشركين وضلال الصابئين   قال فإن أول من حفظ عنه هذه المقالة الجعد بن درهم وأخذها عنه جهم ابن صفوان وأظهرا فنسبت مقالة الجهمية إليه قال والجعد أخذها عن أبان بن سمعان وأخذها أبان من طالوت بن أخت لبيد بن الأعصم وأخذها طالوت من لبيد اليهودي الذي سحر النبي   قال وكان الجعد هذا فيما يقال من أهل حران   فيقال له أيها المدعي أن هذه المقالة مأخوذة من تلامذة اليهود قد خالفت الضرورة في ذلك فإنه ما يخفى على جميع الخواص وكثير من العوام أن اليهود مجسمة مشبهات فكيف يكون ضد التجسيم والتشبيه مأخوذا عنهم وأما المشركون فكانوا عباد أوثان وقد بينت الأئمة أن عبدة الأصنام تلامذة المشبهة وأن أصل عبادة الصنم التشبيه فكيف يكون نفيه مأخوذا عنهم وأما الصابئة فبلدهم معروف وإقليمهم مشهور وهل نحن منه أو خصومنا وأما كون الجعد ابن درهم من أهل حران فالنسبة صحيحة وترتيب هذا السند الذي ذكره سيسأله الله تعالى عنه والله من ورائه بالمرصاد وليت لو أتبعه أن سند دعواه وعقيدته أن فرعون ظن أن إله موسى في السماء   ثم أضاف المقالة إلى بشر </w:t>
      </w:r>
      <w:proofErr w:type="spellStart"/>
      <w:r>
        <w:rPr>
          <w:rFonts w:hint="cs"/>
          <w:b w:val="0"/>
          <w:rtl/>
        </w:rPr>
        <w:t>المريسي</w:t>
      </w:r>
      <w:proofErr w:type="spellEnd"/>
      <w:r>
        <w:rPr>
          <w:rFonts w:hint="cs"/>
          <w:b w:val="0"/>
          <w:rtl/>
        </w:rPr>
        <w:t xml:space="preserve"> وذكر أن هذه التأويلات هي التي أبطلتها الأئمة ورد بها على بشر وأن ما ذكره الأستاذ أبو بكر بن فورك والإمام فخر الدين الرازي قدس الله روحهما هو ما ذكره بشر وهذا بهرج لا يثبت على محك النظر القويم ولا معيار الفكر المستقيم فإنه من المحال أن تنكر الأئمة على بشر أن يقول ما تقوله العرب وهذان الإمامان ما قالا إلا ما قالته العرب وما الإنكار على بشر إلا فيما يخالف فيه لغة العرب وأن يقول عنها ما لم تقله</w:t>
      </w:r>
    </w:p>
    <w:p w:rsidR="00ED544F" w:rsidRDefault="00ED544F" w:rsidP="00ED544F">
      <w:pPr>
        <w:jc w:val="both"/>
        <w:rPr>
          <w:b w:val="0"/>
          <w:rtl/>
        </w:rPr>
      </w:pPr>
      <w:r>
        <w:rPr>
          <w:rFonts w:hint="cs"/>
          <w:bCs/>
          <w:rtl/>
        </w:rPr>
        <w:t>28_</w:t>
      </w:r>
      <w:r>
        <w:rPr>
          <w:rFonts w:hint="cs"/>
          <w:b w:val="0"/>
          <w:rtl/>
        </w:rPr>
        <w:t xml:space="preserve"> ثم أخذ بعد ذلك في تصديق عزوته إلى المهاجرين والأنصار رضي الله عنهم وشرع في النقل عنهم فقال قال الأوزاعي كنا والتابعون متوافرون نقول إن الله تعالى ذكره فوق عرشه ، فنقول له أول ما بدأت به الأوزاعي </w:t>
      </w:r>
      <w:r>
        <w:rPr>
          <w:rFonts w:hint="cs"/>
          <w:b w:val="0"/>
          <w:rtl/>
        </w:rPr>
        <w:lastRenderedPageBreak/>
        <w:t>وطبقته ومن بعدهم فأين السابقون الأولون من المهاجرين والأنصار وأما قول الأوزاعي فأنت قد خالفته ولم تقل به لأنك قلت إن الله ليس فوق عرشه لأنك قررت أن العرش والسماء ليس المراد بهما إلا جهة العلو وقلت المراد من فوق عرشه والسماء ذلك فقد خالفت قول الأوزاعي صريحا مع أنك لم تقل قط ما يفهم فإن قررت أن السماء في العرش كحلقة ملقاة في فلاة فكيف تكون هي هو ثم من أين لك صحة هذا النقل عن الأوزاعي   وبعد مسامحتك في كل ذلك ما قال الأوزاعي الله فوق العرش حقيقة فمن أين لك هذه الزيادة</w:t>
      </w:r>
    </w:p>
    <w:p w:rsidR="00ED544F" w:rsidRDefault="00ED544F" w:rsidP="00ED544F">
      <w:pPr>
        <w:jc w:val="both"/>
        <w:rPr>
          <w:b w:val="0"/>
          <w:rtl/>
        </w:rPr>
      </w:pPr>
      <w:r>
        <w:rPr>
          <w:rFonts w:hint="cs"/>
          <w:bCs/>
          <w:rtl/>
        </w:rPr>
        <w:t>29_</w:t>
      </w:r>
      <w:r>
        <w:rPr>
          <w:rFonts w:hint="cs"/>
          <w:b w:val="0"/>
          <w:rtl/>
        </w:rPr>
        <w:t xml:space="preserve"> ونقل عن مالك بن أنس والثوري والليث والأوزاعي أنهم قالوا في أحاديث الصفات أمروها كما جاءت   فيقال له لم لا أمسكت على ما أمرت به الأئمة بل وصفت الله بجهة العلو ولم يرد بذلك خبر ولو بذلت قراب الأرض ذهبا على أن تسمعها من عالم رباني لم تفرح بذلك بل تصرفت ونقلت على ما خطر لك وما أمررت ولا أقررت ولا امتثلت ما نقلته عن الأئمة   وروى قول ربيعة ومالك الاستواء غير مجهول   فليت شعري من قال إنه مجهول بل أنت زعمت أنه لمعنى عينته وأردت أن تعزوه إلى الإمامين ونحن لا نسمح لك بذلك</w:t>
      </w:r>
    </w:p>
    <w:p w:rsidR="00ED544F" w:rsidRDefault="00ED544F" w:rsidP="00ED544F">
      <w:pPr>
        <w:jc w:val="both"/>
        <w:rPr>
          <w:b w:val="0"/>
          <w:rtl/>
        </w:rPr>
      </w:pPr>
      <w:r>
        <w:rPr>
          <w:rFonts w:hint="cs"/>
          <w:bCs/>
          <w:rtl/>
        </w:rPr>
        <w:t>30_</w:t>
      </w:r>
      <w:r>
        <w:rPr>
          <w:rFonts w:hint="cs"/>
          <w:b w:val="0"/>
          <w:rtl/>
        </w:rPr>
        <w:t xml:space="preserve"> ثم نقل عن مالك أنه قال للسائل الإيمان به واجب والسؤال عنه بدعة وما أراك إلا مبتدعا   فأمر به فأخرج   فيقال له ليت شعري من امتثل منا قول مالك هل </w:t>
      </w:r>
      <w:proofErr w:type="spellStart"/>
      <w:r>
        <w:rPr>
          <w:rFonts w:hint="cs"/>
          <w:b w:val="0"/>
          <w:rtl/>
        </w:rPr>
        <w:t>امتثلناه</w:t>
      </w:r>
      <w:proofErr w:type="spellEnd"/>
      <w:r>
        <w:rPr>
          <w:rFonts w:hint="cs"/>
          <w:b w:val="0"/>
          <w:rtl/>
        </w:rPr>
        <w:t xml:space="preserve"> نحن حيث أمرنا بالإمساك وألجمنا العوام عن الخوض في ذلك أو الذي جعله دراسته يلقيه ويلفقه ويلقنه ويكتبه ويدرسه ويأمر العوام بالخوض فيه وهل أنكر على المستفتي في هذه المسألة بعينها وأخرجه كما فعل مالك رضي الله عنه فيها بعينها وعند ذلك يعلم أن ما نقله عن مالك حجة عليه لا له</w:t>
      </w:r>
    </w:p>
    <w:p w:rsidR="00ED544F" w:rsidRDefault="00ED544F" w:rsidP="00ED544F">
      <w:pPr>
        <w:jc w:val="both"/>
        <w:rPr>
          <w:b w:val="0"/>
          <w:rtl/>
        </w:rPr>
      </w:pPr>
      <w:r>
        <w:rPr>
          <w:rFonts w:hint="cs"/>
          <w:bCs/>
          <w:rtl/>
        </w:rPr>
        <w:t>31_</w:t>
      </w:r>
      <w:r>
        <w:rPr>
          <w:rFonts w:hint="cs"/>
          <w:b w:val="0"/>
          <w:rtl/>
        </w:rPr>
        <w:t xml:space="preserve"> ثم نقل عن عبد العزيز بن عبد الله بن أبي سلمة الماجشون أنه قال وقد سئل عما جحدت به الجهمية أما بعد فقد فهمت فيما سألت فيما </w:t>
      </w:r>
      <w:proofErr w:type="spellStart"/>
      <w:r>
        <w:rPr>
          <w:rFonts w:hint="cs"/>
          <w:b w:val="0"/>
          <w:rtl/>
        </w:rPr>
        <w:t>للسامعت</w:t>
      </w:r>
      <w:proofErr w:type="spellEnd"/>
      <w:r>
        <w:rPr>
          <w:rFonts w:hint="cs"/>
          <w:b w:val="0"/>
          <w:rtl/>
        </w:rPr>
        <w:t xml:space="preserve"> الجهمية ومن خالفها في صفة الرب العظيم الذي فاقت عظمته الوصف والتقدير وكلت الألسن عن تفسير صفته وانحسرت العقول دون معرفة قدرته ردت عظمته العقول فلم تجد مساغا فرجعت خاسئة وهي حسيرة وإنما أمروا بالنظر والتفكر فيما خلق بالتقدير وإنما يقال كيف لمن لم يكن مرة ثم كان فأما الذي لا يحول ولا يزول ولم يزل وليس له مثل فإنه لا يعلم كيف هو إلا هو وكيف يعرف قدر من لم يبدأ ومن لا يموت ولا يبلى وكيف يكون لصفة شيء منه حد أو منتهى يعرفه عارف أو يحد قدره واصف على أنه الحق المبين لا حق أحق منه ولا شيء أبين منه   والدليل على عجز العقول عن تحقيق صفته عجزها عن تحقيق صفة أصغر خلقه فلا تكاد تراه صغيرا يحول ويزول ولا يرى له سمع ولا بصر بل ما يتقلب به ويحتال من عقله أعضل بك وأخفى عليك مما ظهر من سمعه وبصره فتبارك الله أحسن الخالقين وخالقهم وسيد السادات وربهم   </w:t>
      </w:r>
      <w:r>
        <w:rPr>
          <w:rFonts w:hint="cs"/>
          <w:b w:val="0"/>
          <w:rtl/>
        </w:rPr>
        <w:lastRenderedPageBreak/>
        <w:t xml:space="preserve">ثم نقل عنه الأحاديث الواردة في الصفات وذكر قوله والأرض جميعا قبضته يوم القيامة والسموات مطويات بيمينه قال </w:t>
      </w:r>
      <w:proofErr w:type="spellStart"/>
      <w:r>
        <w:rPr>
          <w:rFonts w:hint="cs"/>
          <w:b w:val="0"/>
          <w:rtl/>
        </w:rPr>
        <w:t>فوالله</w:t>
      </w:r>
      <w:proofErr w:type="spellEnd"/>
      <w:r>
        <w:rPr>
          <w:rFonts w:hint="cs"/>
          <w:b w:val="0"/>
          <w:rtl/>
        </w:rPr>
        <w:t xml:space="preserve"> ما دلهم على عظيم ما وصف من نفسه وما تحيط به قبضته إلا صغر نظرها منهم عندهم أن ذلك الذي ألقي في روعهم وخلق على معرفة قلوبهم فما وصف من نفسه فسماه على لسان رسول الله سميناه كما سماه ولم نتكلف منه صفة ما سواه لا هذا ولا هذا لا نجحد ما وصف ولا نتكلف معرفة ما لم يصف   وبسط الماجشون كلامه في تقرير هذا   فنقول لهذا الحاكي نعم الحجة أتيت بها ولكن لنا ونعم السلاح حملت ولكن للعدى   أما كلام عبد العزيز رضي الله عنه وما ذكر من كبرياء الله وعظمته وأنها تحير العقول وتشده </w:t>
      </w:r>
      <w:proofErr w:type="spellStart"/>
      <w:r>
        <w:rPr>
          <w:rFonts w:hint="cs"/>
          <w:b w:val="0"/>
          <w:rtl/>
        </w:rPr>
        <w:t>الفهوم</w:t>
      </w:r>
      <w:proofErr w:type="spellEnd"/>
      <w:r>
        <w:rPr>
          <w:rFonts w:hint="cs"/>
          <w:b w:val="0"/>
          <w:rtl/>
        </w:rPr>
        <w:t xml:space="preserve"> فهذا قاله العلماء نظما ونثرا وأنت أزريت على سادات الأئمة وأعلام الأمة في ثاني صفحة نزغت بها حيث اعترفوا بالعجز والتقصير ونعيت عليهم ذلك وعددته عليهم ذنبا وأنت معذور وهم معذورون وجعلت قول عبد العزيز حجتك وقد ذكر في القبضة ما يقوله المتكلمون في كل موضع</w:t>
      </w:r>
    </w:p>
    <w:p w:rsidR="00ED544F" w:rsidRDefault="00ED544F" w:rsidP="00ED544F">
      <w:pPr>
        <w:jc w:val="both"/>
        <w:rPr>
          <w:b w:val="0"/>
          <w:rtl/>
        </w:rPr>
      </w:pPr>
      <w:r>
        <w:rPr>
          <w:rFonts w:hint="cs"/>
          <w:b w:val="0"/>
          <w:rtl/>
        </w:rPr>
        <w:t xml:space="preserve">وأمر عبد العزيز أن يصف الرب بما وصف به نفسه وأن يسكت عما وراء ذلك وذلك قولنا وفعلنا وعقدنا وأنت وصفته بجهة العلو وما وصف بها نفسه وجوزت الإشارة الحسية إليه وما ذكرها ونحن أمررنا الصفات كما جاءت وأنت جمعت بين العرش والسماء بجهة العلو وقلت في السماء حقيقة وفي العرش حقيقة فسبحان واهب العقول ولكن كان ذلك في الكتاب مسطورا ، </w:t>
      </w:r>
    </w:p>
    <w:p w:rsidR="00ED544F" w:rsidRDefault="00ED544F" w:rsidP="00ED544F">
      <w:pPr>
        <w:jc w:val="both"/>
        <w:rPr>
          <w:b w:val="0"/>
          <w:rtl/>
        </w:rPr>
      </w:pPr>
      <w:r>
        <w:rPr>
          <w:rFonts w:hint="cs"/>
          <w:bCs/>
          <w:rtl/>
        </w:rPr>
        <w:t>32_</w:t>
      </w:r>
      <w:r>
        <w:rPr>
          <w:rFonts w:hint="cs"/>
          <w:b w:val="0"/>
          <w:rtl/>
        </w:rPr>
        <w:t xml:space="preserve"> ثم ذكر عن محمد بن الحسن اتفاق الفقهاء على وصف الرب ما جاء في القرآن وأحاديث الصفات   فنقول له نحن لا نترك من هذا حرفا وأنت قلت أصف الرب تعالى بجهة العلو وأجوز الإشارة الحسية إليه فأين هذا في القرآن وأخبار الثقات ما أفدتنا في الفتيا من ذلك شيئا</w:t>
      </w:r>
    </w:p>
    <w:p w:rsidR="00ED544F" w:rsidRDefault="00ED544F" w:rsidP="00ED544F">
      <w:pPr>
        <w:jc w:val="both"/>
        <w:rPr>
          <w:b w:val="0"/>
          <w:rtl/>
        </w:rPr>
      </w:pPr>
      <w:r>
        <w:rPr>
          <w:rFonts w:hint="cs"/>
          <w:bCs/>
          <w:rtl/>
        </w:rPr>
        <w:t>33_</w:t>
      </w:r>
      <w:r>
        <w:rPr>
          <w:rFonts w:hint="cs"/>
          <w:b w:val="0"/>
          <w:rtl/>
        </w:rPr>
        <w:t xml:space="preserve"> ونقل عن أبي عبيد الله القاسم بن سلام رضي الله عنه أنه قال إذا سئلنا عن تفسيرها لا نفسرها وأنه قال ما أدركنا أحدا يفسرها   فنقول له الحمد لله حصل المقصود ليت شعري من فسر السماء والعرش وقال معناهما جهة العلو ومن ترك تفسيرهما وأمرهما كما جاءا</w:t>
      </w:r>
    </w:p>
    <w:p w:rsidR="00ED544F" w:rsidRDefault="00ED544F" w:rsidP="00ED544F">
      <w:pPr>
        <w:jc w:val="both"/>
        <w:rPr>
          <w:b w:val="0"/>
          <w:rtl/>
        </w:rPr>
      </w:pPr>
      <w:r>
        <w:rPr>
          <w:rFonts w:hint="cs"/>
          <w:bCs/>
          <w:rtl/>
        </w:rPr>
        <w:t>34_</w:t>
      </w:r>
      <w:r>
        <w:rPr>
          <w:rFonts w:hint="cs"/>
          <w:b w:val="0"/>
          <w:rtl/>
        </w:rPr>
        <w:t xml:space="preserve"> ثم نقل عن ابن المبارك رضي الله عنه أنه قال يعرف ربنا بأنه فوق سمائه على عرشه بائن من خلقه ولا نقول كما تقول الجهمية إنه هاهنا في الأرض   فنقول له قد نص عبد الله أنه فوق سمائه على عرشه فهل قال عبد الله إن السماء والعرش واحد وهي جهة العلو</w:t>
      </w:r>
    </w:p>
    <w:p w:rsidR="00ED544F" w:rsidRDefault="00ED544F" w:rsidP="00ED544F">
      <w:pPr>
        <w:jc w:val="both"/>
        <w:rPr>
          <w:b w:val="0"/>
          <w:rtl/>
        </w:rPr>
      </w:pPr>
      <w:r>
        <w:rPr>
          <w:rFonts w:hint="cs"/>
          <w:bCs/>
          <w:rtl/>
        </w:rPr>
        <w:lastRenderedPageBreak/>
        <w:t>35_</w:t>
      </w:r>
      <w:r>
        <w:rPr>
          <w:rFonts w:hint="cs"/>
          <w:b w:val="0"/>
          <w:rtl/>
        </w:rPr>
        <w:t xml:space="preserve"> ونقل عن حماد بن زيد أنه قال هؤلاء الجهمية إنما يحاولون أن يقولوا ليس في السماء شيء   فنقول له أيضا أنت قلت بمقالتهم فإنك صرحت بأن السماء ليس هي ذاتها بل المعنى الذي اشتقت منه وهو السمو وفسرته بجهة العلو فالأولى لك أن تنعى على نفسك ما نعاه حماد على الجهمية</w:t>
      </w:r>
    </w:p>
    <w:p w:rsidR="00ED544F" w:rsidRDefault="00ED544F" w:rsidP="00932FF4">
      <w:pPr>
        <w:jc w:val="both"/>
        <w:rPr>
          <w:b w:val="0"/>
          <w:rtl/>
        </w:rPr>
      </w:pPr>
      <w:r>
        <w:rPr>
          <w:rFonts w:hint="cs"/>
          <w:bCs/>
          <w:rtl/>
        </w:rPr>
        <w:t>36_</w:t>
      </w:r>
      <w:r>
        <w:rPr>
          <w:rFonts w:hint="cs"/>
          <w:b w:val="0"/>
          <w:rtl/>
        </w:rPr>
        <w:t xml:space="preserve"> ونقل عن ابن خزيمة أن من لم يقل إن الله فوق </w:t>
      </w:r>
      <w:proofErr w:type="spellStart"/>
      <w:r>
        <w:rPr>
          <w:rFonts w:hint="cs"/>
          <w:b w:val="0"/>
          <w:rtl/>
        </w:rPr>
        <w:t>سمواته</w:t>
      </w:r>
      <w:proofErr w:type="spellEnd"/>
      <w:r>
        <w:rPr>
          <w:rFonts w:hint="cs"/>
          <w:b w:val="0"/>
          <w:rtl/>
        </w:rPr>
        <w:t xml:space="preserve"> على عرشه بائن من خلقه وجب أن يستتاب فإن تاب وإلا ضربت عنقه ثم ألقي على مزبلة لئلا يتأذى به أهل القبلة وأهل الذمة   فيقال له الجواب عن مثل هذا قد تقدم على أن ابن خزيمة قد علم الخاص والعام حديثه في العقائد والكتاب الذي صنفه في التشبيه وسماه بالتوحيد ورد الأئمة عليه أكثر من أن يذكر وقولهم فيه ما قاله هو في غيره معروف </w:t>
      </w:r>
      <w:r w:rsidR="00932FF4">
        <w:rPr>
          <w:rFonts w:hint="cs"/>
          <w:b w:val="0"/>
          <w:rtl/>
        </w:rPr>
        <w:t xml:space="preserve">، </w:t>
      </w:r>
      <w:r>
        <w:rPr>
          <w:rFonts w:hint="cs"/>
          <w:b w:val="0"/>
          <w:rtl/>
        </w:rPr>
        <w:t xml:space="preserve"> ونقل عن عباد الواسطي وعبد الرحمن بن مهدي وعاصم بن علي بن عاصم نحوا مما نقله عن حماد وقد بيناه</w:t>
      </w:r>
    </w:p>
    <w:p w:rsidR="00ED544F" w:rsidRDefault="00ED544F" w:rsidP="00ED544F">
      <w:pPr>
        <w:jc w:val="both"/>
        <w:rPr>
          <w:b w:val="0"/>
          <w:rtl/>
        </w:rPr>
      </w:pPr>
      <w:r>
        <w:rPr>
          <w:rFonts w:hint="cs"/>
          <w:bCs/>
          <w:rtl/>
        </w:rPr>
        <w:t>37_</w:t>
      </w:r>
      <w:r>
        <w:rPr>
          <w:rFonts w:hint="cs"/>
          <w:b w:val="0"/>
          <w:rtl/>
        </w:rPr>
        <w:t xml:space="preserve"> ثم ذكر بعد ذلك ما صح عن أنس بن مالك رضي الله عنه قال كانت زينب تفتخر على أزواج النبي تقول زوجكن أهاليكن وزوجني الله من فوق سبع سموات   فنقول ليس في هذا الحديث أن زينب قالت إن الله فوق سبع سموات بل إن تزويج الله إياها كان من فوق سبع سموات  ثم إن ابن عبد البر ما تأول هذا الكلام ولا قال كمقالة المدعي إن المراد بالعرش والسماء جهة العلو   ثم 38_نقل عن البيهقي رحمه الله ما لا تعلق له بالمسألة وأعاد كلام من سبق ذكره</w:t>
      </w:r>
    </w:p>
    <w:p w:rsidR="00ED544F" w:rsidRDefault="00ED544F" w:rsidP="00ED544F">
      <w:pPr>
        <w:jc w:val="both"/>
        <w:rPr>
          <w:b w:val="0"/>
          <w:rtl/>
        </w:rPr>
      </w:pPr>
      <w:r>
        <w:rPr>
          <w:rFonts w:hint="cs"/>
          <w:bCs/>
          <w:rtl/>
        </w:rPr>
        <w:t>39_</w:t>
      </w:r>
      <w:r>
        <w:rPr>
          <w:rFonts w:hint="cs"/>
          <w:b w:val="0"/>
          <w:rtl/>
        </w:rPr>
        <w:t xml:space="preserve"> ثم ذكر بعد ذلك شيخنا أبا الحسن علي بن إسماعيل الأشعري وأنه يقول الرحمن على العرش استوى ولا نتقدم بين يدي الله تعالى في القول بل نقول استوى بلا كيف   وهذا الذي نقله عن شيخنا هو نحلتنا وعقيدتنا لكن نقله لكلامه ما أراه إلا قصد الإيهام أن الشيخ يقول بالجهة فإن كان كذلك فلقد بالغ في البهت   وكلام الشيخ في هذا أنه قال كان ولا مكان فخلق العرش والكرسي فلم يحتج إلى مكان وهو بعد خلق المكان كما كان قبل خلقه   وكلامه وكلام أصحابه رحمهم الله يصعب حصره في إبطالها</w:t>
      </w:r>
    </w:p>
    <w:p w:rsidR="00ED544F" w:rsidRDefault="00ED544F" w:rsidP="00ED544F">
      <w:pPr>
        <w:jc w:val="both"/>
        <w:rPr>
          <w:b w:val="0"/>
          <w:rtl/>
        </w:rPr>
      </w:pPr>
      <w:r>
        <w:rPr>
          <w:rFonts w:hint="cs"/>
          <w:bCs/>
          <w:rtl/>
        </w:rPr>
        <w:t xml:space="preserve">40_ </w:t>
      </w:r>
      <w:r>
        <w:rPr>
          <w:rFonts w:hint="cs"/>
          <w:b w:val="0"/>
          <w:rtl/>
        </w:rPr>
        <w:t xml:space="preserve">ثم حكى ذلك عن القاضي أبي بكر وإمام الحرمين   ثم تمسك برفع الأيدي إلى السماء وذلك إنما كان لأجل أن السماء منزل البركات والخيرات فإن الأنوار إنما تنزل منها والأمطار وإذا ألف الإنسان حصول الخيرات من جانب مال طبعه إليه فهذا المعنى الذي أوجب رفع الأيدي إلى السماء وقال الله تعالى وفي السماء رزقكم وما توعدون ، ثم إن اكتفى بمثل هذه الدلالة في مطالب أصول العقائد فما يؤمنه من مدع يقول الله تعال في الكعبة لأن كل مصل يوجه وجهه إليها ويقول وجهت وجهي للذي فطر السموات والأرض   أو يقول الله في الأرض </w:t>
      </w:r>
      <w:r>
        <w:rPr>
          <w:rFonts w:hint="cs"/>
          <w:b w:val="0"/>
          <w:rtl/>
        </w:rPr>
        <w:lastRenderedPageBreak/>
        <w:t>فإن الله تعالى قال كلا لا تطعه واسجد واقترب والاقتراب بالسجود في المسافة إنما هو في الأرض   وقال النبي أقرب ما يكون العبد في سجوده</w:t>
      </w:r>
    </w:p>
    <w:p w:rsidR="00ED544F" w:rsidRDefault="00ED544F" w:rsidP="00ED544F">
      <w:pPr>
        <w:jc w:val="both"/>
        <w:rPr>
          <w:b w:val="0"/>
          <w:rtl/>
        </w:rPr>
      </w:pPr>
      <w:r>
        <w:rPr>
          <w:rFonts w:hint="cs"/>
          <w:bCs/>
          <w:rtl/>
        </w:rPr>
        <w:t>41_</w:t>
      </w:r>
      <w:r>
        <w:rPr>
          <w:rFonts w:hint="cs"/>
          <w:b w:val="0"/>
          <w:rtl/>
        </w:rPr>
        <w:t xml:space="preserve"> ثم ذكر بعد ذلك ما أجبنا عنه من حديث الأوعال </w:t>
      </w:r>
    </w:p>
    <w:p w:rsidR="00ED544F" w:rsidRDefault="00ED544F" w:rsidP="00ED544F">
      <w:pPr>
        <w:jc w:val="both"/>
        <w:rPr>
          <w:b w:val="0"/>
          <w:rtl/>
        </w:rPr>
      </w:pPr>
      <w:r>
        <w:rPr>
          <w:rFonts w:hint="cs"/>
          <w:bCs/>
          <w:rtl/>
        </w:rPr>
        <w:t>42_</w:t>
      </w:r>
      <w:r>
        <w:rPr>
          <w:rFonts w:hint="cs"/>
          <w:b w:val="0"/>
          <w:rtl/>
        </w:rPr>
        <w:t xml:space="preserve"> وذكر بعد ذلك ما لا تعلق له بالمسألة وأخذ يقول إنه حكى عن السلف مثل مذهبه وإلى الآن ما حكى مذهبه عن أحد لا من سلف ولا من خلف غير عبد القادر الجيلي وفي كلام ابن عبد البر بعضه وأما العشرة وباقي الصحابة رضي الله عنهم فما نبس عنهم بحرف</w:t>
      </w:r>
    </w:p>
    <w:p w:rsidR="00ED544F" w:rsidRDefault="00ED544F" w:rsidP="00ED544F">
      <w:pPr>
        <w:jc w:val="both"/>
        <w:rPr>
          <w:b w:val="0"/>
          <w:rtl/>
        </w:rPr>
      </w:pPr>
      <w:r>
        <w:rPr>
          <w:rFonts w:hint="cs"/>
          <w:bCs/>
          <w:rtl/>
        </w:rPr>
        <w:t>43_</w:t>
      </w:r>
      <w:r>
        <w:rPr>
          <w:rFonts w:hint="cs"/>
          <w:b w:val="0"/>
          <w:rtl/>
        </w:rPr>
        <w:t xml:space="preserve"> ثم أخذ بعد ذلك في مواعظ وأدعية لا تعلق لها بهذا   ثم أخذ في سب أهل الكلام ورجمهم وما ضر القمر من نبحه   وقد تبين بما ذكرناه أن هذا الحبر الحجة يرجم فتياه أنه يقول ما قاله الله ورسوله والسابقون الأولون من المهاجرين والأنصار ولم ينقل مقالته عن أحد من الصحابة   وإذا قد أتينا على إفساد كلامه وإيضاح إيهامه وإزالة إبهامه ونقض إبرامه وتنكيس أعلامه فلنأخذ بعد هذا فيما يتعلق بغرضنا وإيضاح نحلتنا فنقول وبالله التوفيق</w:t>
      </w:r>
    </w:p>
    <w:p w:rsidR="00ED544F" w:rsidRDefault="00ED544F" w:rsidP="00ED544F">
      <w:pPr>
        <w:jc w:val="center"/>
        <w:rPr>
          <w:bCs/>
          <w:rtl/>
        </w:rPr>
      </w:pPr>
      <w:r>
        <w:rPr>
          <w:rFonts w:hint="cs"/>
          <w:bCs/>
          <w:rtl/>
        </w:rPr>
        <w:t>النهج الصحيح في معاملة آيات وأخبار الصفات</w:t>
      </w:r>
    </w:p>
    <w:p w:rsidR="00ED544F" w:rsidRDefault="00ED544F" w:rsidP="00ED544F">
      <w:pPr>
        <w:jc w:val="both"/>
        <w:rPr>
          <w:b w:val="0"/>
          <w:rtl/>
        </w:rPr>
      </w:pPr>
      <w:r>
        <w:rPr>
          <w:rFonts w:hint="cs"/>
          <w:b w:val="0"/>
          <w:rtl/>
        </w:rPr>
        <w:t xml:space="preserve">على سامع هذه الآيات والأخبار المتعلقة بالصفات ما قدمناه من الوظائف وهي التقديس والإيمان والتصديق والاعتراف بالعجز والسكوت والإمساك عن التصرف في الألفاظ الواردة وكف الباطن عن التفكر في ذلك واعتقاده أن ما خفي عنه لم يخف عن رسول الله ولا عن الصديق ولا عن أكابر الصحابة رضي الله عنهم ، ولنأخذ الآن في إبراز اللطائف من خفيات هذه الوظائف فأقول وبالله المستعان : </w:t>
      </w:r>
    </w:p>
    <w:p w:rsidR="00ED544F" w:rsidRDefault="00ED544F" w:rsidP="00ED544F">
      <w:pPr>
        <w:jc w:val="both"/>
        <w:rPr>
          <w:b w:val="0"/>
          <w:rtl/>
        </w:rPr>
      </w:pPr>
      <w:r>
        <w:rPr>
          <w:rFonts w:hint="cs"/>
          <w:bCs/>
          <w:rtl/>
        </w:rPr>
        <w:t xml:space="preserve">1- </w:t>
      </w:r>
      <w:r>
        <w:rPr>
          <w:rFonts w:hint="cs"/>
          <w:b w:val="0"/>
          <w:rtl/>
        </w:rPr>
        <w:t xml:space="preserve"> أما التقديس فهو أن يعتقد في كل آية أو خبر معنى يليق بجلال الله تعالى مثال ذلك إذا سمع قوله إن الله ينزل كل ليلة إلى سماء الدنيا وكان النزول يطلق على ما يفتقر إلى جسم عال وجسم سافل وجسم منتقل من العالي إلى السافل والزوال انتقال جسم من علو إلى سفل ويطلق على معنى آخر لا يفتقر إلى انتقال ولا حركة جسم كما قال تعالى وأنزل لكم من الأنعام ثمانية أزواج مع أن النعم لم تنزل من السماء بل هي مخلوقة في الأرحام قطعا فالنزول له معنى غير حركة الجسم لا محالة   وفهم ذلك من قول الإمام الشافعي رضي الله عنه دخلت مصر فلم يفهموا كلامي فنزلت ثم نزلت ثم نزلت   ولم يرد حينئذ الانتقال من علو إلى سفل   فليتحقق السامع أن النزول ليس بالمعنى الأول في حق الله تعالى فإن الجسم على الله محال   وإن كان لا يفهم من النزول الانتقال فيقال له من عجز عن فهم نزول البعير فهو عن فهم نزول الله عز وجل أعجز   فاعلم أن لهذا معنى يليق بجلاله   </w:t>
      </w:r>
      <w:r>
        <w:rPr>
          <w:rFonts w:hint="cs"/>
          <w:b w:val="0"/>
          <w:rtl/>
        </w:rPr>
        <w:lastRenderedPageBreak/>
        <w:t xml:space="preserve">وفي كلام عبد العزيز الماجشون السابق إلى هذا </w:t>
      </w:r>
      <w:proofErr w:type="spellStart"/>
      <w:r>
        <w:rPr>
          <w:rFonts w:hint="cs"/>
          <w:b w:val="0"/>
          <w:rtl/>
        </w:rPr>
        <w:t>مرامز</w:t>
      </w:r>
      <w:proofErr w:type="spellEnd"/>
      <w:r>
        <w:rPr>
          <w:rFonts w:hint="cs"/>
          <w:b w:val="0"/>
          <w:rtl/>
        </w:rPr>
        <w:t xml:space="preserve">   وكذلك لفظة فوق الواردة في القرآن والخبر فليعلم أن فوق تارة تكون للجسمية وتارة للمرتبة كما سبق فليعلم أن الجسمية على الله محال   وبعد ذلك إن له معنى يليق بجلاله تعالى ، </w:t>
      </w:r>
    </w:p>
    <w:p w:rsidR="00ED544F" w:rsidRDefault="00ED544F" w:rsidP="00ED544F">
      <w:pPr>
        <w:jc w:val="both"/>
        <w:rPr>
          <w:b w:val="0"/>
          <w:rtl/>
        </w:rPr>
      </w:pPr>
      <w:r>
        <w:rPr>
          <w:rFonts w:hint="cs"/>
          <w:bCs/>
          <w:rtl/>
        </w:rPr>
        <w:t>2-</w:t>
      </w:r>
      <w:r>
        <w:rPr>
          <w:rFonts w:hint="cs"/>
          <w:b w:val="0"/>
          <w:rtl/>
        </w:rPr>
        <w:t xml:space="preserve"> وأما الإيمان والتصديق به فهو أن يعلم أن رسول الله صادق في وصف الله تعالى بذلك وما قاله حق لا ريب فيه بالمعنى الذي أراده والوجه الذي قاله وإن كان لا يقف على حقيقته ولا يتخبطه الشيطان فيقول كيف أصدق بأمر جملي لا أعرف عينه بل يخزي الشيطان ويقول كما إذا أخبرني صادق أن حيوانا في دار فقد أدركت وجوده وإن لم أعرف عينه فكذلك هاهنا   ثم ليعلم أن سيد الرسل قد قال لا أحصي ثناء عليك أنت كما أثنيت على نفسك وقال سيد الصديقين رضي الله عنه العجز عن درك الإدراك إدراك ، وأما الاعتراف بالعجز فواجب على كل من لا يقف على حقيقة هذه المعاني الإقرار بالعجز فإن ادعى المعرفة فقد كلف وكل عارف وإن عرف فما خفي عليه أكثر ، </w:t>
      </w:r>
    </w:p>
    <w:p w:rsidR="00ED544F" w:rsidRDefault="00ED544F" w:rsidP="00ED544F">
      <w:pPr>
        <w:jc w:val="both"/>
        <w:rPr>
          <w:b w:val="0"/>
          <w:rtl/>
        </w:rPr>
      </w:pPr>
      <w:r>
        <w:rPr>
          <w:rFonts w:hint="cs"/>
          <w:bCs/>
          <w:rtl/>
        </w:rPr>
        <w:t>3-</w:t>
      </w:r>
      <w:r>
        <w:rPr>
          <w:rFonts w:hint="cs"/>
          <w:b w:val="0"/>
          <w:rtl/>
        </w:rPr>
        <w:t xml:space="preserve"> وأما السكوت فواجب على العوام لأنه بالسؤال يتعرض لما لا يطيقه فهو إن سأل جاهلا زاده جهلا وإن سأل عالما لم يمكن العالم إفهامه كما لا يمكن البالغ تعليم الطفل لذة الجماع وكذلك تعليمه مصلحة البيت وتدبيره بل يفهمه مصلحته في خروجه إلى المكتب   فالعامي إذا سأل عن مثل هذا يزجر ويردع ويقال له ليس هذا بعشك فادرجي   وقد أمر مالك بإخراج من سأله فقال ما أراك إلا رجل سوء وعلاه الرحضاء وكذلك فعل عمر رضي الله عنه بكل من سأل عن الآيات المتشابهة وقال : إنما هلك من كان قبلكم بكثرة السؤال   وورد الأمر بالإمساك عن القدر فكيف عن الصفات   </w:t>
      </w:r>
    </w:p>
    <w:p w:rsidR="00ED544F" w:rsidRDefault="00ED544F" w:rsidP="00ED544F">
      <w:pPr>
        <w:jc w:val="both"/>
        <w:rPr>
          <w:b w:val="0"/>
          <w:rtl/>
        </w:rPr>
      </w:pPr>
      <w:r>
        <w:rPr>
          <w:rFonts w:hint="cs"/>
          <w:bCs/>
          <w:rtl/>
        </w:rPr>
        <w:t>4-</w:t>
      </w:r>
      <w:r>
        <w:rPr>
          <w:rFonts w:hint="cs"/>
          <w:b w:val="0"/>
          <w:rtl/>
        </w:rPr>
        <w:t xml:space="preserve"> وأما الإمساك عن التصرف في هذه الأخبار والآيات فهو أن يقولها كما قالها الله تعالى ورسوله ولا يتصرف فيها بتفسير ولا تأويل ولا تصريف ولا تفريق ولا جمع   فأما التفسير فلا يبدل لفظ لغة بأخرى فإنه قد لا يكون قائما مقامه فربما كانت الكلمة تستعار في لغة دون لغة وربما كانت مشتركة في لغة دون لغة وحينئذ يعظم الخطب بترك الاستعارة وباعتقاد أن أحد المعنيين هو المراد بالمشترك   وأما التأويل فهو أن يصرف الظاهر ويتعلق بالمرجوح فإن كان عاميا فقد خاض بحرا لا ساحل له وهو غير سابح وإن كان عالما لم يجز له ذلك إلا بشرائط التأويل ولا يدخل مع العامي فيه لعجز العامي عن فهمه   </w:t>
      </w:r>
    </w:p>
    <w:p w:rsidR="00ED544F" w:rsidRDefault="00ED544F" w:rsidP="00ED544F">
      <w:pPr>
        <w:jc w:val="both"/>
        <w:rPr>
          <w:b w:val="0"/>
          <w:rtl/>
        </w:rPr>
      </w:pPr>
      <w:r>
        <w:rPr>
          <w:rFonts w:hint="cs"/>
          <w:bCs/>
          <w:rtl/>
        </w:rPr>
        <w:t xml:space="preserve">5- </w:t>
      </w:r>
      <w:r>
        <w:rPr>
          <w:rFonts w:hint="cs"/>
          <w:b w:val="0"/>
          <w:rtl/>
        </w:rPr>
        <w:t xml:space="preserve">وأما كف باطنه </w:t>
      </w:r>
      <w:proofErr w:type="spellStart"/>
      <w:r>
        <w:rPr>
          <w:rFonts w:hint="cs"/>
          <w:b w:val="0"/>
          <w:rtl/>
        </w:rPr>
        <w:t>فلئلا</w:t>
      </w:r>
      <w:proofErr w:type="spellEnd"/>
      <w:r>
        <w:rPr>
          <w:rFonts w:hint="cs"/>
          <w:b w:val="0"/>
          <w:rtl/>
        </w:rPr>
        <w:t xml:space="preserve"> يتوغل في شيء يكون كفرا ولا يتمكن من صرفه عن نفسه ولا يمكن غيره ذلك ، </w:t>
      </w:r>
    </w:p>
    <w:p w:rsidR="00ED544F" w:rsidRDefault="00ED544F" w:rsidP="00ED544F">
      <w:pPr>
        <w:jc w:val="both"/>
        <w:rPr>
          <w:b w:val="0"/>
          <w:rtl/>
        </w:rPr>
      </w:pPr>
      <w:r>
        <w:rPr>
          <w:rFonts w:hint="cs"/>
          <w:bCs/>
          <w:rtl/>
        </w:rPr>
        <w:lastRenderedPageBreak/>
        <w:t>6-</w:t>
      </w:r>
      <w:r>
        <w:rPr>
          <w:rFonts w:hint="cs"/>
          <w:b w:val="0"/>
          <w:rtl/>
        </w:rPr>
        <w:t xml:space="preserve"> وأما اعتقاده أن النبي يعلم ذلك فليعلمه ولا يقس نفسه به ولا بأصحابه ولا بأكابر العلماء فالقلوب معادن وجواهر</w:t>
      </w:r>
    </w:p>
    <w:p w:rsidR="00ED544F" w:rsidRDefault="00ED544F" w:rsidP="00ED544F">
      <w:pPr>
        <w:jc w:val="center"/>
        <w:rPr>
          <w:bCs/>
          <w:rtl/>
        </w:rPr>
      </w:pPr>
      <w:r>
        <w:rPr>
          <w:rFonts w:hint="cs"/>
          <w:bCs/>
          <w:rtl/>
        </w:rPr>
        <w:t xml:space="preserve">تنزيه الله تعالى عن الجهة وبيان ضلال </w:t>
      </w:r>
      <w:proofErr w:type="spellStart"/>
      <w:r>
        <w:rPr>
          <w:rFonts w:hint="cs"/>
          <w:bCs/>
          <w:rtl/>
        </w:rPr>
        <w:t>الحشوية</w:t>
      </w:r>
      <w:proofErr w:type="spellEnd"/>
      <w:r>
        <w:rPr>
          <w:rFonts w:hint="cs"/>
          <w:bCs/>
          <w:rtl/>
        </w:rPr>
        <w:t xml:space="preserve"> في هذا الباب</w:t>
      </w:r>
    </w:p>
    <w:p w:rsidR="00ED544F" w:rsidRDefault="00ED544F" w:rsidP="00ED544F">
      <w:pPr>
        <w:jc w:val="both"/>
        <w:rPr>
          <w:b w:val="0"/>
          <w:rtl/>
        </w:rPr>
      </w:pPr>
      <w:r>
        <w:rPr>
          <w:rFonts w:hint="cs"/>
          <w:b w:val="0"/>
          <w:rtl/>
        </w:rPr>
        <w:t>ثم الكلام بعد هذا في فصلين أحدهما في تنزيه الله تعالى عن الجهة فنقول :</w:t>
      </w:r>
    </w:p>
    <w:p w:rsidR="00ED544F" w:rsidRDefault="00ED544F" w:rsidP="00ED544F">
      <w:pPr>
        <w:jc w:val="both"/>
        <w:rPr>
          <w:b w:val="0"/>
          <w:rtl/>
        </w:rPr>
      </w:pPr>
      <w:r>
        <w:rPr>
          <w:rFonts w:hint="cs"/>
          <w:bCs/>
          <w:rtl/>
        </w:rPr>
        <w:t xml:space="preserve">[ الفصل الأول ] : </w:t>
      </w:r>
      <w:r>
        <w:rPr>
          <w:rFonts w:hint="cs"/>
          <w:b w:val="0"/>
          <w:rtl/>
        </w:rPr>
        <w:t xml:space="preserve">أن القوم إن بحثوا بالأخبار والآثار فقد عرفت ما فيها وأنهم ما ظفروا بصحابي ولا تابعي يقول بمقالتهم على أن الحق في نفس الأمر أن الرجال تعرف بالحق ولا يعرف الحق بالرجال وقد روى أبو داود في سننه عن معاذ رضي الله عنه أنه قال اقبلوا الحق من كل ما جاء به وإن كان كافرا أو قال فاجرا واحذروا </w:t>
      </w:r>
      <w:proofErr w:type="spellStart"/>
      <w:r>
        <w:rPr>
          <w:rFonts w:hint="cs"/>
          <w:b w:val="0"/>
          <w:rtl/>
        </w:rPr>
        <w:t>زيغة</w:t>
      </w:r>
      <w:proofErr w:type="spellEnd"/>
      <w:r>
        <w:rPr>
          <w:rFonts w:hint="cs"/>
          <w:b w:val="0"/>
          <w:rtl/>
        </w:rPr>
        <w:t xml:space="preserve"> الحكيم قالوا كيف نعلم أن الكافر يقول الحق قال إن على الحق نورا   ولقد صدق رضي الله عنه   ولو تطوقت قلادة التقليد لم نأمن أن كافرا يأتينا بمن هو معظم في ملته ويقول اعرفوا الحق بهذا   وإذا قد علمت أن القوم لا مستروح لهم في النقل فاعلم أن الله سبحانه وتعالى لم يخاطب إلا أولى العقول والألباب والبصائر والقرآن طافح بذلك والعقل هو المعرف بوجود الله تعالى ووحدته ومبرهن رسالة أنبيائه إذ لا سبيل إلى معرفة إثبات ذلك بالنقل والشرع قد عدل العقل وقبل شهادته واستدل به في مواضع من كتابه كالاستدلال بالإنشاء على الإعادة وقوله تعالى وضرب لنا مثلا ونسي خلقه ولقد هدم الله تعالى بهذه الآية مباحث الفلاسفة في إنكار المعاد الجسماني   واستدل به على التوحيد فقال الله تعالى لو كان فيهما آلهة إلا الله لفسدتا   وقال تعالى وما كان معه من إله إذا لذهب كل إله بما خلق ولعلا بعضهم على بعض   وقال تعالى أولم ينظروا في ملكوت السموات والأرض   وقال تعالى انظروا ماذا في السموات والأرض  وقال تعالى قل إنما أعظكم بواحدة أن تقوموا لله مثنى وفرادى ثم تتفكروا   وقال تعالى سنريهم آياتنا في الآفاق وفي أنفسهم   فيا خيبة من رد شاهدا قبله الله وأسقط دليلا نصبه الله   فهم يلغون مثل هذا ويرجعون إلى أقوال مشايخهم الذين لو سئل أحدهم عن دينه لم يكن له قوة على إثباته وإذا ركض عليه في ميدان التحقيق جاء سكيتا وقال سمعت الناس يقولون شيئا فقلته   وفي صحيح البخاري في حديث الكسوف ما يعرف به حديث هؤلاء في قبورهم   وبعد ذلك يقول العقل الذي هو مناط التكليف وحاسب الله تعالى الناس به وقبل شهادته ونصبه وأثبت به أصول دينه وقد شهد بخبث هذا المذهب وفساد هذه العقيدة وإنها آلت إلى وصفه تعالى بالنقائص تعالى الله عما يقول الظالمون علوا كبيرا   ، وقد نبهت مشايخ الطريق على ما شهد به العقل ونطق به القرآن بأسلوب فهمته الخاصة ولم تنفر منه العامة   وبيان ذلك بوجوه  :  </w:t>
      </w:r>
      <w:r>
        <w:rPr>
          <w:rFonts w:hint="cs"/>
          <w:b w:val="0"/>
          <w:bCs/>
          <w:rtl/>
        </w:rPr>
        <w:t>( البرهان الأول )</w:t>
      </w:r>
      <w:r>
        <w:rPr>
          <w:rFonts w:hint="cs"/>
          <w:b w:val="0"/>
          <w:rtl/>
        </w:rPr>
        <w:t xml:space="preserve"> :  وهو المقتبس من ذي الحسب الزكي والنسب العلي سيد العلماء ووارث خير الأنبياء جعفر الصادق </w:t>
      </w:r>
      <w:r>
        <w:rPr>
          <w:rFonts w:hint="cs"/>
          <w:b w:val="0"/>
          <w:rtl/>
        </w:rPr>
        <w:lastRenderedPageBreak/>
        <w:t xml:space="preserve">رضي الله عنه قال لو كان الله في شيء لكان محصورا  وتقرير هذه الدلالة أنه لو كان في جهة لكان مشارا إليه بحسب الحس وهم يعلمون ذلك ويحوزون الإشارة الحسية إليه   وإذا كان في جهة مشارا إليه لزم تناهيه وذلك لأنه إذا كان في هذه الجهة دون غيرها فقد حصل فيها دون غيرها ولا معنى لتناهيه إلا ذلك وكل متناه محدث لأن تخصيصه بهذا المقدار دون سائر المقادير لا بد له من مخصص   فقد ظهر بهذا البرهان الذي يبده العقول أن القول بالجهة يوجب كون الخالق مخلوقا والرب مربوبا وأن ذاته متصرف فيها وتقبل الزيادة والنقصان تعالى الله عما يقول الظالمون علوا كبيرا ، </w:t>
      </w:r>
      <w:r>
        <w:rPr>
          <w:rFonts w:hint="cs"/>
          <w:b w:val="0"/>
          <w:bCs/>
          <w:rtl/>
        </w:rPr>
        <w:t>( البرهان الثاني )</w:t>
      </w:r>
      <w:r>
        <w:rPr>
          <w:rFonts w:hint="cs"/>
          <w:b w:val="0"/>
          <w:rtl/>
        </w:rPr>
        <w:t xml:space="preserve"> : المستفاد من كلام الشبلي رضي الله عنه شيخ الطريق وعلم التحقيق في قوله الرحمن لم يزل والعرش محدث والعرش بالرحمن استوى   وتقريره أن الجهة التي يختص الله تعالى بها على قولهم تعالى الله عنها وسموها العرش إما أن تكون معدومة أو موجودة والقسم الأول محال بالاتفاق   وأيضا فإنها تقبل الإشارة الحسية والإشارة الحسية إلى العدم محال فهي موجودة وإذا كانت موجودة فإن كانت قديمة مع الله فقد وجد لنا قديم غير الله وغير صفاته فحينئذ لا يدرى أيهما </w:t>
      </w:r>
      <w:proofErr w:type="spellStart"/>
      <w:r>
        <w:rPr>
          <w:rFonts w:hint="cs"/>
          <w:b w:val="0"/>
          <w:rtl/>
        </w:rPr>
        <w:t>الأولة</w:t>
      </w:r>
      <w:proofErr w:type="spellEnd"/>
      <w:r>
        <w:rPr>
          <w:rFonts w:hint="cs"/>
          <w:b w:val="0"/>
          <w:rtl/>
        </w:rPr>
        <w:t xml:space="preserve">   وهذا خبث هذه العقيدة   وإن كانت حادثة فقد حدث التحيز بالله تعالى فيلزم أن يكون الله قابلا لصفات نفسية حادثة تعالى الله عن ذلك ، </w:t>
      </w:r>
      <w:r>
        <w:rPr>
          <w:rFonts w:hint="cs"/>
          <w:b w:val="0"/>
          <w:bCs/>
          <w:rtl/>
        </w:rPr>
        <w:t>( البرهان الثالث )</w:t>
      </w:r>
      <w:r>
        <w:rPr>
          <w:rFonts w:hint="cs"/>
          <w:b w:val="0"/>
          <w:rtl/>
        </w:rPr>
        <w:t xml:space="preserve"> :  المستفاد من لسان الطريقة وعلم الحقيقة وطبيب القلوب والدليل على المحبوب أبي القاسم الجنيد رضي الله عنه قال متى يتصل من لا شبيه له ولا نظير بمن له شبيه ونظير هيهات هيهات هذا ظن عجيب   وتقرير هذا البرهان أنه لو كان في جهة فإما أن يكون أكبر أو مساويا أو أصغر والحصر ضروري   فإن كان أكبر كان القدر المساوي منه للجهة مغايرا للقدر الفاضل منه فيكون مركبا من الأجزاء والأبعاض وذلك محال لأن كل مركب فهو مفتقر إلى جزئه وجزؤه غيره وكل مركب مفتقر إلى الغير وكل مفتقر إلى الغير لا يكون إلها   وإن كان مساويا للجهة في المقدار والجهة منقسمة لإمكان الإشارة الحسية إلى أبعاضها فالمساوي لها في المقدار منقسم   وإن كان أصغر منها تعالى الله عن ذلك علوا كبيرا فإن كان مساويا لجوهر فرد فقد رضوا لأنفسهم بأن إلههم قدر جوهر فرد   وهذا لا يقوله عاقل وإن كان مذهبهم لا يقوله عاقل لكن هذا في بادئ الرأي يضحك منه جهلة الزنج   وإن كان أكبر منه انقسم فانظروا إلى هذه النحلة وما قد لزمها تعالى الله عنها   البرهان الرابع   المستفاد من جعفر بن نصير رحمه الله وهو أنه سئل عن قوله تعالى الرحمن على العرش استوى فقال استوى بعلمه بكل شيء فليس شيء أقرب إليه من شيء ، وتقرير هذا البرهان أن نسبة الجهات إليه على التسوية فيمتنع أن يكون في الجهة   وبيان أن نسبتها إليه على التسوية أنه قد ثبت أن الجهة أمر وجودي فهي إن كانت قديمة مع الله لزم وجوده قديمين متميزين بذاتيهما لأنهما إن لم يتميزا بذاتيهما فالجهة هي الله تعالى والله هو الجهة تعالى الله عن ذلك   وإن لم تكن قديمة فاختصاصه بها إما أن يكون لأن ذاته اقتضت ذلك فيلزم كون الذات فاعلة في </w:t>
      </w:r>
      <w:r>
        <w:rPr>
          <w:rFonts w:hint="cs"/>
          <w:b w:val="0"/>
          <w:rtl/>
        </w:rPr>
        <w:lastRenderedPageBreak/>
        <w:t xml:space="preserve">الصفات النفسية أو غير ذاتية فنسبة الجهات إلى ذاته على التسوية فمرجح جهة على جهة أو غير ذاتية فنسبة الجهات إلى ذاته على التسوية فمرجح جهة على جهة أمر خارج عن ذاته فلزم افتقاره في اختصاصه بالجهة إلى غيره والاختصاص بالجهة هو عين التحيز والتحيز صفة قائمة بذات المتحيز فلزم افتقاره في صفة ذاته إلى غيره وهو على الله تعالى محال   ثم اعلم أن هذه البراهين التي سردناها وتلقيناها من مشايخ الطريق فإنما استنبطوها من الكتاب العزيز ولكن ليس كل ما في الكتاب العزيز يعرفه كل أحد فكل يغترف بقدر إنائه وما نقصت قطرة من مائه   ولقد كان السلف يستنبطون ما يقع من الحروب والغلبة من الكتاب العزيز ولقد استنبط ابن برجان رحمه الله من الكتاب العزيز فتح القدس على يد صلاح الدين في سنته واستنبط بعض المتأخرين من سورة الروم إشارة إلى حدوث ما كان بعد سنة ثلاث وسبعين وستمائة ولقد استنبط كعب الأحبار رضي الله عنه من التوراة أن عبد الله بن قلابة يدخل إرم ذات العماد ولا يدخلها غيره وكان يستنبط منها ما يجري من الصحابة رضي الله عنهم وما يلاقيه أجناد الشام وذلك مشهور ، والله تعالى أنزل في كتابه ما يفهم أحد الخلق منه الكثير ولا يفهم الآخر من ذلك شيئا ولقد تختلف المراتب في استنباط الأحكام من كلام الفقهاء والمعاني من قصائد الشعراء   فأما ما ورد في الكتاب العزيز مما ينفي الجهة فتعرفه الخاصة ولا تشمئز منه العامة فمن ذلك قوله تعالى ليس كمثله شيء ولو حصرته جهة لكان مثلا للمحصور في ذلك البعض   وكذلك قوله تعالى هل تعلم له سميا قال ابن عباس رضي الله عنه هل تعلم له مثلا ويفهم ذلك من القيوم وبناء المبالغة في أنه قائم بنفسه وما سواه قائم به فلو قام بالجهة لقام به غيره   ويفهم من قوله تعالى المصور لأنه لو كان في جهة لتصور فإما أن يصور نفسه أو يصوره غيره وكلاهما محال   ويفهم من قوله تعالى ويحمل عرش ربك فوقهم يومئذ ثمانية ولو كان على العرش حقيقة لكان محمولا   ويفهم من قوله تعالى كل شيء هالك إلا وجهه والعرش شيء يهلك فلو كان سبحانه وتعالى لا في جهة ثم صار في جهة ثم صار لا في جهة لوجد التغير وهو على الله محال ، والمدعي لما علم أن القرآن طافح بهذه الأشياء وبهذا الإشارات قال هذه الأشياء دلالتها كالألغاز   أو ما علم المغرور أن أسرار العقائد التي لا تحملها عقول العوام لا تأتي إلا كذلك وأين في القرآن ما ينفي الجسمية إلا على سبيل الألغاز وهل تفتخر الأذهان إلا في استنباط الخفيات كاستنباط الشافعي رضي الله عنه الإجماع من قوله تعالى ويتبع غير سبيل المؤمنين وكاستنباط القياس من قوله تعالى فاعتبروا يا أولي الأبصار وكما استنبط الشافعي خيار المجلس من نهيه عن البيع على بيع أخيه   وزبدة المسألة أن العقائد لم يكلف النبي الجمهور منها إلا بلا إله إلا الله محمد رسول الله كما أجاب مالك الشافعي رضي الله عنهما ووكل الباقي إلى الله وما سمع منه ولا عن أصحابه فيها شيء إلا كلمات معدودات فهذا الذي يخفى مثله ويلغز في إفادته ، </w:t>
      </w:r>
    </w:p>
    <w:p w:rsidR="004055BE" w:rsidRDefault="00ED544F" w:rsidP="00ED544F">
      <w:pPr>
        <w:spacing w:after="0" w:line="240" w:lineRule="auto"/>
        <w:jc w:val="both"/>
        <w:rPr>
          <w:rtl/>
        </w:rPr>
      </w:pPr>
      <w:r>
        <w:rPr>
          <w:b w:val="0"/>
          <w:bCs/>
          <w:rtl/>
        </w:rPr>
        <w:lastRenderedPageBreak/>
        <w:t>[ الفصل الثاني ] : في إبطال ما موه به المدعي من أن القرآن والخبر اشتملا على ما يوهم ظاهره ما يتنزه الله تعالى عنه على قول المتكلمين</w:t>
      </w:r>
      <w:r>
        <w:rPr>
          <w:b w:val="0"/>
          <w:rtl/>
        </w:rPr>
        <w:t xml:space="preserve"> : فنقول : قال الله تعالى هو الذي أنزل عليك الكتاب منه آيات محكمات هن أم الكتاب وآخر متشابهات فأما الذين في قلوبهم زيغ الآية   دلت هذه الآية على أن من القرآن محكما ومنه متشابها والمتشابه قد أمر العبد برد تأويله إلى الله وإلى الراسخين في العلم فنقول بعد ذلك إنما لم تأت النبوة بالنص ظاهرا على المتشابهة لأن جل مقصود النبوة هداية عموم الناس فلما كان الأكثر محكما وألجمت العامة عن الخوض في المتشابه حصل المقصود لولا أن يقيض الله تعالى لهم شيطانا يستهويهم ويهلكهم ولو أظهر المتشابه لضعفت عقول العالم عن إدراكه ، ثم من فوائد المتشابه رفعة مراتب العلماء بعضهم على بعض كما قال تعالى وفوق كل ذي علم عليم وتحصيل زيادة الأجور بالسعي في تفهمها وتفهيمها وتعلمها وتعليهما   وأيضا لو كان واضحا جليا مفهوما بذاته لما تعلم الناس سائر العلوم بل هجرت بالكلية ووضح الكتاب بذاته ولما احتيج إلى علم من العلوم المعينة على فهم كلامه تعالى ثم خوطب في المتشابه بما هو عظيم بالنسبة إليهم وإن كان الأمر أعظم منه كما نبه عليه عبد العزيز الماجشون في القبضة وكما قال تعالى في نعيم أهل الجنة في سدر مخضود وطلح منضود وظل ممدود وماء مسكوب الآية   فهذا عظيم عندهم وإن كان في الجنة ما هو أعظم منه كما قال حكاية على الله عز وجل أعددت لعبادي الصالحين ما لا عين رأت ولا أذن سمعت ولا خطر على قلب بشر   نسأل الله العظيم أن يجعل فيها قرارنا وأن ينور بصيرتنا وأبصارنا وأن يجعل ذلك لوجهه الكريم بمنه وكرمه   ونحن ننتظر ما يرد من تمويهه وفساده لنبين مدارج زيغه وعناده ونجاهد في الله حق جهاده والحمد لله رب العالمي</w:t>
      </w:r>
      <w:r>
        <w:rPr>
          <w:rFonts w:hint="cs"/>
          <w:b w:val="0"/>
          <w:rtl/>
        </w:rPr>
        <w:t xml:space="preserve">ن </w:t>
      </w:r>
      <w:r w:rsidR="004055BE">
        <w:rPr>
          <w:rFonts w:hint="cs"/>
          <w:rtl/>
        </w:rPr>
        <w:t xml:space="preserve">]] انتهى </w:t>
      </w:r>
      <w:r w:rsidR="004055BE">
        <w:rPr>
          <w:rtl/>
        </w:rPr>
        <w:t xml:space="preserve">مصنف الشيخ شهاب الدين ابن </w:t>
      </w:r>
      <w:proofErr w:type="spellStart"/>
      <w:r w:rsidR="004055BE">
        <w:rPr>
          <w:rtl/>
        </w:rPr>
        <w:t>جهبل</w:t>
      </w:r>
      <w:proofErr w:type="spellEnd"/>
      <w:r w:rsidR="004055BE">
        <w:rPr>
          <w:rtl/>
        </w:rPr>
        <w:t xml:space="preserve"> في نفي الجهة ، وهي موجود في طبقات الشافعية الكبرى ج:9 ص: 34 إلى ص 91</w:t>
      </w:r>
      <w:r w:rsidR="004055BE">
        <w:rPr>
          <w:rFonts w:hint="cs"/>
          <w:rtl/>
        </w:rPr>
        <w:t xml:space="preserve"> ، </w:t>
      </w:r>
    </w:p>
    <w:p w:rsidR="004055BE" w:rsidRDefault="008756A6" w:rsidP="00ED544F">
      <w:pPr>
        <w:jc w:val="center"/>
        <w:rPr>
          <w:rtl/>
        </w:rPr>
      </w:pPr>
      <w:r>
        <w:rPr>
          <w:rFonts w:hint="cs"/>
          <w:rtl/>
        </w:rPr>
        <w:t>***</w:t>
      </w:r>
    </w:p>
    <w:p w:rsidR="004055BE" w:rsidRDefault="004055BE"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ED544F" w:rsidRDefault="00ED544F" w:rsidP="000A7005">
      <w:pPr>
        <w:jc w:val="both"/>
        <w:rPr>
          <w:rtl/>
        </w:rPr>
      </w:pPr>
    </w:p>
    <w:p w:rsid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Cs/>
          <w:rtl/>
        </w:rPr>
      </w:pPr>
    </w:p>
    <w:p w:rsidR="004055BE" w:rsidRP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hint="cs"/>
          <w:sz w:val="40"/>
          <w:szCs w:val="40"/>
          <w:rtl/>
        </w:rPr>
        <w:t>( الرسالة الثانية )</w:t>
      </w:r>
    </w:p>
    <w:p w:rsidR="00ED544F" w:rsidRP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hint="cs"/>
          <w:sz w:val="40"/>
          <w:szCs w:val="40"/>
          <w:rtl/>
        </w:rPr>
        <w:t xml:space="preserve">كتاب الصمدية للشيخ طارق السعدي الحسيني </w:t>
      </w:r>
    </w:p>
    <w:p w:rsidR="004055BE" w:rsidRPr="00ED544F" w:rsidRDefault="004055BE" w:rsidP="00ED544F">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ED544F">
        <w:rPr>
          <w:rFonts w:cs="Monotype Koufi" w:hint="cs"/>
          <w:sz w:val="40"/>
          <w:szCs w:val="40"/>
          <w:rtl/>
        </w:rPr>
        <w:t>وهو تنزيه لله تعالى عن المكان</w:t>
      </w:r>
    </w:p>
    <w:p w:rsidR="004055BE" w:rsidRPr="004055BE" w:rsidRDefault="004055BE" w:rsidP="000A7005">
      <w:pPr>
        <w:pBdr>
          <w:top w:val="dashDotStroked" w:sz="24" w:space="1" w:color="auto"/>
          <w:left w:val="dashDotStroked" w:sz="24" w:space="4" w:color="auto"/>
          <w:bottom w:val="dashDotStroked" w:sz="24" w:space="1" w:color="auto"/>
          <w:right w:val="dashDotStroked" w:sz="24" w:space="4" w:color="auto"/>
        </w:pBdr>
        <w:jc w:val="both"/>
        <w:rPr>
          <w:bCs/>
        </w:rPr>
      </w:pPr>
    </w:p>
    <w:p w:rsidR="004055BE" w:rsidRDefault="004055BE" w:rsidP="000A7005">
      <w:pPr>
        <w:jc w:val="both"/>
        <w:rPr>
          <w:rtl/>
        </w:rPr>
      </w:pPr>
    </w:p>
    <w:p w:rsidR="004A495C" w:rsidRDefault="004A495C" w:rsidP="004A495C">
      <w:pPr>
        <w:jc w:val="both"/>
        <w:rPr>
          <w:b w:val="0"/>
          <w:lang w:bidi="ar-KW"/>
        </w:rPr>
      </w:pPr>
      <w:r>
        <w:rPr>
          <w:rFonts w:hint="cs"/>
          <w:b w:val="0"/>
          <w:rtl/>
          <w:lang w:bidi="ar-KW"/>
        </w:rPr>
        <w:t>كتاب الصمدية للشيخ طارق بن محمد السعدي الحسيني وهو تنزيه لله تعالى عن الجهة والمكان</w:t>
      </w:r>
    </w:p>
    <w:p w:rsidR="004A495C" w:rsidRDefault="004A495C" w:rsidP="004A495C">
      <w:pPr>
        <w:jc w:val="both"/>
      </w:pPr>
      <w:r>
        <w:rPr>
          <w:rFonts w:hint="cs"/>
          <w:b w:val="0"/>
          <w:rtl/>
        </w:rPr>
        <w:t xml:space="preserve">[[ الحمد لله الأحد الصّمد، الذي ليس كمثله شيء ولم يكن له كفواً أحد، والصلاة والسلام على سيدنا رسول الله محمد، </w:t>
      </w:r>
      <w:proofErr w:type="spellStart"/>
      <w:r>
        <w:rPr>
          <w:rFonts w:hint="cs"/>
          <w:b w:val="0"/>
          <w:rtl/>
        </w:rPr>
        <w:t>وآله</w:t>
      </w:r>
      <w:proofErr w:type="spellEnd"/>
      <w:r>
        <w:rPr>
          <w:rFonts w:hint="cs"/>
          <w:b w:val="0"/>
          <w:rtl/>
        </w:rPr>
        <w:t xml:space="preserve"> وصحبه وأتباعه على هديه المعتمد ، وبعـد : فهذا جزء من العقيـدة، تكلمنا فيه عن ( الصّمَدِيّة )، مبيِّنين غنى الله تعـالى عن معان الخَلق في وجوده وإيجاده، سـيما المكان أو الجهة التي يدعيها لله تعالى </w:t>
      </w:r>
      <w:proofErr w:type="spellStart"/>
      <w:r>
        <w:rPr>
          <w:rFonts w:hint="cs"/>
          <w:b w:val="0"/>
          <w:rtl/>
        </w:rPr>
        <w:t>الحلولية</w:t>
      </w:r>
      <w:proofErr w:type="spellEnd"/>
      <w:r>
        <w:rPr>
          <w:rFonts w:hint="cs"/>
          <w:b w:val="0"/>
          <w:rtl/>
        </w:rPr>
        <w:t xml:space="preserve"> والاتحادية والمشبّهةُ </w:t>
      </w:r>
      <w:proofErr w:type="spellStart"/>
      <w:r>
        <w:rPr>
          <w:rFonts w:hint="cs"/>
          <w:b w:val="0"/>
          <w:rtl/>
        </w:rPr>
        <w:t>الحشـويَّة</w:t>
      </w:r>
      <w:proofErr w:type="spellEnd"/>
      <w:r>
        <w:rPr>
          <w:rFonts w:hint="cs"/>
          <w:b w:val="0"/>
          <w:rtl/>
        </w:rPr>
        <w:t xml:space="preserve"> عليهم لعنة الله أجمعين ، فأقول مستعينا بالله تعالى استعانة من أقرّ بعبوديّته، وشهد أنه لا إله إلا الله : اعلم حبيبي : أن المؤمن يشهد أن الله تعـالى صمدٌ يستحيل عليه احتياج شيء ، مصداق نحو قول الله تعالى : { اللهُ الصّمد }  [ الإخلاص : 2 ]، { وإن الله لهـو الغنيّ الحميد }  [ الحج : 64 ]، { إن الله لغنـيّ عن العالميـن }   [ العنكبوت : 6 ]، وقول سيدنا رسول الله محمد صلى الله عليه وسلم : { اللهمّ أنت الأوّل فليس قبلك شيءٌ، وأنت الآخر فليس بعدك شيءٌ، وأنت الظاهر فليس فوقك شيءٌ، وأنت الباطن فليس دونك شـيء .. </w:t>
      </w:r>
      <w:proofErr w:type="spellStart"/>
      <w:r>
        <w:rPr>
          <w:rFonts w:hint="cs"/>
          <w:b w:val="0"/>
          <w:rtl/>
        </w:rPr>
        <w:t>إغننا</w:t>
      </w:r>
      <w:proofErr w:type="spellEnd"/>
      <w:r>
        <w:rPr>
          <w:rFonts w:hint="cs"/>
          <w:b w:val="0"/>
          <w:rtl/>
        </w:rPr>
        <w:t xml:space="preserve"> من الفقر }[ أخرجه مسـلم ] ، وبيـان ذلك : أن الواجب في الإله : أن يكون صمداً، أي : قائمـا بنفسـه : فلا يفتقر إلى مُوْجِدٍ يُوْجِده؛ لثُبوت الألوهيَّة، وتَحَقُّق كونها لا تُكتسـب أو تُورَّث أو </w:t>
      </w:r>
      <w:r>
        <w:rPr>
          <w:rFonts w:hint="cs"/>
          <w:b w:val="0"/>
          <w:rtl/>
        </w:rPr>
        <w:lastRenderedPageBreak/>
        <w:t xml:space="preserve">تتحقَّق لغير واحـدٍ على التَّحْقِيْق ، وقد قال الله تعالى فيما يشهدُ العقلُ بصِحَّته   { </w:t>
      </w:r>
      <w:r>
        <w:rPr>
          <w:rFonts w:hint="cs"/>
          <w:b w:val="0"/>
          <w:snapToGrid w:val="0"/>
          <w:rtl/>
        </w:rPr>
        <w:t xml:space="preserve">وإلهكـم إلـه واحـد لا إله إلا هو الرحمن الرحيم *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دَآبَّةٍ، وَتَصْرِيفِ الرِّيَاحِ، وَالسَّحَابِ الْمُسَخِّرِ بَيْنَ السَّـمَاء وَالأَرْضِ لآيَاتٍ لِّقَوْم يَعْقِلُونَ }[ البقرة : 163 ـ 164 ]، مبينا الشواهد وأدلة الخلق على ثبـوت الألوهيَّـة وتحقُّقِها لله سبحانه وتعـالى وحـده ، { وَقَالَ اللهُ : لاَ تَتَّخِـذُواْ إِلهَيْنِ اثْنَيْـنِ إِنَّمَا هُوَ إِلهٌ وَاحِـدٌ فَإيَّايَ فَارْهَبُونِ * وَلَهُ مَا فِي الْسَّمَاوَاتِ وَالأَرْضِ وَلَـهُ الدِّينُ وَاصِبا أَفَغَيْـرَ اللهِ تَتَّقُونَ * وَمَا بِكُـم مِّن نِّعْمَةٍ فَمِنَ اللهِ ثُمَّ إِذَا مَسَّكُمُ الضُّرُّ فَإِلَيْهِ تَجْأَرُونَ }[ النحل : 51 ـ 53 ]، مؤكِّداً مـا تقدَّم، ومبيناً أن ذاك الشيء الذي يتوجه إليه المحتاج ويتعلَّق به عند الشدائد المفاجئات خاصَّة؛ باعتبـاره المؤثر لذاته في هذا العالم، إنما هو الله تعالى على التحقيق، فلا يلتفت إلى ما دسَّـه الشـياطين من أسماء وأشياء ما أنزل الله تعالى بها من سلطان، وليست هي من الحق بمكـان؛ لصرف العباد إليها على أنها ذاك الحق المُتوجَّه إليه ، { إِنَّمَا اللهُ إِلَهٌ وَاحِدٌ سُبْحَانَهُ أَن يَكُونَ لَهُ وَلَدٌ لَّهُ مَـا فِي السَّـمَاوَات وَمَا فِي الأَرْضِ وَكَفَى بِاللهِ وَكِيلاً }[ النساء : 171 ]، و{ لم يلد ولم يولد }  [ الإخلاص : 3 ]، مبينا انتفاء العِلَّة في الوجود والإيجـاد ، </w:t>
      </w:r>
      <w:r>
        <w:rPr>
          <w:rFonts w:hint="cs"/>
          <w:b w:val="0"/>
          <w:rtl/>
        </w:rPr>
        <w:t xml:space="preserve">ولا يفتقر إلى مكان، أو إلى شيء لوازمه : كالحلول والاتصال والانفصال والجهة؛ لأن الافتقار إلى شيء من ذلك يدلّ على الحدوث : إذ لو افتقر سبحانه إلى المكان للزم : أن يكون المكان قديما مثله، أو يكون اللهُ تعالى حادثاً كالمكان!!! وكلاهما مستحيل باطل؛ لِمَا </w:t>
      </w:r>
      <w:proofErr w:type="spellStart"/>
      <w:r>
        <w:rPr>
          <w:rFonts w:hint="cs"/>
          <w:b w:val="0"/>
          <w:rtl/>
        </w:rPr>
        <w:t>يقتضيه</w:t>
      </w:r>
      <w:proofErr w:type="spellEnd"/>
      <w:r>
        <w:rPr>
          <w:rFonts w:hint="cs"/>
          <w:b w:val="0"/>
          <w:rtl/>
        </w:rPr>
        <w:t xml:space="preserve"> الأول : من ألوهيَّـة المكان، فتعدّد الآلهة، والثاني : من الحِدثان، فعدم الألوهيَّة ، ولا يتَّصِف بشيءٍ من مستلزمات المكان كالحدِّ والكيفِ .. الخ؛ لأنـه لو اتَّصف بشيءٍ من ذلك لاسـتحال وجوده عز وجل بلا مكان، فيُرَدّ عليه بما تقدَّم، فضلا عما تتوقف عليه المستلزمات من التخصيص الدَّالِّ على الحدوث ، فإن سُـئل عن مُوْهِمَات بعض ذلك من ظواهر ألفاظ الكتاب والسـنة، كقول الله جل جلاله : { ءأمنتم من في السماء } [ الملك : 16 ] </w:t>
      </w:r>
      <w:r>
        <w:rPr>
          <w:rFonts w:hint="cs"/>
          <w:b w:val="0"/>
          <w:sz w:val="24"/>
          <w:szCs w:val="24"/>
          <w:rtl/>
        </w:rPr>
        <w:t xml:space="preserve">[ وكما ترى : لم يقُل: ( ءأمنتم الله الذي مكـانه فوق السماء ) ليكون نصا على المكان كما يدعي </w:t>
      </w:r>
      <w:proofErr w:type="spellStart"/>
      <w:r>
        <w:rPr>
          <w:rFonts w:hint="cs"/>
          <w:b w:val="0"/>
          <w:sz w:val="24"/>
          <w:szCs w:val="24"/>
          <w:rtl/>
        </w:rPr>
        <w:t>الحشويّة</w:t>
      </w:r>
      <w:proofErr w:type="spellEnd"/>
      <w:r>
        <w:rPr>
          <w:rFonts w:hint="cs"/>
          <w:b w:val="0"/>
          <w:sz w:val="24"/>
          <w:szCs w:val="24"/>
          <w:rtl/>
        </w:rPr>
        <w:t xml:space="preserve"> المشبّهة، بل التعبير القرآني بنصّ الآية الكريمة يحتمل معـان متعدّدة: كالرّتبـة، ومحل المُوَكَّلِين بإنزال العـذاب .. الخ، وجميعها باستثناء معنى المكان لله سبحانه وتعالى جائز، وقد ذكرها أهل الحقّ في كتبهم ولله تعـالى الحمد ] ،</w:t>
      </w:r>
      <w:r>
        <w:rPr>
          <w:rFonts w:hint="cs"/>
          <w:b w:val="0"/>
          <w:bCs/>
          <w:sz w:val="24"/>
          <w:szCs w:val="24"/>
          <w:rtl/>
        </w:rPr>
        <w:t xml:space="preserve"> </w:t>
      </w:r>
      <w:r>
        <w:rPr>
          <w:rFonts w:hint="cs"/>
          <w:b w:val="0"/>
          <w:rtl/>
        </w:rPr>
        <w:t xml:space="preserve">وقوله لسـيدنا عيسى عليه السلام : { إنّي متوفيك ورافعـك إليّ }[ آل عمران :55 ] </w:t>
      </w:r>
      <w:r>
        <w:rPr>
          <w:rFonts w:hint="cs"/>
          <w:b w:val="0"/>
          <w:sz w:val="24"/>
          <w:szCs w:val="24"/>
          <w:rtl/>
        </w:rPr>
        <w:t xml:space="preserve">[  والحقّ: أن هذه الآيـة حجة لنا على كون مذهبنا: في كون الألفاظِ المُوهمة بمعان الخلق لله سبحانه وتعالى لا يُراد بها ذلك، هو الصحيحُ ولله تعالى الحمد ، وذلك: أنه لا خلاف أن سيدنا عيسى عليه السلام لم يُرفع فوق العرش حيث المكان الذي يدّعيه لله سبحانه وتعالى </w:t>
      </w:r>
      <w:proofErr w:type="spellStart"/>
      <w:r>
        <w:rPr>
          <w:rFonts w:hint="cs"/>
          <w:b w:val="0"/>
          <w:sz w:val="24"/>
          <w:szCs w:val="24"/>
          <w:rtl/>
        </w:rPr>
        <w:t>الحشوية</w:t>
      </w:r>
      <w:proofErr w:type="spellEnd"/>
      <w:r>
        <w:rPr>
          <w:rFonts w:hint="cs"/>
          <w:b w:val="0"/>
          <w:sz w:val="24"/>
          <w:szCs w:val="24"/>
          <w:rtl/>
        </w:rPr>
        <w:t xml:space="preserve"> المشبهة المجسمة ـ الذين سمّوا أنفسهم مؤخراً: السلفية!! وأهل السنة والجماعة!! .. ونحو ذلك من الشعارات التي يُغبَن بها العوام، ويتسنى لهؤلاء المبتدعة حشو أنفسهم فيما يستحق أهل تلك الشعارات العاملين بمقتضاها حقاً من المدح والتبعية. وليُسـألنّ عن دعواهم تلك وغبنهم لعوام الأمـة يوم توفى كل نفس ما كسبت وهم لا يُظلمون ـ، ولم يُجْعَل في كل مكان كما يدعي </w:t>
      </w:r>
      <w:proofErr w:type="spellStart"/>
      <w:r>
        <w:rPr>
          <w:rFonts w:hint="cs"/>
          <w:b w:val="0"/>
          <w:sz w:val="24"/>
          <w:szCs w:val="24"/>
          <w:rtl/>
        </w:rPr>
        <w:t>الحلولية</w:t>
      </w:r>
      <w:proofErr w:type="spellEnd"/>
      <w:r>
        <w:rPr>
          <w:rFonts w:hint="cs"/>
          <w:b w:val="0"/>
          <w:sz w:val="24"/>
          <w:szCs w:val="24"/>
          <w:rtl/>
        </w:rPr>
        <w:t xml:space="preserve"> والاتحادية، وإنما رُفع إلى السّـماء الثانية كما في الحديث المتفق </w:t>
      </w:r>
      <w:r>
        <w:rPr>
          <w:rFonts w:hint="cs"/>
          <w:b w:val="0"/>
          <w:sz w:val="24"/>
          <w:szCs w:val="24"/>
          <w:rtl/>
        </w:rPr>
        <w:lastRenderedPageBreak/>
        <w:t>عليه، حيث لا خلاف بين مدّعي المكان أنها ليست مكاناً لله سبحانه وتعالى عمّا يصفون. والنّص على قواعدهم الفاسدة يُفيد رفعه للمكان الذي هو فيه والعياذ بالله تعالى ، فلمّا أطْلَق الله تعالى هنا لفظاً يُوهم المكان ولم يُرِد به المكان له سبحانه، أثبت دخول المجاز على الصِّفات والمُضافات، فجاز أن لا يُريد بكلّ لفظ موهم بالمكان وكذا غيره من معان الخلق المعنى المتشابه ، ولما دلّت المُحْكَمَات النَّقليَّة على نزاهة الله تعالى عن معان الخَلق، وشهدت العقول السـليمة الصحيحة ـ التي قَبِلَ اللهُ تعالى شهادتَها، وعظّم من شأنها، بل لم يخاطب إلا أهلها ليبينوا للناس ـ بذلك، وجب تأويلُ تلك النصوص ـ أي: تفسيرها بما يجوز فيها وبها شرعاً ولغة ـ بما يُنَزّه اللهَ تعالى عن ذلك جملة وتفصيلا. فتأمل واللهُ الهادي إلى صراطه المستقيم ، وعلى هذا تُفهم النّصوص الموهمة التالية وغيرهـا ] ،</w:t>
      </w:r>
      <w:r>
        <w:rPr>
          <w:rFonts w:hint="cs"/>
          <w:b w:val="0"/>
          <w:rtl/>
        </w:rPr>
        <w:t xml:space="preserve"> وقوله : { الرّحمـن على العرش اسـتوى }[ طه : 5 ] وقوله : { يخافون ربهم من فوقهم }[ النحل : 50 ] وما روي عن سيدنا رسول الله محمد صلى الله عليه وسلم في قصة الجاريـة : (( أين الله ))   [ أخْرِجَ في مسلم ] [  </w:t>
      </w:r>
      <w:r>
        <w:rPr>
          <w:rFonts w:hint="cs"/>
          <w:b w:val="0"/>
          <w:sz w:val="24"/>
          <w:szCs w:val="24"/>
          <w:rtl/>
        </w:rPr>
        <w:t xml:space="preserve">تنبيه: هذا الحديث رواه مسلم، غير أن لفظة ( أين الله ) هذه غير ثابتة؛ رواها ( هلال بن أبي ميمونة ) وليس بالقويّ ـ ( فسندها حسن ) ـ، وخالفه فيها من هو مثله وأوثق منه من وجهين: الأول: بدل ( أين الله ): ( مدّ النبي يده مستفهما.. ) ، الثاني: بدل ( أين الله ): { مَنْ ربّك؟ }[ رواها ابن حبان بإسناد صحيح ]، و{ أتشـهدين أن لا إله إلا الله؟ }  [ رواها ابن عبد الرّزاق بإسـناد صحيح ] ، هذا، وقد أشـار الإمام البيهقيّ إلى ما من شـأنه بيان وضع روايـة ( أين الله ) على الإمام مسلم، حيث قال في الحديث:" .. أخرجه مسلم .. دون قصّة الجـارية، وأظنه إنما تركها من الحديث لاختلاف الرواة في لفظه .. "اهـ[ السنن الكبرى: 7 / 388 ]. فتأمل!!!  ثمّ يُقـال: هل يُعرف إيمـان المرء بسـؤاله: أين الله؟!!  وهل اعتقاد أن الله سبحانه وتعالى في السماء </w:t>
      </w:r>
      <w:proofErr w:type="spellStart"/>
      <w:r>
        <w:rPr>
          <w:rFonts w:hint="cs"/>
          <w:b w:val="0"/>
          <w:sz w:val="24"/>
          <w:szCs w:val="24"/>
          <w:rtl/>
        </w:rPr>
        <w:t>يُمَسْلِم</w:t>
      </w:r>
      <w:proofErr w:type="spellEnd"/>
      <w:r>
        <w:rPr>
          <w:rFonts w:hint="cs"/>
          <w:b w:val="0"/>
          <w:sz w:val="24"/>
          <w:szCs w:val="24"/>
          <w:rtl/>
        </w:rPr>
        <w:t xml:space="preserve"> ـ سيما والكثير من المشركين يعتقدون أن إلههم في السماء ـ؟!!  وإن أردت المزيد في تحقيق هذا الحديث وشـبهات </w:t>
      </w:r>
      <w:proofErr w:type="spellStart"/>
      <w:r>
        <w:rPr>
          <w:rFonts w:hint="cs"/>
          <w:b w:val="0"/>
          <w:sz w:val="24"/>
          <w:szCs w:val="24"/>
          <w:rtl/>
        </w:rPr>
        <w:t>الحشويَّة</w:t>
      </w:r>
      <w:proofErr w:type="spellEnd"/>
      <w:r>
        <w:rPr>
          <w:rFonts w:hint="cs"/>
          <w:b w:val="0"/>
          <w:sz w:val="24"/>
          <w:szCs w:val="24"/>
          <w:rtl/>
        </w:rPr>
        <w:t xml:space="preserve"> بالجملة وحوله خاصَّة، فاقرأ كتابنا ( الفتاوى النورانيَّة ) ]</w:t>
      </w:r>
      <w:r>
        <w:rPr>
          <w:rFonts w:hint="cs"/>
          <w:b w:val="0"/>
          <w:rtl/>
        </w:rPr>
        <w:t xml:space="preserve"> ، وقوله : { يَنزلُ ربّنا تبـارك وتعـالى كل ليلة إلى السـماء الدنيـا حين يبقى ثُلُثُ الليل الآخر، فيقول : مَن يدعوني فأسـتجيب له؟ مَن يسألني فأعطيَه؟ مَن </w:t>
      </w:r>
      <w:proofErr w:type="spellStart"/>
      <w:r>
        <w:rPr>
          <w:rFonts w:hint="cs"/>
          <w:b w:val="0"/>
          <w:rtl/>
        </w:rPr>
        <w:t>يستغفرني</w:t>
      </w:r>
      <w:proofErr w:type="spellEnd"/>
      <w:r>
        <w:rPr>
          <w:rFonts w:hint="cs"/>
          <w:b w:val="0"/>
          <w:rtl/>
        </w:rPr>
        <w:t xml:space="preserve"> فأغفرُ له؟ }[ متفق عليه ] </w:t>
      </w:r>
      <w:r>
        <w:rPr>
          <w:rFonts w:hint="cs"/>
          <w:b w:val="0"/>
          <w:sz w:val="24"/>
          <w:szCs w:val="24"/>
          <w:rtl/>
        </w:rPr>
        <w:t xml:space="preserve">[قال الحافظ ابن حجر:" بعض المشايخ ضبط الحديث بضمّ ( ياء ) ينزل، فتكون ( يُنْزِل ) "[ فتح الباري: 3 / 30 ]، وقد أكَّد ذلك حديث: { إن الله تعالى يُمهل حتى يمضي شـطر الليل، ثم يأمر مناديا أن ينادي يقول: هل من داع .. }[ رواه النسائي بإسـناد صحيح ] ، فالمقصود إذاً : أن الله تعالى قد أوكل ملكا أو ملائكة بالنزول والنداء ، وأما مَن ظنّ أن الله تعالى هو الذي ينزل كما يوهم ظاهر النصّ!! فهو </w:t>
      </w:r>
      <w:proofErr w:type="spellStart"/>
      <w:r>
        <w:rPr>
          <w:rFonts w:hint="cs"/>
          <w:b w:val="0"/>
          <w:sz w:val="24"/>
          <w:szCs w:val="24"/>
          <w:rtl/>
        </w:rPr>
        <w:t>عنجهيّ</w:t>
      </w:r>
      <w:proofErr w:type="spellEnd"/>
      <w:r>
        <w:rPr>
          <w:rFonts w:hint="cs"/>
          <w:b w:val="0"/>
          <w:sz w:val="24"/>
          <w:szCs w:val="24"/>
          <w:rtl/>
        </w:rPr>
        <w:t xml:space="preserve"> ـ أي: جاهل أحمق ـ ملعون: قال إمام الحرمين ـ الذي يزعم له المشبهة عقائدَ وأقوال هو بريءٌ منها، كما هي عادتهم مع أهل الحق، لتضليل العوام والجهال ـ:" أقرب الناس إلى التزام الكفـر الصّـراح: من جوّز على الرّبّ الانتقال " [ الشامل: 321 ]؛ وذلك أنه يلزم من ظنّه ذلك مشابهة الله عز وجل للحوادث، وذلك مستحيل عليه سبحانه وتعالى عما يصفون ، ومن ثم يُقال له: هل تعلم أن ثلث الليل الآخر لا يغيب عن الأرض؟!! الأمر الذي يلزم منه بقاء معبودك في السماء الدنيا!!!! فائدة: وهذا الحديث يؤيد، بل هو نص على عدم إرادة ظواهر الألفاظ المتشابهة وضرورة تأويلها ـ كما ذكرنا في تحقيق معنى الآية المتقدِّمة ـ؛ حيث أورد لفظاً متشابهاً في رواية وأوّله في أخرى ، فإن قيل: فلم لم تتبع نفس هذا الأسلوب مع الحديث السـابق؟! قلنـا: لأن الحديث السـابق يتكلم عن حادثة معينة، فاسـتحال أن يكون السـؤال بكل مـا ورد، بل هو واحـد منهـا ، فـإن قيـل: ولكـن الله تعـالى ذمّ التـأويل في قولـه: { وأمـا الذين في قلوبهـم زيـغ فيتبعون مـا تشـابه منـه ابتغاء الفتنة وابتغـاء تـأويله }[ آل عمـران: 7 ]؟ قلنـا: للتأويل معان ثلاثة: ( التحقّق )، وهو: تفسـير اللفظ على حقيقتـه ، و ( التّجَوّز )، وهو: تفسـير اللفظ بمـا يجوز فيه بحسب القرائن </w:t>
      </w:r>
      <w:proofErr w:type="spellStart"/>
      <w:r>
        <w:rPr>
          <w:rFonts w:hint="cs"/>
          <w:b w:val="0"/>
          <w:sz w:val="24"/>
          <w:szCs w:val="24"/>
          <w:rtl/>
        </w:rPr>
        <w:t>المحتفة</w:t>
      </w:r>
      <w:proofErr w:type="spellEnd"/>
      <w:r>
        <w:rPr>
          <w:rFonts w:hint="cs"/>
          <w:b w:val="0"/>
          <w:sz w:val="24"/>
          <w:szCs w:val="24"/>
          <w:rtl/>
        </w:rPr>
        <w:t xml:space="preserve"> به ، و ( التحريف )، وهو: تغير اللفظ أو تفسيره بغير مـا أُرِيدَ به مما يجـوز أو لا يجوز فيـه، لفهم أو إفهام غير مراد المخاطِب ، والتأويل المذموم هنا بمعنى التحريف لا التفسير والتجوّز؛ بدليل ما </w:t>
      </w:r>
      <w:proofErr w:type="spellStart"/>
      <w:r>
        <w:rPr>
          <w:rFonts w:hint="cs"/>
          <w:b w:val="0"/>
          <w:sz w:val="24"/>
          <w:szCs w:val="24"/>
          <w:rtl/>
        </w:rPr>
        <w:t>يقتضيه</w:t>
      </w:r>
      <w:proofErr w:type="spellEnd"/>
      <w:r>
        <w:rPr>
          <w:rFonts w:hint="cs"/>
          <w:b w:val="0"/>
          <w:sz w:val="24"/>
          <w:szCs w:val="24"/>
          <w:rtl/>
        </w:rPr>
        <w:t xml:space="preserve"> ظاهر قوله تعالى: { إنا جعلناه قرءاناً عربياً لعلكم تعقلون }[ الزخرف: 3 ] وما ورد من ثناء على التأويل، وما في نفس الآية من قوله تعالى: { وما يعلم تأويله إلا الله } ] ،  </w:t>
      </w:r>
      <w:r>
        <w:rPr>
          <w:rFonts w:hint="cs"/>
          <w:b w:val="0"/>
          <w:rtl/>
        </w:rPr>
        <w:t xml:space="preserve">ونحو ذلك؟ فالجواب : أنّ هذه الألفاظ وغيرها مما يُضاف إلى الله تعالى إما أن يُراد بها نحو هذا الوَهْم، أو معنى آخر من معانيها </w:t>
      </w:r>
      <w:r>
        <w:rPr>
          <w:rFonts w:hint="cs"/>
          <w:b w:val="0"/>
          <w:sz w:val="24"/>
          <w:szCs w:val="24"/>
          <w:rtl/>
        </w:rPr>
        <w:t xml:space="preserve">[  إذ من المعلوم: أنّ ألفاظ اللغة العربية ( التي جـاء بها الكتاب والسـنة ) تُطلق على وجهين، هما: ( الحقيقة )، وهي: ما بقي على موضوعه الأول في اللغة ، و ( المجاز )، وهو: ما استعمل في غير موضوعه الأول، </w:t>
      </w:r>
      <w:r>
        <w:rPr>
          <w:rFonts w:hint="cs"/>
          <w:b w:val="0"/>
          <w:sz w:val="24"/>
          <w:szCs w:val="24"/>
          <w:rtl/>
        </w:rPr>
        <w:lastRenderedPageBreak/>
        <w:t>سواءٌ بطريق الواضع الأوّل أو العُرف ـ العام أو الخاص ـ أو الشّرع ، فتتعدّد معانيها بتعدّد استعمالاتها ] ،</w:t>
      </w:r>
      <w:r>
        <w:rPr>
          <w:rFonts w:hint="cs"/>
          <w:b w:val="0"/>
          <w:rtl/>
        </w:rPr>
        <w:t xml:space="preserve"> فأما ( الأوّل ) : فمُمْتَنع؛ لاستلزامه الحدوث، ومعارضته ما يُوهم خلافَه، كقول الله جل جلاله : { واللهُ معكـم } [ محمد : 35 ] </w:t>
      </w:r>
      <w:r>
        <w:rPr>
          <w:rFonts w:hint="cs"/>
          <w:b w:val="0"/>
          <w:sz w:val="24"/>
          <w:szCs w:val="24"/>
          <w:rtl/>
        </w:rPr>
        <w:t>[ وهو مُوْهِم بالحلول  ] ،</w:t>
      </w:r>
      <w:r>
        <w:rPr>
          <w:rFonts w:hint="cs"/>
          <w:b w:val="0"/>
          <w:rtl/>
        </w:rPr>
        <w:t xml:space="preserve"> وقوله : { وهو معكم أينما كنتم } [ الحديـد : 4 ] </w:t>
      </w:r>
      <w:r>
        <w:rPr>
          <w:rFonts w:hint="cs"/>
          <w:b w:val="0"/>
          <w:sz w:val="24"/>
          <w:szCs w:val="24"/>
          <w:rtl/>
        </w:rPr>
        <w:t xml:space="preserve">[ وهو مُوْهِم بالحلول  ] ، </w:t>
      </w:r>
      <w:r>
        <w:rPr>
          <w:rFonts w:hint="cs"/>
          <w:b w:val="0"/>
          <w:rtl/>
        </w:rPr>
        <w:t xml:space="preserve">وقوله : { وهو اللهُ في السـماوات وفي الأرض } [ الأنعام : 3 ] </w:t>
      </w:r>
      <w:r>
        <w:rPr>
          <w:rFonts w:hint="cs"/>
          <w:b w:val="0"/>
          <w:sz w:val="24"/>
          <w:szCs w:val="24"/>
          <w:rtl/>
        </w:rPr>
        <w:t xml:space="preserve">[ وهو مُوْهِم بالحلول  ] ، </w:t>
      </w:r>
      <w:r>
        <w:rPr>
          <w:rFonts w:hint="cs"/>
          <w:b w:val="0"/>
          <w:rtl/>
        </w:rPr>
        <w:t xml:space="preserve">وقوله : { ما يكون من نجوى ثلاثة إلا هو رابعهم ولا خمسة إلا هو سـادسـهم ولا أدنى من ذلك ولا أكثر إلا هو معهم أين ما كانوا } [ المجادلة : 7 ] </w:t>
      </w:r>
      <w:r>
        <w:rPr>
          <w:rFonts w:hint="cs"/>
          <w:b w:val="0"/>
          <w:sz w:val="24"/>
          <w:szCs w:val="24"/>
          <w:rtl/>
        </w:rPr>
        <w:t xml:space="preserve">[ وهو مُوْهِم بالتعدد والحلول  ] </w:t>
      </w:r>
      <w:r>
        <w:rPr>
          <w:rFonts w:hint="cs"/>
          <w:b w:val="0"/>
          <w:rtl/>
        </w:rPr>
        <w:t xml:space="preserve">، وقوله : { ولقد خلقنا الإنسان ونعلم مـا توسوس به نفسه، ونحنُ أقربُ إليه من حبل الوريد } [ ق :16 ] </w:t>
      </w:r>
      <w:r>
        <w:rPr>
          <w:rFonts w:hint="cs"/>
          <w:b w:val="0"/>
          <w:sz w:val="24"/>
          <w:szCs w:val="24"/>
          <w:rtl/>
        </w:rPr>
        <w:t xml:space="preserve">[ وهو مُوْهِم بالحلول والاتحاد ] ، </w:t>
      </w:r>
      <w:r>
        <w:rPr>
          <w:rFonts w:hint="cs"/>
          <w:b w:val="0"/>
          <w:rtl/>
        </w:rPr>
        <w:t xml:space="preserve">وقوله : { وما رميـت إذ رميت ولكن الله رمى } [ الأنفال : 17 ] </w:t>
      </w:r>
      <w:r>
        <w:rPr>
          <w:rFonts w:hint="cs"/>
          <w:b w:val="0"/>
          <w:sz w:val="24"/>
          <w:szCs w:val="24"/>
          <w:rtl/>
        </w:rPr>
        <w:t xml:space="preserve">[ وهو مُوْهِم بالاتحاد  ] ، </w:t>
      </w:r>
      <w:r>
        <w:rPr>
          <w:rFonts w:hint="cs"/>
          <w:b w:val="0"/>
          <w:rtl/>
        </w:rPr>
        <w:t xml:space="preserve">، وقول سـيدنا رسول الله محمد صلى الله عليه وسـلم : { الـذي تدعون أقرب إلى أحدكم من عُنُق راحلته } [ أخرجه مسـلم ] </w:t>
      </w:r>
      <w:r>
        <w:rPr>
          <w:rFonts w:hint="cs"/>
          <w:b w:val="0"/>
          <w:sz w:val="24"/>
          <w:szCs w:val="24"/>
          <w:rtl/>
        </w:rPr>
        <w:t xml:space="preserve">[ وهو مُوْهِم بالحلول  ] ، </w:t>
      </w:r>
      <w:r>
        <w:rPr>
          <w:rFonts w:hint="cs"/>
          <w:b w:val="0"/>
          <w:rtl/>
        </w:rPr>
        <w:t xml:space="preserve">وقوله : { أقرب مـا يكون العبد إلى الله وهو ساجد } [ أخرجه مسلم ] </w:t>
      </w:r>
      <w:r>
        <w:rPr>
          <w:rFonts w:hint="cs"/>
          <w:b w:val="0"/>
          <w:sz w:val="24"/>
          <w:szCs w:val="24"/>
          <w:rtl/>
        </w:rPr>
        <w:t xml:space="preserve">[ وهو مُوْهِم بالحلول  ] ، </w:t>
      </w:r>
      <w:r>
        <w:rPr>
          <w:rFonts w:hint="cs"/>
          <w:b w:val="0"/>
          <w:rtl/>
        </w:rPr>
        <w:t xml:space="preserve">وقوله : { اللهمّ أنت الصّاحبُ في السّفر والخليفةُ في الأهل } [ أخرجه مسلم ]، </w:t>
      </w:r>
      <w:r>
        <w:rPr>
          <w:rFonts w:hint="cs"/>
          <w:b w:val="0"/>
          <w:sz w:val="24"/>
          <w:szCs w:val="24"/>
          <w:rtl/>
        </w:rPr>
        <w:t xml:space="preserve">[ وهو مُوْهِم بالتعدد والحلول  ] ، </w:t>
      </w:r>
      <w:r>
        <w:rPr>
          <w:rFonts w:hint="cs"/>
          <w:b w:val="0"/>
          <w:rtl/>
        </w:rPr>
        <w:t xml:space="preserve">وقوله : { إذا كان أحدُكم يُصلّي فلا يَبْصق قِبَلَ وجهه؛ فإن اللهَ قِبَلَ وجهه إذا صلى } [ متفق عليه ] </w:t>
      </w:r>
      <w:r>
        <w:rPr>
          <w:rFonts w:hint="cs"/>
          <w:b w:val="0"/>
          <w:bCs/>
          <w:sz w:val="24"/>
          <w:szCs w:val="24"/>
          <w:rtl/>
        </w:rPr>
        <w:t xml:space="preserve">[  وهو موهم بالحلول ، ومثله قول سيدنا رسول الله محمّدٍ صلى الله عليه وسلم في دعاء الاستفتاح: { وجّهت وجهي للذي فطر السّـماوات والأرض .. } ، فائدة : وأما ( رفع اليدين إلى السماء في الدّعاء )، فإنه لا يَعني أن الله تعالى في السّماء، كما لا يعني اسـتقبال الكعبة المشَـرّفة في الصلاة أن الله تعالى فيها، وإنمـا لأنّ: الأُولى قِبلة الدّعـاء، كمـا قـال الله تعـالى: { وَفِـي السَّـمَاءِ رِزْقُكُـمْ وَمَـا تُوعَـدُونَ } [ الذّاريات: 22 ] ، والثانيـة قِبلة الصّـلاة، كما قال الله تعـالى: { فَوَلِّ وَجْهَكَ شَطْرَ الْمَسْـجِدِ الْحَرَامِ وَحَيْثُ مَـا كُنْتُـمْ فَوَلوا وُجُوهَكُمْ شَـطْرَهُ }[ البقرة: 144 ] ، وكذا لا يعني ( المعراج ) أن الله تعالى فوق السّماء كما لا يعني مكالمة سيّدنا موسى عليه السلام في الوادي أن الله تعالى حالّ فيه، سيّما أن حديث المعراج ليس فيه أن الله تعالى فوق السماء ، ورحِم اللهُ تعالى القائلَ:" كثيرٌ من الناس تحبسه أغاليطُ الجهل بسـياجها، وتُغرقه في لجج أمواجها، فيتوهّم بما يسمعه في قصّة المعراج من الصّعود والهبوط أنّ بينَ العبد والرّبّ مسافة!! وهو كفر، نعوذ بالله من فَهم ذلك .. "[ تطريز الدّيباج: 76 ] ، ولله تعالى درّ الإمام ابن </w:t>
      </w:r>
      <w:proofErr w:type="spellStart"/>
      <w:r>
        <w:rPr>
          <w:rFonts w:hint="cs"/>
          <w:b w:val="0"/>
          <w:bCs/>
          <w:sz w:val="24"/>
          <w:szCs w:val="24"/>
          <w:rtl/>
        </w:rPr>
        <w:t>جَهبَل</w:t>
      </w:r>
      <w:proofErr w:type="spellEnd"/>
      <w:r>
        <w:rPr>
          <w:rFonts w:hint="cs"/>
          <w:b w:val="0"/>
          <w:bCs/>
          <w:sz w:val="24"/>
          <w:szCs w:val="24"/>
          <w:rtl/>
        </w:rPr>
        <w:t xml:space="preserve"> رحمه الله تعالى حيث قال في ردّه على الحرّاني استدلالَه بحديث المعراج على الجهة:" ولكن هذا من عظيم ما رسـخ في ذهن المُدّعي من حديث الجهة، حتى أنه لو سمع مسألة من عويص الفرائض والوصايا وأحكام الحيض لقال: هذه دَالّة على الجهة!! "اهـ[ طبقات الشافعية: 5 / 38 ] ، ومن أعجب ما استدلّ المُشَبّهةُ به في هذا الباب وهو يدعوا للسّخرية: ( طبائع الدّواب ) التي إذا شربت رفعت رأسها إلى السّماء!! و ( الأطفال ) الذين إذا لقنتهم الشيء ردّدوه؛ إذ يخلق الله تعالى الإنسان على هيأته المعروفة مستعداً لقَبول العلوم والمعارف دون أن يكون مزوّداً بأي معلومة اختياريّة، قال الله تعالى: { وَاللهُ أَخْرَجَكُمْ مِنْ بُطُونِ أُمَّهَاتِكُمْ لا تَعْلَمُونَ شَـيْئاً، وَجَعَلَ لَكُمُ السَّمْعَ وَالأَبْصَارَ وَالأَفْئِدَةَ لَعَلَّكُمْ تَشْكُرُونَ }[ النحل: 78 ]!! و ( العَجائز ) الذين إذا شـبّوا على شيءٍ شـابوا عليه، إن لم يُصابوا بالخرف!!! نعم بُنيّ، وترى أكثر من ذلك ممّن أعماه الله تعالى وأصمّه وختم على قلبه. والجنون فنون!!! </w:t>
      </w:r>
      <w:r>
        <w:rPr>
          <w:rFonts w:hint="cs"/>
          <w:b w:val="0"/>
          <w:sz w:val="24"/>
          <w:szCs w:val="24"/>
          <w:rtl/>
        </w:rPr>
        <w:t xml:space="preserve">]  </w:t>
      </w:r>
      <w:r>
        <w:rPr>
          <w:rFonts w:hint="cs"/>
          <w:b w:val="0"/>
          <w:rtl/>
        </w:rPr>
        <w:t xml:space="preserve">، والعكسُ صحيح [  </w:t>
      </w:r>
      <w:r>
        <w:rPr>
          <w:rFonts w:hint="cs"/>
          <w:b w:val="0"/>
          <w:sz w:val="24"/>
          <w:szCs w:val="24"/>
          <w:rtl/>
        </w:rPr>
        <w:t>أي : ويُرَدّ على المسـتدل بالأخير لإثبات الحلول أو الاتحـاد بالأوّل</w:t>
      </w:r>
      <w:r>
        <w:rPr>
          <w:rFonts w:hint="cs"/>
          <w:b w:val="0"/>
          <w:rtl/>
        </w:rPr>
        <w:t xml:space="preserve">  ] ، ويُقالُ لمن أوّلَ أحدَهما بما يتناسب مع الآخر : ليس الذي أوّلْتَ أولى بالتّأويل منَ الآخر؛ فكلاهما قرآن وسُنَّة </w:t>
      </w:r>
      <w:r>
        <w:rPr>
          <w:rFonts w:hint="cs"/>
          <w:b w:val="0"/>
          <w:sz w:val="24"/>
          <w:szCs w:val="24"/>
          <w:rtl/>
        </w:rPr>
        <w:t xml:space="preserve">[  وهذا يُبيّن لك حبيبي المؤمن: أن الـذي يُـؤَوِّل بعض المضافات دون بعض، فيؤول مـا يُوهم نحو الاتصـال دون مـا يوهم الانفصال، أو العكس: إنما هو متّبع لهواه دون </w:t>
      </w:r>
      <w:r>
        <w:rPr>
          <w:rFonts w:hint="cs"/>
          <w:b w:val="0"/>
          <w:sz w:val="24"/>
          <w:szCs w:val="24"/>
          <w:rtl/>
        </w:rPr>
        <w:lastRenderedPageBreak/>
        <w:t xml:space="preserve">ما يدّعيه في شـعاراته ، ومن جهة أخرى: اسـأله عن بُرهـانه القطعي من الكتاب والسنة على مذهبـه، نحو: أين النَّصّ القطعيّ في القـرآن والسـنة على إثبـات المكـان الـذي يدّعيـه جملة أو تفصيلاً، مُعيّناً أو مُبْهماً لله تعالى؟ ـ وسوف ترى فيه فلسفة هوائيّـة يدّعيها في خصومه، وتناقضاً عجيباً يزعم عدمَه .. وغير ذلك من المفاسـد ، هذا طبعـاً إن لم تكن أعمى متعصّباً، وإلا فلن يزيـدك كلامي هذا إلا اسـتكباراً وعنـاداً ، فأسـأل الله تعالى أن يجعلك </w:t>
      </w:r>
      <w:proofErr w:type="spellStart"/>
      <w:r>
        <w:rPr>
          <w:rFonts w:hint="cs"/>
          <w:b w:val="0"/>
          <w:sz w:val="24"/>
          <w:szCs w:val="24"/>
          <w:rtl/>
        </w:rPr>
        <w:t>وإيأي</w:t>
      </w:r>
      <w:proofErr w:type="spellEnd"/>
      <w:r>
        <w:rPr>
          <w:rFonts w:hint="cs"/>
          <w:b w:val="0"/>
          <w:sz w:val="24"/>
          <w:szCs w:val="24"/>
          <w:rtl/>
        </w:rPr>
        <w:t xml:space="preserve"> والناس أجمعين ممن يستمعون القول فيتّبعون أحسـنه، ويبحثون عن الحقِّ ويسـعون معه ] ،</w:t>
      </w:r>
      <w:r>
        <w:rPr>
          <w:rFonts w:hint="cs"/>
          <w:b w:val="0"/>
          <w:rtl/>
        </w:rPr>
        <w:t xml:space="preserve"> فكلى الظّاهرين مُستَحيلٌ باطلٌ، يكفر مُعتقده؛ لما علِمت مما تقدَّم ، فلم يبْقَ إلا الثاني : بأن يُؤوّلا وغيرهما من المضافات بما يُوافق مُحْكَمَات الكتاب والسّنة : التي دلّت على نزاهة الله سبحانه وتعالى عن معان الخلق [  </w:t>
      </w:r>
      <w:r>
        <w:rPr>
          <w:rFonts w:hint="cs"/>
          <w:b w:val="0"/>
          <w:sz w:val="24"/>
          <w:szCs w:val="24"/>
          <w:rtl/>
        </w:rPr>
        <w:t>لما تقدّم من الآيات والبراهين وغيرها، ولأن جواز ذلك يعني مشابهة المخلوقات فالحدثان</w:t>
      </w:r>
      <w:r>
        <w:rPr>
          <w:rFonts w:hint="cs"/>
          <w:b w:val="0"/>
          <w:rtl/>
        </w:rPr>
        <w:t xml:space="preserve">  ] ، وكُفر مُعتقد اتصافه بها ، فيشهد المؤمن بوجود الله تعالى الذي لا إله إلا هو، وينفي عنه المكان والجهة والاتّصالَ والانفصالَ ولوازمَ ذلك [  </w:t>
      </w:r>
      <w:r>
        <w:rPr>
          <w:rFonts w:hint="cs"/>
          <w:b w:val="0"/>
          <w:sz w:val="24"/>
          <w:szCs w:val="24"/>
          <w:rtl/>
        </w:rPr>
        <w:t xml:space="preserve">قال بعضُ الكُبراء:" لم يَسبقه (قبل)، ولا يقطعه (بعد)، ولا يُصَادره (مِن)، ولا </w:t>
      </w:r>
      <w:proofErr w:type="spellStart"/>
      <w:r>
        <w:rPr>
          <w:rFonts w:hint="cs"/>
          <w:b w:val="0"/>
          <w:sz w:val="24"/>
          <w:szCs w:val="24"/>
          <w:rtl/>
        </w:rPr>
        <w:t>يُوافقه</w:t>
      </w:r>
      <w:proofErr w:type="spellEnd"/>
      <w:r>
        <w:rPr>
          <w:rFonts w:hint="cs"/>
          <w:b w:val="0"/>
          <w:sz w:val="24"/>
          <w:szCs w:val="24"/>
          <w:rtl/>
        </w:rPr>
        <w:t xml:space="preserve"> (عَن)، ولا يُلاصقه (إلى)، ولا يحلّه (في)، ولا يُوقِفه (إذْ)، ولا يُؤامره (إنْ)، ولا يُظلّه (فَوْق)، ولا يُقِلّه (تَحْت)، ولا يُقابله (حِذاء)، ولا </w:t>
      </w:r>
      <w:proofErr w:type="spellStart"/>
      <w:r>
        <w:rPr>
          <w:rFonts w:hint="cs"/>
          <w:b w:val="0"/>
          <w:sz w:val="24"/>
          <w:szCs w:val="24"/>
          <w:rtl/>
        </w:rPr>
        <w:t>يُزاحمه</w:t>
      </w:r>
      <w:proofErr w:type="spellEnd"/>
      <w:r>
        <w:rPr>
          <w:rFonts w:hint="cs"/>
          <w:b w:val="0"/>
          <w:sz w:val="24"/>
          <w:szCs w:val="24"/>
          <w:rtl/>
        </w:rPr>
        <w:t xml:space="preserve"> (عند)، ولا يأخذه (خلف)، ولا يحدّه (أمام)، ولا يُظهره (قبل)، ولا يُفنيه (بعد)، ولا يجمعه (كلّ)، ولا يُوجده (كان)، ولا يُفقده (ليس)، ولا يستره (خفاءٌ) ، تقدّم الحَدَثَ قِدَمُه، والعَدَمَ وجودُه، والغايةَ أزلُه ، فإن قلت: متى؟ فقد سبق الوقتَ كونُه ، وإن قلت: قبل؟ فالقَبْلُ بعده ، وإن قلت: هو؟ فالهاءُ والواو خلقه ، وإن قلت: كيف؟ فقد احتجب عن الوصـفِ بالكيفيّـة ذاتُـه ، وإن قلت: أين؟ فقد تقـدّم المكـانَ وجـودُه ، وإن قلت: مـا هـو؟ فقـد بايـن الأشـياءَ هُوِيّتُـه .. "اهـ[ التعرّف: 34 </w:t>
      </w:r>
      <w:r>
        <w:rPr>
          <w:sz w:val="24"/>
          <w:szCs w:val="24"/>
        </w:rPr>
        <w:t>–</w:t>
      </w:r>
      <w:r>
        <w:rPr>
          <w:rFonts w:hint="cs"/>
          <w:b w:val="0"/>
          <w:sz w:val="24"/>
          <w:szCs w:val="24"/>
          <w:rtl/>
        </w:rPr>
        <w:t xml:space="preserve"> 35 ] ،  ] ، </w:t>
      </w:r>
      <w:r>
        <w:rPr>
          <w:rFonts w:hint="cs"/>
          <w:b w:val="0"/>
          <w:rtl/>
        </w:rPr>
        <w:t xml:space="preserve">ويُقرّ بعجزه عن إدراك حقيقة هذا الوجود [  </w:t>
      </w:r>
      <w:r>
        <w:rPr>
          <w:rFonts w:hint="cs"/>
          <w:b w:val="0"/>
          <w:sz w:val="24"/>
          <w:szCs w:val="24"/>
          <w:rtl/>
        </w:rPr>
        <w:t>وبِعبارة أخرى: يُثبت وجود الله تعالى وجوداً لا تُدركه الأبصار، مخالفا للمعقول وما يرد على من خيال وأفكـار</w:t>
      </w:r>
      <w:r>
        <w:rPr>
          <w:rFonts w:hint="cs"/>
          <w:b w:val="0"/>
          <w:rtl/>
        </w:rPr>
        <w:t xml:space="preserve">  ] ، مِصداق قول الله جل جلاله : { لا تُدركه الأبصارُ }[ الأنعام : 103 ] ، ولا يفتقـر إلى زمـان؛ لأنه لـم يُوجـد بعـد عـدم، فلا افتتـاح لوجوده ، ولا يحتـاج إلـى وجـه من وجوه المنـافع؛ لأنـه لو افتقـر لشـيءٍ من ذلك لَمـا أوجَـدَ في مخلوقـاته سِـواه [  </w:t>
      </w:r>
      <w:r>
        <w:rPr>
          <w:rFonts w:hint="cs"/>
          <w:b w:val="0"/>
          <w:sz w:val="24"/>
          <w:szCs w:val="24"/>
          <w:rtl/>
        </w:rPr>
        <w:t>يعني: لَخَلقه هو دون غيره مِن خلقه؛ إذ هو الخالق للعباد وأفعالهم كما أخبر سبحانه في قوله: { والله خلقكم وما تعملون }[ الصافات: 96 ]، وشـهدت العقول الرَّاشدة</w:t>
      </w:r>
      <w:r>
        <w:rPr>
          <w:rFonts w:hint="cs"/>
          <w:b w:val="0"/>
          <w:rtl/>
        </w:rPr>
        <w:t xml:space="preserve">  ] ، ثمَّ لَدَلّ ذلك فضـلا عمـا دونه على عجز الإله وحِدْثـانه، فَنَفْي الألوهية عنه. وكل ذلك مسـتحيل باطـل ، فلا ينتفع الله سـبحانه وتعالى بأفعال عبـاده وطاعاتهم، ولا يتضرّر بمعاصيهم ، وأما أمره ونَهيُه سـبحانه لِخَلْقِه فإنمـا هو لِما يعود عليهم ، قال الله تعـالى : { يَا أَيُّهَا الَّذِينَ آمَنُواْ أَنفِقُواْ مِن طَيِّبَاتِ مَا كَسَـبْتُمْ وَمِمَّا أَخْرَجْنَـا لَكُم مِّنَ الأَرْضِ وَلاَ تَيَمَّمُواْ الْخَبِيثَ مِنْهُ تُنفِقُونَ وَلَسْتُم بِآخِذِيهِ إِلاَّ أَن تُغْمِضُواْ فِيهِ وَاعْلَمُواْ أَنَّ اللهَ غَنِيٌّ حَمِيدٌ }[ البقرة : 267 ] ، { قَالُواْ اتَّخَذَ اللهُ وَلَداً سُبْحَانَهُ هُـوَ الْغَنِيُّ لَهُ مَا فِي السَّمَاوَات وَمَا فِي الأَرْضِ إِنْ عِندَكُم مِّن سُـلْطَانٍ بِهَذَا أَتقُولُونَ عَلَى اللهِ مَا لاَ تَعْلَمُونَ }   [ سيدنا يونس عليـه السـلام : 68 ] ، { وَقَالَ مُوسَى إِن تَكْفُرُواْ أَنتُمْ وَمَن فِي الأَرْضِ جَمِيعًا فَإِنَّ اللهَ لَغَنِيٌّ حَمِيدٌ * أَلَمْ يَأْتِكُمْ نَبَأُ الَّذِينَ مِن قَبْلِكُمْ قَوْمِ نُوحٍ وَعَادٍ وَثَمُودَ وَالَّذِينَ مِن بَعْدِهِمْ لاَ يَعْلَمُهُمْ إِلاَّ اللهُ جَاءتْهُمْ رُسُلُهُم بِالْبَيِّنَاتِ فَرَدُّواْ أَيْدِيَهُمْ فِي أَفْوَاهِهِمْ وَقَالُواْ إِنَّا كَفَرْنَا بِمَا أُرْسِلْتُم بِهِ وَإِنَّا لَفِي شَكٍّ مِّمَّا تَدْعُونَنَا إِلَيْهِ مُرِيبٍ * قَالَتْ رُسُلُهُمْ أَفِي اللهِ شَـكٌّ فَاطِرِ السَّمَاوَاتِ وَالأَرْضِ يَدْعُوكُمْ لِيَغْفِرَ لَكُم مِّن ذُنُوبِكُمْ وَيُؤَخِّرَكُمْ إِلَى أَجَلٍ مُّسَمًّى .. }[ سيدنا إبراهيم عليه السلام : 8 ـ 10 ] ، { قل هو الله أحد * الله الصَّمد * لم </w:t>
      </w:r>
      <w:r>
        <w:rPr>
          <w:rFonts w:hint="cs"/>
          <w:b w:val="0"/>
          <w:rtl/>
        </w:rPr>
        <w:lastRenderedPageBreak/>
        <w:t xml:space="preserve">يلد ولم يولد * ولم يكن له كفواً أحد }[ الإخلاص ] ، تمّ هـذا الجزء ، ولله تعالى الحمد والله أكبر ، ولا إله إلا الله وحده لا شريك ولا شِبه له ، والصلاة والسلام على أشرف الخلق وسيّدهم ، رســول الله وحبيبـه المصطفـى محمـد وعلى إخوانـه وورثتـه </w:t>
      </w:r>
      <w:proofErr w:type="spellStart"/>
      <w:r>
        <w:rPr>
          <w:rFonts w:hint="cs"/>
          <w:b w:val="0"/>
          <w:rtl/>
        </w:rPr>
        <w:t>وآله</w:t>
      </w:r>
      <w:proofErr w:type="spellEnd"/>
      <w:r>
        <w:rPr>
          <w:rFonts w:hint="cs"/>
          <w:b w:val="0"/>
          <w:rtl/>
        </w:rPr>
        <w:t xml:space="preserve"> وأصحابه ، وأتبـاعــه علـى هديــه إلى اليوم المحدّد ، ]] انتهى من كتاب الصمدية للشيخ طارق بن محمد السعدي الحسيني وهو تنزيه لله تعالى عن الجهة والمكان</w:t>
      </w:r>
    </w:p>
    <w:p w:rsidR="004A495C" w:rsidRDefault="008756A6" w:rsidP="004A495C">
      <w:pPr>
        <w:jc w:val="center"/>
        <w:rPr>
          <w:rFonts w:ascii="Times New Roman" w:eastAsia="Times New Roman" w:hAnsi="Times New Roman"/>
          <w:b w:val="0"/>
          <w:noProof/>
          <w:rtl/>
          <w:lang w:eastAsia="ar-SA"/>
        </w:rPr>
      </w:pPr>
      <w:r>
        <w:rPr>
          <w:rFonts w:ascii="Times New Roman" w:eastAsia="Times New Roman" w:hAnsi="Times New Roman" w:hint="cs"/>
          <w:b w:val="0"/>
          <w:noProof/>
          <w:rtl/>
          <w:lang w:eastAsia="ar-SA"/>
        </w:rPr>
        <w:t>***</w:t>
      </w:r>
      <w:r w:rsidR="004A495C">
        <w:rPr>
          <w:rFonts w:ascii="Times New Roman" w:eastAsia="Times New Roman" w:hAnsi="Times New Roman" w:hint="cs"/>
          <w:b w:val="0"/>
          <w:noProof/>
          <w:rtl/>
          <w:lang w:eastAsia="ar-SA"/>
        </w:rPr>
        <w:t xml:space="preserve"> </w:t>
      </w:r>
    </w:p>
    <w:p w:rsidR="004A495C" w:rsidRDefault="004A495C" w:rsidP="004A495C">
      <w:pPr>
        <w:jc w:val="center"/>
        <w:rPr>
          <w:rFonts w:ascii="Times New Roman" w:eastAsia="Times New Roman" w:hAnsi="Times New Roman"/>
          <w:b w:val="0"/>
          <w:noProof/>
          <w:lang w:eastAsia="ar-SA"/>
        </w:rPr>
      </w:pPr>
    </w:p>
    <w:p w:rsidR="00814D0B" w:rsidRDefault="00814D0B" w:rsidP="004A495C">
      <w:pPr>
        <w:pBdr>
          <w:top w:val="dashDotStroked" w:sz="24" w:space="1" w:color="auto"/>
          <w:left w:val="dashDotStroked" w:sz="24" w:space="4" w:color="auto"/>
          <w:bottom w:val="dashDotStroked" w:sz="24" w:space="1" w:color="auto"/>
          <w:right w:val="dashDotStroked" w:sz="24" w:space="4" w:color="auto"/>
        </w:pBdr>
        <w:jc w:val="center"/>
        <w:rPr>
          <w:lang w:bidi="ar-KW"/>
        </w:rPr>
      </w:pPr>
    </w:p>
    <w:p w:rsidR="004055BE" w:rsidRPr="00544C90" w:rsidRDefault="00544C90" w:rsidP="004A495C">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544C90">
        <w:rPr>
          <w:rFonts w:cs="Monotype Koufi" w:hint="cs"/>
          <w:sz w:val="40"/>
          <w:szCs w:val="40"/>
          <w:rtl/>
        </w:rPr>
        <w:t>الخاتمة</w:t>
      </w:r>
    </w:p>
    <w:p w:rsidR="00544C90" w:rsidRPr="00814D0B" w:rsidRDefault="00544C90" w:rsidP="004A495C">
      <w:pPr>
        <w:pBdr>
          <w:top w:val="dashDotStroked" w:sz="24" w:space="1" w:color="auto"/>
          <w:left w:val="dashDotStroked" w:sz="24" w:space="4" w:color="auto"/>
          <w:bottom w:val="dashDotStroked" w:sz="24" w:space="1" w:color="auto"/>
          <w:right w:val="dashDotStroked" w:sz="24" w:space="4" w:color="auto"/>
        </w:pBdr>
        <w:jc w:val="center"/>
        <w:rPr>
          <w:rtl/>
        </w:rPr>
      </w:pPr>
    </w:p>
    <w:p w:rsidR="004A495C" w:rsidRDefault="004A495C" w:rsidP="00544C90">
      <w:pPr>
        <w:jc w:val="both"/>
        <w:rPr>
          <w:rtl/>
        </w:rPr>
      </w:pPr>
    </w:p>
    <w:p w:rsidR="00544C90" w:rsidRDefault="00544C90" w:rsidP="00544C90">
      <w:pPr>
        <w:jc w:val="both"/>
        <w:rPr>
          <w:b w:val="0"/>
          <w:lang w:bidi="ar-KW"/>
        </w:rPr>
      </w:pPr>
      <w:r>
        <w:rPr>
          <w:rFonts w:hint="cs"/>
          <w:rtl/>
        </w:rPr>
        <w:t xml:space="preserve">( 1 ) </w:t>
      </w:r>
      <w:r>
        <w:rPr>
          <w:rFonts w:hint="cs"/>
          <w:b w:val="0"/>
          <w:rtl/>
        </w:rPr>
        <w:t xml:space="preserve">هذه الرسالة تتناول تقديس الله تعالى عن المكان فلا حويه مكان وهو خالق المكان ، وتقديس الله تعالى عن الزمان فلا يجري عليه زمان ، وهو خالق الزمان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تدل على تنزيهه سبحانه عن المكان والزمان ، </w:t>
      </w:r>
      <w:r>
        <w:rPr>
          <w:rFonts w:hint="cs"/>
          <w:b w:val="0"/>
          <w:rtl/>
          <w:lang w:bidi="ar-KW"/>
        </w:rPr>
        <w:t xml:space="preserve">ومنها : ( أ )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تعالى شيء ولا بعده شيء ولا فوقه شيء ولا دونه </w:t>
      </w:r>
      <w:r>
        <w:rPr>
          <w:rFonts w:hint="cs"/>
          <w:b w:val="0"/>
          <w:rtl/>
        </w:rPr>
        <w:lastRenderedPageBreak/>
        <w:t xml:space="preserve">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w:t>
      </w:r>
      <w:r>
        <w:rPr>
          <w:rFonts w:hint="cs"/>
          <w:b w:val="0"/>
          <w:rtl/>
          <w:lang w:bidi="ar-KW"/>
        </w:rPr>
        <w:lastRenderedPageBreak/>
        <w:t>محيط وهو على كل شيء قدير سبحانه ليس كمثله شيء ولا نعلم له سميا ، ( د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w:t>
      </w:r>
      <w:r>
        <w:rPr>
          <w:rFonts w:hint="cs"/>
          <w:b w:val="0"/>
          <w:rtl/>
        </w:rPr>
        <w:lastRenderedPageBreak/>
        <w:t xml:space="preserve">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w:t>
      </w:r>
      <w:proofErr w:type="spellStart"/>
      <w:r>
        <w:rPr>
          <w:rFonts w:hint="cs"/>
          <w:b w:val="0"/>
          <w:rtl/>
        </w:rPr>
        <w:t>فى</w:t>
      </w:r>
      <w:proofErr w:type="spellEnd"/>
      <w:r>
        <w:rPr>
          <w:rFonts w:hint="cs"/>
          <w:b w:val="0"/>
          <w:rtl/>
        </w:rPr>
        <w:t xml:space="preserve">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w:t>
      </w:r>
      <w:r>
        <w:rPr>
          <w:rFonts w:hint="cs"/>
          <w:b w:val="0"/>
          <w:rtl/>
        </w:rPr>
        <w:lastRenderedPageBreak/>
        <w:t xml:space="preserve">كبيرا ، </w:t>
      </w:r>
      <w:r>
        <w:rPr>
          <w:rFonts w:hint="cs"/>
          <w:b w:val="0"/>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p>
    <w:p w:rsidR="00D15981" w:rsidRPr="00D15981" w:rsidRDefault="00544C90" w:rsidP="00D15981">
      <w:pPr>
        <w:jc w:val="both"/>
      </w:pPr>
      <w:r w:rsidRPr="00D15981">
        <w:rPr>
          <w:rFonts w:hint="cs"/>
          <w:rtl/>
        </w:rPr>
        <w:lastRenderedPageBreak/>
        <w:t xml:space="preserve">( 2 ) </w:t>
      </w:r>
      <w:r w:rsidR="00D15981" w:rsidRPr="00D15981">
        <w:rPr>
          <w:rFonts w:hint="cs"/>
          <w:rtl/>
        </w:rPr>
        <w:t xml:space="preserve">وقد حوت الرسالة على العديد من أقوال علماء أهل السنّة والجماعة الثقات في تنزيه الله تعالى عن المكان والزمان ، وقد استفدت أعظم الاستفادة من كتاب غاية البيان في تنزيه الله عن الجهة والمكان للشيخ الفاضل خليل دريان الأزهري ، وغيره من العلماء الأفاضل ، وقد حوت الرسالة بحمد الله تعالى على مقدمة : عن أهمية علم التقديس ودوره في تصحيح مفاهيم علم التوحيد والوحدة بين المسلمين ، وعن مدخل : إلى تنزيه ذات الله تعالى عن المكان والزمان ، وبيان أنّ </w:t>
      </w:r>
      <w:r w:rsidR="00D15981" w:rsidRPr="00D15981">
        <w:rPr>
          <w:rFonts w:hint="cs"/>
          <w:rtl/>
          <w:lang w:bidi="ar-KW"/>
        </w:rPr>
        <w:t xml:space="preserve">الأدلة على تنزيه الله تعالى عن المكان والزمان ، أدلة تفوق الشمس في ظهورها ، والباب الأول : </w:t>
      </w:r>
      <w:r w:rsidR="00D15981" w:rsidRPr="00D15981">
        <w:rPr>
          <w:rFonts w:hint="cs"/>
          <w:rtl/>
        </w:rPr>
        <w:t>عقيدة أهل السنة والجماعة في أن الله موجود بلا مكان ولا جهة ، ويشتمل على تلك المباحث : ويشتمل على تلك المباحث  : ( أولاً ) تعريف المكان والجهة ، ( ثانياً ) الدليل على تنـزيه الله عن المكان والجهة من القرءان ، ( ثالثاً  ) :: الدليل على تنزيه الله عن المكان والجهة من الحديث  ، ( رابعاً ) : أقوال جل علماء الأمة الإسلامية في تنزيه الله عن المكان والجهة ، ( خامساً ) أقوال جل علماء الأمة الإسلامية في تنزيه الله عن الزمان ، والباب الثاني : الأدلة من إجماع علماء الأصول المتخصصين في العقيدة على منهاج أهل السنّة والجماعة على أن الله تعالى لا يحلُّ في مكان ولا يجري عليه زمان ، وبيان حُكم الشرع فيمن يَنسِبُ لله تعالى مكانًا ، و</w:t>
      </w:r>
      <w:r w:rsidR="00D15981" w:rsidRPr="00D15981">
        <w:rPr>
          <w:rFonts w:hint="cs"/>
          <w:rtl/>
          <w:lang w:bidi="ar-KW"/>
        </w:rPr>
        <w:t xml:space="preserve">الباب الثالث  : </w:t>
      </w:r>
      <w:r w:rsidR="00D15981" w:rsidRPr="00D15981">
        <w:rPr>
          <w:rFonts w:hint="cs"/>
          <w:rtl/>
        </w:rPr>
        <w:t xml:space="preserve">الأدلة العقلية على تنـزيه الله عن المكان والزمان ، وبيان أنه لا يَمتنع شرعًا ولا عقلاً أن يكون فوق العرش مكان ، والباب الرابع : الله تعالى موجود ، وهو واجب الوجود ، ولا يُقال أنّه داخل العالم ولا يُقال لأنّه خارجه لأنّ وجوده ليس كمثله وجود ، ولا يجوز أن يُقال أنّ الله تعالى في كل مكان لأنّ المكان مخلوق محدود والله تعالى لا حد له ، والباب الخامس : حل إشكال ظواهر الكتاب والسنّة التي تنافي تنزيه الله تعالى عن المكان ، والباب السادس : رسالتان في تنزيه الله تعالى عن المكان ، ( الاولى ) : مصنف الشيخ شهاب الدين ابن </w:t>
      </w:r>
      <w:proofErr w:type="spellStart"/>
      <w:r w:rsidR="00D15981" w:rsidRPr="00D15981">
        <w:rPr>
          <w:rFonts w:hint="cs"/>
          <w:rtl/>
        </w:rPr>
        <w:t>جهبل</w:t>
      </w:r>
      <w:proofErr w:type="spellEnd"/>
      <w:r w:rsidR="00D15981" w:rsidRPr="00D15981">
        <w:rPr>
          <w:rFonts w:hint="cs"/>
          <w:rtl/>
        </w:rPr>
        <w:t xml:space="preserve"> في نفي الجهة وتنزيه الله تعالى عن المكان ، و ( الثانية ) : كتاب الصمدية للشيخ طارق بن محمد السعدي الحسيني وهو تنزيه لله تعالى عن الجهة والمكان ، ، وأسأل الله عز وجل أن يجعل تلك الرسالة خالصة لوجهه الكريم وأن ينفع بها إخواني من طلاب العلم ، وإن أريد إلاّ الإصلاح ما استطعت وما توفيقي إلاّ بالله عليه توكلت وإليه أنيب ، </w:t>
      </w:r>
    </w:p>
    <w:p w:rsidR="004055BE" w:rsidRDefault="008756A6" w:rsidP="00D15981">
      <w:pPr>
        <w:jc w:val="center"/>
        <w:rPr>
          <w:rtl/>
        </w:rPr>
      </w:pPr>
      <w:r>
        <w:rPr>
          <w:rFonts w:hint="cs"/>
          <w:rtl/>
        </w:rPr>
        <w:t>***</w:t>
      </w:r>
    </w:p>
    <w:p w:rsidR="00722628" w:rsidRDefault="00722628" w:rsidP="00D15981">
      <w:pPr>
        <w:jc w:val="center"/>
        <w:rPr>
          <w:rFonts w:cs="Monotype Koufi"/>
          <w:sz w:val="40"/>
          <w:szCs w:val="40"/>
          <w:rtl/>
        </w:rPr>
      </w:pPr>
    </w:p>
    <w:p w:rsidR="00722628" w:rsidRDefault="00722628" w:rsidP="00D15981">
      <w:pPr>
        <w:jc w:val="center"/>
        <w:rPr>
          <w:rFonts w:cs="Monotype Koufi"/>
          <w:sz w:val="40"/>
          <w:szCs w:val="40"/>
          <w:rtl/>
        </w:rPr>
      </w:pPr>
    </w:p>
    <w:p w:rsidR="00D15981" w:rsidRPr="00D15981" w:rsidRDefault="00D15981" w:rsidP="00D15981">
      <w:pPr>
        <w:jc w:val="center"/>
        <w:rPr>
          <w:rFonts w:cs="Monotype Koufi"/>
          <w:sz w:val="40"/>
          <w:szCs w:val="40"/>
          <w:rtl/>
        </w:rPr>
      </w:pPr>
      <w:r w:rsidRPr="00D15981">
        <w:rPr>
          <w:rFonts w:cs="Monotype Koufi" w:hint="cs"/>
          <w:sz w:val="40"/>
          <w:szCs w:val="40"/>
          <w:rtl/>
        </w:rPr>
        <w:lastRenderedPageBreak/>
        <w:t>الفهارس</w:t>
      </w:r>
    </w:p>
    <w:p w:rsidR="00D15981" w:rsidRPr="00D15981" w:rsidRDefault="00D15981" w:rsidP="00D15981">
      <w:pPr>
        <w:jc w:val="both"/>
      </w:pPr>
      <w:r w:rsidRPr="00D15981">
        <w:rPr>
          <w:rFonts w:hint="cs"/>
          <w:rtl/>
        </w:rPr>
        <w:t>مقدمة : عن أهمية علم التقديس ودوره في تصحيح مفاهيم علم التوحيد والوحدة بين المسلمين</w:t>
      </w:r>
    </w:p>
    <w:p w:rsidR="00D15981" w:rsidRPr="00D15981" w:rsidRDefault="00D15981" w:rsidP="00D15981">
      <w:pPr>
        <w:jc w:val="both"/>
        <w:rPr>
          <w:rtl/>
          <w:lang w:bidi="ar-KW"/>
        </w:rPr>
      </w:pPr>
      <w:r w:rsidRPr="00722628">
        <w:rPr>
          <w:rFonts w:hint="cs"/>
          <w:b w:val="0"/>
          <w:bCs/>
          <w:rtl/>
        </w:rPr>
        <w:t>مدخل : إلى تنزيه ذات الله تعالى عن المكان والزمان</w:t>
      </w:r>
      <w:r w:rsidRPr="00D15981">
        <w:rPr>
          <w:rFonts w:hint="cs"/>
          <w:rtl/>
        </w:rPr>
        <w:t xml:space="preserve"> وبيان أنّ </w:t>
      </w:r>
      <w:r w:rsidRPr="00D15981">
        <w:rPr>
          <w:rFonts w:hint="cs"/>
          <w:rtl/>
          <w:lang w:bidi="ar-KW"/>
        </w:rPr>
        <w:t>الأدلة على ذلك تفوق الشمس في ظهورها</w:t>
      </w:r>
    </w:p>
    <w:p w:rsidR="00D15981" w:rsidRPr="00722628" w:rsidRDefault="00D15981" w:rsidP="00D15981">
      <w:pPr>
        <w:jc w:val="both"/>
        <w:rPr>
          <w:b w:val="0"/>
          <w:bCs/>
          <w:rtl/>
        </w:rPr>
      </w:pPr>
      <w:r w:rsidRPr="00722628">
        <w:rPr>
          <w:rFonts w:hint="cs"/>
          <w:b w:val="0"/>
          <w:bCs/>
          <w:rtl/>
          <w:lang w:bidi="ar-KW"/>
        </w:rPr>
        <w:t xml:space="preserve">الباب الأول : </w:t>
      </w:r>
      <w:r w:rsidRPr="00722628">
        <w:rPr>
          <w:rFonts w:hint="cs"/>
          <w:b w:val="0"/>
          <w:bCs/>
          <w:rtl/>
        </w:rPr>
        <w:t xml:space="preserve">عقيدة أهل السنة والجماعة في أن الله موجود بلا مكان ولا جهة ، </w:t>
      </w:r>
    </w:p>
    <w:p w:rsidR="00D15981" w:rsidRPr="00D15981" w:rsidRDefault="00D15981" w:rsidP="00D15981">
      <w:pPr>
        <w:jc w:val="both"/>
        <w:rPr>
          <w:rtl/>
        </w:rPr>
      </w:pPr>
      <w:r w:rsidRPr="00D15981">
        <w:rPr>
          <w:rFonts w:hint="cs"/>
          <w:rtl/>
        </w:rPr>
        <w:t xml:space="preserve">( أولاً ) تعريف المكان والجهة ، </w:t>
      </w:r>
    </w:p>
    <w:p w:rsidR="00D15981" w:rsidRPr="00D15981" w:rsidRDefault="00D15981" w:rsidP="00D15981">
      <w:pPr>
        <w:jc w:val="both"/>
        <w:rPr>
          <w:rtl/>
        </w:rPr>
      </w:pPr>
      <w:r w:rsidRPr="00D15981">
        <w:rPr>
          <w:rFonts w:hint="cs"/>
          <w:rtl/>
        </w:rPr>
        <w:t xml:space="preserve">( ثانياً ) الدليل على تنـزيه الله عن المكان والجهة من القرءان ، </w:t>
      </w:r>
    </w:p>
    <w:p w:rsidR="00D15981" w:rsidRPr="00D15981" w:rsidRDefault="00D15981" w:rsidP="00D15981">
      <w:pPr>
        <w:jc w:val="both"/>
        <w:rPr>
          <w:rtl/>
        </w:rPr>
      </w:pPr>
      <w:r w:rsidRPr="00D15981">
        <w:rPr>
          <w:rFonts w:hint="cs"/>
          <w:rtl/>
        </w:rPr>
        <w:t xml:space="preserve">( ثالثاً  ) : الدليل على تنزيه الله عن المكان والجهة من الحديث  ، </w:t>
      </w:r>
    </w:p>
    <w:p w:rsidR="00D15981" w:rsidRPr="00D15981" w:rsidRDefault="00D15981" w:rsidP="00D15981">
      <w:pPr>
        <w:jc w:val="both"/>
        <w:rPr>
          <w:rtl/>
        </w:rPr>
      </w:pPr>
      <w:r w:rsidRPr="00D15981">
        <w:rPr>
          <w:rFonts w:hint="cs"/>
          <w:rtl/>
        </w:rPr>
        <w:t xml:space="preserve">( رابعاً ) : أقوال جل علماء الأمة الإسلامية في تنزيه الله عن المكان والجهة ، </w:t>
      </w:r>
    </w:p>
    <w:p w:rsidR="00D15981" w:rsidRPr="00D15981" w:rsidRDefault="00D15981" w:rsidP="00D15981">
      <w:pPr>
        <w:jc w:val="both"/>
        <w:rPr>
          <w:rtl/>
        </w:rPr>
      </w:pPr>
      <w:r w:rsidRPr="00D15981">
        <w:rPr>
          <w:rFonts w:hint="cs"/>
          <w:rtl/>
        </w:rPr>
        <w:t xml:space="preserve">( خامساً ) أقوال جل علماء الأمة الإسلامية في تنزيه الله عن الزمان ، </w:t>
      </w:r>
    </w:p>
    <w:p w:rsidR="00D15981" w:rsidRDefault="00D15981" w:rsidP="00D15981">
      <w:pPr>
        <w:jc w:val="both"/>
        <w:rPr>
          <w:b w:val="0"/>
          <w:bCs/>
          <w:rtl/>
        </w:rPr>
      </w:pPr>
      <w:r w:rsidRPr="00722628">
        <w:rPr>
          <w:rFonts w:hint="cs"/>
          <w:b w:val="0"/>
          <w:bCs/>
          <w:rtl/>
        </w:rPr>
        <w:t xml:space="preserve">الباب الثاني : الأدلة من إجماع علماء الأصول المتخصصين في العقيدة على أن الله تعالى لا يحلُّ في مكان ولا يجري عليه زمان ، وبيان حُكم الشرع فيمن يَنسِبُ لله تعالى مكانًا ، </w:t>
      </w:r>
    </w:p>
    <w:p w:rsidR="00722628" w:rsidRPr="00722628" w:rsidRDefault="00722628" w:rsidP="00722628">
      <w:pPr>
        <w:jc w:val="both"/>
        <w:rPr>
          <w:rtl/>
        </w:rPr>
      </w:pPr>
      <w:r w:rsidRPr="00722628">
        <w:rPr>
          <w:rFonts w:hint="cs"/>
          <w:rtl/>
        </w:rPr>
        <w:t>المبحث الاول : الأدلة من إجماع علماء الأصول على أن الله تعالى لا يحلُّ في مكان ولا يجري عليه زمان</w:t>
      </w:r>
    </w:p>
    <w:p w:rsidR="00722628" w:rsidRPr="00722628" w:rsidRDefault="00722628" w:rsidP="00D15981">
      <w:pPr>
        <w:jc w:val="both"/>
        <w:rPr>
          <w:rtl/>
        </w:rPr>
      </w:pPr>
      <w:r w:rsidRPr="00722628">
        <w:rPr>
          <w:rFonts w:hint="cs"/>
          <w:rtl/>
        </w:rPr>
        <w:t>المبحث الثاني : وبيان حُكم الشرع فيمن يَنسِبُ لله تعالى مكانًا</w:t>
      </w:r>
    </w:p>
    <w:p w:rsidR="00D15981" w:rsidRPr="00722628" w:rsidRDefault="00D15981" w:rsidP="00D15981">
      <w:pPr>
        <w:jc w:val="both"/>
        <w:rPr>
          <w:b w:val="0"/>
          <w:bCs/>
          <w:rtl/>
        </w:rPr>
      </w:pPr>
      <w:r w:rsidRPr="00722628">
        <w:rPr>
          <w:rFonts w:hint="cs"/>
          <w:b w:val="0"/>
          <w:bCs/>
          <w:rtl/>
          <w:lang w:bidi="ar-KW"/>
        </w:rPr>
        <w:t xml:space="preserve">الباب الثالث  : </w:t>
      </w:r>
      <w:r w:rsidRPr="00722628">
        <w:rPr>
          <w:rFonts w:hint="cs"/>
          <w:b w:val="0"/>
          <w:bCs/>
          <w:rtl/>
        </w:rPr>
        <w:t xml:space="preserve">الأدلة العقلية على تنـزيه الله عن المكان والزمان </w:t>
      </w:r>
    </w:p>
    <w:p w:rsidR="00D15981" w:rsidRDefault="00D15981" w:rsidP="00D15981">
      <w:pPr>
        <w:jc w:val="both"/>
        <w:rPr>
          <w:b w:val="0"/>
          <w:bCs/>
          <w:rtl/>
        </w:rPr>
      </w:pPr>
      <w:r w:rsidRPr="00722628">
        <w:rPr>
          <w:rFonts w:hint="cs"/>
          <w:b w:val="0"/>
          <w:bCs/>
          <w:rtl/>
        </w:rPr>
        <w:t xml:space="preserve">الباب الرابع : الله تعالى موجود ، ولا يُقال أنّه داخل العالم ولا يُقال لأنّه خارجه لأنّ وجوده ليس كمثله وجود ، ولا يجوز أن يُقال أنّ الله تعالى في كل مكان لأنّ المكان مخلوق محدود والله تعالى لا حد له ، </w:t>
      </w:r>
    </w:p>
    <w:p w:rsidR="00722628" w:rsidRPr="00722628" w:rsidRDefault="00722628" w:rsidP="00722628">
      <w:pPr>
        <w:jc w:val="both"/>
        <w:rPr>
          <w:rtl/>
        </w:rPr>
      </w:pPr>
      <w:r w:rsidRPr="00722628">
        <w:rPr>
          <w:rFonts w:hint="cs"/>
          <w:rtl/>
        </w:rPr>
        <w:t xml:space="preserve">المبحث الاول : الله تعالى موجود ، ولا يُقال أنّه داخل العالم ولا يُقال لأنّه خارجه لأنّ وجوده ليس كمثله وجود </w:t>
      </w:r>
    </w:p>
    <w:p w:rsidR="00722628" w:rsidRPr="00722628" w:rsidRDefault="00722628" w:rsidP="00D15981">
      <w:pPr>
        <w:jc w:val="both"/>
        <w:rPr>
          <w:rtl/>
        </w:rPr>
      </w:pPr>
      <w:r w:rsidRPr="00722628">
        <w:rPr>
          <w:rFonts w:hint="cs"/>
          <w:rtl/>
        </w:rPr>
        <w:t xml:space="preserve">المبحث الثاني : </w:t>
      </w:r>
      <w:r w:rsidRPr="00722628">
        <w:rPr>
          <w:rtl/>
        </w:rPr>
        <w:t>الله تعالى موجود ،</w:t>
      </w:r>
      <w:r w:rsidRPr="00722628">
        <w:rPr>
          <w:rFonts w:hint="cs"/>
          <w:rtl/>
        </w:rPr>
        <w:t xml:space="preserve"> </w:t>
      </w:r>
      <w:r w:rsidRPr="00722628">
        <w:rPr>
          <w:rtl/>
        </w:rPr>
        <w:t>ولا يجوز أن يُقال أنّ الله تعالى في كل مكان لأنّ المكان مخلوق محدود والله تعالى لا حد له ،</w:t>
      </w:r>
    </w:p>
    <w:p w:rsidR="00D15981" w:rsidRDefault="00D15981" w:rsidP="00D15981">
      <w:pPr>
        <w:jc w:val="both"/>
        <w:rPr>
          <w:rtl/>
        </w:rPr>
      </w:pPr>
      <w:r w:rsidRPr="00722628">
        <w:rPr>
          <w:rFonts w:hint="cs"/>
          <w:b w:val="0"/>
          <w:bCs/>
          <w:rtl/>
        </w:rPr>
        <w:lastRenderedPageBreak/>
        <w:t xml:space="preserve">الباب الخامس : حل إشكال ظواهر الكتاب والسنّة التي تنافي تنزيه الله تعالى عن المكان </w:t>
      </w:r>
      <w:r w:rsidRPr="00D15981">
        <w:rPr>
          <w:rFonts w:hint="cs"/>
          <w:rtl/>
        </w:rPr>
        <w:t xml:space="preserve">، </w:t>
      </w:r>
    </w:p>
    <w:p w:rsidR="00722628" w:rsidRDefault="00722628" w:rsidP="00722628">
      <w:pPr>
        <w:rPr>
          <w:b w:val="0"/>
          <w:lang w:bidi="ar-KW"/>
        </w:rPr>
      </w:pPr>
      <w:r>
        <w:rPr>
          <w:rFonts w:hint="cs"/>
          <w:b w:val="0"/>
          <w:rtl/>
          <w:lang w:bidi="ar-KW"/>
        </w:rPr>
        <w:t>المبحث الاول : تحديد دائرة المحكم والمتشابه في باب الصفات والأخبار ،</w:t>
      </w:r>
    </w:p>
    <w:p w:rsidR="00722628" w:rsidRDefault="00722628" w:rsidP="00722628">
      <w:pPr>
        <w:rPr>
          <w:b w:val="0"/>
          <w:lang w:bidi="ar-KW"/>
        </w:rPr>
      </w:pPr>
      <w:r>
        <w:rPr>
          <w:rFonts w:hint="cs"/>
          <w:b w:val="0"/>
          <w:rtl/>
          <w:lang w:bidi="ar-KW"/>
        </w:rPr>
        <w:t>المبحث الثاني : أبعاد مذهب السلف الحق في باب الصفات والأخبار المتشابهات ، وبيان أنّه تفويض المعنى   المراد مع الحفاظ على علم التقديس والتنزيه</w:t>
      </w:r>
    </w:p>
    <w:p w:rsidR="00722628" w:rsidRDefault="00722628" w:rsidP="00722628">
      <w:pPr>
        <w:rPr>
          <w:b w:val="0"/>
          <w:lang w:bidi="ar-KW"/>
        </w:rPr>
      </w:pPr>
      <w:r>
        <w:rPr>
          <w:rFonts w:hint="cs"/>
          <w:b w:val="0"/>
          <w:rtl/>
          <w:lang w:bidi="ar-KW"/>
        </w:rPr>
        <w:t xml:space="preserve">المبحث الثالث : الرد على ظواهر تنافي تنزيه الله تعالى عن المكان ، وحل إشكالاتها ، وتتناول : </w:t>
      </w:r>
    </w:p>
    <w:p w:rsidR="00722628" w:rsidRDefault="00722628" w:rsidP="00722628">
      <w:pPr>
        <w:rPr>
          <w:b w:val="0"/>
          <w:lang w:bidi="ar-KW"/>
        </w:rPr>
      </w:pPr>
      <w:r>
        <w:rPr>
          <w:rFonts w:hint="cs"/>
          <w:b w:val="0"/>
          <w:rtl/>
          <w:lang w:bidi="ar-KW"/>
        </w:rPr>
        <w:t xml:space="preserve">( أولاً ) تحقيق القول في آيات الاستواء والكون في السماء </w:t>
      </w:r>
    </w:p>
    <w:p w:rsidR="00722628" w:rsidRDefault="00722628" w:rsidP="00722628">
      <w:pPr>
        <w:rPr>
          <w:b w:val="0"/>
          <w:rtl/>
        </w:rPr>
      </w:pPr>
      <w:r>
        <w:rPr>
          <w:rFonts w:hint="cs"/>
          <w:b w:val="0"/>
          <w:rtl/>
        </w:rPr>
        <w:t xml:space="preserve">( ثانيا ) </w:t>
      </w:r>
      <w:r>
        <w:rPr>
          <w:rFonts w:hint="cs"/>
          <w:b w:val="0"/>
          <w:rtl/>
          <w:lang w:bidi="ar-KW"/>
        </w:rPr>
        <w:t>تحقيق القول في حديث : ((  أين الله</w:t>
      </w:r>
      <w:r>
        <w:rPr>
          <w:rFonts w:hint="cs"/>
          <w:b w:val="0"/>
          <w:rtl/>
        </w:rPr>
        <w:t xml:space="preserve"> )) والقضاء على شبه المجسمة المتعلقة به من اثبات المكان والحد     والجهة والمقدار ، </w:t>
      </w:r>
    </w:p>
    <w:p w:rsidR="00722628" w:rsidRDefault="00722628" w:rsidP="00722628">
      <w:pPr>
        <w:rPr>
          <w:rtl/>
        </w:rPr>
      </w:pPr>
      <w:r>
        <w:rPr>
          <w:rFonts w:hint="cs"/>
          <w:b w:val="0"/>
          <w:rtl/>
        </w:rPr>
        <w:t>( ثالثاً ) تحقيق القول في حديث النزول والقضاء على شبه المجسمة المتعلقة به من اثبات المكان</w:t>
      </w:r>
    </w:p>
    <w:p w:rsidR="00D15981" w:rsidRPr="00D15981" w:rsidRDefault="00D15981" w:rsidP="00D15981">
      <w:pPr>
        <w:jc w:val="both"/>
        <w:rPr>
          <w:rtl/>
        </w:rPr>
      </w:pPr>
      <w:r w:rsidRPr="00722628">
        <w:rPr>
          <w:b w:val="0"/>
          <w:bCs/>
          <w:rtl/>
        </w:rPr>
        <w:t xml:space="preserve">الباب السادس : رسالتان في تنزيه الله تعالى عن المكان </w:t>
      </w:r>
      <w:r w:rsidRPr="00D15981">
        <w:rPr>
          <w:rtl/>
        </w:rPr>
        <w:t xml:space="preserve">، </w:t>
      </w:r>
    </w:p>
    <w:p w:rsidR="00D15981" w:rsidRPr="00D15981" w:rsidRDefault="00D15981" w:rsidP="00D15981">
      <w:pPr>
        <w:jc w:val="both"/>
        <w:rPr>
          <w:rtl/>
        </w:rPr>
      </w:pPr>
      <w:r w:rsidRPr="00D15981">
        <w:rPr>
          <w:rtl/>
        </w:rPr>
        <w:t xml:space="preserve">( الاولى ) : مصنف الشيخ شهاب الدين ابن </w:t>
      </w:r>
      <w:proofErr w:type="spellStart"/>
      <w:r w:rsidRPr="00D15981">
        <w:rPr>
          <w:rtl/>
        </w:rPr>
        <w:t>جهبل</w:t>
      </w:r>
      <w:proofErr w:type="spellEnd"/>
      <w:r w:rsidRPr="00D15981">
        <w:rPr>
          <w:rtl/>
        </w:rPr>
        <w:t xml:space="preserve"> في نفي الجهة وتنزيه الله تعالى عن المكان </w:t>
      </w:r>
    </w:p>
    <w:p w:rsidR="00D15981" w:rsidRDefault="00D15981" w:rsidP="00D15981">
      <w:pPr>
        <w:jc w:val="both"/>
        <w:rPr>
          <w:rtl/>
        </w:rPr>
      </w:pPr>
      <w:r w:rsidRPr="00D15981">
        <w:rPr>
          <w:rtl/>
        </w:rPr>
        <w:t>( الثانية ) : كتاب الصمدية للشيخ طارق بن محمد السعدي الحسيني وهو تنزيه لله تعالى عن الجهة والمكان ،</w:t>
      </w:r>
      <w:r w:rsidRPr="00D15981">
        <w:rPr>
          <w:rFonts w:hint="cs"/>
          <w:rtl/>
        </w:rPr>
        <w:t xml:space="preserve"> </w:t>
      </w:r>
    </w:p>
    <w:p w:rsidR="00722628" w:rsidRPr="00722628" w:rsidRDefault="00722628" w:rsidP="00D15981">
      <w:pPr>
        <w:jc w:val="both"/>
        <w:rPr>
          <w:b w:val="0"/>
          <w:bCs/>
          <w:rtl/>
        </w:rPr>
      </w:pPr>
      <w:r w:rsidRPr="00722628">
        <w:rPr>
          <w:rFonts w:hint="cs"/>
          <w:b w:val="0"/>
          <w:bCs/>
          <w:rtl/>
        </w:rPr>
        <w:t>الخاتمة والفهارس</w:t>
      </w:r>
    </w:p>
    <w:p w:rsidR="00D15981" w:rsidRPr="00D15981" w:rsidRDefault="00D15981" w:rsidP="00D15981">
      <w:pPr>
        <w:jc w:val="both"/>
        <w:rPr>
          <w:rtl/>
        </w:rPr>
      </w:pPr>
    </w:p>
    <w:p w:rsidR="00D15981" w:rsidRDefault="008756A6" w:rsidP="00D15981">
      <w:pPr>
        <w:jc w:val="center"/>
        <w:rPr>
          <w:rtl/>
        </w:rPr>
      </w:pPr>
      <w:r>
        <w:rPr>
          <w:rFonts w:hint="cs"/>
          <w:rtl/>
        </w:rPr>
        <w:t>***</w:t>
      </w:r>
    </w:p>
    <w:p w:rsidR="00D15981" w:rsidRPr="00D15981" w:rsidRDefault="00D15981" w:rsidP="00D15981">
      <w:pPr>
        <w:jc w:val="both"/>
      </w:pPr>
    </w:p>
    <w:sectPr w:rsidR="00D15981" w:rsidRPr="00D15981" w:rsidSect="0058365E">
      <w:footnotePr>
        <w:numRestart w:val="eachPage"/>
      </w:footnotePr>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D0C" w:rsidRDefault="00183D0C" w:rsidP="004A7CFB">
      <w:pPr>
        <w:spacing w:after="0" w:line="240" w:lineRule="auto"/>
      </w:pPr>
      <w:r>
        <w:separator/>
      </w:r>
    </w:p>
  </w:endnote>
  <w:endnote w:type="continuationSeparator" w:id="0">
    <w:p w:rsidR="00183D0C" w:rsidRDefault="00183D0C" w:rsidP="004A7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D0C" w:rsidRDefault="00183D0C" w:rsidP="004A7CFB">
      <w:pPr>
        <w:spacing w:after="0" w:line="240" w:lineRule="auto"/>
      </w:pPr>
      <w:r>
        <w:separator/>
      </w:r>
    </w:p>
  </w:footnote>
  <w:footnote w:type="continuationSeparator" w:id="0">
    <w:p w:rsidR="00183D0C" w:rsidRDefault="00183D0C" w:rsidP="004A7C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C79"/>
    <w:rsid w:val="00023DEC"/>
    <w:rsid w:val="00086FD4"/>
    <w:rsid w:val="00096839"/>
    <w:rsid w:val="000A7005"/>
    <w:rsid w:val="000D7FFC"/>
    <w:rsid w:val="000E020A"/>
    <w:rsid w:val="000F06F0"/>
    <w:rsid w:val="000F56EB"/>
    <w:rsid w:val="000F7565"/>
    <w:rsid w:val="00161A88"/>
    <w:rsid w:val="00165EEA"/>
    <w:rsid w:val="00177D0C"/>
    <w:rsid w:val="00183D0C"/>
    <w:rsid w:val="00196879"/>
    <w:rsid w:val="001F5C0F"/>
    <w:rsid w:val="00245FB8"/>
    <w:rsid w:val="00285B81"/>
    <w:rsid w:val="002D31F7"/>
    <w:rsid w:val="003002B4"/>
    <w:rsid w:val="004055BE"/>
    <w:rsid w:val="00416A66"/>
    <w:rsid w:val="0043040A"/>
    <w:rsid w:val="00447101"/>
    <w:rsid w:val="00477457"/>
    <w:rsid w:val="00486B02"/>
    <w:rsid w:val="004A495C"/>
    <w:rsid w:val="004A7CFB"/>
    <w:rsid w:val="004C1156"/>
    <w:rsid w:val="004E0623"/>
    <w:rsid w:val="00544C90"/>
    <w:rsid w:val="00576040"/>
    <w:rsid w:val="0058365E"/>
    <w:rsid w:val="00592C79"/>
    <w:rsid w:val="005B7031"/>
    <w:rsid w:val="005F738F"/>
    <w:rsid w:val="006017BA"/>
    <w:rsid w:val="00647675"/>
    <w:rsid w:val="006724CF"/>
    <w:rsid w:val="006C1AF5"/>
    <w:rsid w:val="006D3E56"/>
    <w:rsid w:val="006E153B"/>
    <w:rsid w:val="00707133"/>
    <w:rsid w:val="00722628"/>
    <w:rsid w:val="00745152"/>
    <w:rsid w:val="00782C11"/>
    <w:rsid w:val="007B32A3"/>
    <w:rsid w:val="007E6D1F"/>
    <w:rsid w:val="008055D0"/>
    <w:rsid w:val="00812B8E"/>
    <w:rsid w:val="008132E2"/>
    <w:rsid w:val="00814D0B"/>
    <w:rsid w:val="008351E0"/>
    <w:rsid w:val="008371F9"/>
    <w:rsid w:val="00853863"/>
    <w:rsid w:val="00854DE0"/>
    <w:rsid w:val="00860CBD"/>
    <w:rsid w:val="008756A6"/>
    <w:rsid w:val="008942C2"/>
    <w:rsid w:val="008B43C3"/>
    <w:rsid w:val="008C63B6"/>
    <w:rsid w:val="009156BC"/>
    <w:rsid w:val="00932FF4"/>
    <w:rsid w:val="0096758C"/>
    <w:rsid w:val="009A75E2"/>
    <w:rsid w:val="009B1863"/>
    <w:rsid w:val="009B5A80"/>
    <w:rsid w:val="009B63E1"/>
    <w:rsid w:val="009B6F3A"/>
    <w:rsid w:val="009C63F1"/>
    <w:rsid w:val="00A85D1D"/>
    <w:rsid w:val="00AD5073"/>
    <w:rsid w:val="00B153AE"/>
    <w:rsid w:val="00B3681A"/>
    <w:rsid w:val="00BF6720"/>
    <w:rsid w:val="00C1746F"/>
    <w:rsid w:val="00C253C4"/>
    <w:rsid w:val="00CB6351"/>
    <w:rsid w:val="00CD2E0E"/>
    <w:rsid w:val="00D1378A"/>
    <w:rsid w:val="00D15981"/>
    <w:rsid w:val="00D21AAA"/>
    <w:rsid w:val="00D32E31"/>
    <w:rsid w:val="00D61C9A"/>
    <w:rsid w:val="00D871C6"/>
    <w:rsid w:val="00DA09C6"/>
    <w:rsid w:val="00DC3EBA"/>
    <w:rsid w:val="00DC787E"/>
    <w:rsid w:val="00E53317"/>
    <w:rsid w:val="00E925D1"/>
    <w:rsid w:val="00EB218C"/>
    <w:rsid w:val="00ED544F"/>
    <w:rsid w:val="00EF4239"/>
    <w:rsid w:val="00EF7D1C"/>
    <w:rsid w:val="00F33023"/>
    <w:rsid w:val="00F830FB"/>
    <w:rsid w:val="00FD28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Body Text" w:uiPriority="0"/>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46F"/>
    <w:pPr>
      <w:bidi/>
    </w:pPr>
  </w:style>
  <w:style w:type="paragraph" w:styleId="1">
    <w:name w:val="heading 1"/>
    <w:basedOn w:val="a"/>
    <w:next w:val="a"/>
    <w:link w:val="1Char"/>
    <w:qFormat/>
    <w:rsid w:val="00DC3EBA"/>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D32E31"/>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D32E31"/>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D32E31"/>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D32E31"/>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D32E31"/>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D32E31"/>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D32E31"/>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D32E31"/>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DC3EBA"/>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4A7CFB"/>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4A7CFB"/>
    <w:rPr>
      <w:rFonts w:ascii="Times New Roman" w:eastAsia="Times New Roman" w:hAnsi="Times New Roman"/>
      <w:bCs/>
      <w:noProof/>
      <w:sz w:val="20"/>
      <w:szCs w:val="20"/>
      <w:lang w:eastAsia="ar-SA"/>
    </w:rPr>
  </w:style>
  <w:style w:type="character" w:styleId="a4">
    <w:name w:val="footnote reference"/>
    <w:basedOn w:val="a0"/>
    <w:semiHidden/>
    <w:unhideWhenUsed/>
    <w:rsid w:val="004A7CFB"/>
    <w:rPr>
      <w:vertAlign w:val="superscript"/>
    </w:rPr>
  </w:style>
  <w:style w:type="character" w:customStyle="1" w:styleId="2Char">
    <w:name w:val="عنوان 2 Char"/>
    <w:basedOn w:val="a0"/>
    <w:link w:val="2"/>
    <w:semiHidden/>
    <w:rsid w:val="00D32E31"/>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D32E31"/>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D32E31"/>
    <w:rPr>
      <w:rFonts w:ascii="Times New Roman" w:eastAsia="Times New Roman" w:hAnsi="Times New Roman"/>
      <w:b w:val="0"/>
      <w:sz w:val="24"/>
      <w:u w:val="single"/>
      <w:lang w:eastAsia="ar-SA"/>
    </w:rPr>
  </w:style>
  <w:style w:type="character" w:customStyle="1" w:styleId="5Char">
    <w:name w:val="عنوان 5 Char"/>
    <w:basedOn w:val="a0"/>
    <w:link w:val="5"/>
    <w:semiHidden/>
    <w:rsid w:val="00D32E31"/>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D32E31"/>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D32E31"/>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D32E31"/>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D32E31"/>
    <w:rPr>
      <w:rFonts w:ascii="Times New Roman" w:eastAsia="Times New Roman" w:hAnsi="Times New Roman"/>
      <w:bCs/>
      <w:sz w:val="24"/>
      <w:lang w:eastAsia="ar-SA"/>
    </w:rPr>
  </w:style>
  <w:style w:type="character" w:styleId="Hyperlink">
    <w:name w:val="Hyperlink"/>
    <w:basedOn w:val="a0"/>
    <w:semiHidden/>
    <w:unhideWhenUsed/>
    <w:rsid w:val="00D32E31"/>
    <w:rPr>
      <w:color w:val="0000FF" w:themeColor="hyperlink"/>
      <w:u w:val="single"/>
    </w:rPr>
  </w:style>
  <w:style w:type="character" w:styleId="a5">
    <w:name w:val="FollowedHyperlink"/>
    <w:basedOn w:val="a0"/>
    <w:uiPriority w:val="99"/>
    <w:semiHidden/>
    <w:unhideWhenUsed/>
    <w:rsid w:val="00D32E31"/>
    <w:rPr>
      <w:color w:val="800080" w:themeColor="followedHyperlink"/>
      <w:u w:val="single"/>
    </w:rPr>
  </w:style>
  <w:style w:type="paragraph" w:styleId="HTML">
    <w:name w:val="HTML Address"/>
    <w:basedOn w:val="a"/>
    <w:link w:val="HTMLChar"/>
    <w:uiPriority w:val="99"/>
    <w:semiHidden/>
    <w:unhideWhenUsed/>
    <w:rsid w:val="00D32E31"/>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D32E31"/>
    <w:rPr>
      <w:rFonts w:ascii="Times New Roman" w:eastAsia="Times New Roman" w:hAnsi="Times New Roman" w:cs="Times New Roman"/>
      <w:b w:val="0"/>
      <w:i/>
      <w:iCs/>
      <w:color w:val="000000"/>
      <w:sz w:val="24"/>
      <w:szCs w:val="24"/>
    </w:rPr>
  </w:style>
  <w:style w:type="paragraph" w:styleId="a6">
    <w:name w:val="Normal (Web)"/>
    <w:basedOn w:val="a"/>
    <w:uiPriority w:val="99"/>
    <w:semiHidden/>
    <w:unhideWhenUsed/>
    <w:rsid w:val="00D32E31"/>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D32E31"/>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D32E31"/>
    <w:pPr>
      <w:spacing w:after="0" w:line="240" w:lineRule="auto"/>
    </w:pPr>
    <w:rPr>
      <w:rFonts w:ascii="Times New Roman" w:eastAsia="Times New Roman" w:hAnsi="Times New Roman"/>
      <w:b w:val="0"/>
      <w:sz w:val="24"/>
      <w:lang w:eastAsia="ar-SA"/>
    </w:rPr>
  </w:style>
  <w:style w:type="paragraph" w:styleId="a7">
    <w:name w:val="header"/>
    <w:basedOn w:val="a"/>
    <w:link w:val="Char0"/>
    <w:uiPriority w:val="99"/>
    <w:semiHidden/>
    <w:unhideWhenUsed/>
    <w:rsid w:val="00D32E31"/>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7"/>
    <w:uiPriority w:val="99"/>
    <w:semiHidden/>
    <w:rsid w:val="00D32E31"/>
    <w:rPr>
      <w:rFonts w:ascii="Times New Roman" w:eastAsia="Times New Roman" w:hAnsi="Times New Roman" w:cs="Simplified Arabic"/>
      <w:noProof/>
      <w:sz w:val="20"/>
      <w:szCs w:val="28"/>
      <w:lang w:eastAsia="ar-SA"/>
    </w:rPr>
  </w:style>
  <w:style w:type="paragraph" w:styleId="a8">
    <w:name w:val="footer"/>
    <w:basedOn w:val="a"/>
    <w:link w:val="Char1"/>
    <w:uiPriority w:val="99"/>
    <w:semiHidden/>
    <w:unhideWhenUsed/>
    <w:rsid w:val="00D32E31"/>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8"/>
    <w:uiPriority w:val="99"/>
    <w:semiHidden/>
    <w:rsid w:val="00D32E31"/>
    <w:rPr>
      <w:rFonts w:ascii="Times New Roman" w:eastAsia="Times New Roman" w:hAnsi="Times New Roman" w:cs="Simplified Arabic"/>
      <w:noProof/>
      <w:sz w:val="20"/>
      <w:szCs w:val="24"/>
      <w:lang w:eastAsia="ar-SA"/>
    </w:rPr>
  </w:style>
  <w:style w:type="paragraph" w:styleId="a9">
    <w:name w:val="table of figures"/>
    <w:basedOn w:val="a"/>
    <w:next w:val="a"/>
    <w:uiPriority w:val="99"/>
    <w:semiHidden/>
    <w:unhideWhenUsed/>
    <w:rsid w:val="00D32E31"/>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2"/>
    <w:uiPriority w:val="99"/>
    <w:semiHidden/>
    <w:unhideWhenUsed/>
    <w:rsid w:val="00D32E31"/>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a"/>
    <w:uiPriority w:val="99"/>
    <w:semiHidden/>
    <w:rsid w:val="00D32E31"/>
    <w:rPr>
      <w:rFonts w:ascii="Times New Roman" w:eastAsia="Times New Roman" w:hAnsi="Times New Roman" w:cs="Simplified Arabic"/>
      <w:noProof/>
      <w:sz w:val="20"/>
      <w:szCs w:val="20"/>
      <w:lang w:eastAsia="ar-SA"/>
    </w:rPr>
  </w:style>
  <w:style w:type="paragraph" w:styleId="ab">
    <w:name w:val="Title"/>
    <w:basedOn w:val="a"/>
    <w:link w:val="Char3"/>
    <w:uiPriority w:val="99"/>
    <w:qFormat/>
    <w:rsid w:val="00D32E31"/>
    <w:pPr>
      <w:spacing w:after="0" w:line="240" w:lineRule="auto"/>
      <w:jc w:val="center"/>
    </w:pPr>
    <w:rPr>
      <w:rFonts w:ascii="AGA Arabesque" w:eastAsia="Times New Roman" w:hAnsi="AGA Arabesque"/>
      <w:bCs/>
    </w:rPr>
  </w:style>
  <w:style w:type="character" w:customStyle="1" w:styleId="Char3">
    <w:name w:val="العنوان Char"/>
    <w:basedOn w:val="a0"/>
    <w:link w:val="ab"/>
    <w:uiPriority w:val="99"/>
    <w:rsid w:val="00D32E31"/>
    <w:rPr>
      <w:rFonts w:ascii="AGA Arabesque" w:eastAsia="Times New Roman" w:hAnsi="AGA Arabesque"/>
      <w:bCs/>
    </w:rPr>
  </w:style>
  <w:style w:type="paragraph" w:styleId="ac">
    <w:name w:val="Body Text"/>
    <w:basedOn w:val="a"/>
    <w:link w:val="Char4"/>
    <w:semiHidden/>
    <w:unhideWhenUsed/>
    <w:rsid w:val="00D32E31"/>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c"/>
    <w:semiHidden/>
    <w:rsid w:val="00D32E31"/>
    <w:rPr>
      <w:rFonts w:ascii="Times New Roman" w:eastAsia="Times New Roman" w:hAnsi="Times New Roman"/>
      <w:b w:val="0"/>
      <w:sz w:val="20"/>
      <w:lang w:eastAsia="ar-SA"/>
    </w:rPr>
  </w:style>
  <w:style w:type="paragraph" w:styleId="ad">
    <w:name w:val="Body Text Indent"/>
    <w:basedOn w:val="a"/>
    <w:link w:val="Char5"/>
    <w:uiPriority w:val="99"/>
    <w:semiHidden/>
    <w:unhideWhenUsed/>
    <w:rsid w:val="00D32E3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D32E31"/>
    <w:rPr>
      <w:rFonts w:ascii="Times New Roman" w:eastAsia="Times New Roman" w:hAnsi="Times New Roman" w:cs="Times New Roman"/>
      <w:b w:val="0"/>
      <w:sz w:val="24"/>
      <w:szCs w:val="24"/>
    </w:rPr>
  </w:style>
  <w:style w:type="paragraph" w:styleId="ae">
    <w:name w:val="Subtitle"/>
    <w:basedOn w:val="a"/>
    <w:link w:val="Char6"/>
    <w:uiPriority w:val="99"/>
    <w:qFormat/>
    <w:rsid w:val="00D32E31"/>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D32E31"/>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D32E31"/>
    <w:pPr>
      <w:spacing w:after="120" w:line="480" w:lineRule="auto"/>
    </w:pPr>
    <w:rPr>
      <w:b w:val="0"/>
    </w:rPr>
  </w:style>
  <w:style w:type="character" w:customStyle="1" w:styleId="2Char0">
    <w:name w:val="نص أساسي 2 Char"/>
    <w:basedOn w:val="a0"/>
    <w:link w:val="20"/>
    <w:uiPriority w:val="99"/>
    <w:semiHidden/>
    <w:rsid w:val="00D32E31"/>
    <w:rPr>
      <w:b w:val="0"/>
    </w:rPr>
  </w:style>
  <w:style w:type="paragraph" w:styleId="30">
    <w:name w:val="Body Text 3"/>
    <w:basedOn w:val="a"/>
    <w:link w:val="3Char0"/>
    <w:uiPriority w:val="99"/>
    <w:semiHidden/>
    <w:unhideWhenUsed/>
    <w:rsid w:val="00D32E31"/>
    <w:pPr>
      <w:spacing w:after="120"/>
    </w:pPr>
    <w:rPr>
      <w:b w:val="0"/>
      <w:sz w:val="16"/>
      <w:szCs w:val="16"/>
    </w:rPr>
  </w:style>
  <w:style w:type="character" w:customStyle="1" w:styleId="3Char0">
    <w:name w:val="نص أساسي 3 Char"/>
    <w:basedOn w:val="a0"/>
    <w:link w:val="30"/>
    <w:uiPriority w:val="99"/>
    <w:semiHidden/>
    <w:rsid w:val="00D32E31"/>
    <w:rPr>
      <w:b w:val="0"/>
      <w:sz w:val="16"/>
      <w:szCs w:val="16"/>
    </w:rPr>
  </w:style>
  <w:style w:type="paragraph" w:styleId="21">
    <w:name w:val="Body Text Indent 2"/>
    <w:basedOn w:val="a"/>
    <w:link w:val="2Char1"/>
    <w:uiPriority w:val="99"/>
    <w:semiHidden/>
    <w:unhideWhenUsed/>
    <w:rsid w:val="00D32E31"/>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D32E31"/>
    <w:rPr>
      <w:b w:val="0"/>
      <w:sz w:val="28"/>
    </w:rPr>
  </w:style>
  <w:style w:type="paragraph" w:styleId="af">
    <w:name w:val="Block Text"/>
    <w:basedOn w:val="a"/>
    <w:uiPriority w:val="99"/>
    <w:semiHidden/>
    <w:unhideWhenUsed/>
    <w:rsid w:val="00D32E31"/>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D32E31"/>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D32E31"/>
    <w:rPr>
      <w:rFonts w:ascii="Tahoma" w:eastAsia="Times New Roman" w:hAnsi="Tahoma" w:cs="Tahoma"/>
      <w:b w:val="0"/>
      <w:sz w:val="16"/>
      <w:szCs w:val="16"/>
    </w:rPr>
  </w:style>
  <w:style w:type="paragraph" w:styleId="af1">
    <w:name w:val="List Paragraph"/>
    <w:basedOn w:val="a"/>
    <w:uiPriority w:val="34"/>
    <w:qFormat/>
    <w:rsid w:val="00D32E31"/>
    <w:pPr>
      <w:ind w:left="720"/>
      <w:contextualSpacing/>
    </w:pPr>
    <w:rPr>
      <w:b w:val="0"/>
    </w:rPr>
  </w:style>
  <w:style w:type="character" w:customStyle="1" w:styleId="1Char1">
    <w:name w:val="1 Char1"/>
    <w:basedOn w:val="a0"/>
    <w:link w:val="11"/>
    <w:locked/>
    <w:rsid w:val="00D32E31"/>
    <w:rPr>
      <w:b w:val="0"/>
      <w:bCs/>
      <w:color w:val="FF0000"/>
      <w:sz w:val="40"/>
      <w:szCs w:val="40"/>
    </w:rPr>
  </w:style>
  <w:style w:type="paragraph" w:customStyle="1" w:styleId="11">
    <w:name w:val="1"/>
    <w:basedOn w:val="a"/>
    <w:link w:val="1Char1"/>
    <w:rsid w:val="00D32E31"/>
    <w:pPr>
      <w:widowControl w:val="0"/>
      <w:spacing w:after="0" w:line="240" w:lineRule="auto"/>
      <w:jc w:val="center"/>
    </w:pPr>
    <w:rPr>
      <w:b w:val="0"/>
      <w:bCs/>
      <w:color w:val="FF0000"/>
      <w:sz w:val="40"/>
      <w:szCs w:val="40"/>
    </w:rPr>
  </w:style>
  <w:style w:type="paragraph" w:customStyle="1" w:styleId="arabic1">
    <w:name w:val="arabic1"/>
    <w:basedOn w:val="a"/>
    <w:uiPriority w:val="99"/>
    <w:rsid w:val="00D32E31"/>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D32E31"/>
  </w:style>
  <w:style w:type="character" w:customStyle="1" w:styleId="script-arabic1">
    <w:name w:val="script-arabic1"/>
    <w:basedOn w:val="a0"/>
    <w:rsid w:val="00D32E31"/>
    <w:rPr>
      <w:rFonts w:ascii="Amiri" w:hAnsi="Amiri" w:hint="default"/>
    </w:rPr>
  </w:style>
  <w:style w:type="character" w:customStyle="1" w:styleId="Char10">
    <w:name w:val="نص أساسي Char1"/>
    <w:basedOn w:val="a0"/>
    <w:uiPriority w:val="99"/>
    <w:semiHidden/>
    <w:rsid w:val="00D32E31"/>
  </w:style>
  <w:style w:type="character" w:customStyle="1" w:styleId="aaya">
    <w:name w:val="aaya"/>
    <w:basedOn w:val="a0"/>
    <w:rsid w:val="00D32E31"/>
  </w:style>
  <w:style w:type="character" w:customStyle="1" w:styleId="sora">
    <w:name w:val="sora"/>
    <w:basedOn w:val="a0"/>
    <w:rsid w:val="00D32E31"/>
  </w:style>
  <w:style w:type="character" w:customStyle="1" w:styleId="hadith1">
    <w:name w:val="hadith1"/>
    <w:basedOn w:val="a0"/>
    <w:rsid w:val="00D32E31"/>
    <w:rPr>
      <w:rFonts w:ascii="Traditional Arabic" w:hAnsi="Traditional Arabic" w:cs="Traditional Arabic" w:hint="default"/>
      <w:b w:val="0"/>
      <w:bCs/>
      <w:sz w:val="30"/>
      <w:szCs w:val="30"/>
    </w:rPr>
  </w:style>
  <w:style w:type="character" w:customStyle="1" w:styleId="hd2">
    <w:name w:val="hd2"/>
    <w:basedOn w:val="a0"/>
    <w:rsid w:val="00D32E31"/>
    <w:rPr>
      <w:rFonts w:ascii="Traditional Arabic" w:hAnsi="Traditional Arabic" w:cs="Traditional Arabic" w:hint="default"/>
      <w:color w:val="003300"/>
      <w:sz w:val="32"/>
      <w:szCs w:val="32"/>
    </w:rPr>
  </w:style>
  <w:style w:type="character" w:customStyle="1" w:styleId="hd11">
    <w:name w:val="hd11"/>
    <w:basedOn w:val="a0"/>
    <w:rsid w:val="00D32E31"/>
    <w:rPr>
      <w:rFonts w:ascii="Traditional Arabic" w:hAnsi="Traditional Arabic" w:cs="Traditional Arabic" w:hint="default"/>
      <w:color w:val="FF0000"/>
      <w:sz w:val="32"/>
      <w:szCs w:val="32"/>
    </w:rPr>
  </w:style>
  <w:style w:type="character" w:customStyle="1" w:styleId="hd4">
    <w:name w:val="hd4"/>
    <w:basedOn w:val="a0"/>
    <w:rsid w:val="00D32E31"/>
    <w:rPr>
      <w:rFonts w:ascii="Traditional Arabic" w:hAnsi="Traditional Arabic" w:cs="Traditional Arabic" w:hint="default"/>
      <w:color w:val="FF0000"/>
      <w:sz w:val="32"/>
      <w:szCs w:val="32"/>
    </w:rPr>
  </w:style>
  <w:style w:type="character" w:customStyle="1" w:styleId="edit-title">
    <w:name w:val="edit-title"/>
    <w:basedOn w:val="a0"/>
    <w:rsid w:val="00D32E31"/>
  </w:style>
  <w:style w:type="character" w:customStyle="1" w:styleId="search-keys1">
    <w:name w:val="search-keys1"/>
    <w:basedOn w:val="a0"/>
    <w:rsid w:val="00D32E31"/>
    <w:rPr>
      <w:color w:val="FF0000"/>
    </w:rPr>
  </w:style>
  <w:style w:type="character" w:customStyle="1" w:styleId="rfdfootnote0char1">
    <w:name w:val="rfdfootnote0char1"/>
    <w:basedOn w:val="a0"/>
    <w:rsid w:val="00D32E31"/>
    <w:rPr>
      <w:sz w:val="19"/>
      <w:szCs w:val="19"/>
    </w:rPr>
  </w:style>
  <w:style w:type="character" w:customStyle="1" w:styleId="HTMLChar1">
    <w:name w:val="عنوان HTML Char1"/>
    <w:basedOn w:val="a0"/>
    <w:uiPriority w:val="99"/>
    <w:semiHidden/>
    <w:rsid w:val="00D32E31"/>
    <w:rPr>
      <w:i/>
      <w:iCs/>
      <w:sz w:val="28"/>
    </w:rPr>
  </w:style>
  <w:style w:type="character" w:customStyle="1" w:styleId="3Char1">
    <w:name w:val="نص أساسي 3 Char1"/>
    <w:basedOn w:val="a0"/>
    <w:semiHidden/>
    <w:rsid w:val="00D32E31"/>
    <w:rPr>
      <w:sz w:val="16"/>
      <w:szCs w:val="16"/>
    </w:rPr>
  </w:style>
  <w:style w:type="character" w:customStyle="1" w:styleId="Char11">
    <w:name w:val="نص في بالون Char1"/>
    <w:basedOn w:val="a0"/>
    <w:uiPriority w:val="99"/>
    <w:semiHidden/>
    <w:rsid w:val="00D32E31"/>
    <w:rPr>
      <w:rFonts w:ascii="Tahoma" w:hAnsi="Tahoma" w:cs="Tahoma" w:hint="default"/>
      <w:sz w:val="16"/>
      <w:szCs w:val="16"/>
    </w:rPr>
  </w:style>
  <w:style w:type="character" w:customStyle="1" w:styleId="quran">
    <w:name w:val="quran"/>
    <w:basedOn w:val="a0"/>
    <w:rsid w:val="00D32E31"/>
  </w:style>
  <w:style w:type="character" w:customStyle="1" w:styleId="fn">
    <w:name w:val="fn"/>
    <w:basedOn w:val="a0"/>
    <w:rsid w:val="00D32E31"/>
  </w:style>
  <w:style w:type="character" w:customStyle="1" w:styleId="fnote">
    <w:name w:val="fnote"/>
    <w:basedOn w:val="a0"/>
    <w:rsid w:val="00D32E31"/>
  </w:style>
  <w:style w:type="character" w:customStyle="1" w:styleId="toctoggle">
    <w:name w:val="toctoggle"/>
    <w:basedOn w:val="a0"/>
    <w:rsid w:val="00D32E31"/>
  </w:style>
  <w:style w:type="character" w:customStyle="1" w:styleId="tocnumber">
    <w:name w:val="tocnumber"/>
    <w:basedOn w:val="a0"/>
    <w:rsid w:val="00D32E31"/>
  </w:style>
  <w:style w:type="character" w:customStyle="1" w:styleId="toctext">
    <w:name w:val="toctext"/>
    <w:basedOn w:val="a0"/>
    <w:rsid w:val="00D32E31"/>
  </w:style>
  <w:style w:type="character" w:customStyle="1" w:styleId="mw-headline">
    <w:name w:val="mw-headline"/>
    <w:basedOn w:val="a0"/>
    <w:rsid w:val="00D32E31"/>
  </w:style>
  <w:style w:type="character" w:customStyle="1" w:styleId="mw-editsection1">
    <w:name w:val="mw-editsection1"/>
    <w:basedOn w:val="a0"/>
    <w:rsid w:val="00D32E31"/>
  </w:style>
  <w:style w:type="character" w:customStyle="1" w:styleId="mw-editsection-bracket">
    <w:name w:val="mw-editsection-bracket"/>
    <w:basedOn w:val="a0"/>
    <w:rsid w:val="00D32E31"/>
  </w:style>
  <w:style w:type="character" w:customStyle="1" w:styleId="script-arabic">
    <w:name w:val="script-arabic"/>
    <w:basedOn w:val="a0"/>
    <w:rsid w:val="00D32E31"/>
  </w:style>
  <w:style w:type="character" w:customStyle="1" w:styleId="flagicon">
    <w:name w:val="flagicon"/>
    <w:basedOn w:val="a0"/>
    <w:rsid w:val="00D32E31"/>
  </w:style>
  <w:style w:type="character" w:customStyle="1" w:styleId="mw-cite-backlink">
    <w:name w:val="mw-cite-backlink"/>
    <w:basedOn w:val="a0"/>
    <w:rsid w:val="00D32E31"/>
  </w:style>
  <w:style w:type="character" w:customStyle="1" w:styleId="cite-accessibility-label1">
    <w:name w:val="cite-accessibility-label1"/>
    <w:basedOn w:val="a0"/>
    <w:rsid w:val="00D32E31"/>
    <w:rPr>
      <w:bdr w:val="none" w:sz="0" w:space="0" w:color="auto" w:frame="1"/>
    </w:rPr>
  </w:style>
  <w:style w:type="character" w:customStyle="1" w:styleId="reference-text">
    <w:name w:val="reference-text"/>
    <w:basedOn w:val="a0"/>
    <w:rsid w:val="00D32E31"/>
  </w:style>
  <w:style w:type="character" w:customStyle="1" w:styleId="postdetails1">
    <w:name w:val="postdetails1"/>
    <w:basedOn w:val="a0"/>
    <w:rsid w:val="00D32E31"/>
    <w:rPr>
      <w:color w:val="041FCF"/>
      <w:sz w:val="30"/>
      <w:szCs w:val="30"/>
    </w:rPr>
  </w:style>
  <w:style w:type="character" w:customStyle="1" w:styleId="Char12">
    <w:name w:val="العنوان Char1"/>
    <w:basedOn w:val="a0"/>
    <w:uiPriority w:val="10"/>
    <w:rsid w:val="00D32E31"/>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D32E31"/>
  </w:style>
  <w:style w:type="character" w:customStyle="1" w:styleId="Char13">
    <w:name w:val="رأس الصفحة Char1"/>
    <w:basedOn w:val="a0"/>
    <w:uiPriority w:val="99"/>
    <w:semiHidden/>
    <w:rsid w:val="00D32E31"/>
  </w:style>
  <w:style w:type="character" w:customStyle="1" w:styleId="Char14">
    <w:name w:val="تذييل الصفحة Char1"/>
    <w:basedOn w:val="a0"/>
    <w:uiPriority w:val="99"/>
    <w:semiHidden/>
    <w:rsid w:val="00D32E31"/>
  </w:style>
  <w:style w:type="character" w:customStyle="1" w:styleId="Char15">
    <w:name w:val="نص تعليق ختامي Char1"/>
    <w:basedOn w:val="a0"/>
    <w:uiPriority w:val="99"/>
    <w:semiHidden/>
    <w:rsid w:val="00D32E31"/>
    <w:rPr>
      <w:sz w:val="20"/>
      <w:szCs w:val="20"/>
    </w:rPr>
  </w:style>
  <w:style w:type="character" w:customStyle="1" w:styleId="Char16">
    <w:name w:val="عنوان فرعي Char1"/>
    <w:basedOn w:val="a0"/>
    <w:uiPriority w:val="11"/>
    <w:rsid w:val="00D32E31"/>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D32E31"/>
  </w:style>
  <w:style w:type="character" w:customStyle="1" w:styleId="st1">
    <w:name w:val="st1"/>
    <w:basedOn w:val="a0"/>
    <w:rsid w:val="00D32E31"/>
  </w:style>
  <w:style w:type="character" w:customStyle="1" w:styleId="af2">
    <w:name w:val="بولد"/>
    <w:basedOn w:val="a0"/>
    <w:rsid w:val="00D32E31"/>
    <w:rPr>
      <w:rFonts w:cs="AF_Najed" w:hint="cs"/>
      <w:b w:val="0"/>
      <w:bCs w:val="0"/>
      <w:strike w:val="0"/>
      <w:dstrike w:val="0"/>
      <w:sz w:val="26"/>
      <w:szCs w:val="28"/>
      <w:u w:val="none"/>
      <w:effect w:val="none"/>
      <w:vertAlign w:val="baseline"/>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Body Text" w:uiPriority="0"/>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46F"/>
    <w:pPr>
      <w:bidi/>
    </w:pPr>
  </w:style>
  <w:style w:type="paragraph" w:styleId="1">
    <w:name w:val="heading 1"/>
    <w:basedOn w:val="a"/>
    <w:next w:val="a"/>
    <w:link w:val="1Char"/>
    <w:qFormat/>
    <w:rsid w:val="00DC3EBA"/>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D32E31"/>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D32E31"/>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D32E31"/>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D32E31"/>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D32E31"/>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D32E31"/>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D32E31"/>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D32E31"/>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DC3EBA"/>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4A7CFB"/>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4A7CFB"/>
    <w:rPr>
      <w:rFonts w:ascii="Times New Roman" w:eastAsia="Times New Roman" w:hAnsi="Times New Roman"/>
      <w:bCs/>
      <w:noProof/>
      <w:sz w:val="20"/>
      <w:szCs w:val="20"/>
      <w:lang w:eastAsia="ar-SA"/>
    </w:rPr>
  </w:style>
  <w:style w:type="character" w:styleId="a4">
    <w:name w:val="footnote reference"/>
    <w:basedOn w:val="a0"/>
    <w:semiHidden/>
    <w:unhideWhenUsed/>
    <w:rsid w:val="004A7CFB"/>
    <w:rPr>
      <w:vertAlign w:val="superscript"/>
    </w:rPr>
  </w:style>
  <w:style w:type="character" w:customStyle="1" w:styleId="2Char">
    <w:name w:val="عنوان 2 Char"/>
    <w:basedOn w:val="a0"/>
    <w:link w:val="2"/>
    <w:semiHidden/>
    <w:rsid w:val="00D32E31"/>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D32E31"/>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D32E31"/>
    <w:rPr>
      <w:rFonts w:ascii="Times New Roman" w:eastAsia="Times New Roman" w:hAnsi="Times New Roman"/>
      <w:b w:val="0"/>
      <w:sz w:val="24"/>
      <w:u w:val="single"/>
      <w:lang w:eastAsia="ar-SA"/>
    </w:rPr>
  </w:style>
  <w:style w:type="character" w:customStyle="1" w:styleId="5Char">
    <w:name w:val="عنوان 5 Char"/>
    <w:basedOn w:val="a0"/>
    <w:link w:val="5"/>
    <w:semiHidden/>
    <w:rsid w:val="00D32E31"/>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D32E31"/>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D32E31"/>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D32E31"/>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D32E31"/>
    <w:rPr>
      <w:rFonts w:ascii="Times New Roman" w:eastAsia="Times New Roman" w:hAnsi="Times New Roman"/>
      <w:bCs/>
      <w:sz w:val="24"/>
      <w:lang w:eastAsia="ar-SA"/>
    </w:rPr>
  </w:style>
  <w:style w:type="character" w:styleId="Hyperlink">
    <w:name w:val="Hyperlink"/>
    <w:basedOn w:val="a0"/>
    <w:semiHidden/>
    <w:unhideWhenUsed/>
    <w:rsid w:val="00D32E31"/>
    <w:rPr>
      <w:color w:val="0000FF" w:themeColor="hyperlink"/>
      <w:u w:val="single"/>
    </w:rPr>
  </w:style>
  <w:style w:type="character" w:styleId="a5">
    <w:name w:val="FollowedHyperlink"/>
    <w:basedOn w:val="a0"/>
    <w:uiPriority w:val="99"/>
    <w:semiHidden/>
    <w:unhideWhenUsed/>
    <w:rsid w:val="00D32E31"/>
    <w:rPr>
      <w:color w:val="800080" w:themeColor="followedHyperlink"/>
      <w:u w:val="single"/>
    </w:rPr>
  </w:style>
  <w:style w:type="paragraph" w:styleId="HTML">
    <w:name w:val="HTML Address"/>
    <w:basedOn w:val="a"/>
    <w:link w:val="HTMLChar"/>
    <w:uiPriority w:val="99"/>
    <w:semiHidden/>
    <w:unhideWhenUsed/>
    <w:rsid w:val="00D32E31"/>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D32E31"/>
    <w:rPr>
      <w:rFonts w:ascii="Times New Roman" w:eastAsia="Times New Roman" w:hAnsi="Times New Roman" w:cs="Times New Roman"/>
      <w:b w:val="0"/>
      <w:i/>
      <w:iCs/>
      <w:color w:val="000000"/>
      <w:sz w:val="24"/>
      <w:szCs w:val="24"/>
    </w:rPr>
  </w:style>
  <w:style w:type="paragraph" w:styleId="a6">
    <w:name w:val="Normal (Web)"/>
    <w:basedOn w:val="a"/>
    <w:uiPriority w:val="99"/>
    <w:semiHidden/>
    <w:unhideWhenUsed/>
    <w:rsid w:val="00D32E31"/>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D32E31"/>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D32E31"/>
    <w:pPr>
      <w:spacing w:after="0" w:line="240" w:lineRule="auto"/>
    </w:pPr>
    <w:rPr>
      <w:rFonts w:ascii="Times New Roman" w:eastAsia="Times New Roman" w:hAnsi="Times New Roman"/>
      <w:b w:val="0"/>
      <w:sz w:val="24"/>
      <w:lang w:eastAsia="ar-SA"/>
    </w:rPr>
  </w:style>
  <w:style w:type="paragraph" w:styleId="a7">
    <w:name w:val="header"/>
    <w:basedOn w:val="a"/>
    <w:link w:val="Char0"/>
    <w:uiPriority w:val="99"/>
    <w:semiHidden/>
    <w:unhideWhenUsed/>
    <w:rsid w:val="00D32E31"/>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7"/>
    <w:uiPriority w:val="99"/>
    <w:semiHidden/>
    <w:rsid w:val="00D32E31"/>
    <w:rPr>
      <w:rFonts w:ascii="Times New Roman" w:eastAsia="Times New Roman" w:hAnsi="Times New Roman" w:cs="Simplified Arabic"/>
      <w:noProof/>
      <w:sz w:val="20"/>
      <w:szCs w:val="28"/>
      <w:lang w:eastAsia="ar-SA"/>
    </w:rPr>
  </w:style>
  <w:style w:type="paragraph" w:styleId="a8">
    <w:name w:val="footer"/>
    <w:basedOn w:val="a"/>
    <w:link w:val="Char1"/>
    <w:uiPriority w:val="99"/>
    <w:semiHidden/>
    <w:unhideWhenUsed/>
    <w:rsid w:val="00D32E31"/>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8"/>
    <w:uiPriority w:val="99"/>
    <w:semiHidden/>
    <w:rsid w:val="00D32E31"/>
    <w:rPr>
      <w:rFonts w:ascii="Times New Roman" w:eastAsia="Times New Roman" w:hAnsi="Times New Roman" w:cs="Simplified Arabic"/>
      <w:noProof/>
      <w:sz w:val="20"/>
      <w:szCs w:val="24"/>
      <w:lang w:eastAsia="ar-SA"/>
    </w:rPr>
  </w:style>
  <w:style w:type="paragraph" w:styleId="a9">
    <w:name w:val="table of figures"/>
    <w:basedOn w:val="a"/>
    <w:next w:val="a"/>
    <w:uiPriority w:val="99"/>
    <w:semiHidden/>
    <w:unhideWhenUsed/>
    <w:rsid w:val="00D32E31"/>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2"/>
    <w:uiPriority w:val="99"/>
    <w:semiHidden/>
    <w:unhideWhenUsed/>
    <w:rsid w:val="00D32E31"/>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a"/>
    <w:uiPriority w:val="99"/>
    <w:semiHidden/>
    <w:rsid w:val="00D32E31"/>
    <w:rPr>
      <w:rFonts w:ascii="Times New Roman" w:eastAsia="Times New Roman" w:hAnsi="Times New Roman" w:cs="Simplified Arabic"/>
      <w:noProof/>
      <w:sz w:val="20"/>
      <w:szCs w:val="20"/>
      <w:lang w:eastAsia="ar-SA"/>
    </w:rPr>
  </w:style>
  <w:style w:type="paragraph" w:styleId="ab">
    <w:name w:val="Title"/>
    <w:basedOn w:val="a"/>
    <w:link w:val="Char3"/>
    <w:uiPriority w:val="99"/>
    <w:qFormat/>
    <w:rsid w:val="00D32E31"/>
    <w:pPr>
      <w:spacing w:after="0" w:line="240" w:lineRule="auto"/>
      <w:jc w:val="center"/>
    </w:pPr>
    <w:rPr>
      <w:rFonts w:ascii="AGA Arabesque" w:eastAsia="Times New Roman" w:hAnsi="AGA Arabesque"/>
      <w:bCs/>
    </w:rPr>
  </w:style>
  <w:style w:type="character" w:customStyle="1" w:styleId="Char3">
    <w:name w:val="العنوان Char"/>
    <w:basedOn w:val="a0"/>
    <w:link w:val="ab"/>
    <w:uiPriority w:val="99"/>
    <w:rsid w:val="00D32E31"/>
    <w:rPr>
      <w:rFonts w:ascii="AGA Arabesque" w:eastAsia="Times New Roman" w:hAnsi="AGA Arabesque"/>
      <w:bCs/>
    </w:rPr>
  </w:style>
  <w:style w:type="paragraph" w:styleId="ac">
    <w:name w:val="Body Text"/>
    <w:basedOn w:val="a"/>
    <w:link w:val="Char4"/>
    <w:semiHidden/>
    <w:unhideWhenUsed/>
    <w:rsid w:val="00D32E31"/>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c"/>
    <w:semiHidden/>
    <w:rsid w:val="00D32E31"/>
    <w:rPr>
      <w:rFonts w:ascii="Times New Roman" w:eastAsia="Times New Roman" w:hAnsi="Times New Roman"/>
      <w:b w:val="0"/>
      <w:sz w:val="20"/>
      <w:lang w:eastAsia="ar-SA"/>
    </w:rPr>
  </w:style>
  <w:style w:type="paragraph" w:styleId="ad">
    <w:name w:val="Body Text Indent"/>
    <w:basedOn w:val="a"/>
    <w:link w:val="Char5"/>
    <w:uiPriority w:val="99"/>
    <w:semiHidden/>
    <w:unhideWhenUsed/>
    <w:rsid w:val="00D32E3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D32E31"/>
    <w:rPr>
      <w:rFonts w:ascii="Times New Roman" w:eastAsia="Times New Roman" w:hAnsi="Times New Roman" w:cs="Times New Roman"/>
      <w:b w:val="0"/>
      <w:sz w:val="24"/>
      <w:szCs w:val="24"/>
    </w:rPr>
  </w:style>
  <w:style w:type="paragraph" w:styleId="ae">
    <w:name w:val="Subtitle"/>
    <w:basedOn w:val="a"/>
    <w:link w:val="Char6"/>
    <w:uiPriority w:val="99"/>
    <w:qFormat/>
    <w:rsid w:val="00D32E31"/>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D32E31"/>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D32E31"/>
    <w:pPr>
      <w:spacing w:after="120" w:line="480" w:lineRule="auto"/>
    </w:pPr>
    <w:rPr>
      <w:b w:val="0"/>
    </w:rPr>
  </w:style>
  <w:style w:type="character" w:customStyle="1" w:styleId="2Char0">
    <w:name w:val="نص أساسي 2 Char"/>
    <w:basedOn w:val="a0"/>
    <w:link w:val="20"/>
    <w:uiPriority w:val="99"/>
    <w:semiHidden/>
    <w:rsid w:val="00D32E31"/>
    <w:rPr>
      <w:b w:val="0"/>
    </w:rPr>
  </w:style>
  <w:style w:type="paragraph" w:styleId="30">
    <w:name w:val="Body Text 3"/>
    <w:basedOn w:val="a"/>
    <w:link w:val="3Char0"/>
    <w:uiPriority w:val="99"/>
    <w:semiHidden/>
    <w:unhideWhenUsed/>
    <w:rsid w:val="00D32E31"/>
    <w:pPr>
      <w:spacing w:after="120"/>
    </w:pPr>
    <w:rPr>
      <w:b w:val="0"/>
      <w:sz w:val="16"/>
      <w:szCs w:val="16"/>
    </w:rPr>
  </w:style>
  <w:style w:type="character" w:customStyle="1" w:styleId="3Char0">
    <w:name w:val="نص أساسي 3 Char"/>
    <w:basedOn w:val="a0"/>
    <w:link w:val="30"/>
    <w:uiPriority w:val="99"/>
    <w:semiHidden/>
    <w:rsid w:val="00D32E31"/>
    <w:rPr>
      <w:b w:val="0"/>
      <w:sz w:val="16"/>
      <w:szCs w:val="16"/>
    </w:rPr>
  </w:style>
  <w:style w:type="paragraph" w:styleId="21">
    <w:name w:val="Body Text Indent 2"/>
    <w:basedOn w:val="a"/>
    <w:link w:val="2Char1"/>
    <w:uiPriority w:val="99"/>
    <w:semiHidden/>
    <w:unhideWhenUsed/>
    <w:rsid w:val="00D32E31"/>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D32E31"/>
    <w:rPr>
      <w:b w:val="0"/>
      <w:sz w:val="28"/>
    </w:rPr>
  </w:style>
  <w:style w:type="paragraph" w:styleId="af">
    <w:name w:val="Block Text"/>
    <w:basedOn w:val="a"/>
    <w:uiPriority w:val="99"/>
    <w:semiHidden/>
    <w:unhideWhenUsed/>
    <w:rsid w:val="00D32E31"/>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D32E31"/>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D32E31"/>
    <w:rPr>
      <w:rFonts w:ascii="Tahoma" w:eastAsia="Times New Roman" w:hAnsi="Tahoma" w:cs="Tahoma"/>
      <w:b w:val="0"/>
      <w:sz w:val="16"/>
      <w:szCs w:val="16"/>
    </w:rPr>
  </w:style>
  <w:style w:type="paragraph" w:styleId="af1">
    <w:name w:val="List Paragraph"/>
    <w:basedOn w:val="a"/>
    <w:uiPriority w:val="34"/>
    <w:qFormat/>
    <w:rsid w:val="00D32E31"/>
    <w:pPr>
      <w:ind w:left="720"/>
      <w:contextualSpacing/>
    </w:pPr>
    <w:rPr>
      <w:b w:val="0"/>
    </w:rPr>
  </w:style>
  <w:style w:type="character" w:customStyle="1" w:styleId="1Char1">
    <w:name w:val="1 Char1"/>
    <w:basedOn w:val="a0"/>
    <w:link w:val="11"/>
    <w:locked/>
    <w:rsid w:val="00D32E31"/>
    <w:rPr>
      <w:b w:val="0"/>
      <w:bCs/>
      <w:color w:val="FF0000"/>
      <w:sz w:val="40"/>
      <w:szCs w:val="40"/>
    </w:rPr>
  </w:style>
  <w:style w:type="paragraph" w:customStyle="1" w:styleId="11">
    <w:name w:val="1"/>
    <w:basedOn w:val="a"/>
    <w:link w:val="1Char1"/>
    <w:rsid w:val="00D32E31"/>
    <w:pPr>
      <w:widowControl w:val="0"/>
      <w:spacing w:after="0" w:line="240" w:lineRule="auto"/>
      <w:jc w:val="center"/>
    </w:pPr>
    <w:rPr>
      <w:b w:val="0"/>
      <w:bCs/>
      <w:color w:val="FF0000"/>
      <w:sz w:val="40"/>
      <w:szCs w:val="40"/>
    </w:rPr>
  </w:style>
  <w:style w:type="paragraph" w:customStyle="1" w:styleId="arabic1">
    <w:name w:val="arabic1"/>
    <w:basedOn w:val="a"/>
    <w:uiPriority w:val="99"/>
    <w:rsid w:val="00D32E31"/>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D32E31"/>
  </w:style>
  <w:style w:type="character" w:customStyle="1" w:styleId="script-arabic1">
    <w:name w:val="script-arabic1"/>
    <w:basedOn w:val="a0"/>
    <w:rsid w:val="00D32E31"/>
    <w:rPr>
      <w:rFonts w:ascii="Amiri" w:hAnsi="Amiri" w:hint="default"/>
    </w:rPr>
  </w:style>
  <w:style w:type="character" w:customStyle="1" w:styleId="Char10">
    <w:name w:val="نص أساسي Char1"/>
    <w:basedOn w:val="a0"/>
    <w:uiPriority w:val="99"/>
    <w:semiHidden/>
    <w:rsid w:val="00D32E31"/>
  </w:style>
  <w:style w:type="character" w:customStyle="1" w:styleId="aaya">
    <w:name w:val="aaya"/>
    <w:basedOn w:val="a0"/>
    <w:rsid w:val="00D32E31"/>
  </w:style>
  <w:style w:type="character" w:customStyle="1" w:styleId="sora">
    <w:name w:val="sora"/>
    <w:basedOn w:val="a0"/>
    <w:rsid w:val="00D32E31"/>
  </w:style>
  <w:style w:type="character" w:customStyle="1" w:styleId="hadith1">
    <w:name w:val="hadith1"/>
    <w:basedOn w:val="a0"/>
    <w:rsid w:val="00D32E31"/>
    <w:rPr>
      <w:rFonts w:ascii="Traditional Arabic" w:hAnsi="Traditional Arabic" w:cs="Traditional Arabic" w:hint="default"/>
      <w:b w:val="0"/>
      <w:bCs/>
      <w:sz w:val="30"/>
      <w:szCs w:val="30"/>
    </w:rPr>
  </w:style>
  <w:style w:type="character" w:customStyle="1" w:styleId="hd2">
    <w:name w:val="hd2"/>
    <w:basedOn w:val="a0"/>
    <w:rsid w:val="00D32E31"/>
    <w:rPr>
      <w:rFonts w:ascii="Traditional Arabic" w:hAnsi="Traditional Arabic" w:cs="Traditional Arabic" w:hint="default"/>
      <w:color w:val="003300"/>
      <w:sz w:val="32"/>
      <w:szCs w:val="32"/>
    </w:rPr>
  </w:style>
  <w:style w:type="character" w:customStyle="1" w:styleId="hd11">
    <w:name w:val="hd11"/>
    <w:basedOn w:val="a0"/>
    <w:rsid w:val="00D32E31"/>
    <w:rPr>
      <w:rFonts w:ascii="Traditional Arabic" w:hAnsi="Traditional Arabic" w:cs="Traditional Arabic" w:hint="default"/>
      <w:color w:val="FF0000"/>
      <w:sz w:val="32"/>
      <w:szCs w:val="32"/>
    </w:rPr>
  </w:style>
  <w:style w:type="character" w:customStyle="1" w:styleId="hd4">
    <w:name w:val="hd4"/>
    <w:basedOn w:val="a0"/>
    <w:rsid w:val="00D32E31"/>
    <w:rPr>
      <w:rFonts w:ascii="Traditional Arabic" w:hAnsi="Traditional Arabic" w:cs="Traditional Arabic" w:hint="default"/>
      <w:color w:val="FF0000"/>
      <w:sz w:val="32"/>
      <w:szCs w:val="32"/>
    </w:rPr>
  </w:style>
  <w:style w:type="character" w:customStyle="1" w:styleId="edit-title">
    <w:name w:val="edit-title"/>
    <w:basedOn w:val="a0"/>
    <w:rsid w:val="00D32E31"/>
  </w:style>
  <w:style w:type="character" w:customStyle="1" w:styleId="search-keys1">
    <w:name w:val="search-keys1"/>
    <w:basedOn w:val="a0"/>
    <w:rsid w:val="00D32E31"/>
    <w:rPr>
      <w:color w:val="FF0000"/>
    </w:rPr>
  </w:style>
  <w:style w:type="character" w:customStyle="1" w:styleId="rfdfootnote0char1">
    <w:name w:val="rfdfootnote0char1"/>
    <w:basedOn w:val="a0"/>
    <w:rsid w:val="00D32E31"/>
    <w:rPr>
      <w:sz w:val="19"/>
      <w:szCs w:val="19"/>
    </w:rPr>
  </w:style>
  <w:style w:type="character" w:customStyle="1" w:styleId="HTMLChar1">
    <w:name w:val="عنوان HTML Char1"/>
    <w:basedOn w:val="a0"/>
    <w:uiPriority w:val="99"/>
    <w:semiHidden/>
    <w:rsid w:val="00D32E31"/>
    <w:rPr>
      <w:i/>
      <w:iCs/>
      <w:sz w:val="28"/>
    </w:rPr>
  </w:style>
  <w:style w:type="character" w:customStyle="1" w:styleId="3Char1">
    <w:name w:val="نص أساسي 3 Char1"/>
    <w:basedOn w:val="a0"/>
    <w:semiHidden/>
    <w:rsid w:val="00D32E31"/>
    <w:rPr>
      <w:sz w:val="16"/>
      <w:szCs w:val="16"/>
    </w:rPr>
  </w:style>
  <w:style w:type="character" w:customStyle="1" w:styleId="Char11">
    <w:name w:val="نص في بالون Char1"/>
    <w:basedOn w:val="a0"/>
    <w:uiPriority w:val="99"/>
    <w:semiHidden/>
    <w:rsid w:val="00D32E31"/>
    <w:rPr>
      <w:rFonts w:ascii="Tahoma" w:hAnsi="Tahoma" w:cs="Tahoma" w:hint="default"/>
      <w:sz w:val="16"/>
      <w:szCs w:val="16"/>
    </w:rPr>
  </w:style>
  <w:style w:type="character" w:customStyle="1" w:styleId="quran">
    <w:name w:val="quran"/>
    <w:basedOn w:val="a0"/>
    <w:rsid w:val="00D32E31"/>
  </w:style>
  <w:style w:type="character" w:customStyle="1" w:styleId="fn">
    <w:name w:val="fn"/>
    <w:basedOn w:val="a0"/>
    <w:rsid w:val="00D32E31"/>
  </w:style>
  <w:style w:type="character" w:customStyle="1" w:styleId="fnote">
    <w:name w:val="fnote"/>
    <w:basedOn w:val="a0"/>
    <w:rsid w:val="00D32E31"/>
  </w:style>
  <w:style w:type="character" w:customStyle="1" w:styleId="toctoggle">
    <w:name w:val="toctoggle"/>
    <w:basedOn w:val="a0"/>
    <w:rsid w:val="00D32E31"/>
  </w:style>
  <w:style w:type="character" w:customStyle="1" w:styleId="tocnumber">
    <w:name w:val="tocnumber"/>
    <w:basedOn w:val="a0"/>
    <w:rsid w:val="00D32E31"/>
  </w:style>
  <w:style w:type="character" w:customStyle="1" w:styleId="toctext">
    <w:name w:val="toctext"/>
    <w:basedOn w:val="a0"/>
    <w:rsid w:val="00D32E31"/>
  </w:style>
  <w:style w:type="character" w:customStyle="1" w:styleId="mw-headline">
    <w:name w:val="mw-headline"/>
    <w:basedOn w:val="a0"/>
    <w:rsid w:val="00D32E31"/>
  </w:style>
  <w:style w:type="character" w:customStyle="1" w:styleId="mw-editsection1">
    <w:name w:val="mw-editsection1"/>
    <w:basedOn w:val="a0"/>
    <w:rsid w:val="00D32E31"/>
  </w:style>
  <w:style w:type="character" w:customStyle="1" w:styleId="mw-editsection-bracket">
    <w:name w:val="mw-editsection-bracket"/>
    <w:basedOn w:val="a0"/>
    <w:rsid w:val="00D32E31"/>
  </w:style>
  <w:style w:type="character" w:customStyle="1" w:styleId="script-arabic">
    <w:name w:val="script-arabic"/>
    <w:basedOn w:val="a0"/>
    <w:rsid w:val="00D32E31"/>
  </w:style>
  <w:style w:type="character" w:customStyle="1" w:styleId="flagicon">
    <w:name w:val="flagicon"/>
    <w:basedOn w:val="a0"/>
    <w:rsid w:val="00D32E31"/>
  </w:style>
  <w:style w:type="character" w:customStyle="1" w:styleId="mw-cite-backlink">
    <w:name w:val="mw-cite-backlink"/>
    <w:basedOn w:val="a0"/>
    <w:rsid w:val="00D32E31"/>
  </w:style>
  <w:style w:type="character" w:customStyle="1" w:styleId="cite-accessibility-label1">
    <w:name w:val="cite-accessibility-label1"/>
    <w:basedOn w:val="a0"/>
    <w:rsid w:val="00D32E31"/>
    <w:rPr>
      <w:bdr w:val="none" w:sz="0" w:space="0" w:color="auto" w:frame="1"/>
    </w:rPr>
  </w:style>
  <w:style w:type="character" w:customStyle="1" w:styleId="reference-text">
    <w:name w:val="reference-text"/>
    <w:basedOn w:val="a0"/>
    <w:rsid w:val="00D32E31"/>
  </w:style>
  <w:style w:type="character" w:customStyle="1" w:styleId="postdetails1">
    <w:name w:val="postdetails1"/>
    <w:basedOn w:val="a0"/>
    <w:rsid w:val="00D32E31"/>
    <w:rPr>
      <w:color w:val="041FCF"/>
      <w:sz w:val="30"/>
      <w:szCs w:val="30"/>
    </w:rPr>
  </w:style>
  <w:style w:type="character" w:customStyle="1" w:styleId="Char12">
    <w:name w:val="العنوان Char1"/>
    <w:basedOn w:val="a0"/>
    <w:uiPriority w:val="10"/>
    <w:rsid w:val="00D32E31"/>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D32E31"/>
  </w:style>
  <w:style w:type="character" w:customStyle="1" w:styleId="Char13">
    <w:name w:val="رأس الصفحة Char1"/>
    <w:basedOn w:val="a0"/>
    <w:uiPriority w:val="99"/>
    <w:semiHidden/>
    <w:rsid w:val="00D32E31"/>
  </w:style>
  <w:style w:type="character" w:customStyle="1" w:styleId="Char14">
    <w:name w:val="تذييل الصفحة Char1"/>
    <w:basedOn w:val="a0"/>
    <w:uiPriority w:val="99"/>
    <w:semiHidden/>
    <w:rsid w:val="00D32E31"/>
  </w:style>
  <w:style w:type="character" w:customStyle="1" w:styleId="Char15">
    <w:name w:val="نص تعليق ختامي Char1"/>
    <w:basedOn w:val="a0"/>
    <w:uiPriority w:val="99"/>
    <w:semiHidden/>
    <w:rsid w:val="00D32E31"/>
    <w:rPr>
      <w:sz w:val="20"/>
      <w:szCs w:val="20"/>
    </w:rPr>
  </w:style>
  <w:style w:type="character" w:customStyle="1" w:styleId="Char16">
    <w:name w:val="عنوان فرعي Char1"/>
    <w:basedOn w:val="a0"/>
    <w:uiPriority w:val="11"/>
    <w:rsid w:val="00D32E31"/>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D32E31"/>
  </w:style>
  <w:style w:type="character" w:customStyle="1" w:styleId="st1">
    <w:name w:val="st1"/>
    <w:basedOn w:val="a0"/>
    <w:rsid w:val="00D32E31"/>
  </w:style>
  <w:style w:type="character" w:customStyle="1" w:styleId="af2">
    <w:name w:val="بولد"/>
    <w:basedOn w:val="a0"/>
    <w:rsid w:val="00D32E31"/>
    <w:rPr>
      <w:rFonts w:cs="AF_Najed" w:hint="cs"/>
      <w:b w:val="0"/>
      <w:bCs w:val="0"/>
      <w:strike w:val="0"/>
      <w:dstrike w:val="0"/>
      <w:sz w:val="26"/>
      <w:szCs w:val="28"/>
      <w:u w:val="none"/>
      <w:effect w:val="none"/>
      <w:vertAlign w:val="baselin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79566">
      <w:bodyDiv w:val="1"/>
      <w:marLeft w:val="0"/>
      <w:marRight w:val="0"/>
      <w:marTop w:val="0"/>
      <w:marBottom w:val="0"/>
      <w:divBdr>
        <w:top w:val="none" w:sz="0" w:space="0" w:color="auto"/>
        <w:left w:val="none" w:sz="0" w:space="0" w:color="auto"/>
        <w:bottom w:val="none" w:sz="0" w:space="0" w:color="auto"/>
        <w:right w:val="none" w:sz="0" w:space="0" w:color="auto"/>
      </w:divBdr>
    </w:div>
    <w:div w:id="65033628">
      <w:bodyDiv w:val="1"/>
      <w:marLeft w:val="0"/>
      <w:marRight w:val="0"/>
      <w:marTop w:val="0"/>
      <w:marBottom w:val="0"/>
      <w:divBdr>
        <w:top w:val="none" w:sz="0" w:space="0" w:color="auto"/>
        <w:left w:val="none" w:sz="0" w:space="0" w:color="auto"/>
        <w:bottom w:val="none" w:sz="0" w:space="0" w:color="auto"/>
        <w:right w:val="none" w:sz="0" w:space="0" w:color="auto"/>
      </w:divBdr>
    </w:div>
    <w:div w:id="138882568">
      <w:bodyDiv w:val="1"/>
      <w:marLeft w:val="0"/>
      <w:marRight w:val="0"/>
      <w:marTop w:val="0"/>
      <w:marBottom w:val="0"/>
      <w:divBdr>
        <w:top w:val="none" w:sz="0" w:space="0" w:color="auto"/>
        <w:left w:val="none" w:sz="0" w:space="0" w:color="auto"/>
        <w:bottom w:val="none" w:sz="0" w:space="0" w:color="auto"/>
        <w:right w:val="none" w:sz="0" w:space="0" w:color="auto"/>
      </w:divBdr>
    </w:div>
    <w:div w:id="149517712">
      <w:bodyDiv w:val="1"/>
      <w:marLeft w:val="0"/>
      <w:marRight w:val="0"/>
      <w:marTop w:val="0"/>
      <w:marBottom w:val="0"/>
      <w:divBdr>
        <w:top w:val="none" w:sz="0" w:space="0" w:color="auto"/>
        <w:left w:val="none" w:sz="0" w:space="0" w:color="auto"/>
        <w:bottom w:val="none" w:sz="0" w:space="0" w:color="auto"/>
        <w:right w:val="none" w:sz="0" w:space="0" w:color="auto"/>
      </w:divBdr>
    </w:div>
    <w:div w:id="159122129">
      <w:bodyDiv w:val="1"/>
      <w:marLeft w:val="0"/>
      <w:marRight w:val="0"/>
      <w:marTop w:val="0"/>
      <w:marBottom w:val="0"/>
      <w:divBdr>
        <w:top w:val="none" w:sz="0" w:space="0" w:color="auto"/>
        <w:left w:val="none" w:sz="0" w:space="0" w:color="auto"/>
        <w:bottom w:val="none" w:sz="0" w:space="0" w:color="auto"/>
        <w:right w:val="none" w:sz="0" w:space="0" w:color="auto"/>
      </w:divBdr>
    </w:div>
    <w:div w:id="247036634">
      <w:bodyDiv w:val="1"/>
      <w:marLeft w:val="0"/>
      <w:marRight w:val="0"/>
      <w:marTop w:val="0"/>
      <w:marBottom w:val="0"/>
      <w:divBdr>
        <w:top w:val="none" w:sz="0" w:space="0" w:color="auto"/>
        <w:left w:val="none" w:sz="0" w:space="0" w:color="auto"/>
        <w:bottom w:val="none" w:sz="0" w:space="0" w:color="auto"/>
        <w:right w:val="none" w:sz="0" w:space="0" w:color="auto"/>
      </w:divBdr>
    </w:div>
    <w:div w:id="276835396">
      <w:bodyDiv w:val="1"/>
      <w:marLeft w:val="0"/>
      <w:marRight w:val="0"/>
      <w:marTop w:val="0"/>
      <w:marBottom w:val="0"/>
      <w:divBdr>
        <w:top w:val="none" w:sz="0" w:space="0" w:color="auto"/>
        <w:left w:val="none" w:sz="0" w:space="0" w:color="auto"/>
        <w:bottom w:val="none" w:sz="0" w:space="0" w:color="auto"/>
        <w:right w:val="none" w:sz="0" w:space="0" w:color="auto"/>
      </w:divBdr>
    </w:div>
    <w:div w:id="286397243">
      <w:bodyDiv w:val="1"/>
      <w:marLeft w:val="0"/>
      <w:marRight w:val="0"/>
      <w:marTop w:val="0"/>
      <w:marBottom w:val="0"/>
      <w:divBdr>
        <w:top w:val="none" w:sz="0" w:space="0" w:color="auto"/>
        <w:left w:val="none" w:sz="0" w:space="0" w:color="auto"/>
        <w:bottom w:val="none" w:sz="0" w:space="0" w:color="auto"/>
        <w:right w:val="none" w:sz="0" w:space="0" w:color="auto"/>
      </w:divBdr>
    </w:div>
    <w:div w:id="411583698">
      <w:bodyDiv w:val="1"/>
      <w:marLeft w:val="0"/>
      <w:marRight w:val="0"/>
      <w:marTop w:val="0"/>
      <w:marBottom w:val="0"/>
      <w:divBdr>
        <w:top w:val="none" w:sz="0" w:space="0" w:color="auto"/>
        <w:left w:val="none" w:sz="0" w:space="0" w:color="auto"/>
        <w:bottom w:val="none" w:sz="0" w:space="0" w:color="auto"/>
        <w:right w:val="none" w:sz="0" w:space="0" w:color="auto"/>
      </w:divBdr>
    </w:div>
    <w:div w:id="648289800">
      <w:bodyDiv w:val="1"/>
      <w:marLeft w:val="0"/>
      <w:marRight w:val="0"/>
      <w:marTop w:val="0"/>
      <w:marBottom w:val="0"/>
      <w:divBdr>
        <w:top w:val="none" w:sz="0" w:space="0" w:color="auto"/>
        <w:left w:val="none" w:sz="0" w:space="0" w:color="auto"/>
        <w:bottom w:val="none" w:sz="0" w:space="0" w:color="auto"/>
        <w:right w:val="none" w:sz="0" w:space="0" w:color="auto"/>
      </w:divBdr>
    </w:div>
    <w:div w:id="693919368">
      <w:bodyDiv w:val="1"/>
      <w:marLeft w:val="0"/>
      <w:marRight w:val="0"/>
      <w:marTop w:val="0"/>
      <w:marBottom w:val="0"/>
      <w:divBdr>
        <w:top w:val="none" w:sz="0" w:space="0" w:color="auto"/>
        <w:left w:val="none" w:sz="0" w:space="0" w:color="auto"/>
        <w:bottom w:val="none" w:sz="0" w:space="0" w:color="auto"/>
        <w:right w:val="none" w:sz="0" w:space="0" w:color="auto"/>
      </w:divBdr>
    </w:div>
    <w:div w:id="742331989">
      <w:bodyDiv w:val="1"/>
      <w:marLeft w:val="0"/>
      <w:marRight w:val="0"/>
      <w:marTop w:val="0"/>
      <w:marBottom w:val="0"/>
      <w:divBdr>
        <w:top w:val="none" w:sz="0" w:space="0" w:color="auto"/>
        <w:left w:val="none" w:sz="0" w:space="0" w:color="auto"/>
        <w:bottom w:val="none" w:sz="0" w:space="0" w:color="auto"/>
        <w:right w:val="none" w:sz="0" w:space="0" w:color="auto"/>
      </w:divBdr>
    </w:div>
    <w:div w:id="742751641">
      <w:bodyDiv w:val="1"/>
      <w:marLeft w:val="0"/>
      <w:marRight w:val="0"/>
      <w:marTop w:val="0"/>
      <w:marBottom w:val="0"/>
      <w:divBdr>
        <w:top w:val="none" w:sz="0" w:space="0" w:color="auto"/>
        <w:left w:val="none" w:sz="0" w:space="0" w:color="auto"/>
        <w:bottom w:val="none" w:sz="0" w:space="0" w:color="auto"/>
        <w:right w:val="none" w:sz="0" w:space="0" w:color="auto"/>
      </w:divBdr>
    </w:div>
    <w:div w:id="848717823">
      <w:bodyDiv w:val="1"/>
      <w:marLeft w:val="0"/>
      <w:marRight w:val="0"/>
      <w:marTop w:val="0"/>
      <w:marBottom w:val="0"/>
      <w:divBdr>
        <w:top w:val="none" w:sz="0" w:space="0" w:color="auto"/>
        <w:left w:val="none" w:sz="0" w:space="0" w:color="auto"/>
        <w:bottom w:val="none" w:sz="0" w:space="0" w:color="auto"/>
        <w:right w:val="none" w:sz="0" w:space="0" w:color="auto"/>
      </w:divBdr>
    </w:div>
    <w:div w:id="902718872">
      <w:bodyDiv w:val="1"/>
      <w:marLeft w:val="0"/>
      <w:marRight w:val="0"/>
      <w:marTop w:val="0"/>
      <w:marBottom w:val="0"/>
      <w:divBdr>
        <w:top w:val="none" w:sz="0" w:space="0" w:color="auto"/>
        <w:left w:val="none" w:sz="0" w:space="0" w:color="auto"/>
        <w:bottom w:val="none" w:sz="0" w:space="0" w:color="auto"/>
        <w:right w:val="none" w:sz="0" w:space="0" w:color="auto"/>
      </w:divBdr>
    </w:div>
    <w:div w:id="904487163">
      <w:bodyDiv w:val="1"/>
      <w:marLeft w:val="0"/>
      <w:marRight w:val="0"/>
      <w:marTop w:val="0"/>
      <w:marBottom w:val="0"/>
      <w:divBdr>
        <w:top w:val="none" w:sz="0" w:space="0" w:color="auto"/>
        <w:left w:val="none" w:sz="0" w:space="0" w:color="auto"/>
        <w:bottom w:val="none" w:sz="0" w:space="0" w:color="auto"/>
        <w:right w:val="none" w:sz="0" w:space="0" w:color="auto"/>
      </w:divBdr>
    </w:div>
    <w:div w:id="936904821">
      <w:bodyDiv w:val="1"/>
      <w:marLeft w:val="0"/>
      <w:marRight w:val="0"/>
      <w:marTop w:val="0"/>
      <w:marBottom w:val="0"/>
      <w:divBdr>
        <w:top w:val="none" w:sz="0" w:space="0" w:color="auto"/>
        <w:left w:val="none" w:sz="0" w:space="0" w:color="auto"/>
        <w:bottom w:val="none" w:sz="0" w:space="0" w:color="auto"/>
        <w:right w:val="none" w:sz="0" w:space="0" w:color="auto"/>
      </w:divBdr>
    </w:div>
    <w:div w:id="974992038">
      <w:bodyDiv w:val="1"/>
      <w:marLeft w:val="0"/>
      <w:marRight w:val="0"/>
      <w:marTop w:val="0"/>
      <w:marBottom w:val="0"/>
      <w:divBdr>
        <w:top w:val="none" w:sz="0" w:space="0" w:color="auto"/>
        <w:left w:val="none" w:sz="0" w:space="0" w:color="auto"/>
        <w:bottom w:val="none" w:sz="0" w:space="0" w:color="auto"/>
        <w:right w:val="none" w:sz="0" w:space="0" w:color="auto"/>
      </w:divBdr>
    </w:div>
    <w:div w:id="988822626">
      <w:bodyDiv w:val="1"/>
      <w:marLeft w:val="0"/>
      <w:marRight w:val="0"/>
      <w:marTop w:val="0"/>
      <w:marBottom w:val="0"/>
      <w:divBdr>
        <w:top w:val="none" w:sz="0" w:space="0" w:color="auto"/>
        <w:left w:val="none" w:sz="0" w:space="0" w:color="auto"/>
        <w:bottom w:val="none" w:sz="0" w:space="0" w:color="auto"/>
        <w:right w:val="none" w:sz="0" w:space="0" w:color="auto"/>
      </w:divBdr>
    </w:div>
    <w:div w:id="1007752711">
      <w:bodyDiv w:val="1"/>
      <w:marLeft w:val="0"/>
      <w:marRight w:val="0"/>
      <w:marTop w:val="0"/>
      <w:marBottom w:val="0"/>
      <w:divBdr>
        <w:top w:val="none" w:sz="0" w:space="0" w:color="auto"/>
        <w:left w:val="none" w:sz="0" w:space="0" w:color="auto"/>
        <w:bottom w:val="none" w:sz="0" w:space="0" w:color="auto"/>
        <w:right w:val="none" w:sz="0" w:space="0" w:color="auto"/>
      </w:divBdr>
    </w:div>
    <w:div w:id="1031154505">
      <w:bodyDiv w:val="1"/>
      <w:marLeft w:val="0"/>
      <w:marRight w:val="0"/>
      <w:marTop w:val="0"/>
      <w:marBottom w:val="0"/>
      <w:divBdr>
        <w:top w:val="none" w:sz="0" w:space="0" w:color="auto"/>
        <w:left w:val="none" w:sz="0" w:space="0" w:color="auto"/>
        <w:bottom w:val="none" w:sz="0" w:space="0" w:color="auto"/>
        <w:right w:val="none" w:sz="0" w:space="0" w:color="auto"/>
      </w:divBdr>
    </w:div>
    <w:div w:id="1077287954">
      <w:bodyDiv w:val="1"/>
      <w:marLeft w:val="0"/>
      <w:marRight w:val="0"/>
      <w:marTop w:val="0"/>
      <w:marBottom w:val="0"/>
      <w:divBdr>
        <w:top w:val="none" w:sz="0" w:space="0" w:color="auto"/>
        <w:left w:val="none" w:sz="0" w:space="0" w:color="auto"/>
        <w:bottom w:val="none" w:sz="0" w:space="0" w:color="auto"/>
        <w:right w:val="none" w:sz="0" w:space="0" w:color="auto"/>
      </w:divBdr>
    </w:div>
    <w:div w:id="1114058527">
      <w:bodyDiv w:val="1"/>
      <w:marLeft w:val="0"/>
      <w:marRight w:val="0"/>
      <w:marTop w:val="0"/>
      <w:marBottom w:val="0"/>
      <w:divBdr>
        <w:top w:val="none" w:sz="0" w:space="0" w:color="auto"/>
        <w:left w:val="none" w:sz="0" w:space="0" w:color="auto"/>
        <w:bottom w:val="none" w:sz="0" w:space="0" w:color="auto"/>
        <w:right w:val="none" w:sz="0" w:space="0" w:color="auto"/>
      </w:divBdr>
    </w:div>
    <w:div w:id="1187867678">
      <w:bodyDiv w:val="1"/>
      <w:marLeft w:val="0"/>
      <w:marRight w:val="0"/>
      <w:marTop w:val="0"/>
      <w:marBottom w:val="0"/>
      <w:divBdr>
        <w:top w:val="none" w:sz="0" w:space="0" w:color="auto"/>
        <w:left w:val="none" w:sz="0" w:space="0" w:color="auto"/>
        <w:bottom w:val="none" w:sz="0" w:space="0" w:color="auto"/>
        <w:right w:val="none" w:sz="0" w:space="0" w:color="auto"/>
      </w:divBdr>
    </w:div>
    <w:div w:id="1269236319">
      <w:bodyDiv w:val="1"/>
      <w:marLeft w:val="0"/>
      <w:marRight w:val="0"/>
      <w:marTop w:val="0"/>
      <w:marBottom w:val="0"/>
      <w:divBdr>
        <w:top w:val="none" w:sz="0" w:space="0" w:color="auto"/>
        <w:left w:val="none" w:sz="0" w:space="0" w:color="auto"/>
        <w:bottom w:val="none" w:sz="0" w:space="0" w:color="auto"/>
        <w:right w:val="none" w:sz="0" w:space="0" w:color="auto"/>
      </w:divBdr>
    </w:div>
    <w:div w:id="1325822356">
      <w:bodyDiv w:val="1"/>
      <w:marLeft w:val="0"/>
      <w:marRight w:val="0"/>
      <w:marTop w:val="0"/>
      <w:marBottom w:val="0"/>
      <w:divBdr>
        <w:top w:val="none" w:sz="0" w:space="0" w:color="auto"/>
        <w:left w:val="none" w:sz="0" w:space="0" w:color="auto"/>
        <w:bottom w:val="none" w:sz="0" w:space="0" w:color="auto"/>
        <w:right w:val="none" w:sz="0" w:space="0" w:color="auto"/>
      </w:divBdr>
    </w:div>
    <w:div w:id="1327325824">
      <w:bodyDiv w:val="1"/>
      <w:marLeft w:val="0"/>
      <w:marRight w:val="0"/>
      <w:marTop w:val="0"/>
      <w:marBottom w:val="0"/>
      <w:divBdr>
        <w:top w:val="none" w:sz="0" w:space="0" w:color="auto"/>
        <w:left w:val="none" w:sz="0" w:space="0" w:color="auto"/>
        <w:bottom w:val="none" w:sz="0" w:space="0" w:color="auto"/>
        <w:right w:val="none" w:sz="0" w:space="0" w:color="auto"/>
      </w:divBdr>
    </w:div>
    <w:div w:id="1389957547">
      <w:bodyDiv w:val="1"/>
      <w:marLeft w:val="0"/>
      <w:marRight w:val="0"/>
      <w:marTop w:val="0"/>
      <w:marBottom w:val="0"/>
      <w:divBdr>
        <w:top w:val="none" w:sz="0" w:space="0" w:color="auto"/>
        <w:left w:val="none" w:sz="0" w:space="0" w:color="auto"/>
        <w:bottom w:val="none" w:sz="0" w:space="0" w:color="auto"/>
        <w:right w:val="none" w:sz="0" w:space="0" w:color="auto"/>
      </w:divBdr>
    </w:div>
    <w:div w:id="1475101948">
      <w:bodyDiv w:val="1"/>
      <w:marLeft w:val="0"/>
      <w:marRight w:val="0"/>
      <w:marTop w:val="0"/>
      <w:marBottom w:val="0"/>
      <w:divBdr>
        <w:top w:val="none" w:sz="0" w:space="0" w:color="auto"/>
        <w:left w:val="none" w:sz="0" w:space="0" w:color="auto"/>
        <w:bottom w:val="none" w:sz="0" w:space="0" w:color="auto"/>
        <w:right w:val="none" w:sz="0" w:space="0" w:color="auto"/>
      </w:divBdr>
    </w:div>
    <w:div w:id="1477533071">
      <w:bodyDiv w:val="1"/>
      <w:marLeft w:val="0"/>
      <w:marRight w:val="0"/>
      <w:marTop w:val="0"/>
      <w:marBottom w:val="0"/>
      <w:divBdr>
        <w:top w:val="none" w:sz="0" w:space="0" w:color="auto"/>
        <w:left w:val="none" w:sz="0" w:space="0" w:color="auto"/>
        <w:bottom w:val="none" w:sz="0" w:space="0" w:color="auto"/>
        <w:right w:val="none" w:sz="0" w:space="0" w:color="auto"/>
      </w:divBdr>
    </w:div>
    <w:div w:id="1595823158">
      <w:bodyDiv w:val="1"/>
      <w:marLeft w:val="0"/>
      <w:marRight w:val="0"/>
      <w:marTop w:val="0"/>
      <w:marBottom w:val="0"/>
      <w:divBdr>
        <w:top w:val="none" w:sz="0" w:space="0" w:color="auto"/>
        <w:left w:val="none" w:sz="0" w:space="0" w:color="auto"/>
        <w:bottom w:val="none" w:sz="0" w:space="0" w:color="auto"/>
        <w:right w:val="none" w:sz="0" w:space="0" w:color="auto"/>
      </w:divBdr>
    </w:div>
    <w:div w:id="1638802041">
      <w:bodyDiv w:val="1"/>
      <w:marLeft w:val="0"/>
      <w:marRight w:val="0"/>
      <w:marTop w:val="0"/>
      <w:marBottom w:val="0"/>
      <w:divBdr>
        <w:top w:val="none" w:sz="0" w:space="0" w:color="auto"/>
        <w:left w:val="none" w:sz="0" w:space="0" w:color="auto"/>
        <w:bottom w:val="none" w:sz="0" w:space="0" w:color="auto"/>
        <w:right w:val="none" w:sz="0" w:space="0" w:color="auto"/>
      </w:divBdr>
    </w:div>
    <w:div w:id="1676154820">
      <w:bodyDiv w:val="1"/>
      <w:marLeft w:val="0"/>
      <w:marRight w:val="0"/>
      <w:marTop w:val="0"/>
      <w:marBottom w:val="0"/>
      <w:divBdr>
        <w:top w:val="none" w:sz="0" w:space="0" w:color="auto"/>
        <w:left w:val="none" w:sz="0" w:space="0" w:color="auto"/>
        <w:bottom w:val="none" w:sz="0" w:space="0" w:color="auto"/>
        <w:right w:val="none" w:sz="0" w:space="0" w:color="auto"/>
      </w:divBdr>
    </w:div>
    <w:div w:id="1706440827">
      <w:bodyDiv w:val="1"/>
      <w:marLeft w:val="0"/>
      <w:marRight w:val="0"/>
      <w:marTop w:val="0"/>
      <w:marBottom w:val="0"/>
      <w:divBdr>
        <w:top w:val="none" w:sz="0" w:space="0" w:color="auto"/>
        <w:left w:val="none" w:sz="0" w:space="0" w:color="auto"/>
        <w:bottom w:val="none" w:sz="0" w:space="0" w:color="auto"/>
        <w:right w:val="none" w:sz="0" w:space="0" w:color="auto"/>
      </w:divBdr>
    </w:div>
    <w:div w:id="1723869601">
      <w:bodyDiv w:val="1"/>
      <w:marLeft w:val="0"/>
      <w:marRight w:val="0"/>
      <w:marTop w:val="0"/>
      <w:marBottom w:val="0"/>
      <w:divBdr>
        <w:top w:val="none" w:sz="0" w:space="0" w:color="auto"/>
        <w:left w:val="none" w:sz="0" w:space="0" w:color="auto"/>
        <w:bottom w:val="none" w:sz="0" w:space="0" w:color="auto"/>
        <w:right w:val="none" w:sz="0" w:space="0" w:color="auto"/>
      </w:divBdr>
    </w:div>
    <w:div w:id="1763260156">
      <w:bodyDiv w:val="1"/>
      <w:marLeft w:val="0"/>
      <w:marRight w:val="0"/>
      <w:marTop w:val="0"/>
      <w:marBottom w:val="0"/>
      <w:divBdr>
        <w:top w:val="none" w:sz="0" w:space="0" w:color="auto"/>
        <w:left w:val="none" w:sz="0" w:space="0" w:color="auto"/>
        <w:bottom w:val="none" w:sz="0" w:space="0" w:color="auto"/>
        <w:right w:val="none" w:sz="0" w:space="0" w:color="auto"/>
      </w:divBdr>
    </w:div>
    <w:div w:id="1801848794">
      <w:bodyDiv w:val="1"/>
      <w:marLeft w:val="0"/>
      <w:marRight w:val="0"/>
      <w:marTop w:val="0"/>
      <w:marBottom w:val="0"/>
      <w:divBdr>
        <w:top w:val="none" w:sz="0" w:space="0" w:color="auto"/>
        <w:left w:val="none" w:sz="0" w:space="0" w:color="auto"/>
        <w:bottom w:val="none" w:sz="0" w:space="0" w:color="auto"/>
        <w:right w:val="none" w:sz="0" w:space="0" w:color="auto"/>
      </w:divBdr>
    </w:div>
    <w:div w:id="1854832501">
      <w:bodyDiv w:val="1"/>
      <w:marLeft w:val="0"/>
      <w:marRight w:val="0"/>
      <w:marTop w:val="0"/>
      <w:marBottom w:val="0"/>
      <w:divBdr>
        <w:top w:val="none" w:sz="0" w:space="0" w:color="auto"/>
        <w:left w:val="none" w:sz="0" w:space="0" w:color="auto"/>
        <w:bottom w:val="none" w:sz="0" w:space="0" w:color="auto"/>
        <w:right w:val="none" w:sz="0" w:space="0" w:color="auto"/>
      </w:divBdr>
    </w:div>
    <w:div w:id="1882353006">
      <w:bodyDiv w:val="1"/>
      <w:marLeft w:val="0"/>
      <w:marRight w:val="0"/>
      <w:marTop w:val="0"/>
      <w:marBottom w:val="0"/>
      <w:divBdr>
        <w:top w:val="none" w:sz="0" w:space="0" w:color="auto"/>
        <w:left w:val="none" w:sz="0" w:space="0" w:color="auto"/>
        <w:bottom w:val="none" w:sz="0" w:space="0" w:color="auto"/>
        <w:right w:val="none" w:sz="0" w:space="0" w:color="auto"/>
      </w:divBdr>
    </w:div>
    <w:div w:id="1931891812">
      <w:bodyDiv w:val="1"/>
      <w:marLeft w:val="0"/>
      <w:marRight w:val="0"/>
      <w:marTop w:val="0"/>
      <w:marBottom w:val="0"/>
      <w:divBdr>
        <w:top w:val="none" w:sz="0" w:space="0" w:color="auto"/>
        <w:left w:val="none" w:sz="0" w:space="0" w:color="auto"/>
        <w:bottom w:val="none" w:sz="0" w:space="0" w:color="auto"/>
        <w:right w:val="none" w:sz="0" w:space="0" w:color="auto"/>
      </w:divBdr>
    </w:div>
    <w:div w:id="1969234767">
      <w:bodyDiv w:val="1"/>
      <w:marLeft w:val="0"/>
      <w:marRight w:val="0"/>
      <w:marTop w:val="0"/>
      <w:marBottom w:val="0"/>
      <w:divBdr>
        <w:top w:val="none" w:sz="0" w:space="0" w:color="auto"/>
        <w:left w:val="none" w:sz="0" w:space="0" w:color="auto"/>
        <w:bottom w:val="none" w:sz="0" w:space="0" w:color="auto"/>
        <w:right w:val="none" w:sz="0" w:space="0" w:color="auto"/>
      </w:divBdr>
    </w:div>
    <w:div w:id="1980066302">
      <w:bodyDiv w:val="1"/>
      <w:marLeft w:val="0"/>
      <w:marRight w:val="0"/>
      <w:marTop w:val="0"/>
      <w:marBottom w:val="0"/>
      <w:divBdr>
        <w:top w:val="none" w:sz="0" w:space="0" w:color="auto"/>
        <w:left w:val="none" w:sz="0" w:space="0" w:color="auto"/>
        <w:bottom w:val="none" w:sz="0" w:space="0" w:color="auto"/>
        <w:right w:val="none" w:sz="0" w:space="0" w:color="auto"/>
      </w:divBdr>
    </w:div>
    <w:div w:id="2012217681">
      <w:bodyDiv w:val="1"/>
      <w:marLeft w:val="0"/>
      <w:marRight w:val="0"/>
      <w:marTop w:val="0"/>
      <w:marBottom w:val="0"/>
      <w:divBdr>
        <w:top w:val="none" w:sz="0" w:space="0" w:color="auto"/>
        <w:left w:val="none" w:sz="0" w:space="0" w:color="auto"/>
        <w:bottom w:val="none" w:sz="0" w:space="0" w:color="auto"/>
        <w:right w:val="none" w:sz="0" w:space="0" w:color="auto"/>
      </w:divBdr>
    </w:div>
    <w:div w:id="2040427117">
      <w:bodyDiv w:val="1"/>
      <w:marLeft w:val="0"/>
      <w:marRight w:val="0"/>
      <w:marTop w:val="0"/>
      <w:marBottom w:val="0"/>
      <w:divBdr>
        <w:top w:val="none" w:sz="0" w:space="0" w:color="auto"/>
        <w:left w:val="none" w:sz="0" w:space="0" w:color="auto"/>
        <w:bottom w:val="none" w:sz="0" w:space="0" w:color="auto"/>
        <w:right w:val="none" w:sz="0" w:space="0" w:color="auto"/>
      </w:divBdr>
    </w:div>
    <w:div w:id="2080320527">
      <w:bodyDiv w:val="1"/>
      <w:marLeft w:val="0"/>
      <w:marRight w:val="0"/>
      <w:marTop w:val="0"/>
      <w:marBottom w:val="0"/>
      <w:divBdr>
        <w:top w:val="none" w:sz="0" w:space="0" w:color="auto"/>
        <w:left w:val="none" w:sz="0" w:space="0" w:color="auto"/>
        <w:bottom w:val="none" w:sz="0" w:space="0" w:color="auto"/>
        <w:right w:val="none" w:sz="0" w:space="0" w:color="auto"/>
      </w:divBdr>
    </w:div>
    <w:div w:id="2090076618">
      <w:bodyDiv w:val="1"/>
      <w:marLeft w:val="0"/>
      <w:marRight w:val="0"/>
      <w:marTop w:val="0"/>
      <w:marBottom w:val="0"/>
      <w:divBdr>
        <w:top w:val="none" w:sz="0" w:space="0" w:color="auto"/>
        <w:left w:val="none" w:sz="0" w:space="0" w:color="auto"/>
        <w:bottom w:val="none" w:sz="0" w:space="0" w:color="auto"/>
        <w:right w:val="none" w:sz="0" w:space="0" w:color="auto"/>
      </w:divBdr>
    </w:div>
    <w:div w:id="209269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6D9A0-B281-4609-81BC-6A15B8947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295</Pages>
  <Words>96141</Words>
  <Characters>548005</Characters>
  <Application>Microsoft Office Word</Application>
  <DocSecurity>0</DocSecurity>
  <Lines>4566</Lines>
  <Paragraphs>1285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642861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41</cp:revision>
  <dcterms:created xsi:type="dcterms:W3CDTF">2014-12-25T13:04:00Z</dcterms:created>
  <dcterms:modified xsi:type="dcterms:W3CDTF">2015-07-28T05:00:00Z</dcterms:modified>
</cp:coreProperties>
</file>